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874" w:rsidRPr="00F50874" w:rsidRDefault="00F50874" w:rsidP="00341D37">
      <w:pPr>
        <w:shd w:val="clear" w:color="auto" w:fill="FFFFFF"/>
        <w:autoSpaceDE w:val="0"/>
        <w:autoSpaceDN w:val="0"/>
        <w:adjustRightInd w:val="0"/>
        <w:spacing w:after="0" w:line="288" w:lineRule="auto"/>
        <w:jc w:val="both"/>
        <w:rPr>
          <w:sz w:val="24"/>
          <w:szCs w:val="24"/>
        </w:rPr>
      </w:pPr>
      <w:r w:rsidRPr="00F50874">
        <w:rPr>
          <w:color w:val="000000"/>
          <w:sz w:val="24"/>
          <w:szCs w:val="24"/>
        </w:rPr>
        <w:t>Ce que l’on appelle « relief » correspond à l’ensemble des formes créés par des processus.</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Ces processus sont regroupés sous le nom de «Morphogenèse».</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On peut les séparer en 2 parties :</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 Les facteurs endogènes (qui correspondent à la formation du paysage : la tectonique des plaques</w:t>
      </w:r>
      <w:r w:rsidR="00997068">
        <w:rPr>
          <w:sz w:val="24"/>
          <w:szCs w:val="24"/>
        </w:rPr>
        <w:t>)</w:t>
      </w:r>
    </w:p>
    <w:p w:rsidR="00997068" w:rsidRDefault="00F50874" w:rsidP="00997068">
      <w:pPr>
        <w:autoSpaceDE w:val="0"/>
        <w:autoSpaceDN w:val="0"/>
        <w:adjustRightInd w:val="0"/>
        <w:spacing w:after="0" w:line="288" w:lineRule="auto"/>
        <w:jc w:val="both"/>
        <w:rPr>
          <w:sz w:val="24"/>
          <w:szCs w:val="24"/>
        </w:rPr>
      </w:pPr>
      <w:r w:rsidRPr="00F50874">
        <w:rPr>
          <w:sz w:val="24"/>
          <w:szCs w:val="24"/>
        </w:rPr>
        <w:t>- Les facteurs exogènes (qui correspondent à la destruction du paysage : érosion, climat...</w:t>
      </w:r>
      <w:r w:rsidR="00997068">
        <w:rPr>
          <w:sz w:val="24"/>
          <w:szCs w:val="24"/>
        </w:rPr>
        <w:t>)</w:t>
      </w:r>
    </w:p>
    <w:p w:rsidR="00997068" w:rsidRPr="00F50874" w:rsidRDefault="00F50874" w:rsidP="00997068">
      <w:pPr>
        <w:autoSpaceDE w:val="0"/>
        <w:autoSpaceDN w:val="0"/>
        <w:adjustRightInd w:val="0"/>
        <w:spacing w:after="0" w:line="288" w:lineRule="auto"/>
        <w:jc w:val="both"/>
        <w:rPr>
          <w:sz w:val="24"/>
          <w:szCs w:val="24"/>
        </w:rPr>
      </w:pPr>
      <w:r w:rsidRPr="00F50874">
        <w:rPr>
          <w:sz w:val="24"/>
          <w:szCs w:val="24"/>
        </w:rPr>
        <w:t xml:space="preserve">L’homme </w:t>
      </w:r>
      <w:r w:rsidR="00997068">
        <w:rPr>
          <w:sz w:val="24"/>
          <w:szCs w:val="24"/>
        </w:rPr>
        <w:t>est également considéré</w:t>
      </w:r>
      <w:r w:rsidRPr="00F50874">
        <w:rPr>
          <w:sz w:val="24"/>
          <w:szCs w:val="24"/>
        </w:rPr>
        <w:t xml:space="preserve"> comme un facteur géomorphologique, mais il est à la fois endogène et exogène.</w:t>
      </w:r>
    </w:p>
    <w:p w:rsidR="00F50874" w:rsidRPr="00F50874" w:rsidRDefault="00F50874" w:rsidP="00341D37">
      <w:pPr>
        <w:autoSpaceDE w:val="0"/>
        <w:autoSpaceDN w:val="0"/>
        <w:adjustRightInd w:val="0"/>
        <w:spacing w:after="0" w:line="288" w:lineRule="auto"/>
        <w:jc w:val="both"/>
        <w:rPr>
          <w:sz w:val="24"/>
          <w:szCs w:val="24"/>
        </w:rPr>
      </w:pP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Quatre étapes principales composent ces processus :</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 L’altération</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 L’érosion</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 Le transport</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 La sédimentation</w:t>
      </w:r>
    </w:p>
    <w:p w:rsidR="00F50874" w:rsidRDefault="00997068" w:rsidP="00341D37">
      <w:pPr>
        <w:autoSpaceDE w:val="0"/>
        <w:autoSpaceDN w:val="0"/>
        <w:adjustRightInd w:val="0"/>
        <w:spacing w:after="0" w:line="288" w:lineRule="auto"/>
        <w:jc w:val="both"/>
        <w:rPr>
          <w:sz w:val="24"/>
          <w:szCs w:val="24"/>
        </w:rPr>
      </w:pPr>
      <w:r w:rsidRPr="00F50874">
        <w:rPr>
          <w:sz w:val="24"/>
          <w:szCs w:val="24"/>
        </w:rPr>
        <w:t>Les débris de roche résultant de phénomènes exogènes sont nommés des altérites.</w:t>
      </w:r>
    </w:p>
    <w:p w:rsidR="00997068" w:rsidRPr="00F50874" w:rsidRDefault="00997068" w:rsidP="00341D37">
      <w:pPr>
        <w:autoSpaceDE w:val="0"/>
        <w:autoSpaceDN w:val="0"/>
        <w:adjustRightInd w:val="0"/>
        <w:spacing w:after="0" w:line="288" w:lineRule="auto"/>
        <w:jc w:val="both"/>
        <w:rPr>
          <w:sz w:val="24"/>
          <w:szCs w:val="24"/>
        </w:rPr>
      </w:pP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L’altération correspond à tout ce qui modifie les propriétés des roches, ce qui conduit à une destruction partielle ou totale de celles-ci.</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L’érosion correspond au processus de dégradation et de transformation du relief qui est causé par tout agent externe.</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Le transport est l’acheminement des altérites par des agents de transport (souvent les mêmes que les agents externes qui réalisent l’érosion</w:t>
      </w:r>
      <w:r w:rsidR="00F10EF1">
        <w:rPr>
          <w:sz w:val="24"/>
          <w:szCs w:val="24"/>
        </w:rPr>
        <w:t>)</w:t>
      </w:r>
      <w:r w:rsidRPr="00F50874">
        <w:rPr>
          <w:sz w:val="24"/>
          <w:szCs w:val="24"/>
        </w:rPr>
        <w:t>.</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La sédimentation correspond au dépot des altérites.</w:t>
      </w:r>
    </w:p>
    <w:p w:rsidR="00F50874" w:rsidRPr="00F50874" w:rsidRDefault="00F50874" w:rsidP="00341D37">
      <w:pPr>
        <w:autoSpaceDE w:val="0"/>
        <w:autoSpaceDN w:val="0"/>
        <w:adjustRightInd w:val="0"/>
        <w:spacing w:after="0" w:line="288" w:lineRule="auto"/>
        <w:jc w:val="both"/>
        <w:rPr>
          <w:sz w:val="24"/>
          <w:szCs w:val="24"/>
        </w:rPr>
      </w:pP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Les échelles d'espace ne sont pas les mêmes : l'altération chimique s'étudie a plus petite échelle que l'altération physique</w:t>
      </w:r>
      <w:r w:rsidR="00F10EF1">
        <w:rPr>
          <w:sz w:val="24"/>
          <w:szCs w:val="24"/>
        </w:rPr>
        <w:t xml:space="preserve"> ; mais </w:t>
      </w:r>
      <w:r w:rsidR="00BA44C2">
        <w:rPr>
          <w:sz w:val="24"/>
          <w:szCs w:val="24"/>
        </w:rPr>
        <w:t xml:space="preserve">ces deux catégories </w:t>
      </w:r>
      <w:r w:rsidR="00F10EF1">
        <w:rPr>
          <w:sz w:val="24"/>
          <w:szCs w:val="24"/>
        </w:rPr>
        <w:t>reste</w:t>
      </w:r>
      <w:r w:rsidR="00BA44C2">
        <w:rPr>
          <w:sz w:val="24"/>
          <w:szCs w:val="24"/>
        </w:rPr>
        <w:t>nt</w:t>
      </w:r>
      <w:r w:rsidR="00F10EF1">
        <w:rPr>
          <w:sz w:val="24"/>
          <w:szCs w:val="24"/>
        </w:rPr>
        <w:t xml:space="preserve"> assez ciblée</w:t>
      </w:r>
      <w:r w:rsidR="00BA44C2">
        <w:rPr>
          <w:sz w:val="24"/>
          <w:szCs w:val="24"/>
        </w:rPr>
        <w:t>s</w:t>
      </w:r>
      <w:r w:rsidRPr="00F50874">
        <w:rPr>
          <w:sz w:val="24"/>
          <w:szCs w:val="24"/>
        </w:rPr>
        <w:t>. L'érosion, le transport et la sédimentation se constatent</w:t>
      </w:r>
      <w:r w:rsidR="00F10EF1">
        <w:rPr>
          <w:sz w:val="24"/>
          <w:szCs w:val="24"/>
        </w:rPr>
        <w:t>, pour leur part,</w:t>
      </w:r>
      <w:r w:rsidRPr="00F50874">
        <w:rPr>
          <w:sz w:val="24"/>
          <w:szCs w:val="24"/>
        </w:rPr>
        <w:t xml:space="preserve"> à l'échelle de paysages.</w:t>
      </w:r>
    </w:p>
    <w:p w:rsidR="00F50874" w:rsidRPr="00F50874" w:rsidRDefault="00F50874" w:rsidP="00341D37">
      <w:pPr>
        <w:autoSpaceDE w:val="0"/>
        <w:autoSpaceDN w:val="0"/>
        <w:adjustRightInd w:val="0"/>
        <w:spacing w:after="0" w:line="288" w:lineRule="auto"/>
        <w:jc w:val="both"/>
        <w:rPr>
          <w:sz w:val="24"/>
          <w:szCs w:val="24"/>
        </w:rPr>
      </w:pPr>
    </w:p>
    <w:p w:rsidR="00F50874" w:rsidRPr="00F50874" w:rsidRDefault="00886E49" w:rsidP="00341D37">
      <w:pPr>
        <w:autoSpaceDE w:val="0"/>
        <w:autoSpaceDN w:val="0"/>
        <w:adjustRightInd w:val="0"/>
        <w:spacing w:after="0" w:line="288" w:lineRule="auto"/>
        <w:jc w:val="both"/>
        <w:rPr>
          <w:sz w:val="24"/>
          <w:szCs w:val="24"/>
        </w:rPr>
      </w:pPr>
      <w:r>
        <w:rPr>
          <w:sz w:val="24"/>
          <w:szCs w:val="24"/>
        </w:rPr>
        <w:t>A</w:t>
      </w:r>
      <w:r w:rsidR="00F50874" w:rsidRPr="00F50874">
        <w:rPr>
          <w:sz w:val="24"/>
          <w:szCs w:val="24"/>
        </w:rPr>
        <w:t>/ Altération</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1) Altération physique (ou mécanique)</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C'est l'ensemble des altérations qui agissent physiquement sur divers matériaux entre eux.</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 xml:space="preserve">- La cryoclastie : lorsqu'une roche poreuse se remplit d'eau et que cette eau gèle, </w:t>
      </w:r>
      <w:r w:rsidR="00AB4FEE">
        <w:rPr>
          <w:sz w:val="24"/>
          <w:szCs w:val="24"/>
        </w:rPr>
        <w:t>son</w:t>
      </w:r>
      <w:r w:rsidR="00915812">
        <w:rPr>
          <w:sz w:val="24"/>
          <w:szCs w:val="24"/>
        </w:rPr>
        <w:t xml:space="preserve"> volume augmente d’environ</w:t>
      </w:r>
      <w:r w:rsidRPr="00F50874">
        <w:rPr>
          <w:sz w:val="24"/>
          <w:szCs w:val="24"/>
        </w:rPr>
        <w:t xml:space="preserve"> 10 %, ce qui provoque des fissures.</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On appelle le f</w:t>
      </w:r>
      <w:r w:rsidR="00421FC0">
        <w:rPr>
          <w:sz w:val="24"/>
          <w:szCs w:val="24"/>
        </w:rPr>
        <w:t>acteur déterminant la « Gélivité »</w:t>
      </w:r>
      <w:r w:rsidRPr="00F50874">
        <w:rPr>
          <w:sz w:val="24"/>
          <w:szCs w:val="24"/>
        </w:rPr>
        <w:t xml:space="preserve">, et elle dépend de la porosité </w:t>
      </w:r>
      <w:r w:rsidR="00915812">
        <w:rPr>
          <w:sz w:val="24"/>
          <w:szCs w:val="24"/>
        </w:rPr>
        <w:t>et du taux de fissure de la roche</w:t>
      </w:r>
      <w:r w:rsidRPr="00F50874">
        <w:rPr>
          <w:sz w:val="24"/>
          <w:szCs w:val="24"/>
        </w:rPr>
        <w:t>.</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 La thermoclastie : processus de fracturation lié aux changements importants et fréquents de variation de température.</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 La desquamation : C’est un enlèvement de lames de roche en pelure d’oignon.</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 L’hydroclastie : C’est un processus de fracturation lié aux changements de la teneur en eau de la roche. L’eau provoque également un gonflement de l’argile et augmente la pression hydrostatique.</w:t>
      </w:r>
    </w:p>
    <w:p w:rsidR="00F50874" w:rsidRDefault="00F50874" w:rsidP="00341D37">
      <w:pPr>
        <w:autoSpaceDE w:val="0"/>
        <w:autoSpaceDN w:val="0"/>
        <w:adjustRightInd w:val="0"/>
        <w:spacing w:after="0" w:line="288" w:lineRule="auto"/>
        <w:jc w:val="both"/>
        <w:rPr>
          <w:sz w:val="24"/>
          <w:szCs w:val="24"/>
        </w:rPr>
      </w:pPr>
      <w:r w:rsidRPr="00F50874">
        <w:rPr>
          <w:sz w:val="24"/>
          <w:szCs w:val="24"/>
        </w:rPr>
        <w:lastRenderedPageBreak/>
        <w:t>Lorsqu</w:t>
      </w:r>
      <w:r w:rsidR="00AC12E2">
        <w:rPr>
          <w:sz w:val="24"/>
          <w:szCs w:val="24"/>
        </w:rPr>
        <w:t>e l’eau</w:t>
      </w:r>
      <w:r w:rsidRPr="00F50874">
        <w:rPr>
          <w:sz w:val="24"/>
          <w:szCs w:val="24"/>
        </w:rPr>
        <w:t xml:space="preserve"> s’évapore, elle provoque une fracturation par dessiccation (qui correspond au phénomène de desquamation, mais avec des formes s’organisant en réseau de fentes</w:t>
      </w:r>
      <w:r w:rsidR="00AC12E2">
        <w:rPr>
          <w:sz w:val="24"/>
          <w:szCs w:val="24"/>
        </w:rPr>
        <w:t>)</w:t>
      </w:r>
      <w:r w:rsidRPr="00F50874">
        <w:rPr>
          <w:sz w:val="24"/>
          <w:szCs w:val="24"/>
        </w:rPr>
        <w:t>.</w:t>
      </w:r>
    </w:p>
    <w:p w:rsidR="001B2F53" w:rsidRPr="00F50874" w:rsidRDefault="001B2F53" w:rsidP="00341D37">
      <w:pPr>
        <w:autoSpaceDE w:val="0"/>
        <w:autoSpaceDN w:val="0"/>
        <w:adjustRightInd w:val="0"/>
        <w:spacing w:after="0" w:line="288" w:lineRule="auto"/>
        <w:jc w:val="both"/>
        <w:rPr>
          <w:sz w:val="24"/>
          <w:szCs w:val="24"/>
        </w:rPr>
      </w:pP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2) Altération biologique</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Ce type d'altération comprend tout les phénomènes imputables aux êtres vivants.</w:t>
      </w:r>
    </w:p>
    <w:p w:rsidR="00F50874" w:rsidRDefault="00F50874" w:rsidP="00341D37">
      <w:pPr>
        <w:autoSpaceDE w:val="0"/>
        <w:autoSpaceDN w:val="0"/>
        <w:adjustRightInd w:val="0"/>
        <w:spacing w:after="0" w:line="288" w:lineRule="auto"/>
        <w:jc w:val="both"/>
        <w:rPr>
          <w:sz w:val="24"/>
          <w:szCs w:val="24"/>
        </w:rPr>
      </w:pPr>
      <w:r w:rsidRPr="00F50874">
        <w:rPr>
          <w:sz w:val="24"/>
          <w:szCs w:val="24"/>
        </w:rPr>
        <w:t>- La respiration cellulaire : qu'elle soit complète ou incomplète, elle entraîne une production de CO2 et d'eau qui influenceront le sol. Par exemple, la combinaison d'eau avec le CO2 forme de l'</w:t>
      </w:r>
      <w:r w:rsidR="005408F0">
        <w:rPr>
          <w:sz w:val="24"/>
          <w:szCs w:val="24"/>
        </w:rPr>
        <w:t xml:space="preserve">eau carbonée qui va solubiliser </w:t>
      </w:r>
      <w:r w:rsidRPr="00F50874">
        <w:rPr>
          <w:sz w:val="24"/>
          <w:szCs w:val="24"/>
        </w:rPr>
        <w:t>la calcite.</w:t>
      </w:r>
    </w:p>
    <w:p w:rsidR="001B2F53" w:rsidRPr="00F50874" w:rsidRDefault="001B2F53" w:rsidP="00341D37">
      <w:pPr>
        <w:autoSpaceDE w:val="0"/>
        <w:autoSpaceDN w:val="0"/>
        <w:adjustRightInd w:val="0"/>
        <w:spacing w:after="0" w:line="288" w:lineRule="auto"/>
        <w:jc w:val="both"/>
        <w:rPr>
          <w:sz w:val="24"/>
          <w:szCs w:val="24"/>
        </w:rPr>
      </w:pP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3) Altération chimique</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 mise en solution : C'est basiquement la réaction d'une roche avec de l'acide ou de l'eau, qui va désagréger celle-ci. Par exemple, la réaction de l'eau avec la calcite :</w:t>
      </w:r>
    </w:p>
    <w:p w:rsidR="001B2F53" w:rsidRPr="00F50874" w:rsidRDefault="00F50874" w:rsidP="00341D37">
      <w:pPr>
        <w:autoSpaceDE w:val="0"/>
        <w:autoSpaceDN w:val="0"/>
        <w:adjustRightInd w:val="0"/>
        <w:spacing w:after="0" w:line="288" w:lineRule="auto"/>
        <w:jc w:val="both"/>
        <w:rPr>
          <w:sz w:val="24"/>
          <w:szCs w:val="24"/>
        </w:rPr>
      </w:pPr>
      <w:r w:rsidRPr="00F50874">
        <w:rPr>
          <w:sz w:val="24"/>
          <w:szCs w:val="24"/>
        </w:rPr>
        <w:t>H2O + CaCO3 → Ca++ + 2 HCO3-</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 hydr</w:t>
      </w:r>
      <w:r w:rsidR="00F64C44">
        <w:rPr>
          <w:sz w:val="24"/>
          <w:szCs w:val="24"/>
        </w:rPr>
        <w:t>atation et déshydratation, ce qui signifie souvent</w:t>
      </w:r>
      <w:r w:rsidR="00414C57">
        <w:rPr>
          <w:sz w:val="24"/>
          <w:szCs w:val="24"/>
        </w:rPr>
        <w:t xml:space="preserve"> </w:t>
      </w:r>
      <w:r w:rsidRPr="00F50874">
        <w:rPr>
          <w:sz w:val="24"/>
          <w:szCs w:val="24"/>
        </w:rPr>
        <w:t>: minéral+eau=nouveau minéral hydraté; la déshydratation étant le processus inverse. Les réactions les plus importantes sont:</w:t>
      </w:r>
    </w:p>
    <w:p w:rsidR="00F50874" w:rsidRPr="00F50874" w:rsidRDefault="00F50874" w:rsidP="00341D37">
      <w:pPr>
        <w:autoSpaceDE w:val="0"/>
        <w:autoSpaceDN w:val="0"/>
        <w:adjustRightInd w:val="0"/>
        <w:spacing w:after="0" w:line="288" w:lineRule="auto"/>
        <w:ind w:left="707"/>
        <w:jc w:val="both"/>
        <w:rPr>
          <w:sz w:val="24"/>
          <w:szCs w:val="24"/>
        </w:rPr>
      </w:pPr>
      <w:r w:rsidRPr="00F50874">
        <w:rPr>
          <w:sz w:val="24"/>
          <w:szCs w:val="24"/>
        </w:rPr>
        <w:t xml:space="preserve">• la déshydratation du gypse pour produire de l'anhydrite: CaSO4 + 2H2O → CaSO4+ 2 H2O; </w:t>
      </w:r>
    </w:p>
    <w:p w:rsidR="00F50874" w:rsidRPr="00F50874" w:rsidRDefault="00F50874" w:rsidP="00341D37">
      <w:pPr>
        <w:autoSpaceDE w:val="0"/>
        <w:autoSpaceDN w:val="0"/>
        <w:adjustRightInd w:val="0"/>
        <w:spacing w:after="0" w:line="288" w:lineRule="auto"/>
        <w:ind w:left="707"/>
        <w:jc w:val="both"/>
        <w:rPr>
          <w:sz w:val="24"/>
          <w:szCs w:val="24"/>
        </w:rPr>
      </w:pPr>
      <w:r w:rsidRPr="00F50874">
        <w:rPr>
          <w:sz w:val="24"/>
          <w:szCs w:val="24"/>
        </w:rPr>
        <w:t xml:space="preserve">• l'hydratation de l'hématite pour produire de la limonite: Fe2O3 + 3H2O -&gt; 2 Fe(OH)3; </w:t>
      </w:r>
    </w:p>
    <w:p w:rsidR="00F50874" w:rsidRPr="00F50874" w:rsidRDefault="00F50874" w:rsidP="00341D37">
      <w:pPr>
        <w:autoSpaceDE w:val="0"/>
        <w:autoSpaceDN w:val="0"/>
        <w:adjustRightInd w:val="0"/>
        <w:spacing w:after="0" w:line="288" w:lineRule="auto"/>
        <w:ind w:left="707" w:hanging="283"/>
        <w:jc w:val="both"/>
        <w:rPr>
          <w:sz w:val="24"/>
          <w:szCs w:val="24"/>
        </w:rPr>
      </w:pPr>
      <w:r w:rsidRPr="00F50874">
        <w:rPr>
          <w:sz w:val="24"/>
          <w:szCs w:val="24"/>
        </w:rPr>
        <w:t xml:space="preserve">• l'hydratation de la kaolinite pour produire de la gibbsite. </w:t>
      </w:r>
    </w:p>
    <w:p w:rsidR="00F50874" w:rsidRPr="00F50874" w:rsidRDefault="00F50874" w:rsidP="00341D37">
      <w:pPr>
        <w:autoSpaceDE w:val="0"/>
        <w:autoSpaceDN w:val="0"/>
        <w:adjustRightInd w:val="0"/>
        <w:spacing w:after="0" w:line="288" w:lineRule="auto"/>
        <w:jc w:val="both"/>
        <w:rPr>
          <w:sz w:val="24"/>
          <w:szCs w:val="24"/>
        </w:rPr>
      </w:pP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 Hydrolyse : C'est un processus au cours duquel un cation (ion positif) d'un minéral va remplacer un cation H+ d'une solution acide. Cette réaction a pour conséquence de détruire le minéral (mise en solution complète) ou de le convertir en une nouvelle espèce</w:t>
      </w:r>
      <w:r w:rsidR="00972EA8">
        <w:rPr>
          <w:sz w:val="24"/>
          <w:szCs w:val="24"/>
        </w:rPr>
        <w:t xml:space="preserve"> (que l’o</w:t>
      </w:r>
      <w:r w:rsidR="00413B26">
        <w:rPr>
          <w:sz w:val="24"/>
          <w:szCs w:val="24"/>
        </w:rPr>
        <w:t>n appellera alors un néo-matériau</w:t>
      </w:r>
      <w:r w:rsidR="00972EA8">
        <w:rPr>
          <w:sz w:val="24"/>
          <w:szCs w:val="24"/>
        </w:rPr>
        <w:t>)</w:t>
      </w:r>
      <w:r w:rsidRPr="00F50874">
        <w:rPr>
          <w:sz w:val="24"/>
          <w:szCs w:val="24"/>
        </w:rPr>
        <w:t xml:space="preserve">. </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 xml:space="preserve">- Oxydation : C'est la combinaison de métaux (comme le fer et le manganèse) avec l'eau </w:t>
      </w:r>
      <w:r w:rsidR="00B945EF">
        <w:rPr>
          <w:sz w:val="24"/>
          <w:szCs w:val="24"/>
        </w:rPr>
        <w:t>qui</w:t>
      </w:r>
      <w:r w:rsidRPr="00F50874">
        <w:rPr>
          <w:sz w:val="24"/>
          <w:szCs w:val="24"/>
        </w:rPr>
        <w:t xml:space="preserve"> provoque une modification de la structure cristalline du minéral.</w:t>
      </w:r>
    </w:p>
    <w:p w:rsidR="00F50874" w:rsidRPr="00F50874" w:rsidRDefault="00F50874" w:rsidP="00341D37">
      <w:pPr>
        <w:autoSpaceDE w:val="0"/>
        <w:autoSpaceDN w:val="0"/>
        <w:adjustRightInd w:val="0"/>
        <w:spacing w:after="0" w:line="288" w:lineRule="auto"/>
        <w:jc w:val="both"/>
        <w:rPr>
          <w:sz w:val="24"/>
          <w:szCs w:val="24"/>
        </w:rPr>
      </w:pPr>
      <w:r w:rsidRPr="00F50874">
        <w:rPr>
          <w:sz w:val="24"/>
          <w:szCs w:val="24"/>
        </w:rPr>
        <w:t>- Dissolution</w:t>
      </w:r>
      <w:r w:rsidR="00B945EF">
        <w:rPr>
          <w:sz w:val="24"/>
          <w:szCs w:val="24"/>
        </w:rPr>
        <w:t> : désagrègement</w:t>
      </w:r>
      <w:r w:rsidRPr="00F50874">
        <w:rPr>
          <w:sz w:val="24"/>
          <w:szCs w:val="24"/>
        </w:rPr>
        <w:t xml:space="preserve"> des molécules en anions et cations par un solvant et dispersion dans l’eau.</w:t>
      </w:r>
    </w:p>
    <w:p w:rsidR="00F50874" w:rsidRPr="00F50874" w:rsidRDefault="00F50874" w:rsidP="00341D37">
      <w:pPr>
        <w:autoSpaceDE w:val="0"/>
        <w:autoSpaceDN w:val="0"/>
        <w:adjustRightInd w:val="0"/>
        <w:spacing w:after="0" w:line="288" w:lineRule="auto"/>
        <w:jc w:val="both"/>
        <w:rPr>
          <w:sz w:val="24"/>
          <w:szCs w:val="24"/>
        </w:rPr>
      </w:pPr>
    </w:p>
    <w:p w:rsidR="00F50874" w:rsidRDefault="00886E49" w:rsidP="00341D37">
      <w:pPr>
        <w:autoSpaceDE w:val="0"/>
        <w:autoSpaceDN w:val="0"/>
        <w:adjustRightInd w:val="0"/>
        <w:spacing w:after="0" w:line="288" w:lineRule="auto"/>
        <w:jc w:val="both"/>
        <w:rPr>
          <w:sz w:val="24"/>
          <w:szCs w:val="24"/>
        </w:rPr>
      </w:pPr>
      <w:r>
        <w:rPr>
          <w:sz w:val="24"/>
          <w:szCs w:val="24"/>
        </w:rPr>
        <w:t>B</w:t>
      </w:r>
      <w:r w:rsidR="00F50874" w:rsidRPr="00F50874">
        <w:rPr>
          <w:sz w:val="24"/>
          <w:szCs w:val="24"/>
        </w:rPr>
        <w:t>/ L’érosion</w:t>
      </w:r>
    </w:p>
    <w:p w:rsidR="005E4865" w:rsidRPr="00F50874" w:rsidRDefault="005E4865" w:rsidP="00341D37">
      <w:pPr>
        <w:autoSpaceDE w:val="0"/>
        <w:autoSpaceDN w:val="0"/>
        <w:adjustRightInd w:val="0"/>
        <w:spacing w:after="0" w:line="288" w:lineRule="auto"/>
        <w:jc w:val="both"/>
        <w:rPr>
          <w:sz w:val="24"/>
          <w:szCs w:val="24"/>
        </w:rPr>
      </w:pPr>
      <w:r>
        <w:rPr>
          <w:sz w:val="24"/>
          <w:szCs w:val="24"/>
        </w:rPr>
        <w:t>On caractérise le potentiel d’érosion à partir de deux critères :</w:t>
      </w:r>
    </w:p>
    <w:p w:rsidR="00F50874" w:rsidRPr="00F50874" w:rsidRDefault="005E4865" w:rsidP="00341D37">
      <w:pPr>
        <w:autoSpaceDE w:val="0"/>
        <w:autoSpaceDN w:val="0"/>
        <w:adjustRightInd w:val="0"/>
        <w:spacing w:after="0" w:line="288" w:lineRule="auto"/>
        <w:jc w:val="both"/>
        <w:rPr>
          <w:sz w:val="24"/>
          <w:szCs w:val="24"/>
        </w:rPr>
      </w:pPr>
      <w:r>
        <w:rPr>
          <w:sz w:val="24"/>
          <w:szCs w:val="24"/>
        </w:rPr>
        <w:t>L’Erodibilité, qui correspond à la</w:t>
      </w:r>
      <w:r w:rsidR="00F50874" w:rsidRPr="00F50874">
        <w:rPr>
          <w:sz w:val="24"/>
          <w:szCs w:val="24"/>
        </w:rPr>
        <w:t xml:space="preserve"> sensibilité du sol à l’érosion</w:t>
      </w:r>
      <w:r>
        <w:rPr>
          <w:sz w:val="24"/>
          <w:szCs w:val="24"/>
        </w:rPr>
        <w:t>.</w:t>
      </w:r>
    </w:p>
    <w:p w:rsidR="00F50874" w:rsidRPr="00F50874" w:rsidRDefault="005E4865" w:rsidP="00341D37">
      <w:pPr>
        <w:autoSpaceDE w:val="0"/>
        <w:autoSpaceDN w:val="0"/>
        <w:adjustRightInd w:val="0"/>
        <w:spacing w:after="0" w:line="288" w:lineRule="auto"/>
        <w:jc w:val="both"/>
        <w:rPr>
          <w:sz w:val="24"/>
          <w:szCs w:val="24"/>
        </w:rPr>
      </w:pPr>
      <w:r>
        <w:rPr>
          <w:sz w:val="24"/>
          <w:szCs w:val="24"/>
        </w:rPr>
        <w:t>L’Erosivité, qui correspond à l’</w:t>
      </w:r>
      <w:r w:rsidR="00F50874" w:rsidRPr="00F50874">
        <w:rPr>
          <w:sz w:val="24"/>
          <w:szCs w:val="24"/>
        </w:rPr>
        <w:t>intensité potentielle de l’érosion</w:t>
      </w:r>
      <w:r>
        <w:rPr>
          <w:sz w:val="24"/>
          <w:szCs w:val="24"/>
        </w:rPr>
        <w:t>.</w:t>
      </w:r>
    </w:p>
    <w:p w:rsidR="00F50874" w:rsidRPr="00976BC6" w:rsidRDefault="00F50874" w:rsidP="00341D37">
      <w:pPr>
        <w:pStyle w:val="Paragraphedeliste"/>
        <w:numPr>
          <w:ilvl w:val="0"/>
          <w:numId w:val="5"/>
        </w:numPr>
        <w:autoSpaceDE w:val="0"/>
        <w:autoSpaceDN w:val="0"/>
        <w:adjustRightInd w:val="0"/>
        <w:spacing w:after="0" w:line="288" w:lineRule="auto"/>
        <w:jc w:val="both"/>
        <w:rPr>
          <w:sz w:val="24"/>
          <w:szCs w:val="24"/>
        </w:rPr>
      </w:pPr>
      <w:r w:rsidRPr="00976BC6">
        <w:rPr>
          <w:sz w:val="24"/>
          <w:szCs w:val="24"/>
        </w:rPr>
        <w:t>L’érosion éolienne</w:t>
      </w:r>
    </w:p>
    <w:p w:rsidR="00976BC6" w:rsidRPr="00976BC6" w:rsidRDefault="00976BC6" w:rsidP="00341D37">
      <w:pPr>
        <w:autoSpaceDE w:val="0"/>
        <w:autoSpaceDN w:val="0"/>
        <w:adjustRightInd w:val="0"/>
        <w:spacing w:after="0" w:line="288" w:lineRule="auto"/>
        <w:jc w:val="both"/>
        <w:rPr>
          <w:sz w:val="24"/>
          <w:szCs w:val="24"/>
        </w:rPr>
      </w:pPr>
      <w:r>
        <w:rPr>
          <w:sz w:val="24"/>
          <w:szCs w:val="24"/>
        </w:rPr>
        <w:t>Le vent est un agent efficace uniq</w:t>
      </w:r>
      <w:r w:rsidR="005E4865">
        <w:rPr>
          <w:sz w:val="24"/>
          <w:szCs w:val="24"/>
        </w:rPr>
        <w:t>uement dans les régions arides car</w:t>
      </w:r>
      <w:r>
        <w:rPr>
          <w:sz w:val="24"/>
          <w:szCs w:val="24"/>
        </w:rPr>
        <w:t xml:space="preserve"> la présence d’une couverture végétale diminue fortement son effet.</w:t>
      </w:r>
    </w:p>
    <w:p w:rsidR="00976BC6" w:rsidRDefault="00976BC6" w:rsidP="00341D37">
      <w:pPr>
        <w:autoSpaceDE w:val="0"/>
        <w:autoSpaceDN w:val="0"/>
        <w:adjustRightInd w:val="0"/>
        <w:spacing w:after="0" w:line="288" w:lineRule="auto"/>
        <w:jc w:val="both"/>
        <w:rPr>
          <w:sz w:val="24"/>
          <w:szCs w:val="24"/>
        </w:rPr>
      </w:pPr>
      <w:r w:rsidRPr="00976BC6">
        <w:rPr>
          <w:sz w:val="24"/>
          <w:szCs w:val="24"/>
        </w:rPr>
        <w:t>Il ne peut</w:t>
      </w:r>
      <w:r w:rsidR="005E4865">
        <w:rPr>
          <w:sz w:val="24"/>
          <w:szCs w:val="24"/>
        </w:rPr>
        <w:t xml:space="preserve"> </w:t>
      </w:r>
      <w:r w:rsidRPr="00976BC6">
        <w:rPr>
          <w:sz w:val="24"/>
          <w:szCs w:val="24"/>
        </w:rPr>
        <w:t>déplacer que des éléments fins (les limons sont entraînés à partir d'une vitesse de 3 m/s</w:t>
      </w:r>
      <w:r w:rsidR="008E1181">
        <w:rPr>
          <w:sz w:val="24"/>
          <w:szCs w:val="24"/>
        </w:rPr>
        <w:t>,</w:t>
      </w:r>
      <w:r w:rsidRPr="00976BC6">
        <w:rPr>
          <w:sz w:val="24"/>
          <w:szCs w:val="24"/>
        </w:rPr>
        <w:t xml:space="preserve"> les sables nécessitent</w:t>
      </w:r>
      <w:r w:rsidR="008E1181">
        <w:rPr>
          <w:sz w:val="24"/>
          <w:szCs w:val="24"/>
        </w:rPr>
        <w:t>, pour leur part,</w:t>
      </w:r>
      <w:r w:rsidRPr="00976BC6">
        <w:rPr>
          <w:sz w:val="24"/>
          <w:szCs w:val="24"/>
        </w:rPr>
        <w:t xml:space="preserve"> 10 m/s).</w:t>
      </w:r>
    </w:p>
    <w:p w:rsidR="00F50874" w:rsidRPr="00976BC6" w:rsidRDefault="00F50874" w:rsidP="00341D37">
      <w:pPr>
        <w:pStyle w:val="Paragraphedeliste"/>
        <w:numPr>
          <w:ilvl w:val="0"/>
          <w:numId w:val="5"/>
        </w:numPr>
        <w:autoSpaceDE w:val="0"/>
        <w:autoSpaceDN w:val="0"/>
        <w:adjustRightInd w:val="0"/>
        <w:spacing w:after="0" w:line="288" w:lineRule="auto"/>
        <w:jc w:val="both"/>
        <w:rPr>
          <w:sz w:val="24"/>
          <w:szCs w:val="24"/>
        </w:rPr>
      </w:pPr>
      <w:r w:rsidRPr="00976BC6">
        <w:rPr>
          <w:sz w:val="24"/>
          <w:szCs w:val="24"/>
        </w:rPr>
        <w:t>L’érosion fluviale</w:t>
      </w:r>
      <w:r w:rsidR="00976BC6">
        <w:rPr>
          <w:sz w:val="24"/>
          <w:szCs w:val="24"/>
        </w:rPr>
        <w:t xml:space="preserve"> et le ruissellement</w:t>
      </w:r>
    </w:p>
    <w:p w:rsidR="008E1181" w:rsidRPr="00684E5C" w:rsidRDefault="008E1181" w:rsidP="00684E5C">
      <w:pPr>
        <w:pStyle w:val="Paragraphedeliste"/>
        <w:numPr>
          <w:ilvl w:val="0"/>
          <w:numId w:val="8"/>
        </w:numPr>
        <w:autoSpaceDE w:val="0"/>
        <w:autoSpaceDN w:val="0"/>
        <w:adjustRightInd w:val="0"/>
        <w:spacing w:after="0" w:line="288" w:lineRule="auto"/>
        <w:jc w:val="both"/>
        <w:rPr>
          <w:sz w:val="24"/>
          <w:szCs w:val="24"/>
        </w:rPr>
      </w:pPr>
      <w:r w:rsidRPr="00684E5C">
        <w:rPr>
          <w:sz w:val="24"/>
          <w:szCs w:val="24"/>
        </w:rPr>
        <w:t>Ruissellement</w:t>
      </w:r>
    </w:p>
    <w:p w:rsidR="00AA18AB" w:rsidRDefault="00976BC6" w:rsidP="00341D37">
      <w:pPr>
        <w:autoSpaceDE w:val="0"/>
        <w:autoSpaceDN w:val="0"/>
        <w:adjustRightInd w:val="0"/>
        <w:spacing w:after="0" w:line="288" w:lineRule="auto"/>
        <w:jc w:val="both"/>
        <w:rPr>
          <w:sz w:val="24"/>
          <w:szCs w:val="24"/>
        </w:rPr>
      </w:pPr>
      <w:r w:rsidRPr="008E1181">
        <w:rPr>
          <w:sz w:val="24"/>
          <w:szCs w:val="24"/>
        </w:rPr>
        <w:lastRenderedPageBreak/>
        <w:t>Le ruissellement se déclenche si les précipitations sont supérieures à la capacité d'infiltration</w:t>
      </w:r>
      <w:r w:rsidR="00F3730B" w:rsidRPr="008E1181">
        <w:rPr>
          <w:sz w:val="24"/>
          <w:szCs w:val="24"/>
        </w:rPr>
        <w:t xml:space="preserve"> du sol</w:t>
      </w:r>
      <w:r w:rsidRPr="008E1181">
        <w:rPr>
          <w:sz w:val="24"/>
          <w:szCs w:val="24"/>
        </w:rPr>
        <w:t>. C'est le cas gé</w:t>
      </w:r>
      <w:r w:rsidR="00AA18AB">
        <w:rPr>
          <w:sz w:val="24"/>
          <w:szCs w:val="24"/>
        </w:rPr>
        <w:t>néral des terrains imperméables.</w:t>
      </w:r>
      <w:r w:rsidRPr="008E1181">
        <w:rPr>
          <w:sz w:val="24"/>
          <w:szCs w:val="24"/>
        </w:rPr>
        <w:t xml:space="preserve"> </w:t>
      </w:r>
    </w:p>
    <w:p w:rsidR="00976BC6" w:rsidRDefault="00AA18AB" w:rsidP="00341D37">
      <w:pPr>
        <w:autoSpaceDE w:val="0"/>
        <w:autoSpaceDN w:val="0"/>
        <w:adjustRightInd w:val="0"/>
        <w:spacing w:after="0" w:line="288" w:lineRule="auto"/>
        <w:jc w:val="both"/>
        <w:rPr>
          <w:sz w:val="24"/>
          <w:szCs w:val="24"/>
        </w:rPr>
      </w:pPr>
      <w:r>
        <w:rPr>
          <w:sz w:val="24"/>
          <w:szCs w:val="24"/>
        </w:rPr>
        <w:t>A</w:t>
      </w:r>
      <w:r w:rsidR="00976BC6" w:rsidRPr="008E1181">
        <w:rPr>
          <w:sz w:val="24"/>
          <w:szCs w:val="24"/>
        </w:rPr>
        <w:t>près une forte pluie, les eaux empruntent les fissures du sol</w:t>
      </w:r>
      <w:r>
        <w:rPr>
          <w:sz w:val="24"/>
          <w:szCs w:val="24"/>
        </w:rPr>
        <w:t xml:space="preserve"> (à la surface)</w:t>
      </w:r>
      <w:r w:rsidR="00976BC6" w:rsidRPr="008E1181">
        <w:rPr>
          <w:sz w:val="24"/>
          <w:szCs w:val="24"/>
        </w:rPr>
        <w:t>, les élargissent progressivement en chenaux parallèles qui</w:t>
      </w:r>
      <w:r w:rsidR="00F3730B" w:rsidRPr="008E1181">
        <w:rPr>
          <w:sz w:val="24"/>
          <w:szCs w:val="24"/>
        </w:rPr>
        <w:t>, par la suite,</w:t>
      </w:r>
      <w:r>
        <w:rPr>
          <w:sz w:val="24"/>
          <w:szCs w:val="24"/>
        </w:rPr>
        <w:t xml:space="preserve"> fusionnent avec l’écoulement des arêtes</w:t>
      </w:r>
      <w:r w:rsidR="00976BC6" w:rsidRPr="008E1181">
        <w:rPr>
          <w:sz w:val="24"/>
          <w:szCs w:val="24"/>
        </w:rPr>
        <w:t xml:space="preserve">. </w:t>
      </w:r>
    </w:p>
    <w:p w:rsidR="008E1181" w:rsidRPr="00684E5C" w:rsidRDefault="008E1181" w:rsidP="00684E5C">
      <w:pPr>
        <w:pStyle w:val="Paragraphedeliste"/>
        <w:numPr>
          <w:ilvl w:val="0"/>
          <w:numId w:val="8"/>
        </w:numPr>
        <w:autoSpaceDE w:val="0"/>
        <w:autoSpaceDN w:val="0"/>
        <w:adjustRightInd w:val="0"/>
        <w:spacing w:after="0" w:line="288" w:lineRule="auto"/>
        <w:jc w:val="both"/>
        <w:rPr>
          <w:sz w:val="24"/>
          <w:szCs w:val="24"/>
        </w:rPr>
      </w:pPr>
      <w:r w:rsidRPr="00684E5C">
        <w:rPr>
          <w:sz w:val="24"/>
          <w:szCs w:val="24"/>
        </w:rPr>
        <w:t>Torrents</w:t>
      </w:r>
    </w:p>
    <w:p w:rsidR="008E1181" w:rsidRDefault="008E1181" w:rsidP="00341D37">
      <w:pPr>
        <w:autoSpaceDE w:val="0"/>
        <w:autoSpaceDN w:val="0"/>
        <w:adjustRightInd w:val="0"/>
        <w:spacing w:after="0" w:line="288" w:lineRule="auto"/>
        <w:jc w:val="both"/>
        <w:rPr>
          <w:sz w:val="24"/>
          <w:szCs w:val="24"/>
        </w:rPr>
      </w:pPr>
      <w:r>
        <w:rPr>
          <w:sz w:val="24"/>
          <w:szCs w:val="24"/>
        </w:rPr>
        <w:t>Les torrents sont situés en amont des montagnes. Ils sont décomposables en 3 parties :</w:t>
      </w:r>
    </w:p>
    <w:p w:rsidR="008E1181" w:rsidRDefault="008E1181" w:rsidP="00341D37">
      <w:pPr>
        <w:pStyle w:val="Paragraphedeliste"/>
        <w:numPr>
          <w:ilvl w:val="0"/>
          <w:numId w:val="7"/>
        </w:numPr>
        <w:autoSpaceDE w:val="0"/>
        <w:autoSpaceDN w:val="0"/>
        <w:adjustRightInd w:val="0"/>
        <w:spacing w:after="0" w:line="288" w:lineRule="auto"/>
        <w:jc w:val="both"/>
        <w:rPr>
          <w:sz w:val="24"/>
          <w:szCs w:val="24"/>
        </w:rPr>
      </w:pPr>
      <w:r>
        <w:rPr>
          <w:sz w:val="24"/>
          <w:szCs w:val="24"/>
        </w:rPr>
        <w:t>Un bassin de réception, où l’eau emporte les différentes roches</w:t>
      </w:r>
    </w:p>
    <w:p w:rsidR="008E1181" w:rsidRDefault="008E1181" w:rsidP="00341D37">
      <w:pPr>
        <w:pStyle w:val="Paragraphedeliste"/>
        <w:numPr>
          <w:ilvl w:val="0"/>
          <w:numId w:val="7"/>
        </w:numPr>
        <w:autoSpaceDE w:val="0"/>
        <w:autoSpaceDN w:val="0"/>
        <w:adjustRightInd w:val="0"/>
        <w:spacing w:after="0" w:line="288" w:lineRule="auto"/>
        <w:jc w:val="both"/>
        <w:rPr>
          <w:sz w:val="24"/>
          <w:szCs w:val="24"/>
        </w:rPr>
      </w:pPr>
      <w:r>
        <w:rPr>
          <w:sz w:val="24"/>
          <w:szCs w:val="24"/>
        </w:rPr>
        <w:t>Un chenal d’écoulement, qui est souvent étroit, à forte pente et à fort courant</w:t>
      </w:r>
    </w:p>
    <w:p w:rsidR="008E1181" w:rsidRPr="00AA18AB" w:rsidRDefault="008E1181" w:rsidP="00341D37">
      <w:pPr>
        <w:pStyle w:val="Paragraphedeliste"/>
        <w:numPr>
          <w:ilvl w:val="0"/>
          <w:numId w:val="7"/>
        </w:numPr>
        <w:autoSpaceDE w:val="0"/>
        <w:autoSpaceDN w:val="0"/>
        <w:adjustRightInd w:val="0"/>
        <w:spacing w:after="0" w:line="288" w:lineRule="auto"/>
        <w:jc w:val="both"/>
        <w:rPr>
          <w:sz w:val="24"/>
          <w:szCs w:val="24"/>
        </w:rPr>
      </w:pPr>
      <w:r>
        <w:rPr>
          <w:sz w:val="24"/>
          <w:szCs w:val="24"/>
        </w:rPr>
        <w:t>Un cône de déjection, où s’amoncellent une partie des altérites</w:t>
      </w:r>
    </w:p>
    <w:p w:rsidR="00AA18AB" w:rsidRPr="00976BC6" w:rsidRDefault="00AA18AB" w:rsidP="00341D37">
      <w:pPr>
        <w:autoSpaceDE w:val="0"/>
        <w:autoSpaceDN w:val="0"/>
        <w:adjustRightInd w:val="0"/>
        <w:spacing w:after="0" w:line="288" w:lineRule="auto"/>
        <w:jc w:val="both"/>
        <w:rPr>
          <w:sz w:val="24"/>
          <w:szCs w:val="24"/>
        </w:rPr>
      </w:pPr>
    </w:p>
    <w:p w:rsidR="00F50874" w:rsidRDefault="00F50874" w:rsidP="00684E5C">
      <w:pPr>
        <w:pStyle w:val="Paragraphedeliste"/>
        <w:numPr>
          <w:ilvl w:val="0"/>
          <w:numId w:val="8"/>
        </w:numPr>
        <w:autoSpaceDE w:val="0"/>
        <w:autoSpaceDN w:val="0"/>
        <w:adjustRightInd w:val="0"/>
        <w:spacing w:after="0" w:line="288" w:lineRule="auto"/>
        <w:jc w:val="both"/>
        <w:rPr>
          <w:sz w:val="24"/>
          <w:szCs w:val="24"/>
        </w:rPr>
      </w:pPr>
      <w:r w:rsidRPr="00E527E4">
        <w:rPr>
          <w:sz w:val="24"/>
          <w:szCs w:val="24"/>
        </w:rPr>
        <w:t>L’érosion karstique</w:t>
      </w:r>
    </w:p>
    <w:p w:rsidR="00E527E4" w:rsidRDefault="00514884" w:rsidP="00341D37">
      <w:pPr>
        <w:autoSpaceDE w:val="0"/>
        <w:autoSpaceDN w:val="0"/>
        <w:adjustRightInd w:val="0"/>
        <w:spacing w:after="0" w:line="288" w:lineRule="auto"/>
        <w:jc w:val="both"/>
        <w:rPr>
          <w:sz w:val="24"/>
          <w:szCs w:val="24"/>
        </w:rPr>
      </w:pPr>
      <w:r>
        <w:rPr>
          <w:sz w:val="24"/>
          <w:szCs w:val="24"/>
        </w:rPr>
        <w:t>Toutes les formes d’érosion relatives à la dissolution des roches par de l’eau douce</w:t>
      </w:r>
      <w:r w:rsidR="00AA18AB">
        <w:rPr>
          <w:sz w:val="24"/>
          <w:szCs w:val="24"/>
        </w:rPr>
        <w:t xml:space="preserve"> portent le nom de morphologie k</w:t>
      </w:r>
      <w:r>
        <w:rPr>
          <w:sz w:val="24"/>
          <w:szCs w:val="24"/>
        </w:rPr>
        <w:t>arstique.</w:t>
      </w:r>
    </w:p>
    <w:p w:rsidR="00D43A59" w:rsidRDefault="00D43A59" w:rsidP="00341D37">
      <w:pPr>
        <w:autoSpaceDE w:val="0"/>
        <w:autoSpaceDN w:val="0"/>
        <w:adjustRightInd w:val="0"/>
        <w:spacing w:after="0" w:line="288" w:lineRule="auto"/>
        <w:jc w:val="both"/>
        <w:rPr>
          <w:sz w:val="24"/>
          <w:szCs w:val="24"/>
        </w:rPr>
      </w:pPr>
      <w:r>
        <w:rPr>
          <w:sz w:val="24"/>
          <w:szCs w:val="24"/>
        </w:rPr>
        <w:t>On distingue deux types de morphologie karstique :</w:t>
      </w:r>
    </w:p>
    <w:p w:rsidR="00D43A59" w:rsidRPr="00D43A59" w:rsidRDefault="00D43A59" w:rsidP="00341D37">
      <w:pPr>
        <w:pStyle w:val="Paragraphedeliste"/>
        <w:numPr>
          <w:ilvl w:val="0"/>
          <w:numId w:val="7"/>
        </w:numPr>
        <w:autoSpaceDE w:val="0"/>
        <w:autoSpaceDN w:val="0"/>
        <w:adjustRightInd w:val="0"/>
        <w:spacing w:after="0" w:line="288" w:lineRule="auto"/>
        <w:jc w:val="both"/>
        <w:rPr>
          <w:sz w:val="24"/>
          <w:szCs w:val="24"/>
        </w:rPr>
      </w:pPr>
      <w:r>
        <w:rPr>
          <w:sz w:val="24"/>
          <w:szCs w:val="24"/>
        </w:rPr>
        <w:t xml:space="preserve">La morphologie souterraine, aussi appelée </w:t>
      </w:r>
      <w:r>
        <w:rPr>
          <w:i/>
          <w:sz w:val="24"/>
          <w:szCs w:val="24"/>
        </w:rPr>
        <w:t>endokarst</w:t>
      </w:r>
    </w:p>
    <w:p w:rsidR="00D43A59" w:rsidRDefault="00D43A59" w:rsidP="00341D37">
      <w:pPr>
        <w:autoSpaceDE w:val="0"/>
        <w:autoSpaceDN w:val="0"/>
        <w:adjustRightInd w:val="0"/>
        <w:spacing w:after="0" w:line="288" w:lineRule="auto"/>
        <w:jc w:val="both"/>
        <w:rPr>
          <w:sz w:val="24"/>
          <w:szCs w:val="24"/>
        </w:rPr>
      </w:pPr>
      <w:r>
        <w:rPr>
          <w:sz w:val="24"/>
          <w:szCs w:val="24"/>
        </w:rPr>
        <w:t>Elle est constituée de nombreuses failles et diaclases(</w:t>
      </w:r>
      <w:r w:rsidR="00523998">
        <w:rPr>
          <w:sz w:val="24"/>
          <w:szCs w:val="24"/>
        </w:rPr>
        <w:t>pierres fendues mais ne s’écartant pas</w:t>
      </w:r>
      <w:r>
        <w:rPr>
          <w:sz w:val="24"/>
          <w:szCs w:val="24"/>
        </w:rPr>
        <w:t>).</w:t>
      </w:r>
      <w:r w:rsidR="00DB2100">
        <w:rPr>
          <w:sz w:val="24"/>
          <w:szCs w:val="24"/>
        </w:rPr>
        <w:t xml:space="preserve"> On distingue deux parties : la partie active, </w:t>
      </w:r>
      <w:r w:rsidR="00F23116">
        <w:rPr>
          <w:sz w:val="24"/>
          <w:szCs w:val="24"/>
        </w:rPr>
        <w:t>où s’écoulent les rivières souterraines et la partie fossile, sans eau.</w:t>
      </w:r>
    </w:p>
    <w:p w:rsidR="002D296B" w:rsidRDefault="002D296B" w:rsidP="00341D37">
      <w:pPr>
        <w:autoSpaceDE w:val="0"/>
        <w:autoSpaceDN w:val="0"/>
        <w:adjustRightInd w:val="0"/>
        <w:spacing w:after="0" w:line="288" w:lineRule="auto"/>
        <w:jc w:val="both"/>
        <w:rPr>
          <w:sz w:val="24"/>
          <w:szCs w:val="24"/>
        </w:rPr>
      </w:pPr>
      <w:r>
        <w:rPr>
          <w:sz w:val="24"/>
          <w:szCs w:val="24"/>
        </w:rPr>
        <w:t>On retrouve de nombreux attributs qui lui sont propres, comme la présence de stalactites (caractérisées par un canal central où s’écoule l’eau), de stalagmites (pleines), de draperies</w:t>
      </w:r>
      <w:r w:rsidR="004D2A62">
        <w:rPr>
          <w:sz w:val="24"/>
          <w:szCs w:val="24"/>
        </w:rPr>
        <w:t>...</w:t>
      </w:r>
    </w:p>
    <w:p w:rsidR="004D2A62" w:rsidRPr="002D296B" w:rsidRDefault="004D2A62" w:rsidP="00341D37">
      <w:pPr>
        <w:autoSpaceDE w:val="0"/>
        <w:autoSpaceDN w:val="0"/>
        <w:adjustRightInd w:val="0"/>
        <w:spacing w:after="0" w:line="288" w:lineRule="auto"/>
        <w:jc w:val="both"/>
        <w:rPr>
          <w:sz w:val="24"/>
          <w:szCs w:val="24"/>
        </w:rPr>
      </w:pPr>
      <w:r>
        <w:rPr>
          <w:sz w:val="24"/>
          <w:szCs w:val="24"/>
        </w:rPr>
        <w:t>Toutes ces concrétions résultent du dégazage du CO2, qui provoque la précipitation de CaCO3.</w:t>
      </w:r>
    </w:p>
    <w:p w:rsidR="00D43A59" w:rsidRPr="00D43A59" w:rsidRDefault="00D43A59" w:rsidP="00341D37">
      <w:pPr>
        <w:pStyle w:val="Paragraphedeliste"/>
        <w:numPr>
          <w:ilvl w:val="0"/>
          <w:numId w:val="7"/>
        </w:numPr>
        <w:autoSpaceDE w:val="0"/>
        <w:autoSpaceDN w:val="0"/>
        <w:adjustRightInd w:val="0"/>
        <w:spacing w:after="0" w:line="288" w:lineRule="auto"/>
        <w:jc w:val="both"/>
        <w:rPr>
          <w:sz w:val="24"/>
          <w:szCs w:val="24"/>
        </w:rPr>
      </w:pPr>
      <w:r>
        <w:rPr>
          <w:sz w:val="24"/>
          <w:szCs w:val="24"/>
        </w:rPr>
        <w:t xml:space="preserve">La morphologie aérienne, aussi appelée </w:t>
      </w:r>
      <w:r>
        <w:rPr>
          <w:i/>
          <w:sz w:val="24"/>
          <w:szCs w:val="24"/>
        </w:rPr>
        <w:t>exokarst</w:t>
      </w:r>
    </w:p>
    <w:p w:rsidR="00F3730B" w:rsidRDefault="004D2A62" w:rsidP="00341D37">
      <w:pPr>
        <w:autoSpaceDE w:val="0"/>
        <w:autoSpaceDN w:val="0"/>
        <w:adjustRightInd w:val="0"/>
        <w:spacing w:after="0" w:line="288" w:lineRule="auto"/>
        <w:jc w:val="both"/>
        <w:rPr>
          <w:sz w:val="24"/>
          <w:szCs w:val="24"/>
        </w:rPr>
      </w:pPr>
      <w:r>
        <w:rPr>
          <w:sz w:val="24"/>
          <w:szCs w:val="24"/>
        </w:rPr>
        <w:t>On peut citer les dollines, de grandes dépressions qui proviennent de l’agrandissement de failles dûes à l’infiltration de l’eau ; les canyons, où encore les rivières sèches (toute l’eau ayant été absorbée par le sol).</w:t>
      </w:r>
    </w:p>
    <w:p w:rsidR="00F50874" w:rsidRDefault="00F50874" w:rsidP="00684E5C">
      <w:pPr>
        <w:pStyle w:val="Paragraphedeliste"/>
        <w:numPr>
          <w:ilvl w:val="0"/>
          <w:numId w:val="8"/>
        </w:numPr>
        <w:autoSpaceDE w:val="0"/>
        <w:autoSpaceDN w:val="0"/>
        <w:adjustRightInd w:val="0"/>
        <w:spacing w:after="0" w:line="288" w:lineRule="auto"/>
        <w:jc w:val="both"/>
        <w:rPr>
          <w:sz w:val="24"/>
          <w:szCs w:val="24"/>
        </w:rPr>
      </w:pPr>
      <w:r w:rsidRPr="008E1181">
        <w:rPr>
          <w:sz w:val="24"/>
          <w:szCs w:val="24"/>
        </w:rPr>
        <w:t>L’érosion glaciaire</w:t>
      </w:r>
    </w:p>
    <w:p w:rsidR="00AE04F6" w:rsidRPr="00AE04F6" w:rsidRDefault="00AE04F6" w:rsidP="00341D37">
      <w:pPr>
        <w:autoSpaceDE w:val="0"/>
        <w:autoSpaceDN w:val="0"/>
        <w:adjustRightInd w:val="0"/>
        <w:spacing w:after="0" w:line="288" w:lineRule="auto"/>
        <w:jc w:val="both"/>
        <w:rPr>
          <w:sz w:val="24"/>
          <w:szCs w:val="24"/>
        </w:rPr>
      </w:pPr>
      <w:r>
        <w:rPr>
          <w:sz w:val="24"/>
          <w:szCs w:val="24"/>
        </w:rPr>
        <w:t>Elle dépend de la température de la base du glacier :</w:t>
      </w:r>
    </w:p>
    <w:p w:rsidR="00AE04F6" w:rsidRPr="00A55B9A" w:rsidRDefault="00AE04F6" w:rsidP="00A55B9A">
      <w:pPr>
        <w:pStyle w:val="Paragraphedeliste"/>
        <w:numPr>
          <w:ilvl w:val="0"/>
          <w:numId w:val="7"/>
        </w:numPr>
        <w:autoSpaceDE w:val="0"/>
        <w:autoSpaceDN w:val="0"/>
        <w:adjustRightInd w:val="0"/>
        <w:spacing w:after="0" w:line="288" w:lineRule="auto"/>
        <w:jc w:val="both"/>
        <w:rPr>
          <w:sz w:val="24"/>
          <w:szCs w:val="24"/>
        </w:rPr>
      </w:pPr>
      <w:r w:rsidRPr="00A55B9A">
        <w:rPr>
          <w:sz w:val="24"/>
          <w:szCs w:val="24"/>
        </w:rPr>
        <w:t>Si la température est assez élevée, un fin film d’eau se forme et entraîne le glacier vers le bas de la vallée. Au contact de cette grosse masse d’eau, les débris s’incorporent à la glace et sont enportés</w:t>
      </w:r>
      <w:r w:rsidR="00B064F3" w:rsidRPr="00A55B9A">
        <w:rPr>
          <w:sz w:val="24"/>
          <w:szCs w:val="24"/>
        </w:rPr>
        <w:t>.</w:t>
      </w:r>
    </w:p>
    <w:p w:rsidR="005129F9" w:rsidRPr="006A1789" w:rsidRDefault="006968A0" w:rsidP="005129F9">
      <w:pPr>
        <w:pStyle w:val="Paragraphedeliste"/>
        <w:numPr>
          <w:ilvl w:val="0"/>
          <w:numId w:val="7"/>
        </w:numPr>
        <w:autoSpaceDE w:val="0"/>
        <w:autoSpaceDN w:val="0"/>
        <w:adjustRightInd w:val="0"/>
        <w:spacing w:after="0" w:line="288" w:lineRule="auto"/>
        <w:jc w:val="both"/>
        <w:rPr>
          <w:sz w:val="24"/>
          <w:szCs w:val="24"/>
        </w:rPr>
      </w:pPr>
      <w:r w:rsidRPr="00A55B9A">
        <w:rPr>
          <w:sz w:val="24"/>
          <w:szCs w:val="24"/>
        </w:rPr>
        <w:t>Si la base du glacier est froide, celui-ci ne se déplace que par déformation plastique et l’érosion est minimale.</w:t>
      </w:r>
    </w:p>
    <w:p w:rsidR="005129F9" w:rsidRPr="005129F9" w:rsidRDefault="005129F9" w:rsidP="005129F9">
      <w:pPr>
        <w:autoSpaceDE w:val="0"/>
        <w:autoSpaceDN w:val="0"/>
        <w:adjustRightInd w:val="0"/>
        <w:spacing w:after="0" w:line="288" w:lineRule="auto"/>
        <w:jc w:val="both"/>
        <w:rPr>
          <w:sz w:val="24"/>
          <w:szCs w:val="24"/>
        </w:rPr>
      </w:pPr>
      <w:r>
        <w:rPr>
          <w:sz w:val="24"/>
          <w:szCs w:val="24"/>
        </w:rPr>
        <w:t>A grande échelle, on peut observer des vallées qui peuvent être à faible pente (correspondant à un élargissement du glacier) ou à forte pente (correspondant à un rétrécissement).</w:t>
      </w:r>
    </w:p>
    <w:p w:rsidR="00F577ED" w:rsidRDefault="008E1181" w:rsidP="00341D37">
      <w:pPr>
        <w:autoSpaceDE w:val="0"/>
        <w:autoSpaceDN w:val="0"/>
        <w:adjustRightInd w:val="0"/>
        <w:spacing w:after="0" w:line="288" w:lineRule="auto"/>
        <w:jc w:val="both"/>
        <w:rPr>
          <w:sz w:val="24"/>
          <w:szCs w:val="24"/>
        </w:rPr>
      </w:pPr>
      <w:r w:rsidRPr="008E1181">
        <w:rPr>
          <w:sz w:val="24"/>
          <w:szCs w:val="24"/>
        </w:rPr>
        <w:t>Lorsque deux ou plusieurs glaciation</w:t>
      </w:r>
      <w:r w:rsidR="005129F9">
        <w:rPr>
          <w:sz w:val="24"/>
          <w:szCs w:val="24"/>
        </w:rPr>
        <w:t>s se sont succédées, on peut observer des vallées avec plusieurs</w:t>
      </w:r>
      <w:r w:rsidRPr="008E1181">
        <w:rPr>
          <w:sz w:val="24"/>
          <w:szCs w:val="24"/>
        </w:rPr>
        <w:t xml:space="preserve"> auges. </w:t>
      </w:r>
    </w:p>
    <w:p w:rsidR="008E1181" w:rsidRPr="008E1181" w:rsidRDefault="00A63340" w:rsidP="00341D37">
      <w:pPr>
        <w:autoSpaceDE w:val="0"/>
        <w:autoSpaceDN w:val="0"/>
        <w:adjustRightInd w:val="0"/>
        <w:spacing w:after="0" w:line="288" w:lineRule="auto"/>
        <w:jc w:val="both"/>
        <w:rPr>
          <w:sz w:val="24"/>
          <w:szCs w:val="24"/>
        </w:rPr>
      </w:pPr>
      <w:r>
        <w:rPr>
          <w:sz w:val="24"/>
          <w:szCs w:val="24"/>
        </w:rPr>
        <w:t xml:space="preserve">On observe </w:t>
      </w:r>
      <w:r w:rsidR="005129F9">
        <w:rPr>
          <w:sz w:val="24"/>
          <w:szCs w:val="24"/>
        </w:rPr>
        <w:t xml:space="preserve">souvent </w:t>
      </w:r>
      <w:r>
        <w:rPr>
          <w:sz w:val="24"/>
          <w:szCs w:val="24"/>
        </w:rPr>
        <w:t>en amont des cirques.</w:t>
      </w:r>
    </w:p>
    <w:p w:rsidR="008E1181" w:rsidRPr="008E1181" w:rsidRDefault="008E1181" w:rsidP="00341D37">
      <w:pPr>
        <w:autoSpaceDE w:val="0"/>
        <w:autoSpaceDN w:val="0"/>
        <w:adjustRightInd w:val="0"/>
        <w:spacing w:after="0" w:line="288" w:lineRule="auto"/>
        <w:jc w:val="both"/>
        <w:rPr>
          <w:sz w:val="24"/>
          <w:szCs w:val="24"/>
        </w:rPr>
      </w:pPr>
      <w:r w:rsidRPr="008E1181">
        <w:rPr>
          <w:sz w:val="24"/>
          <w:szCs w:val="24"/>
        </w:rPr>
        <w:t>A petite échelle, l'érosion glaciaire se mani</w:t>
      </w:r>
      <w:r w:rsidR="00167EB7">
        <w:rPr>
          <w:sz w:val="24"/>
          <w:szCs w:val="24"/>
        </w:rPr>
        <w:t>feste par des surfaces polies et</w:t>
      </w:r>
      <w:r w:rsidRPr="008E1181">
        <w:rPr>
          <w:sz w:val="24"/>
          <w:szCs w:val="24"/>
        </w:rPr>
        <w:t xml:space="preserve"> souvent striées </w:t>
      </w:r>
      <w:r w:rsidR="00167EB7">
        <w:rPr>
          <w:sz w:val="24"/>
          <w:szCs w:val="24"/>
        </w:rPr>
        <w:t xml:space="preserve">à cause du poids conséquent du glacier (des stries glaciaires). </w:t>
      </w:r>
      <w:r w:rsidRPr="008E1181">
        <w:rPr>
          <w:sz w:val="24"/>
          <w:szCs w:val="24"/>
        </w:rPr>
        <w:t xml:space="preserve">Dans beaucoup de cas, ces roches </w:t>
      </w:r>
      <w:r w:rsidR="006C0C22">
        <w:rPr>
          <w:sz w:val="24"/>
          <w:szCs w:val="24"/>
        </w:rPr>
        <w:t>p</w:t>
      </w:r>
      <w:r w:rsidRPr="008E1181">
        <w:rPr>
          <w:sz w:val="24"/>
          <w:szCs w:val="24"/>
        </w:rPr>
        <w:t xml:space="preserve">résentent une pente plus faible vers l'amont (usure) que vers l'aval (arrachement de blocs), </w:t>
      </w:r>
      <w:r w:rsidR="006C0C22">
        <w:rPr>
          <w:sz w:val="24"/>
          <w:szCs w:val="24"/>
        </w:rPr>
        <w:t>ce qui permet</w:t>
      </w:r>
      <w:r w:rsidRPr="008E1181">
        <w:rPr>
          <w:sz w:val="24"/>
          <w:szCs w:val="24"/>
        </w:rPr>
        <w:t xml:space="preserve"> de reconstituer le sens d'écoulement des glaciers.</w:t>
      </w:r>
    </w:p>
    <w:p w:rsidR="00AD704A" w:rsidRDefault="00F50874" w:rsidP="00EB1438">
      <w:pPr>
        <w:autoSpaceDE w:val="0"/>
        <w:autoSpaceDN w:val="0"/>
        <w:adjustRightInd w:val="0"/>
        <w:spacing w:after="0" w:line="288" w:lineRule="auto"/>
        <w:ind w:firstLine="708"/>
        <w:jc w:val="both"/>
        <w:rPr>
          <w:sz w:val="24"/>
          <w:szCs w:val="24"/>
        </w:rPr>
      </w:pPr>
      <w:r w:rsidRPr="00F50874">
        <w:rPr>
          <w:sz w:val="24"/>
          <w:szCs w:val="24"/>
        </w:rPr>
        <w:lastRenderedPageBreak/>
        <w:t>5) L’érosion marine</w:t>
      </w:r>
    </w:p>
    <w:p w:rsidR="00AD704A" w:rsidRDefault="00AD704A" w:rsidP="00341D37">
      <w:pPr>
        <w:autoSpaceDE w:val="0"/>
        <w:autoSpaceDN w:val="0"/>
        <w:adjustRightInd w:val="0"/>
        <w:spacing w:after="0" w:line="288" w:lineRule="auto"/>
        <w:jc w:val="both"/>
        <w:rPr>
          <w:sz w:val="24"/>
          <w:szCs w:val="24"/>
        </w:rPr>
      </w:pPr>
      <w:r w:rsidRPr="00AD704A">
        <w:rPr>
          <w:sz w:val="24"/>
          <w:szCs w:val="24"/>
        </w:rPr>
        <w:t>Les principaux agents de l'érosion marine sont les vagues et les courants, auxque</w:t>
      </w:r>
      <w:r>
        <w:rPr>
          <w:sz w:val="24"/>
          <w:szCs w:val="24"/>
        </w:rPr>
        <w:t>ls on peut ajouter l'action du sel emportés par le vent (processus d’</w:t>
      </w:r>
      <w:r w:rsidRPr="00AD704A">
        <w:rPr>
          <w:sz w:val="24"/>
          <w:szCs w:val="24"/>
        </w:rPr>
        <w:t>haloclastie due à la cristallisation de sel dan</w:t>
      </w:r>
      <w:r>
        <w:rPr>
          <w:sz w:val="24"/>
          <w:szCs w:val="24"/>
        </w:rPr>
        <w:t>s la porosité et les fractures.</w:t>
      </w:r>
    </w:p>
    <w:p w:rsidR="000D217D" w:rsidRDefault="000D217D" w:rsidP="00341D37">
      <w:pPr>
        <w:autoSpaceDE w:val="0"/>
        <w:autoSpaceDN w:val="0"/>
        <w:adjustRightInd w:val="0"/>
        <w:spacing w:after="0" w:line="288" w:lineRule="auto"/>
        <w:jc w:val="both"/>
        <w:rPr>
          <w:sz w:val="24"/>
          <w:szCs w:val="24"/>
        </w:rPr>
      </w:pPr>
      <w:r>
        <w:rPr>
          <w:sz w:val="24"/>
          <w:szCs w:val="24"/>
        </w:rPr>
        <w:t>Les vagues ont un pouvoir érosif dû à plusieurs facteurs :</w:t>
      </w:r>
    </w:p>
    <w:p w:rsidR="000D217D" w:rsidRDefault="000D217D" w:rsidP="000D217D">
      <w:pPr>
        <w:pStyle w:val="Paragraphedeliste"/>
        <w:numPr>
          <w:ilvl w:val="0"/>
          <w:numId w:val="7"/>
        </w:numPr>
        <w:autoSpaceDE w:val="0"/>
        <w:autoSpaceDN w:val="0"/>
        <w:adjustRightInd w:val="0"/>
        <w:spacing w:after="0" w:line="288" w:lineRule="auto"/>
        <w:jc w:val="both"/>
        <w:rPr>
          <w:sz w:val="24"/>
          <w:szCs w:val="24"/>
        </w:rPr>
      </w:pPr>
      <w:r>
        <w:rPr>
          <w:sz w:val="24"/>
          <w:szCs w:val="24"/>
        </w:rPr>
        <w:t>Un mitraillage de la surface par les débris (gravier et sable) transportés</w:t>
      </w:r>
    </w:p>
    <w:p w:rsidR="000D217D" w:rsidRDefault="000D217D" w:rsidP="000D217D">
      <w:pPr>
        <w:pStyle w:val="Paragraphedeliste"/>
        <w:numPr>
          <w:ilvl w:val="0"/>
          <w:numId w:val="7"/>
        </w:numPr>
        <w:autoSpaceDE w:val="0"/>
        <w:autoSpaceDN w:val="0"/>
        <w:adjustRightInd w:val="0"/>
        <w:spacing w:after="0" w:line="288" w:lineRule="auto"/>
        <w:jc w:val="both"/>
        <w:rPr>
          <w:sz w:val="24"/>
          <w:szCs w:val="24"/>
        </w:rPr>
      </w:pPr>
      <w:r>
        <w:rPr>
          <w:sz w:val="24"/>
          <w:szCs w:val="24"/>
        </w:rPr>
        <w:t>Une force de succions lorsqu’elles se retirent</w:t>
      </w:r>
    </w:p>
    <w:p w:rsidR="00F727BE" w:rsidRDefault="000D217D" w:rsidP="00F727BE">
      <w:pPr>
        <w:pStyle w:val="Paragraphedeliste"/>
        <w:numPr>
          <w:ilvl w:val="0"/>
          <w:numId w:val="7"/>
        </w:numPr>
        <w:autoSpaceDE w:val="0"/>
        <w:autoSpaceDN w:val="0"/>
        <w:adjustRightInd w:val="0"/>
        <w:spacing w:after="0" w:line="288" w:lineRule="auto"/>
        <w:jc w:val="both"/>
        <w:rPr>
          <w:sz w:val="24"/>
          <w:szCs w:val="24"/>
        </w:rPr>
      </w:pPr>
      <w:r>
        <w:rPr>
          <w:sz w:val="24"/>
          <w:szCs w:val="24"/>
        </w:rPr>
        <w:t>Des vibrations pas suite de chocs successifs</w:t>
      </w:r>
    </w:p>
    <w:p w:rsidR="00F727BE" w:rsidRDefault="00F727BE" w:rsidP="00F727BE">
      <w:pPr>
        <w:autoSpaceDE w:val="0"/>
        <w:autoSpaceDN w:val="0"/>
        <w:adjustRightInd w:val="0"/>
        <w:spacing w:after="0" w:line="288" w:lineRule="auto"/>
        <w:jc w:val="both"/>
        <w:rPr>
          <w:sz w:val="24"/>
          <w:szCs w:val="24"/>
        </w:rPr>
      </w:pPr>
      <w:r>
        <w:rPr>
          <w:sz w:val="24"/>
          <w:szCs w:val="24"/>
        </w:rPr>
        <w:t>Les altérites sont ensuite séparés selon leur poids : les plus fins restent en suspension alors que les plus gros se déposent au fond.</w:t>
      </w:r>
    </w:p>
    <w:p w:rsidR="000D217D" w:rsidRDefault="00F727BE" w:rsidP="00F727BE">
      <w:pPr>
        <w:autoSpaceDE w:val="0"/>
        <w:autoSpaceDN w:val="0"/>
        <w:adjustRightInd w:val="0"/>
        <w:spacing w:after="0" w:line="288" w:lineRule="auto"/>
        <w:jc w:val="both"/>
        <w:rPr>
          <w:sz w:val="24"/>
          <w:szCs w:val="24"/>
        </w:rPr>
      </w:pPr>
      <w:r>
        <w:rPr>
          <w:sz w:val="24"/>
          <w:szCs w:val="24"/>
        </w:rPr>
        <w:t>Les grains de sable qui subissent l’action des vagues ont un aspect émoussé-luisant, contrairement à ceux transportés par le vent qui ont un aspect ront-mat.</w:t>
      </w:r>
    </w:p>
    <w:p w:rsidR="00EB1438" w:rsidRDefault="00EB1438" w:rsidP="00F727BE">
      <w:pPr>
        <w:autoSpaceDE w:val="0"/>
        <w:autoSpaceDN w:val="0"/>
        <w:adjustRightInd w:val="0"/>
        <w:spacing w:after="0" w:line="288" w:lineRule="auto"/>
        <w:jc w:val="both"/>
        <w:rPr>
          <w:sz w:val="24"/>
          <w:szCs w:val="24"/>
        </w:rPr>
      </w:pPr>
    </w:p>
    <w:p w:rsidR="00EB1438" w:rsidRDefault="00EB1438" w:rsidP="00F727BE">
      <w:pPr>
        <w:autoSpaceDE w:val="0"/>
        <w:autoSpaceDN w:val="0"/>
        <w:adjustRightInd w:val="0"/>
        <w:spacing w:after="0" w:line="288" w:lineRule="auto"/>
        <w:jc w:val="both"/>
        <w:rPr>
          <w:sz w:val="24"/>
          <w:szCs w:val="24"/>
        </w:rPr>
      </w:pPr>
      <w:r>
        <w:rPr>
          <w:sz w:val="24"/>
          <w:szCs w:val="24"/>
        </w:rPr>
        <w:t>L’érosion des facades littorales par la mer se produit par sapement et éboulement (l’eau creuse le bas de la falaise, ce qui provoque l’</w:t>
      </w:r>
      <w:r w:rsidR="00DA3A44">
        <w:rPr>
          <w:sz w:val="24"/>
          <w:szCs w:val="24"/>
        </w:rPr>
        <w:t>effondrement du mur)</w:t>
      </w:r>
      <w:r>
        <w:rPr>
          <w:sz w:val="24"/>
          <w:szCs w:val="24"/>
        </w:rPr>
        <w:t>.</w:t>
      </w:r>
    </w:p>
    <w:p w:rsidR="00EB1438" w:rsidRDefault="00153216" w:rsidP="00F727BE">
      <w:pPr>
        <w:autoSpaceDE w:val="0"/>
        <w:autoSpaceDN w:val="0"/>
        <w:adjustRightInd w:val="0"/>
        <w:spacing w:after="0" w:line="288" w:lineRule="auto"/>
        <w:jc w:val="both"/>
        <w:rPr>
          <w:sz w:val="24"/>
          <w:szCs w:val="24"/>
        </w:rPr>
      </w:pPr>
      <w:r>
        <w:rPr>
          <w:sz w:val="24"/>
          <w:szCs w:val="24"/>
        </w:rPr>
        <w:t>On distingue les falaises vives (encore érodées par les vagues) des falaises mortes (séparées par un banc de sable de la mer).</w:t>
      </w:r>
    </w:p>
    <w:p w:rsidR="00C75F08" w:rsidRDefault="00C75F08" w:rsidP="00F727BE">
      <w:pPr>
        <w:autoSpaceDE w:val="0"/>
        <w:autoSpaceDN w:val="0"/>
        <w:adjustRightInd w:val="0"/>
        <w:spacing w:after="0" w:line="288" w:lineRule="auto"/>
        <w:jc w:val="both"/>
        <w:rPr>
          <w:sz w:val="24"/>
          <w:szCs w:val="24"/>
        </w:rPr>
      </w:pPr>
    </w:p>
    <w:p w:rsidR="00C75F08" w:rsidRPr="00C75F08" w:rsidRDefault="00C75F08" w:rsidP="00F727BE">
      <w:pPr>
        <w:autoSpaceDE w:val="0"/>
        <w:autoSpaceDN w:val="0"/>
        <w:adjustRightInd w:val="0"/>
        <w:spacing w:after="0" w:line="288" w:lineRule="auto"/>
        <w:jc w:val="both"/>
        <w:rPr>
          <w:sz w:val="40"/>
          <w:szCs w:val="40"/>
        </w:rPr>
      </w:pPr>
      <w:r w:rsidRPr="00C75F08">
        <w:rPr>
          <w:sz w:val="40"/>
          <w:szCs w:val="40"/>
        </w:rPr>
        <w:t>Le transport</w:t>
      </w:r>
    </w:p>
    <w:p w:rsidR="00C75F08" w:rsidRDefault="00C75F08" w:rsidP="00F727BE">
      <w:pPr>
        <w:autoSpaceDE w:val="0"/>
        <w:autoSpaceDN w:val="0"/>
        <w:adjustRightInd w:val="0"/>
        <w:spacing w:after="0" w:line="288" w:lineRule="auto"/>
        <w:jc w:val="both"/>
        <w:rPr>
          <w:sz w:val="24"/>
          <w:szCs w:val="24"/>
        </w:rPr>
      </w:pPr>
      <w:r>
        <w:rPr>
          <w:sz w:val="24"/>
          <w:szCs w:val="24"/>
        </w:rPr>
        <w:t>Il existe 3 types : le glissement de masse (sans fluides), les écoulements gravitaires (avec fluides) et les écoulements d’eau, d’air ou de glace.</w:t>
      </w:r>
    </w:p>
    <w:p w:rsidR="00094F70" w:rsidRDefault="00094F70" w:rsidP="00F727BE">
      <w:pPr>
        <w:autoSpaceDE w:val="0"/>
        <w:autoSpaceDN w:val="0"/>
        <w:adjustRightInd w:val="0"/>
        <w:spacing w:after="0" w:line="288" w:lineRule="auto"/>
        <w:jc w:val="both"/>
        <w:rPr>
          <w:sz w:val="24"/>
          <w:szCs w:val="24"/>
        </w:rPr>
      </w:pPr>
    </w:p>
    <w:p w:rsidR="00094F70" w:rsidRDefault="00094F70" w:rsidP="00094F70">
      <w:pPr>
        <w:pStyle w:val="Paragraphedeliste"/>
        <w:numPr>
          <w:ilvl w:val="0"/>
          <w:numId w:val="9"/>
        </w:numPr>
        <w:autoSpaceDE w:val="0"/>
        <w:autoSpaceDN w:val="0"/>
        <w:adjustRightInd w:val="0"/>
        <w:spacing w:after="0" w:line="288" w:lineRule="auto"/>
        <w:jc w:val="both"/>
        <w:rPr>
          <w:sz w:val="24"/>
          <w:szCs w:val="24"/>
        </w:rPr>
      </w:pPr>
      <w:r>
        <w:rPr>
          <w:sz w:val="24"/>
          <w:szCs w:val="24"/>
        </w:rPr>
        <w:t>Les écoulements gravitaires</w:t>
      </w:r>
    </w:p>
    <w:p w:rsidR="00094F70" w:rsidRDefault="00094F70" w:rsidP="00094F70">
      <w:pPr>
        <w:autoSpaceDE w:val="0"/>
        <w:autoSpaceDN w:val="0"/>
        <w:adjustRightInd w:val="0"/>
        <w:spacing w:after="0" w:line="288" w:lineRule="auto"/>
        <w:jc w:val="both"/>
        <w:rPr>
          <w:sz w:val="24"/>
          <w:szCs w:val="24"/>
        </w:rPr>
      </w:pPr>
      <w:r>
        <w:rPr>
          <w:sz w:val="24"/>
          <w:szCs w:val="24"/>
        </w:rPr>
        <w:t>Ils se produisent lorsque la pente est raide. Le déplacement est court (de l’ordre du kilomètre) mais la quantité de matière transportée peut être très importante.</w:t>
      </w:r>
      <w:r w:rsidR="00BA50CC">
        <w:rPr>
          <w:sz w:val="24"/>
          <w:szCs w:val="24"/>
        </w:rPr>
        <w:t xml:space="preserve"> Le déplacement provient d’une fissure avec la masse rocheuse qui délie la surface rocheuse. Les fluides n’ont aucun impact sur ce type de transport (sauf si l’on considère qu’ils sont la cause de la fissure).</w:t>
      </w:r>
    </w:p>
    <w:p w:rsidR="003129C3" w:rsidRDefault="003129C3" w:rsidP="003129C3">
      <w:pPr>
        <w:pStyle w:val="Paragraphedeliste"/>
        <w:numPr>
          <w:ilvl w:val="0"/>
          <w:numId w:val="9"/>
        </w:numPr>
        <w:autoSpaceDE w:val="0"/>
        <w:autoSpaceDN w:val="0"/>
        <w:adjustRightInd w:val="0"/>
        <w:spacing w:after="0" w:line="288" w:lineRule="auto"/>
        <w:jc w:val="both"/>
        <w:rPr>
          <w:sz w:val="24"/>
          <w:szCs w:val="24"/>
        </w:rPr>
      </w:pPr>
      <w:r>
        <w:rPr>
          <w:sz w:val="24"/>
          <w:szCs w:val="24"/>
        </w:rPr>
        <w:t>Les écoulementsgravitaires</w:t>
      </w:r>
    </w:p>
    <w:p w:rsidR="003129C3" w:rsidRDefault="00E93BF5" w:rsidP="003129C3">
      <w:pPr>
        <w:autoSpaceDE w:val="0"/>
        <w:autoSpaceDN w:val="0"/>
        <w:adjustRightInd w:val="0"/>
        <w:spacing w:after="0" w:line="288" w:lineRule="auto"/>
        <w:jc w:val="both"/>
        <w:rPr>
          <w:sz w:val="24"/>
          <w:szCs w:val="24"/>
        </w:rPr>
      </w:pPr>
      <w:r>
        <w:rPr>
          <w:sz w:val="24"/>
          <w:szCs w:val="24"/>
        </w:rPr>
        <w:t>Ils proviennent de la mise en solution d’altérites ; toutefois, on les distingue des écoulements de fluides simples car c’est la gravté qui provoque leur déplacement. Les pentes soumises à ce type de transport sont faibles.</w:t>
      </w:r>
    </w:p>
    <w:p w:rsidR="00E93BF5" w:rsidRDefault="00E93BF5" w:rsidP="00E93BF5">
      <w:pPr>
        <w:pStyle w:val="Paragraphedeliste"/>
        <w:numPr>
          <w:ilvl w:val="0"/>
          <w:numId w:val="9"/>
        </w:numPr>
        <w:autoSpaceDE w:val="0"/>
        <w:autoSpaceDN w:val="0"/>
        <w:adjustRightInd w:val="0"/>
        <w:spacing w:after="0" w:line="288" w:lineRule="auto"/>
        <w:jc w:val="both"/>
        <w:rPr>
          <w:sz w:val="24"/>
          <w:szCs w:val="24"/>
        </w:rPr>
      </w:pPr>
      <w:r>
        <w:rPr>
          <w:sz w:val="24"/>
          <w:szCs w:val="24"/>
        </w:rPr>
        <w:t>L’écoulement d’un fluide</w:t>
      </w:r>
    </w:p>
    <w:p w:rsidR="00E93BF5" w:rsidRDefault="00E93BF5" w:rsidP="00E93BF5">
      <w:pPr>
        <w:autoSpaceDE w:val="0"/>
        <w:autoSpaceDN w:val="0"/>
        <w:adjustRightInd w:val="0"/>
        <w:spacing w:after="0" w:line="288" w:lineRule="auto"/>
        <w:jc w:val="both"/>
        <w:rPr>
          <w:sz w:val="24"/>
          <w:szCs w:val="24"/>
        </w:rPr>
      </w:pPr>
      <w:r>
        <w:rPr>
          <w:sz w:val="24"/>
          <w:szCs w:val="24"/>
        </w:rPr>
        <w:t>C’est le fluide qui est responsable du déplacement. Sa capacité à tranporter des altérites dépend de nombreux facteurs, dont sa masse volumique, sa vitesse et sa viscosité.</w:t>
      </w:r>
    </w:p>
    <w:p w:rsidR="00536D24" w:rsidRDefault="00536D24" w:rsidP="00E93BF5">
      <w:pPr>
        <w:autoSpaceDE w:val="0"/>
        <w:autoSpaceDN w:val="0"/>
        <w:adjustRightInd w:val="0"/>
        <w:spacing w:after="0" w:line="288" w:lineRule="auto"/>
        <w:jc w:val="both"/>
        <w:rPr>
          <w:sz w:val="24"/>
          <w:szCs w:val="24"/>
        </w:rPr>
      </w:pPr>
      <w:r>
        <w:rPr>
          <w:sz w:val="24"/>
          <w:szCs w:val="24"/>
        </w:rPr>
        <w:t>Les différences entre l’air, l’eau liquide et les glaciers provient de cette différence de masse et de viscosité.</w:t>
      </w:r>
    </w:p>
    <w:p w:rsidR="00536D24" w:rsidRDefault="00536D24" w:rsidP="00E93BF5">
      <w:pPr>
        <w:autoSpaceDE w:val="0"/>
        <w:autoSpaceDN w:val="0"/>
        <w:adjustRightInd w:val="0"/>
        <w:spacing w:after="0" w:line="288" w:lineRule="auto"/>
        <w:jc w:val="both"/>
        <w:rPr>
          <w:sz w:val="24"/>
          <w:szCs w:val="24"/>
        </w:rPr>
      </w:pPr>
      <w:r>
        <w:rPr>
          <w:sz w:val="24"/>
          <w:szCs w:val="24"/>
        </w:rPr>
        <w:t>La vitesse du fluide permet de distinguer deux types d’écoulement : laminaire et turbulent.</w:t>
      </w:r>
    </w:p>
    <w:p w:rsidR="00180C1A" w:rsidRDefault="00180C1A" w:rsidP="00E93BF5">
      <w:pPr>
        <w:autoSpaceDE w:val="0"/>
        <w:autoSpaceDN w:val="0"/>
        <w:adjustRightInd w:val="0"/>
        <w:spacing w:after="0" w:line="288" w:lineRule="auto"/>
        <w:jc w:val="both"/>
        <w:rPr>
          <w:sz w:val="24"/>
          <w:szCs w:val="24"/>
        </w:rPr>
      </w:pPr>
      <w:r>
        <w:rPr>
          <w:sz w:val="24"/>
          <w:szCs w:val="24"/>
        </w:rPr>
        <w:t>Un écoulement laminaire peut être qualifié de « tranquille » : les filets d’eau restent parallèles entre eux. Un écoulement turbulent, pour sa part, voit ses filets d’eau partir dans tous les sens : le transport est conditionné par les altérites qu’il transporte.</w:t>
      </w:r>
    </w:p>
    <w:p w:rsidR="00536D24" w:rsidRDefault="00536D24" w:rsidP="00E93BF5">
      <w:pPr>
        <w:autoSpaceDE w:val="0"/>
        <w:autoSpaceDN w:val="0"/>
        <w:adjustRightInd w:val="0"/>
        <w:spacing w:after="0" w:line="288" w:lineRule="auto"/>
        <w:jc w:val="both"/>
        <w:rPr>
          <w:sz w:val="24"/>
          <w:szCs w:val="24"/>
        </w:rPr>
      </w:pPr>
      <w:r>
        <w:rPr>
          <w:sz w:val="24"/>
          <w:szCs w:val="24"/>
        </w:rPr>
        <w:lastRenderedPageBreak/>
        <w:t>C’est le « Nombre de Reynolds» qui permet de distinguer si un écoulement est laminaire ou turbulent :</w:t>
      </w:r>
    </w:p>
    <w:p w:rsidR="00536D24" w:rsidRDefault="00536D24" w:rsidP="00E93BF5">
      <w:pPr>
        <w:autoSpaceDE w:val="0"/>
        <w:autoSpaceDN w:val="0"/>
        <w:adjustRightInd w:val="0"/>
        <w:spacing w:after="0" w:line="288" w:lineRule="auto"/>
        <w:jc w:val="both"/>
        <w:rPr>
          <w:sz w:val="24"/>
          <w:szCs w:val="24"/>
        </w:rPr>
      </w:pPr>
      <w:r w:rsidRPr="00536D24">
        <w:rPr>
          <w:sz w:val="24"/>
          <w:szCs w:val="24"/>
        </w:rPr>
        <w:t>Re=2r.V.r/µ</w:t>
      </w:r>
    </w:p>
    <w:p w:rsidR="00536D24" w:rsidRDefault="00536D24" w:rsidP="00E93BF5">
      <w:pPr>
        <w:autoSpaceDE w:val="0"/>
        <w:autoSpaceDN w:val="0"/>
        <w:adjustRightInd w:val="0"/>
        <w:spacing w:after="0" w:line="288" w:lineRule="auto"/>
        <w:jc w:val="both"/>
        <w:rPr>
          <w:sz w:val="24"/>
          <w:szCs w:val="24"/>
        </w:rPr>
      </w:pPr>
      <w:r w:rsidRPr="00536D24">
        <w:rPr>
          <w:sz w:val="24"/>
          <w:szCs w:val="24"/>
        </w:rPr>
        <w:t>où V est la vitesse du fluide; r sa masse volumique; µ sa viscosité et r la profondeur du chenal dans lequel se fait l'écoulement.</w:t>
      </w:r>
    </w:p>
    <w:p w:rsidR="00536D24" w:rsidRDefault="00536D24" w:rsidP="00E93BF5">
      <w:pPr>
        <w:autoSpaceDE w:val="0"/>
        <w:autoSpaceDN w:val="0"/>
        <w:adjustRightInd w:val="0"/>
        <w:spacing w:after="0" w:line="288" w:lineRule="auto"/>
        <w:jc w:val="both"/>
        <w:rPr>
          <w:sz w:val="24"/>
          <w:szCs w:val="24"/>
        </w:rPr>
      </w:pPr>
      <w:r>
        <w:rPr>
          <w:sz w:val="24"/>
          <w:szCs w:val="24"/>
        </w:rPr>
        <w:t>Si Re est compris entre 500 et 2000, l’écoulement est laminaire. Les glaciers, de part leur forte viscosité, réalisent un écoulement laminaire. C’est également le cas des rivières à très faible pente.</w:t>
      </w:r>
    </w:p>
    <w:p w:rsidR="001D2538" w:rsidRDefault="001D2538" w:rsidP="00E93BF5">
      <w:pPr>
        <w:autoSpaceDE w:val="0"/>
        <w:autoSpaceDN w:val="0"/>
        <w:adjustRightInd w:val="0"/>
        <w:spacing w:after="0" w:line="288" w:lineRule="auto"/>
        <w:jc w:val="both"/>
        <w:rPr>
          <w:sz w:val="24"/>
          <w:szCs w:val="24"/>
        </w:rPr>
      </w:pPr>
      <w:r>
        <w:rPr>
          <w:sz w:val="24"/>
          <w:szCs w:val="24"/>
        </w:rPr>
        <w:t>Si Re est supérieur à 2000, l’écoulement est turbulent.</w:t>
      </w:r>
      <w:r w:rsidR="00BD2E71">
        <w:rPr>
          <w:sz w:val="24"/>
          <w:szCs w:val="24"/>
        </w:rPr>
        <w:t xml:space="preserve"> C’est le cas de la plupart des rivières et du vent.</w:t>
      </w:r>
    </w:p>
    <w:p w:rsidR="00D22CEA" w:rsidRDefault="00D22CEA" w:rsidP="00E93BF5">
      <w:pPr>
        <w:autoSpaceDE w:val="0"/>
        <w:autoSpaceDN w:val="0"/>
        <w:adjustRightInd w:val="0"/>
        <w:spacing w:after="0" w:line="288" w:lineRule="auto"/>
        <w:jc w:val="both"/>
        <w:rPr>
          <w:sz w:val="24"/>
          <w:szCs w:val="24"/>
        </w:rPr>
      </w:pPr>
      <w:r>
        <w:rPr>
          <w:sz w:val="24"/>
          <w:szCs w:val="24"/>
        </w:rPr>
        <w:t>On distingue également le courant torrentiel, qui est dû à une très forte vitesse du fluide. On peut savoir si un liquide exerce un écoulement torrentiel grâce au « Nombre de Froude »</w:t>
      </w:r>
    </w:p>
    <w:p w:rsidR="00D22CEA" w:rsidRDefault="00D22CEA" w:rsidP="00E93BF5">
      <w:pPr>
        <w:autoSpaceDE w:val="0"/>
        <w:autoSpaceDN w:val="0"/>
        <w:adjustRightInd w:val="0"/>
        <w:spacing w:after="0" w:line="288" w:lineRule="auto"/>
        <w:jc w:val="both"/>
        <w:rPr>
          <w:sz w:val="24"/>
          <w:szCs w:val="24"/>
        </w:rPr>
      </w:pPr>
      <w:r w:rsidRPr="00D22CEA">
        <w:rPr>
          <w:sz w:val="24"/>
          <w:szCs w:val="24"/>
        </w:rPr>
        <w:t>F=V/(g.r)1/2</w:t>
      </w:r>
    </w:p>
    <w:p w:rsidR="00D22CEA" w:rsidRDefault="00D22CEA" w:rsidP="00E93BF5">
      <w:pPr>
        <w:autoSpaceDE w:val="0"/>
        <w:autoSpaceDN w:val="0"/>
        <w:adjustRightInd w:val="0"/>
        <w:spacing w:after="0" w:line="288" w:lineRule="auto"/>
        <w:jc w:val="both"/>
        <w:rPr>
          <w:sz w:val="24"/>
          <w:szCs w:val="24"/>
        </w:rPr>
      </w:pPr>
      <w:r w:rsidRPr="00D22CEA">
        <w:rPr>
          <w:sz w:val="24"/>
          <w:szCs w:val="24"/>
        </w:rPr>
        <w:t>où V est la vitesse du fluide; g l'accélération de la pesanteur et r la profondeur du chenal dans lequel se fait l'écoulement.</w:t>
      </w:r>
    </w:p>
    <w:p w:rsidR="006372E4" w:rsidRDefault="00D22CEA" w:rsidP="00E93BF5">
      <w:pPr>
        <w:autoSpaceDE w:val="0"/>
        <w:autoSpaceDN w:val="0"/>
        <w:adjustRightInd w:val="0"/>
        <w:spacing w:after="0" w:line="288" w:lineRule="auto"/>
        <w:jc w:val="both"/>
        <w:rPr>
          <w:sz w:val="24"/>
          <w:szCs w:val="24"/>
        </w:rPr>
      </w:pPr>
      <w:r>
        <w:rPr>
          <w:sz w:val="24"/>
          <w:szCs w:val="24"/>
        </w:rPr>
        <w:t>Si F est supérieur à 1, l’écoulement est torrentiel. Si F est inférieur à 1, l’écoulement est turbulent</w:t>
      </w:r>
    </w:p>
    <w:p w:rsidR="006372E4" w:rsidRDefault="006372E4" w:rsidP="00E93BF5">
      <w:pPr>
        <w:autoSpaceDE w:val="0"/>
        <w:autoSpaceDN w:val="0"/>
        <w:adjustRightInd w:val="0"/>
        <w:spacing w:after="0" w:line="288" w:lineRule="auto"/>
        <w:jc w:val="both"/>
        <w:rPr>
          <w:sz w:val="24"/>
          <w:szCs w:val="24"/>
        </w:rPr>
      </w:pPr>
    </w:p>
    <w:p w:rsidR="006372E4" w:rsidRDefault="006372E4" w:rsidP="006372E4">
      <w:pPr>
        <w:autoSpaceDE w:val="0"/>
        <w:autoSpaceDN w:val="0"/>
        <w:adjustRightInd w:val="0"/>
        <w:spacing w:after="0" w:line="288" w:lineRule="auto"/>
        <w:ind w:firstLine="708"/>
        <w:jc w:val="both"/>
        <w:rPr>
          <w:sz w:val="24"/>
          <w:szCs w:val="24"/>
        </w:rPr>
      </w:pPr>
      <w:r>
        <w:rPr>
          <w:sz w:val="24"/>
          <w:szCs w:val="24"/>
        </w:rPr>
        <w:t>Le transport des sédiments</w:t>
      </w:r>
    </w:p>
    <w:p w:rsidR="00D22CEA" w:rsidRDefault="006372E4" w:rsidP="006372E4">
      <w:pPr>
        <w:autoSpaceDE w:val="0"/>
        <w:autoSpaceDN w:val="0"/>
        <w:adjustRightInd w:val="0"/>
        <w:spacing w:after="0" w:line="288" w:lineRule="auto"/>
        <w:jc w:val="both"/>
        <w:rPr>
          <w:sz w:val="24"/>
          <w:szCs w:val="24"/>
        </w:rPr>
      </w:pPr>
      <w:r>
        <w:rPr>
          <w:sz w:val="24"/>
          <w:szCs w:val="24"/>
        </w:rPr>
        <w:t>On distingue 3 types, qui dépendent de la masse des sédiments :</w:t>
      </w:r>
    </w:p>
    <w:p w:rsidR="006372E4" w:rsidRDefault="006372E4" w:rsidP="006372E4">
      <w:pPr>
        <w:pStyle w:val="Paragraphedeliste"/>
        <w:numPr>
          <w:ilvl w:val="0"/>
          <w:numId w:val="7"/>
        </w:numPr>
        <w:autoSpaceDE w:val="0"/>
        <w:autoSpaceDN w:val="0"/>
        <w:adjustRightInd w:val="0"/>
        <w:spacing w:after="0" w:line="288" w:lineRule="auto"/>
        <w:jc w:val="both"/>
        <w:rPr>
          <w:sz w:val="24"/>
          <w:szCs w:val="24"/>
        </w:rPr>
      </w:pPr>
      <w:r>
        <w:rPr>
          <w:sz w:val="24"/>
          <w:szCs w:val="24"/>
        </w:rPr>
        <w:t>Le roulement, pour les altérites les plus gros</w:t>
      </w:r>
    </w:p>
    <w:p w:rsidR="006372E4" w:rsidRDefault="006372E4" w:rsidP="006372E4">
      <w:pPr>
        <w:pStyle w:val="Paragraphedeliste"/>
        <w:numPr>
          <w:ilvl w:val="0"/>
          <w:numId w:val="7"/>
        </w:numPr>
        <w:autoSpaceDE w:val="0"/>
        <w:autoSpaceDN w:val="0"/>
        <w:adjustRightInd w:val="0"/>
        <w:spacing w:after="0" w:line="288" w:lineRule="auto"/>
        <w:jc w:val="both"/>
        <w:rPr>
          <w:sz w:val="24"/>
          <w:szCs w:val="24"/>
        </w:rPr>
      </w:pPr>
      <w:r>
        <w:rPr>
          <w:sz w:val="24"/>
          <w:szCs w:val="24"/>
        </w:rPr>
        <w:t>La saltation (ou le tranport par rebont) pour les éléments de masse moyenne</w:t>
      </w:r>
    </w:p>
    <w:p w:rsidR="006372E4" w:rsidRPr="006372E4" w:rsidRDefault="006372E4" w:rsidP="006372E4">
      <w:pPr>
        <w:pStyle w:val="Paragraphedeliste"/>
        <w:numPr>
          <w:ilvl w:val="0"/>
          <w:numId w:val="7"/>
        </w:numPr>
        <w:autoSpaceDE w:val="0"/>
        <w:autoSpaceDN w:val="0"/>
        <w:adjustRightInd w:val="0"/>
        <w:spacing w:after="0" w:line="288" w:lineRule="auto"/>
        <w:jc w:val="both"/>
        <w:rPr>
          <w:sz w:val="24"/>
          <w:szCs w:val="24"/>
        </w:rPr>
      </w:pPr>
      <w:r>
        <w:rPr>
          <w:sz w:val="24"/>
          <w:szCs w:val="24"/>
        </w:rPr>
        <w:t>La suspension pour les éléments les plus légers</w:t>
      </w:r>
    </w:p>
    <w:p w:rsidR="00075555" w:rsidRDefault="00075555" w:rsidP="00E93BF5">
      <w:pPr>
        <w:autoSpaceDE w:val="0"/>
        <w:autoSpaceDN w:val="0"/>
        <w:adjustRightInd w:val="0"/>
        <w:spacing w:after="0" w:line="288" w:lineRule="auto"/>
        <w:jc w:val="both"/>
        <w:rPr>
          <w:sz w:val="24"/>
          <w:szCs w:val="24"/>
        </w:rPr>
      </w:pPr>
    </w:p>
    <w:p w:rsidR="00536D24" w:rsidRDefault="00536D24" w:rsidP="00E93BF5">
      <w:pPr>
        <w:autoSpaceDE w:val="0"/>
        <w:autoSpaceDN w:val="0"/>
        <w:adjustRightInd w:val="0"/>
        <w:spacing w:after="0" w:line="288" w:lineRule="auto"/>
        <w:jc w:val="both"/>
        <w:rPr>
          <w:sz w:val="24"/>
          <w:szCs w:val="24"/>
        </w:rPr>
      </w:pPr>
      <w:r>
        <w:rPr>
          <w:sz w:val="24"/>
          <w:szCs w:val="24"/>
        </w:rPr>
        <w:t xml:space="preserve"> </w:t>
      </w:r>
      <w:r w:rsidR="006372E4">
        <w:rPr>
          <w:noProof/>
          <w:sz w:val="24"/>
          <w:szCs w:val="24"/>
          <w:lang w:eastAsia="fr-FR"/>
        </w:rPr>
        <w:drawing>
          <wp:inline distT="0" distB="0" distL="0" distR="0">
            <wp:extent cx="4905375" cy="191452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05375" cy="1914525"/>
                    </a:xfrm>
                    <a:prstGeom prst="rect">
                      <a:avLst/>
                    </a:prstGeom>
                    <a:noFill/>
                    <a:ln w="9525">
                      <a:noFill/>
                      <a:miter lim="800000"/>
                      <a:headEnd/>
                      <a:tailEnd/>
                    </a:ln>
                  </pic:spPr>
                </pic:pic>
              </a:graphicData>
            </a:graphic>
          </wp:inline>
        </w:drawing>
      </w:r>
    </w:p>
    <w:p w:rsidR="009C1365" w:rsidRDefault="009C1365" w:rsidP="00E93BF5">
      <w:pPr>
        <w:autoSpaceDE w:val="0"/>
        <w:autoSpaceDN w:val="0"/>
        <w:adjustRightInd w:val="0"/>
        <w:spacing w:after="0" w:line="288" w:lineRule="auto"/>
        <w:jc w:val="both"/>
        <w:rPr>
          <w:sz w:val="24"/>
          <w:szCs w:val="24"/>
        </w:rPr>
      </w:pPr>
      <w:r w:rsidRPr="009C1365">
        <w:rPr>
          <w:sz w:val="24"/>
          <w:szCs w:val="24"/>
        </w:rPr>
        <w:t>La charge en suspension des écoulements turbulents est beaucoup plus importante que celle des écoulements laminaires.</w:t>
      </w:r>
    </w:p>
    <w:p w:rsidR="009C1365" w:rsidRDefault="009C1365" w:rsidP="00E93BF5">
      <w:pPr>
        <w:autoSpaceDE w:val="0"/>
        <w:autoSpaceDN w:val="0"/>
        <w:adjustRightInd w:val="0"/>
        <w:spacing w:after="0" w:line="288" w:lineRule="auto"/>
        <w:jc w:val="both"/>
        <w:rPr>
          <w:sz w:val="24"/>
          <w:szCs w:val="24"/>
        </w:rPr>
      </w:pPr>
    </w:p>
    <w:p w:rsidR="009C1365" w:rsidRDefault="009C1365" w:rsidP="00E93BF5">
      <w:pPr>
        <w:autoSpaceDE w:val="0"/>
        <w:autoSpaceDN w:val="0"/>
        <w:adjustRightInd w:val="0"/>
        <w:spacing w:after="0" w:line="288" w:lineRule="auto"/>
        <w:jc w:val="both"/>
        <w:rPr>
          <w:sz w:val="24"/>
          <w:szCs w:val="24"/>
        </w:rPr>
      </w:pPr>
      <w:r>
        <w:rPr>
          <w:sz w:val="24"/>
          <w:szCs w:val="24"/>
        </w:rPr>
        <w:tab/>
        <w:t xml:space="preserve">Le </w:t>
      </w:r>
      <w:r w:rsidRPr="009C1365">
        <w:rPr>
          <w:sz w:val="24"/>
          <w:szCs w:val="24"/>
        </w:rPr>
        <w:t>diagramme de Hjulström</w:t>
      </w:r>
    </w:p>
    <w:p w:rsidR="009C1365" w:rsidRDefault="009C1365" w:rsidP="00E93BF5">
      <w:pPr>
        <w:autoSpaceDE w:val="0"/>
        <w:autoSpaceDN w:val="0"/>
        <w:adjustRightInd w:val="0"/>
        <w:spacing w:after="0" w:line="288" w:lineRule="auto"/>
        <w:jc w:val="both"/>
        <w:rPr>
          <w:sz w:val="24"/>
          <w:szCs w:val="24"/>
        </w:rPr>
      </w:pPr>
      <w:r w:rsidRPr="009C1365">
        <w:rPr>
          <w:sz w:val="24"/>
          <w:szCs w:val="24"/>
        </w:rPr>
        <w:t>Ce graphe (essentiellement basé sur des expériences en laboratoire) montre la vitesse minimale d'un courant nécessaire pour mobiliser, transporter et déposer des grains de quartz de granulométrie variable.</w:t>
      </w:r>
    </w:p>
    <w:p w:rsidR="009C1365" w:rsidRDefault="009C1365" w:rsidP="00E93BF5">
      <w:pPr>
        <w:autoSpaceDE w:val="0"/>
        <w:autoSpaceDN w:val="0"/>
        <w:adjustRightInd w:val="0"/>
        <w:spacing w:after="0" w:line="288" w:lineRule="auto"/>
        <w:jc w:val="both"/>
        <w:rPr>
          <w:sz w:val="24"/>
          <w:szCs w:val="24"/>
        </w:rPr>
      </w:pPr>
      <w:r>
        <w:rPr>
          <w:noProof/>
          <w:sz w:val="24"/>
          <w:szCs w:val="24"/>
          <w:lang w:eastAsia="fr-FR"/>
        </w:rPr>
        <w:lastRenderedPageBreak/>
        <w:drawing>
          <wp:inline distT="0" distB="0" distL="0" distR="0">
            <wp:extent cx="4143375" cy="2438400"/>
            <wp:effectExtent l="1905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143375" cy="2438400"/>
                    </a:xfrm>
                    <a:prstGeom prst="rect">
                      <a:avLst/>
                    </a:prstGeom>
                    <a:noFill/>
                    <a:ln w="9525">
                      <a:noFill/>
                      <a:miter lim="800000"/>
                      <a:headEnd/>
                      <a:tailEnd/>
                    </a:ln>
                  </pic:spPr>
                </pic:pic>
              </a:graphicData>
            </a:graphic>
          </wp:inline>
        </w:drawing>
      </w:r>
    </w:p>
    <w:p w:rsidR="00DD2D4D" w:rsidRDefault="00DD2D4D" w:rsidP="00E93BF5">
      <w:pPr>
        <w:autoSpaceDE w:val="0"/>
        <w:autoSpaceDN w:val="0"/>
        <w:adjustRightInd w:val="0"/>
        <w:spacing w:after="0" w:line="288" w:lineRule="auto"/>
        <w:jc w:val="both"/>
        <w:rPr>
          <w:sz w:val="24"/>
          <w:szCs w:val="24"/>
        </w:rPr>
      </w:pPr>
    </w:p>
    <w:p w:rsidR="00DD2D4D" w:rsidRPr="007338B1" w:rsidRDefault="00DD2D4D" w:rsidP="00E93BF5">
      <w:pPr>
        <w:autoSpaceDE w:val="0"/>
        <w:autoSpaceDN w:val="0"/>
        <w:adjustRightInd w:val="0"/>
        <w:spacing w:after="0" w:line="288" w:lineRule="auto"/>
        <w:jc w:val="both"/>
        <w:rPr>
          <w:sz w:val="36"/>
          <w:szCs w:val="36"/>
        </w:rPr>
      </w:pPr>
      <w:r>
        <w:rPr>
          <w:sz w:val="24"/>
          <w:szCs w:val="24"/>
        </w:rPr>
        <w:tab/>
      </w:r>
      <w:r w:rsidRPr="007338B1">
        <w:rPr>
          <w:sz w:val="36"/>
          <w:szCs w:val="36"/>
        </w:rPr>
        <w:t>Le dépot des sédiments</w:t>
      </w:r>
    </w:p>
    <w:p w:rsidR="00DD2D4D" w:rsidRDefault="00DD2D4D" w:rsidP="00DD2D4D">
      <w:pPr>
        <w:autoSpaceDE w:val="0"/>
        <w:autoSpaceDN w:val="0"/>
        <w:adjustRightInd w:val="0"/>
        <w:spacing w:after="0" w:line="288" w:lineRule="auto"/>
        <w:jc w:val="both"/>
        <w:rPr>
          <w:sz w:val="24"/>
          <w:szCs w:val="24"/>
        </w:rPr>
      </w:pPr>
      <w:r w:rsidRPr="00DD2D4D">
        <w:rPr>
          <w:sz w:val="24"/>
          <w:szCs w:val="24"/>
        </w:rPr>
        <w:t>Dès qu'une particule est mise en suspension, elle commence aussitôt à sédimenter. Sa vitesse de sédimentation es</w:t>
      </w:r>
      <w:r>
        <w:rPr>
          <w:sz w:val="24"/>
          <w:szCs w:val="24"/>
        </w:rPr>
        <w:t>t donnée par la loi de Stokes :</w:t>
      </w:r>
    </w:p>
    <w:p w:rsidR="00DD2D4D" w:rsidRPr="00DD2D4D" w:rsidRDefault="00DD2D4D" w:rsidP="00DD2D4D">
      <w:pPr>
        <w:autoSpaceDE w:val="0"/>
        <w:autoSpaceDN w:val="0"/>
        <w:adjustRightInd w:val="0"/>
        <w:spacing w:after="0" w:line="288" w:lineRule="auto"/>
        <w:jc w:val="both"/>
        <w:rPr>
          <w:sz w:val="24"/>
          <w:szCs w:val="24"/>
        </w:rPr>
      </w:pPr>
    </w:p>
    <w:p w:rsidR="00DD2D4D" w:rsidRDefault="00DD2D4D" w:rsidP="00DD2D4D">
      <w:pPr>
        <w:autoSpaceDE w:val="0"/>
        <w:autoSpaceDN w:val="0"/>
        <w:adjustRightInd w:val="0"/>
        <w:spacing w:after="0" w:line="288" w:lineRule="auto"/>
        <w:jc w:val="both"/>
        <w:rPr>
          <w:sz w:val="24"/>
          <w:szCs w:val="24"/>
        </w:rPr>
      </w:pPr>
      <w:r w:rsidRPr="00DD2D4D">
        <w:rPr>
          <w:sz w:val="24"/>
          <w:szCs w:val="24"/>
        </w:rPr>
        <w:t>v=c.d2 où c est une constante égale à: (rp-rf).g/18µ</w:t>
      </w:r>
    </w:p>
    <w:p w:rsidR="00DD2D4D" w:rsidRPr="00DD2D4D" w:rsidRDefault="00DD2D4D" w:rsidP="00DD2D4D">
      <w:pPr>
        <w:autoSpaceDE w:val="0"/>
        <w:autoSpaceDN w:val="0"/>
        <w:adjustRightInd w:val="0"/>
        <w:spacing w:after="0" w:line="288" w:lineRule="auto"/>
        <w:jc w:val="both"/>
        <w:rPr>
          <w:sz w:val="24"/>
          <w:szCs w:val="24"/>
        </w:rPr>
      </w:pPr>
    </w:p>
    <w:p w:rsidR="00366AA4" w:rsidRPr="00366AA4" w:rsidRDefault="00DD2D4D" w:rsidP="00DD2D4D">
      <w:pPr>
        <w:autoSpaceDE w:val="0"/>
        <w:autoSpaceDN w:val="0"/>
        <w:adjustRightInd w:val="0"/>
        <w:spacing w:after="0" w:line="288" w:lineRule="auto"/>
        <w:jc w:val="both"/>
        <w:rPr>
          <w:sz w:val="24"/>
          <w:szCs w:val="24"/>
        </w:rPr>
      </w:pPr>
      <w:r w:rsidRPr="00DD2D4D">
        <w:rPr>
          <w:sz w:val="24"/>
          <w:szCs w:val="24"/>
        </w:rPr>
        <w:t>v représente la vitesse de sédimentation, µ la viscosité du fluide, rf sa masse volumique et rp celle de la particule; d est le diamètre de la particule.</w:t>
      </w:r>
    </w:p>
    <w:sectPr w:rsidR="00366AA4" w:rsidRPr="00366AA4" w:rsidSect="00F50874">
      <w:pgSz w:w="11906" w:h="16838"/>
      <w:pgMar w:top="1134" w:right="1134" w:bottom="1134" w:left="1134" w:header="720" w:footer="720" w:gutter="0"/>
      <w:cols w:space="720"/>
      <w:formProt w:val="0"/>
      <w:noEndnote/>
    </w:sectPr>
  </w:body>
</w:document>
</file>

<file path=word/fontTable.xml><?xml version="1.0" encoding="utf-8"?>
<w:fonts xmlns:r="http://schemas.openxmlformats.org/officeDocument/2006/relationships" xmlns:w="http://schemas.openxmlformats.org/wordprocessingml/2006/main">
  <w:font w:name="OpenSymbol">
    <w:altName w:val="Arial Unicode MS"/>
    <w:panose1 w:val="00000000000000000000"/>
    <w:charset w:val="02"/>
    <w:family w:val="auto"/>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A00002AF" w:usb1="5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707" w:hanging="283"/>
      </w:pPr>
      <w:rPr>
        <w:rFonts w:ascii="OpenSymbol" w:eastAsia="Times New Roman" w:hAnsi="OpenSymbol" w:cs="OpenSymbol"/>
      </w:rPr>
    </w:lvl>
    <w:lvl w:ilvl="1">
      <w:start w:val="1"/>
      <w:numFmt w:val="bullet"/>
      <w:lvlText w:val="•"/>
      <w:lvlJc w:val="left"/>
      <w:pPr>
        <w:ind w:left="1414" w:hanging="283"/>
      </w:pPr>
      <w:rPr>
        <w:rFonts w:ascii="OpenSymbol" w:eastAsia="Times New Roman" w:hAnsi="OpenSymbol" w:cs="OpenSymbol"/>
      </w:rPr>
    </w:lvl>
    <w:lvl w:ilvl="2">
      <w:start w:val="1"/>
      <w:numFmt w:val="bullet"/>
      <w:lvlText w:val="•"/>
      <w:lvlJc w:val="left"/>
      <w:pPr>
        <w:ind w:left="2121" w:hanging="283"/>
      </w:pPr>
      <w:rPr>
        <w:rFonts w:ascii="OpenSymbol" w:eastAsia="Times New Roman" w:hAnsi="OpenSymbol" w:cs="OpenSymbol"/>
      </w:rPr>
    </w:lvl>
    <w:lvl w:ilvl="3">
      <w:start w:val="1"/>
      <w:numFmt w:val="bullet"/>
      <w:lvlText w:val="•"/>
      <w:lvlJc w:val="left"/>
      <w:pPr>
        <w:ind w:left="2828" w:hanging="283"/>
      </w:pPr>
      <w:rPr>
        <w:rFonts w:ascii="OpenSymbol" w:eastAsia="Times New Roman" w:hAnsi="OpenSymbol" w:cs="OpenSymbol"/>
      </w:rPr>
    </w:lvl>
    <w:lvl w:ilvl="4">
      <w:start w:val="1"/>
      <w:numFmt w:val="bullet"/>
      <w:lvlText w:val="•"/>
      <w:lvlJc w:val="left"/>
      <w:pPr>
        <w:ind w:left="3535" w:hanging="283"/>
      </w:pPr>
      <w:rPr>
        <w:rFonts w:ascii="OpenSymbol" w:eastAsia="Times New Roman" w:hAnsi="OpenSymbol" w:cs="OpenSymbol"/>
      </w:rPr>
    </w:lvl>
    <w:lvl w:ilvl="5">
      <w:start w:val="1"/>
      <w:numFmt w:val="bullet"/>
      <w:lvlText w:val="•"/>
      <w:lvlJc w:val="left"/>
      <w:pPr>
        <w:ind w:left="4242" w:hanging="283"/>
      </w:pPr>
      <w:rPr>
        <w:rFonts w:ascii="OpenSymbol" w:eastAsia="Times New Roman" w:hAnsi="OpenSymbol" w:cs="OpenSymbol"/>
      </w:rPr>
    </w:lvl>
    <w:lvl w:ilvl="6">
      <w:start w:val="1"/>
      <w:numFmt w:val="bullet"/>
      <w:lvlText w:val="•"/>
      <w:lvlJc w:val="left"/>
      <w:pPr>
        <w:ind w:left="4949" w:hanging="283"/>
      </w:pPr>
      <w:rPr>
        <w:rFonts w:ascii="OpenSymbol" w:eastAsia="Times New Roman" w:hAnsi="OpenSymbol" w:cs="OpenSymbol"/>
      </w:rPr>
    </w:lvl>
    <w:lvl w:ilvl="7">
      <w:start w:val="1"/>
      <w:numFmt w:val="bullet"/>
      <w:lvlText w:val="•"/>
      <w:lvlJc w:val="left"/>
      <w:pPr>
        <w:ind w:left="5656" w:hanging="283"/>
      </w:pPr>
      <w:rPr>
        <w:rFonts w:ascii="OpenSymbol" w:eastAsia="Times New Roman" w:hAnsi="OpenSymbol" w:cs="OpenSymbol"/>
      </w:rPr>
    </w:lvl>
    <w:lvl w:ilvl="8">
      <w:start w:val="1"/>
      <w:numFmt w:val="bullet"/>
      <w:lvlText w:val="•"/>
      <w:lvlJc w:val="left"/>
      <w:pPr>
        <w:ind w:left="6363" w:hanging="283"/>
      </w:pPr>
      <w:rPr>
        <w:rFonts w:ascii="OpenSymbol" w:eastAsia="Times New Roman" w:hAnsi="OpenSymbol" w:cs="OpenSymbol"/>
      </w:rPr>
    </w:lvl>
  </w:abstractNum>
  <w:abstractNum w:abstractNumId="1">
    <w:nsid w:val="08DB6AA7"/>
    <w:multiLevelType w:val="hybridMultilevel"/>
    <w:tmpl w:val="0A549D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5093F3F"/>
    <w:multiLevelType w:val="hybridMultilevel"/>
    <w:tmpl w:val="E1E8306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F9559F0"/>
    <w:multiLevelType w:val="hybridMultilevel"/>
    <w:tmpl w:val="0548F98C"/>
    <w:lvl w:ilvl="0" w:tplc="15BEA26E">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5572864"/>
    <w:multiLevelType w:val="hybridMultilevel"/>
    <w:tmpl w:val="6FB295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D2E7968"/>
    <w:multiLevelType w:val="hybridMultilevel"/>
    <w:tmpl w:val="594049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88636A6"/>
    <w:multiLevelType w:val="hybridMultilevel"/>
    <w:tmpl w:val="583C8E00"/>
    <w:lvl w:ilvl="0" w:tplc="A7CE3074">
      <w:numFmt w:val="bullet"/>
      <w:lvlText w:val="-"/>
      <w:lvlJc w:val="left"/>
      <w:pPr>
        <w:ind w:left="720" w:hanging="360"/>
      </w:pPr>
      <w:rPr>
        <w:rFonts w:ascii="Calibri" w:eastAsia="Times New Roman"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6574713"/>
    <w:multiLevelType w:val="hybridMultilevel"/>
    <w:tmpl w:val="9A44CB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B280974"/>
    <w:multiLevelType w:val="hybridMultilevel"/>
    <w:tmpl w:val="5238AF2A"/>
    <w:lvl w:ilvl="0" w:tplc="E3EED95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6"/>
  </w:num>
  <w:num w:numId="2">
    <w:abstractNumId w:val="0"/>
  </w:num>
  <w:num w:numId="3">
    <w:abstractNumId w:val="5"/>
  </w:num>
  <w:num w:numId="4">
    <w:abstractNumId w:val="1"/>
  </w:num>
  <w:num w:numId="5">
    <w:abstractNumId w:val="4"/>
  </w:num>
  <w:num w:numId="6">
    <w:abstractNumId w:val="2"/>
  </w:num>
  <w:num w:numId="7">
    <w:abstractNumId w:val="3"/>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2754D"/>
    <w:rsid w:val="00074D6D"/>
    <w:rsid w:val="00075555"/>
    <w:rsid w:val="0008064D"/>
    <w:rsid w:val="00094F70"/>
    <w:rsid w:val="000D217D"/>
    <w:rsid w:val="001138A0"/>
    <w:rsid w:val="00153216"/>
    <w:rsid w:val="00167EB7"/>
    <w:rsid w:val="00180C1A"/>
    <w:rsid w:val="001B2F53"/>
    <w:rsid w:val="001D2538"/>
    <w:rsid w:val="001F327C"/>
    <w:rsid w:val="00227FE3"/>
    <w:rsid w:val="00244B7E"/>
    <w:rsid w:val="002D296B"/>
    <w:rsid w:val="003129C3"/>
    <w:rsid w:val="00341D37"/>
    <w:rsid w:val="00347303"/>
    <w:rsid w:val="00366AA4"/>
    <w:rsid w:val="003776CE"/>
    <w:rsid w:val="003F1DD9"/>
    <w:rsid w:val="003F33A2"/>
    <w:rsid w:val="00413B26"/>
    <w:rsid w:val="00414C57"/>
    <w:rsid w:val="00421FC0"/>
    <w:rsid w:val="004337ED"/>
    <w:rsid w:val="004D2A62"/>
    <w:rsid w:val="005129F9"/>
    <w:rsid w:val="00514884"/>
    <w:rsid w:val="00515624"/>
    <w:rsid w:val="00523998"/>
    <w:rsid w:val="0052754D"/>
    <w:rsid w:val="00536D24"/>
    <w:rsid w:val="005408F0"/>
    <w:rsid w:val="00552327"/>
    <w:rsid w:val="0058252F"/>
    <w:rsid w:val="005E4865"/>
    <w:rsid w:val="006372E4"/>
    <w:rsid w:val="00642B05"/>
    <w:rsid w:val="00684E5C"/>
    <w:rsid w:val="006968A0"/>
    <w:rsid w:val="006A1789"/>
    <w:rsid w:val="006B1884"/>
    <w:rsid w:val="006C0C22"/>
    <w:rsid w:val="00702A35"/>
    <w:rsid w:val="0070603E"/>
    <w:rsid w:val="007338B1"/>
    <w:rsid w:val="00780F31"/>
    <w:rsid w:val="0086467E"/>
    <w:rsid w:val="00886E49"/>
    <w:rsid w:val="008D7C8B"/>
    <w:rsid w:val="008E1181"/>
    <w:rsid w:val="00915812"/>
    <w:rsid w:val="00972EA8"/>
    <w:rsid w:val="00976BC6"/>
    <w:rsid w:val="009825A7"/>
    <w:rsid w:val="00997068"/>
    <w:rsid w:val="009A075D"/>
    <w:rsid w:val="009C1365"/>
    <w:rsid w:val="00A55B9A"/>
    <w:rsid w:val="00A63340"/>
    <w:rsid w:val="00AA18AB"/>
    <w:rsid w:val="00AB4FEE"/>
    <w:rsid w:val="00AC12E2"/>
    <w:rsid w:val="00AC6B46"/>
    <w:rsid w:val="00AD704A"/>
    <w:rsid w:val="00AE04F6"/>
    <w:rsid w:val="00B03684"/>
    <w:rsid w:val="00B064F3"/>
    <w:rsid w:val="00B235B2"/>
    <w:rsid w:val="00B945EF"/>
    <w:rsid w:val="00BA44C2"/>
    <w:rsid w:val="00BA50CC"/>
    <w:rsid w:val="00BC5ED0"/>
    <w:rsid w:val="00BD2E71"/>
    <w:rsid w:val="00C0381A"/>
    <w:rsid w:val="00C03F66"/>
    <w:rsid w:val="00C75F08"/>
    <w:rsid w:val="00C91DCD"/>
    <w:rsid w:val="00CE4FB2"/>
    <w:rsid w:val="00D22CEA"/>
    <w:rsid w:val="00D43A59"/>
    <w:rsid w:val="00DA3A44"/>
    <w:rsid w:val="00DB2100"/>
    <w:rsid w:val="00DD2D4D"/>
    <w:rsid w:val="00E527E4"/>
    <w:rsid w:val="00E93BF5"/>
    <w:rsid w:val="00EB1438"/>
    <w:rsid w:val="00ED3E4A"/>
    <w:rsid w:val="00F006A7"/>
    <w:rsid w:val="00F10EF1"/>
    <w:rsid w:val="00F23116"/>
    <w:rsid w:val="00F3730B"/>
    <w:rsid w:val="00F50874"/>
    <w:rsid w:val="00F577ED"/>
    <w:rsid w:val="00F64C44"/>
    <w:rsid w:val="00F727BE"/>
    <w:rsid w:val="00FF43D5"/>
    <w:rsid w:val="00FF457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03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4574"/>
    <w:pPr>
      <w:ind w:left="720"/>
      <w:contextualSpacing/>
    </w:pPr>
  </w:style>
  <w:style w:type="paragraph" w:styleId="Corpsdetexte">
    <w:name w:val="Body Text"/>
    <w:basedOn w:val="Normal"/>
    <w:link w:val="CorpsdetexteCar"/>
    <w:uiPriority w:val="99"/>
    <w:rsid w:val="00244B7E"/>
    <w:pPr>
      <w:autoSpaceDE w:val="0"/>
      <w:autoSpaceDN w:val="0"/>
      <w:adjustRightInd w:val="0"/>
      <w:spacing w:after="140" w:line="288" w:lineRule="auto"/>
    </w:pPr>
    <w:rPr>
      <w:rFonts w:ascii="Liberation Serif" w:hAnsi="Liberation Serif"/>
      <w:sz w:val="24"/>
      <w:szCs w:val="24"/>
    </w:rPr>
  </w:style>
  <w:style w:type="character" w:customStyle="1" w:styleId="CorpsdetexteCar">
    <w:name w:val="Corps de texte Car"/>
    <w:basedOn w:val="Policepardfaut"/>
    <w:link w:val="Corpsdetexte"/>
    <w:uiPriority w:val="99"/>
    <w:rsid w:val="00244B7E"/>
    <w:rPr>
      <w:rFonts w:ascii="Liberation Serif" w:hAnsi="Liberation Serif"/>
      <w:sz w:val="24"/>
      <w:szCs w:val="24"/>
    </w:rPr>
  </w:style>
  <w:style w:type="paragraph" w:styleId="Textedebulles">
    <w:name w:val="Balloon Text"/>
    <w:basedOn w:val="Normal"/>
    <w:link w:val="TextedebullesCar"/>
    <w:uiPriority w:val="99"/>
    <w:semiHidden/>
    <w:unhideWhenUsed/>
    <w:rsid w:val="006372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72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1</Pages>
  <Words>1812</Words>
  <Characters>9971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dc:creator>
  <cp:keywords/>
  <dc:description/>
  <cp:lastModifiedBy>Thibaut</cp:lastModifiedBy>
  <cp:revision>81</cp:revision>
  <dcterms:created xsi:type="dcterms:W3CDTF">2016-01-23T09:53:00Z</dcterms:created>
  <dcterms:modified xsi:type="dcterms:W3CDTF">2016-01-27T12:11:00Z</dcterms:modified>
</cp:coreProperties>
</file>