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confidential-marketing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campaign performance metrics</w:t>
      </w:r>
    </w:p>
    <w:p>
      <w:r>
        <w:t xml:space="preserve">3. Identify new channels to test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Campaigns</w:t>
      </w:r>
    </w:p>
    <w:p>
      <w:r>
        <w:t xml:space="preserve">• Weekly: 1 major campaign (email, social, or partner)</w:t>
      </w:r>
    </w:p>
    <w:p>
      <w:r>
        <w:t xml:space="preserve">• Daily: Monitor and optimize running campaigns</w:t>
      </w:r>
    </w:p>
    <w:p>
      <w:r>
        <w:t xml:space="preserve">• Monthly: Review and plan next month's themes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Channels to Explore</w:t>
      </w:r>
    </w:p>
    <w:p>
      <w:r>
        <w:t xml:space="preserve">• LinkedIn (B2B decision makers)</w:t>
      </w:r>
    </w:p>
    <w:p>
      <w:r>
        <w:t xml:space="preserve">• Twitter/X (tech community)</w:t>
      </w:r>
    </w:p>
    <w:p>
      <w:r>
        <w:t xml:space="preserve">• Subreddits (r/entrepreneur, r/startups)</w:t>
      </w:r>
    </w:p>
    <w:p>
      <w:r>
        <w:t xml:space="preserve">• Partner newsletters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Campaign results → Channel → Leads generated</w:t>
      </w:r>
    </w:p>
    <w:p>
      <w:r>
        <w:t xml:space="preserve">• Monthly: ROI analysis</w:t>
      </w:r>
    </w:p>
    <w:p>
      <w:r>
        <w:t xml:space="preserve">• Channel: -5283458613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2026-04-16T16:36:26.303Z</dcterms:created>
  <dcterms:modified xsi:type="dcterms:W3CDTF">2026-04-16T16:36:26.303Z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