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sativa-marketing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campaign metrics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Campaigns</w:t>
      </w:r>
    </w:p>
    <w:p>
      <w:r>
        <w:t xml:space="preserve">• Weekly: 1 major campaign</w:t>
      </w:r>
    </w:p>
    <w:p>
      <w:r>
        <w:t xml:space="preserve">• Daily: Optimize running campaigns</w:t>
      </w:r>
    </w:p>
    <w:p>
      <w:r>
        <w:t xml:space="preserve">• Monthly: Review and plan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Channels</w:t>
      </w:r>
    </w:p>
    <w:p>
      <w:r>
        <w:t xml:space="preserve">• LinkedIn (finance professionals)</w:t>
      </w:r>
    </w:p>
    <w:p>
      <w:r>
        <w:t xml:space="preserve">• Twitter/X (traders)</w:t>
      </w:r>
    </w:p>
    <w:p>
      <w:r>
        <w:t xml:space="preserve">• Newsletter</w:t>
      </w:r>
    </w:p>
    <w:p>
      <w:r>
        <w:t xml:space="preserve">• Guest posts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No investment advice in campaigns</w:t>
      </w:r>
    </w:p>
    <w:p>
      <w:r>
        <w:t xml:space="preserve">• Include disclaimer</w:t>
      </w:r>
    </w:p>
    <w:p>
      <w:r>
        <w:t xml:space="preserve">• No promises of profits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Campaign results</w:t>
      </w:r>
    </w:p>
    <w:p>
      <w:r>
        <w:t xml:space="preserve">• Monthly: ROI analysis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2026-04-16T16:36:26.567Z</dcterms:created>
  <dcterms:modified xsi:type="dcterms:W3CDTF">2026-04-16T16:36:26.567Z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