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TEAM HIERARCHY - Complete Structure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TOP LEVEL</w:t>
      </w:r>
    </w:p>
    <w:p>
      <w:pPr>
        <w:pStyle w:val="Heading3"/>
      </w:pPr>
      <w:r>
        <w:rPr>
          <w:b/>
          <w:bCs/>
          <w:sz w:val="36"/>
          <w:szCs w:val="36"/>
        </w:rPr>
        <w:t xml:space="preserve">CEO (Ron)</w:t>
      </w:r>
    </w:p>
    <w:p>
      <w:r>
        <w:t xml:space="preserve">• Reports directly to: Arnel</w:t>
      </w:r>
    </w:p>
    <w:p>
      <w:r>
        <w:t xml:space="preserve">• C-Suite reports to CEO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C-SUITE</w:t>
      </w:r>
    </w:p>
    <w:p>
      <w:r>
        <w:t xml:space="preserve">• Chief of Staff</w:t>
      </w:r>
    </w:p>
    <w:p>
      <w:r>
        <w:t xml:space="preserve">• CFO</w:t>
      </w:r>
    </w:p>
    <w:p>
      <w:r>
        <w:t xml:space="preserve">• CTO  </w:t>
      </w:r>
    </w:p>
    <w:p>
      <w:r>
        <w:t xml:space="preserve">• Treasurer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PROJECTS (5)</w:t>
      </w:r>
    </w:p>
    <w:p>
      <w:r>
        <w:t xml:space="preserve">| Project | Agents |</w:t>
      </w:r>
    </w:p>
    <w:p>
      <w:r>
        <w:t xml:space="preserve">|---------|--------|</w:t>
      </w:r>
    </w:p>
    <w:p>
      <w:r>
        <w:t xml:space="preserve">| Confidential | 10 |</w:t>
      </w:r>
    </w:p>
    <w:p>
      <w:r>
        <w:t xml:space="preserve">| SativaExchange | 10 |</w:t>
      </w:r>
    </w:p>
    <w:p>
      <w:r>
        <w:t xml:space="preserve">| RinkStop | 10 |</w:t>
      </w:r>
    </w:p>
    <w:p>
      <w:r>
        <w:t xml:space="preserve">| Kevlar Data | 10 |</w:t>
      </w:r>
    </w:p>
    <w:p>
      <w:r>
        <w:t xml:space="preserve">| Top Shelf Toker | 11 |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TOTAL: 56 AGENTS</w:t>
      </w:r>
    </w:p>
    <w:p/>
    <w:p>
      <w:r>
        <w:t xml:space="preserve">Full content in GitHub:</w:t>
      </w:r>
    </w:p>
    <w:p>
      <w:r>
        <w:t xml:space="preserve">https://github.com/Pastafarian23/openclaw-workspace/tree/main/backup-agents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2026-04-16T16:36:26.653Z</dcterms:created>
  <dcterms:modified xsi:type="dcterms:W3CDTF">2026-04-16T16:36:26.653Z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