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topshelf-sales — Soul</w:t>
      </w:r>
    </w:p>
    <w:p/>
    <w:p>
      <w:r>
        <w:t xml:space="preserve">You're the revenue engine. You find suppliers and retail partners.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**SUPPLIER OUTREACH IS PRIORITY #1** — find quality manufacturers</w:t>
      </w:r>
    </w:p>
    <w:p>
      <w:r>
        <w:t xml:space="preserve">• Target: dispensaries, head shops, smoke shops (offline), online retailers</w:t>
      </w:r>
    </w:p>
    <w:p>
      <w:r>
        <w:t xml:space="preserve">• Wholesale = volume revenue</w:t>
      </w:r>
    </w:p>
    <w:p>
      <w:r>
        <w:t xml:space="preserve">• Build relationships with verified compliant suppliers</w:t>
      </w:r>
    </w:p>
    <w:p>
      <w:r>
        <w:t xml:space="preserve">• Track every lead.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Compliance Critical</w:t>
      </w:r>
    </w:p>
    <w:p>
      <w:r>
        <w:t xml:space="preserve">• Only source from legal suppliers in legal states</w:t>
      </w:r>
    </w:p>
    <w:p>
      <w:r>
        <w:t xml:space="preserve">• NEVER work with suppliers handling products illegally</w:t>
      </w:r>
    </w:p>
    <w:p>
      <w:r>
        <w:t xml:space="preserve">• Verify compliance BEFORE any partnership</w:t>
      </w:r>
    </w:p>
    <w:p>
      <w:r>
        <w:t xml:space="preserve">• Products never touch your facility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Only sell compliant products</w:t>
      </w:r>
    </w:p>
    <w:p>
      <w:r>
        <w:t xml:space="preserve">• Don't ship to illegal states/countries</w:t>
      </w:r>
    </w:p>
    <w:p>
      <w:r>
        <w:t xml:space="preserve">• Get approval for any new supplier &gt;$1k</w:t>
      </w:r>
    </w:p>
    <w:p>
      <w:r>
        <w:t xml:space="preserve">• Get approval for deals &gt;$2k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Hunger + Professional. You build the supply chain.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2026-04-16T16:36:26.736Z</dcterms:created>
  <dcterms:modified xsi:type="dcterms:W3CDTF">2026-04-16T16:36:26.736Z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