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99B55" w14:textId="77777777" w:rsidR="008A5A76" w:rsidRPr="00853D80" w:rsidRDefault="008A5A76" w:rsidP="008A5A76">
      <w:pPr>
        <w:spacing w:before="120"/>
        <w:ind w:right="-143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АВТОНОМНАЯ ОБРАЗОВАТЕЛЬНАЯ ОРГАНИЗАЦИЯ</w:t>
      </w:r>
      <w:r w:rsidRPr="00853D80">
        <w:rPr>
          <w:rFonts w:ascii="Times New Roman" w:hAnsi="Times New Roman"/>
          <w:bCs/>
          <w:sz w:val="28"/>
          <w:szCs w:val="28"/>
        </w:rPr>
        <w:t xml:space="preserve"> ВЫСШЕГО ОБРАЗОВАНИЯ</w:t>
      </w:r>
    </w:p>
    <w:p w14:paraId="6548E7E4" w14:textId="77777777" w:rsidR="008A5A76" w:rsidRPr="00853D80" w:rsidRDefault="008A5A76" w:rsidP="008A5A76">
      <w:pPr>
        <w:spacing w:before="120"/>
        <w:ind w:right="-143"/>
        <w:jc w:val="center"/>
        <w:rPr>
          <w:rFonts w:ascii="Times New Roman" w:hAnsi="Times New Roman"/>
          <w:sz w:val="28"/>
          <w:szCs w:val="28"/>
        </w:rPr>
      </w:pPr>
      <w:r w:rsidRPr="00853D80">
        <w:rPr>
          <w:rFonts w:ascii="Times New Roman" w:hAnsi="Times New Roman"/>
          <w:b/>
          <w:bCs/>
          <w:sz w:val="28"/>
          <w:szCs w:val="28"/>
        </w:rPr>
        <w:t xml:space="preserve">«МОСКОВСКИЙ УНИВЕРСИТЕТ «СИНЕРГИЯ» </w:t>
      </w:r>
    </w:p>
    <w:p w14:paraId="38F4F1C4" w14:textId="77777777" w:rsidR="008A5A76" w:rsidRPr="00853D80" w:rsidRDefault="008A5A76" w:rsidP="008A5A76">
      <w:pPr>
        <w:spacing w:before="120"/>
        <w:jc w:val="center"/>
        <w:rPr>
          <w:rFonts w:ascii="Times New Roman" w:hAnsi="Times New Roman"/>
          <w:bCs/>
          <w:sz w:val="30"/>
          <w:szCs w:val="30"/>
        </w:rPr>
      </w:pPr>
      <w:r w:rsidRPr="00853D80">
        <w:rPr>
          <w:rFonts w:ascii="Times New Roman" w:hAnsi="Times New Roman"/>
          <w:bCs/>
          <w:sz w:val="30"/>
          <w:szCs w:val="30"/>
        </w:rPr>
        <w:t>Факультет __________</w:t>
      </w:r>
      <w:r w:rsidRPr="005C7D00">
        <w:rPr>
          <w:rFonts w:ascii="Times New Roman" w:hAnsi="Times New Roman"/>
          <w:bCs/>
          <w:sz w:val="30"/>
          <w:szCs w:val="30"/>
          <w:u w:val="single"/>
        </w:rPr>
        <w:t>Информационных технологий</w:t>
      </w:r>
      <w:r w:rsidRPr="00853D80">
        <w:rPr>
          <w:rFonts w:ascii="Times New Roman" w:hAnsi="Times New Roman"/>
          <w:bCs/>
          <w:sz w:val="30"/>
          <w:szCs w:val="30"/>
        </w:rPr>
        <w:t>_______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387"/>
        <w:gridCol w:w="1158"/>
        <w:gridCol w:w="1349"/>
      </w:tblGrid>
      <w:tr w:rsidR="008A5A76" w:rsidRPr="00853D80" w14:paraId="3488BBB2" w14:textId="77777777" w:rsidTr="002E79C5">
        <w:tc>
          <w:tcPr>
            <w:tcW w:w="1701" w:type="dxa"/>
            <w:vAlign w:val="center"/>
          </w:tcPr>
          <w:p w14:paraId="27EBC12C" w14:textId="77777777" w:rsidR="008A5A76" w:rsidRPr="00853D80" w:rsidRDefault="008A5A76" w:rsidP="002E79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53D80">
              <w:rPr>
                <w:rFonts w:ascii="Times New Roman" w:hAnsi="Times New Roman"/>
                <w:b/>
                <w:sz w:val="24"/>
                <w:szCs w:val="24"/>
              </w:rPr>
              <w:t>Направление подготовки: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vAlign w:val="center"/>
          </w:tcPr>
          <w:p w14:paraId="1A5E8E14" w14:textId="77777777" w:rsidR="008A5A76" w:rsidRPr="00853D80" w:rsidRDefault="008A5A76" w:rsidP="002E79C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09.03.02 </w:t>
            </w:r>
            <w:r w:rsidRPr="00BF237C">
              <w:rPr>
                <w:rFonts w:ascii="Times New Roman" w:hAnsi="Times New Roman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1134" w:type="dxa"/>
            <w:vAlign w:val="center"/>
          </w:tcPr>
          <w:p w14:paraId="387D479E" w14:textId="77777777" w:rsidR="008A5A76" w:rsidRPr="00853D80" w:rsidRDefault="008A5A76" w:rsidP="002E79C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53D80">
              <w:rPr>
                <w:rFonts w:ascii="Times New Roman" w:hAnsi="Times New Roman"/>
                <w:b/>
                <w:sz w:val="24"/>
                <w:szCs w:val="24"/>
              </w:rPr>
              <w:t>Кафедра</w:t>
            </w:r>
          </w:p>
        </w:tc>
        <w:tc>
          <w:tcPr>
            <w:tcW w:w="1349" w:type="dxa"/>
            <w:tcBorders>
              <w:bottom w:val="single" w:sz="4" w:space="0" w:color="auto"/>
            </w:tcBorders>
            <w:vAlign w:val="center"/>
          </w:tcPr>
          <w:p w14:paraId="393154A3" w14:textId="77777777" w:rsidR="008A5A76" w:rsidRPr="00853D80" w:rsidRDefault="008A5A76" w:rsidP="002E79C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ЦЭ</w:t>
            </w:r>
          </w:p>
        </w:tc>
      </w:tr>
      <w:tr w:rsidR="008A5A76" w:rsidRPr="00853D80" w14:paraId="0CBEA526" w14:textId="77777777" w:rsidTr="002E79C5">
        <w:tc>
          <w:tcPr>
            <w:tcW w:w="1701" w:type="dxa"/>
            <w:vAlign w:val="center"/>
          </w:tcPr>
          <w:p w14:paraId="7C956444" w14:textId="77777777" w:rsidR="008A5A76" w:rsidRPr="00853D80" w:rsidRDefault="008A5A76" w:rsidP="002E79C5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87" w:type="dxa"/>
            <w:tcBorders>
              <w:top w:val="single" w:sz="4" w:space="0" w:color="auto"/>
            </w:tcBorders>
            <w:vAlign w:val="center"/>
          </w:tcPr>
          <w:p w14:paraId="0A348549" w14:textId="77777777" w:rsidR="008A5A76" w:rsidRPr="00853D80" w:rsidRDefault="008A5A76" w:rsidP="002E79C5">
            <w:pPr>
              <w:jc w:val="center"/>
              <w:rPr>
                <w:rFonts w:ascii="Times New Roman" w:hAnsi="Times New Roman"/>
              </w:rPr>
            </w:pPr>
            <w:r w:rsidRPr="00853D80">
              <w:rPr>
                <w:rFonts w:ascii="Times New Roman" w:hAnsi="Times New Roman"/>
                <w:i/>
                <w:vertAlign w:val="superscript"/>
              </w:rPr>
              <w:t>(код, наименование)</w:t>
            </w:r>
          </w:p>
        </w:tc>
        <w:tc>
          <w:tcPr>
            <w:tcW w:w="1134" w:type="dxa"/>
            <w:vAlign w:val="center"/>
          </w:tcPr>
          <w:p w14:paraId="1BE9E94F" w14:textId="77777777" w:rsidR="008A5A76" w:rsidRPr="00853D80" w:rsidRDefault="008A5A76" w:rsidP="002E79C5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349" w:type="dxa"/>
            <w:tcBorders>
              <w:top w:val="single" w:sz="4" w:space="0" w:color="auto"/>
            </w:tcBorders>
            <w:vAlign w:val="center"/>
          </w:tcPr>
          <w:p w14:paraId="77A8407B" w14:textId="77777777" w:rsidR="008A5A76" w:rsidRPr="00853D80" w:rsidRDefault="008A5A76" w:rsidP="002E79C5">
            <w:pPr>
              <w:jc w:val="center"/>
              <w:rPr>
                <w:rFonts w:ascii="Times New Roman" w:hAnsi="Times New Roman"/>
              </w:rPr>
            </w:pPr>
            <w:r w:rsidRPr="00853D80">
              <w:rPr>
                <w:rFonts w:ascii="Times New Roman" w:hAnsi="Times New Roman"/>
                <w:i/>
                <w:vertAlign w:val="superscript"/>
              </w:rPr>
              <w:t>(аббревиатура)</w:t>
            </w:r>
          </w:p>
        </w:tc>
      </w:tr>
      <w:tr w:rsidR="008A5A76" w:rsidRPr="00853D80" w14:paraId="1926AD91" w14:textId="77777777" w:rsidTr="002E79C5">
        <w:tc>
          <w:tcPr>
            <w:tcW w:w="1701" w:type="dxa"/>
            <w:vAlign w:val="center"/>
          </w:tcPr>
          <w:p w14:paraId="08D25D07" w14:textId="77777777" w:rsidR="008A5A76" w:rsidRPr="00853D80" w:rsidRDefault="008A5A76" w:rsidP="002E79C5">
            <w:pPr>
              <w:rPr>
                <w:rFonts w:ascii="Times New Roman" w:hAnsi="Times New Roman"/>
                <w:b/>
              </w:rPr>
            </w:pPr>
            <w:r w:rsidRPr="00853D80">
              <w:rPr>
                <w:rFonts w:ascii="Times New Roman" w:hAnsi="Times New Roman"/>
                <w:b/>
                <w:sz w:val="24"/>
                <w:szCs w:val="24"/>
              </w:rPr>
              <w:t>Профиль:</w:t>
            </w:r>
          </w:p>
        </w:tc>
        <w:tc>
          <w:tcPr>
            <w:tcW w:w="7870" w:type="dxa"/>
            <w:gridSpan w:val="3"/>
            <w:tcBorders>
              <w:bottom w:val="single" w:sz="4" w:space="0" w:color="auto"/>
            </w:tcBorders>
            <w:vAlign w:val="center"/>
          </w:tcPr>
          <w:p w14:paraId="09478E31" w14:textId="77777777" w:rsidR="008A5A76" w:rsidRPr="00BF237C" w:rsidRDefault="008A5A76" w:rsidP="002E79C5">
            <w:pPr>
              <w:jc w:val="center"/>
              <w:rPr>
                <w:rFonts w:ascii="Times New Roman" w:hAnsi="Times New Roman"/>
                <w:iCs/>
                <w:sz w:val="32"/>
                <w:szCs w:val="32"/>
                <w:vertAlign w:val="superscript"/>
              </w:rPr>
            </w:pPr>
            <w:r w:rsidRPr="00BF237C">
              <w:rPr>
                <w:rFonts w:ascii="Times New Roman" w:hAnsi="Times New Roman"/>
                <w:iCs/>
                <w:sz w:val="32"/>
                <w:szCs w:val="32"/>
                <w:vertAlign w:val="superscript"/>
              </w:rPr>
              <w:t>Веб-разработка</w:t>
            </w:r>
          </w:p>
        </w:tc>
      </w:tr>
    </w:tbl>
    <w:p w14:paraId="7BDD5D41" w14:textId="77777777" w:rsidR="008A5A76" w:rsidRPr="00853D80" w:rsidRDefault="008A5A76" w:rsidP="008A5A76">
      <w:pPr>
        <w:jc w:val="right"/>
        <w:rPr>
          <w:rFonts w:ascii="Times New Roman" w:hAnsi="Times New Roman"/>
        </w:rPr>
      </w:pPr>
    </w:p>
    <w:p w14:paraId="764F6EB0" w14:textId="77777777" w:rsidR="008A5A76" w:rsidRPr="00853D80" w:rsidRDefault="008A5A76" w:rsidP="008A5A76">
      <w:pPr>
        <w:jc w:val="center"/>
        <w:rPr>
          <w:rFonts w:ascii="Times New Roman" w:hAnsi="Times New Roman"/>
          <w:b/>
          <w:bCs/>
          <w:caps/>
          <w:sz w:val="36"/>
          <w:szCs w:val="36"/>
        </w:rPr>
      </w:pPr>
      <w:r w:rsidRPr="00853D80">
        <w:rPr>
          <w:rFonts w:ascii="Times New Roman" w:eastAsiaTheme="majorEastAsia" w:hAnsi="Times New Roman"/>
          <w:b/>
          <w:iCs/>
          <w:caps/>
          <w:sz w:val="32"/>
          <w:szCs w:val="32"/>
          <w:lang w:eastAsia="ru-RU"/>
        </w:rPr>
        <w:t>ВЫПУСКНАЯ КВАЛИФИКАЦИОННАЯ РАБОТА – БАКАЛАВРСКАЯ РАБОТА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125"/>
        <w:gridCol w:w="7729"/>
      </w:tblGrid>
      <w:tr w:rsidR="008A5A76" w:rsidRPr="00853D80" w14:paraId="799D8E26" w14:textId="77777777" w:rsidTr="002E79C5">
        <w:trPr>
          <w:trHeight w:val="20"/>
        </w:trPr>
        <w:tc>
          <w:tcPr>
            <w:tcW w:w="1078" w:type="pct"/>
            <w:vAlign w:val="center"/>
          </w:tcPr>
          <w:p w14:paraId="60563B50" w14:textId="77777777" w:rsidR="008A5A76" w:rsidRPr="00853D80" w:rsidRDefault="008A5A76" w:rsidP="002E79C5">
            <w:pPr>
              <w:keepNext/>
              <w:spacing w:before="120" w:after="0" w:line="240" w:lineRule="auto"/>
              <w:outlineLvl w:val="3"/>
              <w:rPr>
                <w:rFonts w:ascii="Times New Roman" w:eastAsia="Times New Roman" w:hAnsi="Times New Roman"/>
                <w:b/>
                <w:bCs/>
                <w:caps/>
                <w:sz w:val="28"/>
                <w:szCs w:val="28"/>
              </w:rPr>
            </w:pPr>
            <w:r w:rsidRPr="00853D80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3922" w:type="pct"/>
            <w:tcBorders>
              <w:bottom w:val="single" w:sz="4" w:space="0" w:color="auto"/>
            </w:tcBorders>
            <w:vAlign w:val="center"/>
          </w:tcPr>
          <w:p w14:paraId="672E631F" w14:textId="77777777" w:rsidR="008A5A76" w:rsidRPr="00853D80" w:rsidRDefault="008A5A76" w:rsidP="002E79C5">
            <w:pPr>
              <w:keepNext/>
              <w:spacing w:before="120" w:after="0" w:line="240" w:lineRule="auto"/>
              <w:ind w:left="-1638" w:firstLine="1134"/>
              <w:jc w:val="center"/>
              <w:outlineLvl w:val="3"/>
              <w:rPr>
                <w:rFonts w:ascii="Times New Roman" w:eastAsia="Times New Roman" w:hAnsi="Times New Roman"/>
                <w:b/>
                <w:caps/>
                <w:sz w:val="24"/>
                <w:szCs w:val="24"/>
              </w:rPr>
            </w:pPr>
            <w:r w:rsidRPr="00BF237C">
              <w:rPr>
                <w:rFonts w:ascii="Times New Roman" w:eastAsia="Times New Roman" w:hAnsi="Times New Roman"/>
                <w:b/>
                <w:caps/>
                <w:sz w:val="24"/>
                <w:szCs w:val="24"/>
              </w:rPr>
              <w:t>Разработка веб-приложения для управления проектами и задачами</w:t>
            </w:r>
          </w:p>
        </w:tc>
      </w:tr>
      <w:tr w:rsidR="008A5A76" w:rsidRPr="00853D80" w14:paraId="78584043" w14:textId="77777777" w:rsidTr="002E79C5">
        <w:trPr>
          <w:trHeight w:val="20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2C634B9B" w14:textId="77777777" w:rsidR="008A5A76" w:rsidRPr="00853D80" w:rsidRDefault="008A5A76" w:rsidP="002E79C5">
            <w:pPr>
              <w:keepNext/>
              <w:spacing w:before="120" w:after="0" w:line="240" w:lineRule="auto"/>
              <w:ind w:left="-221" w:firstLine="142"/>
              <w:jc w:val="center"/>
              <w:outlineLvl w:val="3"/>
              <w:rPr>
                <w:rFonts w:ascii="Times New Roman" w:eastAsia="Times New Roman" w:hAnsi="Times New Roman"/>
                <w:b/>
                <w:caps/>
                <w:sz w:val="24"/>
                <w:szCs w:val="24"/>
              </w:rPr>
            </w:pPr>
            <w:r w:rsidRPr="00BF237C">
              <w:rPr>
                <w:rFonts w:ascii="Times New Roman" w:eastAsia="Times New Roman" w:hAnsi="Times New Roman"/>
                <w:b/>
                <w:caps/>
                <w:sz w:val="24"/>
                <w:szCs w:val="24"/>
              </w:rPr>
              <w:t>на базе Австралийской компании Atlassian, в частности их продукта Jira</w:t>
            </w:r>
          </w:p>
        </w:tc>
      </w:tr>
      <w:tr w:rsidR="008A5A76" w:rsidRPr="00853D80" w14:paraId="429AA76A" w14:textId="77777777" w:rsidTr="002E79C5">
        <w:trPr>
          <w:trHeight w:val="20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6CA64B10" w14:textId="77777777" w:rsidR="008A5A76" w:rsidRPr="00853D80" w:rsidRDefault="008A5A76" w:rsidP="002E79C5">
            <w:pPr>
              <w:keepNext/>
              <w:spacing w:before="120" w:after="0" w:line="240" w:lineRule="auto"/>
              <w:outlineLvl w:val="3"/>
              <w:rPr>
                <w:rFonts w:ascii="Times New Roman" w:eastAsia="Times New Roman" w:hAnsi="Times New Roman"/>
                <w:b/>
                <w:caps/>
                <w:sz w:val="24"/>
                <w:szCs w:val="24"/>
              </w:rPr>
            </w:pPr>
          </w:p>
        </w:tc>
      </w:tr>
    </w:tbl>
    <w:p w14:paraId="42155810" w14:textId="77777777" w:rsidR="008A5A76" w:rsidRPr="00884AE4" w:rsidRDefault="008A5A76" w:rsidP="008A5A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0"/>
          <w:lang w:eastAsia="ru-RU"/>
        </w:rPr>
      </w:pPr>
    </w:p>
    <w:p w14:paraId="47E02D63" w14:textId="77777777" w:rsidR="008A5A76" w:rsidRPr="00853D80" w:rsidRDefault="008A5A76" w:rsidP="008A5A7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0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0AA29E15" wp14:editId="02E18510">
            <wp:simplePos x="0" y="0"/>
            <wp:positionH relativeFrom="column">
              <wp:posOffset>5208905</wp:posOffset>
            </wp:positionH>
            <wp:positionV relativeFrom="paragraph">
              <wp:posOffset>104775</wp:posOffset>
            </wp:positionV>
            <wp:extent cx="723900" cy="5746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289"/>
        <w:gridCol w:w="4062"/>
        <w:gridCol w:w="597"/>
        <w:gridCol w:w="1906"/>
      </w:tblGrid>
      <w:tr w:rsidR="008A5A76" w:rsidRPr="00853D80" w14:paraId="0C96506E" w14:textId="77777777" w:rsidTr="002E79C5">
        <w:trPr>
          <w:trHeight w:val="567"/>
        </w:trPr>
        <w:tc>
          <w:tcPr>
            <w:tcW w:w="166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7E3A050E" w14:textId="77777777" w:rsidR="008A5A76" w:rsidRPr="00853D80" w:rsidRDefault="008A5A76" w:rsidP="002E79C5">
            <w:pPr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>Обучающийся</w:t>
            </w:r>
          </w:p>
        </w:tc>
        <w:tc>
          <w:tcPr>
            <w:tcW w:w="2061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E0DEFA" w14:textId="77777777" w:rsidR="008A5A76" w:rsidRPr="005C7D0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8"/>
                <w:szCs w:val="28"/>
                <w:lang w:eastAsia="ru-RU"/>
              </w:rPr>
            </w:pPr>
            <w:r w:rsidRPr="005C7D00">
              <w:rPr>
                <w:rFonts w:ascii="Times New Roman" w:eastAsia="Times New Roman" w:hAnsi="Times New Roman"/>
                <w:iCs/>
                <w:sz w:val="28"/>
                <w:szCs w:val="28"/>
                <w:lang w:eastAsia="ru-RU"/>
              </w:rPr>
              <w:t>Пастьбин Александр Юрьевич</w:t>
            </w:r>
          </w:p>
        </w:tc>
        <w:tc>
          <w:tcPr>
            <w:tcW w:w="303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57D6DE15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Chars="100" w:firstLine="280"/>
              <w:rPr>
                <w:rFonts w:ascii="Times New Roman" w:eastAsia="Times New Roman" w:hAnsi="Times New Roman"/>
                <w:i/>
                <w:iCs/>
                <w:color w:val="000080"/>
                <w:sz w:val="28"/>
                <w:szCs w:val="28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/>
                <w:iCs/>
                <w:color w:val="00008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967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912AD7C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color w:val="000080"/>
                <w:sz w:val="28"/>
                <w:szCs w:val="28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Cs/>
                <w:color w:val="000080"/>
                <w:sz w:val="28"/>
                <w:szCs w:val="28"/>
                <w:lang w:eastAsia="ru-RU"/>
              </w:rPr>
              <w:t> </w:t>
            </w:r>
          </w:p>
        </w:tc>
      </w:tr>
      <w:tr w:rsidR="008A5A76" w:rsidRPr="00853D80" w14:paraId="0C616B63" w14:textId="77777777" w:rsidTr="002E79C5">
        <w:trPr>
          <w:trHeight w:val="340"/>
        </w:trPr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985264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Cs w:val="28"/>
                <w:lang w:eastAsia="ru-RU"/>
              </w:rPr>
            </w:pPr>
          </w:p>
        </w:tc>
        <w:tc>
          <w:tcPr>
            <w:tcW w:w="20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79DBCA4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(Фамилия Имя Отчество)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5AB239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7741BF6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  <w:tr w:rsidR="008A5A76" w:rsidRPr="00853D80" w14:paraId="6038A691" w14:textId="77777777" w:rsidTr="002E79C5">
        <w:trPr>
          <w:trHeight w:val="567"/>
        </w:trPr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15F3A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b/>
                <w:sz w:val="28"/>
                <w:szCs w:val="28"/>
                <w:lang w:eastAsia="ru-RU"/>
              </w:rPr>
              <w:t xml:space="preserve">Руководитель </w:t>
            </w:r>
          </w:p>
        </w:tc>
        <w:tc>
          <w:tcPr>
            <w:tcW w:w="2061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28EF8A2" w14:textId="77777777" w:rsidR="008A5A76" w:rsidRPr="008061CA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Chars="12" w:firstLine="34"/>
              <w:jc w:val="center"/>
              <w:rPr>
                <w:rFonts w:ascii="Times New Roman" w:eastAsia="Times New Roman" w:hAnsi="Times New Roman"/>
                <w:iCs/>
                <w:sz w:val="28"/>
                <w:szCs w:val="28"/>
                <w:lang w:eastAsia="ru-RU"/>
              </w:rPr>
            </w:pPr>
            <w:proofErr w:type="spellStart"/>
            <w:r w:rsidRPr="008061CA">
              <w:rPr>
                <w:rFonts w:ascii="Times New Roman" w:eastAsia="Times New Roman" w:hAnsi="Times New Roman"/>
                <w:iCs/>
                <w:sz w:val="28"/>
                <w:szCs w:val="28"/>
                <w:lang w:eastAsia="ru-RU"/>
              </w:rPr>
              <w:t>Мутраков</w:t>
            </w:r>
            <w:proofErr w:type="spellEnd"/>
            <w:r w:rsidRPr="008061CA">
              <w:rPr>
                <w:rFonts w:ascii="Times New Roman" w:eastAsia="Times New Roman" w:hAnsi="Times New Roman"/>
                <w:iCs/>
                <w:sz w:val="28"/>
                <w:szCs w:val="28"/>
                <w:lang w:eastAsia="ru-RU"/>
              </w:rPr>
              <w:t xml:space="preserve"> Олег Сергеевич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E51A0C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Chars="100" w:firstLine="160"/>
              <w:rPr>
                <w:rFonts w:ascii="Times New Roman" w:eastAsia="Times New Roman" w:hAnsi="Times New Roman"/>
                <w:i/>
                <w:iCs/>
                <w:color w:val="000080"/>
                <w:sz w:val="16"/>
                <w:szCs w:val="16"/>
                <w:lang w:eastAsia="ru-RU"/>
              </w:rPr>
            </w:pPr>
          </w:p>
        </w:tc>
        <w:tc>
          <w:tcPr>
            <w:tcW w:w="967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2504DF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color w:val="000080"/>
                <w:sz w:val="16"/>
                <w:szCs w:val="16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Cs/>
                <w:color w:val="000080"/>
                <w:sz w:val="16"/>
                <w:szCs w:val="16"/>
                <w:lang w:eastAsia="ru-RU"/>
              </w:rPr>
              <w:t> </w:t>
            </w:r>
          </w:p>
        </w:tc>
      </w:tr>
      <w:tr w:rsidR="008A5A76" w:rsidRPr="00853D80" w14:paraId="0499D38C" w14:textId="77777777" w:rsidTr="002E79C5">
        <w:trPr>
          <w:trHeight w:val="340"/>
        </w:trPr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AF46B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Cs w:val="28"/>
                <w:lang w:eastAsia="ru-RU"/>
              </w:rPr>
            </w:pPr>
          </w:p>
        </w:tc>
        <w:tc>
          <w:tcPr>
            <w:tcW w:w="2061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545FB4B7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(Фамилия Имя Отчество)</w:t>
            </w:r>
          </w:p>
        </w:tc>
        <w:tc>
          <w:tcPr>
            <w:tcW w:w="30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A4B674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967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27F88883" w14:textId="77777777" w:rsidR="008A5A76" w:rsidRPr="00853D80" w:rsidRDefault="008A5A76" w:rsidP="002E79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853D80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1C55600D" w14:textId="77777777" w:rsidR="00853D80" w:rsidRPr="00853D80" w:rsidRDefault="00853D80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252A36C" w14:textId="77777777" w:rsidR="00853D80" w:rsidRPr="00853D80" w:rsidRDefault="00853D80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75431C4" w14:textId="77777777" w:rsidR="00853D80" w:rsidRPr="00853D80" w:rsidRDefault="00853D80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405E347" w14:textId="77777777" w:rsidR="00853D80" w:rsidRPr="00853D80" w:rsidRDefault="00853D80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30ECE1AD" w14:textId="77777777" w:rsidR="00853D80" w:rsidRPr="00853D80" w:rsidRDefault="00853D80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A9A7D3F" w14:textId="77777777" w:rsidR="00853D80" w:rsidRDefault="00853D80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3C393BB" w14:textId="77777777" w:rsidR="00240A61" w:rsidRDefault="00240A61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61074F76" w14:textId="77777777" w:rsidR="00240A61" w:rsidRPr="00853D80" w:rsidRDefault="00240A61" w:rsidP="00853D80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0805C99" w14:textId="77777777" w:rsidR="00853D80" w:rsidRDefault="00853D80" w:rsidP="00240A61">
      <w:pPr>
        <w:jc w:val="center"/>
      </w:pPr>
      <w:r w:rsidRPr="00853D80">
        <w:rPr>
          <w:rFonts w:ascii="Times New Roman" w:hAnsi="Times New Roman"/>
          <w:b/>
          <w:sz w:val="28"/>
          <w:szCs w:val="28"/>
        </w:rPr>
        <w:t>МОСКВА 20</w:t>
      </w:r>
      <w:r w:rsidR="008061CA">
        <w:rPr>
          <w:rFonts w:ascii="Times New Roman" w:hAnsi="Times New Roman"/>
          <w:b/>
          <w:sz w:val="28"/>
          <w:szCs w:val="28"/>
        </w:rPr>
        <w:t>2</w:t>
      </w:r>
      <w:r w:rsidR="008A5A76">
        <w:rPr>
          <w:rFonts w:ascii="Times New Roman" w:hAnsi="Times New Roman"/>
          <w:b/>
          <w:sz w:val="28"/>
          <w:szCs w:val="28"/>
          <w:lang w:val="en-US"/>
        </w:rPr>
        <w:t>6</w:t>
      </w:r>
      <w:r w:rsidRPr="00853D80">
        <w:rPr>
          <w:rFonts w:ascii="Times New Roman" w:hAnsi="Times New Roman"/>
          <w:b/>
          <w:sz w:val="28"/>
          <w:szCs w:val="28"/>
        </w:rPr>
        <w:t xml:space="preserve"> г.</w:t>
      </w:r>
    </w:p>
    <w:p w14:paraId="076D47A8" w14:textId="77777777" w:rsidR="00696FBE" w:rsidRDefault="00000000">
      <w:r>
        <w:br w:type="page"/>
      </w:r>
    </w:p>
    <w:tbl>
      <w:tblPr>
        <w:tblStyle w:val="ab"/>
        <w:tblW w:w="10028" w:type="dxa"/>
        <w:tblInd w:w="-106" w:type="dxa"/>
        <w:tblLayout w:type="fixed"/>
        <w:tblCellMar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381"/>
        <w:gridCol w:w="4394"/>
        <w:gridCol w:w="4253"/>
      </w:tblGrid>
      <w:tr w:rsidR="00C9516A" w14:paraId="3F2472D5" w14:textId="77777777" w:rsidTr="00C86550">
        <w:tblPrEx>
          <w:tblCellMar>
            <w:top w:w="0" w:type="dxa"/>
            <w:bottom w:w="0" w:type="dxa"/>
          </w:tblCellMar>
        </w:tblPrEx>
        <w:tc>
          <w:tcPr>
            <w:tcW w:w="5775" w:type="dxa"/>
            <w:gridSpan w:val="2"/>
            <w:vAlign w:val="center"/>
          </w:tcPr>
          <w:p w14:paraId="0662A511" w14:textId="77777777" w:rsidR="00000000" w:rsidRDefault="00000000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lastRenderedPageBreak/>
              <w:t xml:space="preserve">Негосударственное образовательное частное учреждение </w:t>
            </w:r>
          </w:p>
          <w:p w14:paraId="11633706" w14:textId="77777777" w:rsidR="00000000" w:rsidRDefault="00000000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высшего образования</w:t>
            </w:r>
          </w:p>
          <w:p w14:paraId="26429D59" w14:textId="77777777" w:rsidR="00000000" w:rsidRDefault="00000000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«Московский университет «Синергия» </w:t>
            </w:r>
          </w:p>
          <w:p w14:paraId="649B33B3" w14:textId="77777777" w:rsidR="00000000" w:rsidRDefault="00000000">
            <w:pPr>
              <w:jc w:val="center"/>
              <w:rPr>
                <w:rFonts w:ascii="Times New Roman" w:eastAsia="Times New Roman" w:hAnsi="Times New Roman"/>
                <w:b/>
              </w:rPr>
            </w:pPr>
          </w:p>
        </w:tc>
        <w:tc>
          <w:tcPr>
            <w:tcW w:w="4253" w:type="dxa"/>
            <w:vAlign w:val="center"/>
          </w:tcPr>
          <w:p w14:paraId="311B4819" w14:textId="77777777" w:rsidR="00000000" w:rsidRDefault="00000000" w:rsidP="001225DC">
            <w:pPr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УТВЕРЖДАЮ</w:t>
            </w:r>
          </w:p>
          <w:p w14:paraId="7EA9BA66" w14:textId="77777777" w:rsidR="00000000" w:rsidRDefault="00000000" w:rsidP="001225DC">
            <w:pPr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Декан факультета</w:t>
            </w:r>
          </w:p>
          <w:p w14:paraId="5060DAA8" w14:textId="77777777" w:rsidR="00000000" w:rsidRDefault="00000000" w:rsidP="001225DC">
            <w:pPr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Университета «Синергия»</w:t>
            </w:r>
          </w:p>
          <w:p w14:paraId="2EB145C2" w14:textId="77777777" w:rsidR="00000000" w:rsidRDefault="00000000" w:rsidP="001225DC">
            <w:pPr>
              <w:ind w:left="35"/>
              <w:jc w:val="center"/>
              <w:rPr>
                <w:rFonts w:ascii="Times New Roman" w:eastAsia="Times New Roman" w:hAnsi="Times New Roman"/>
              </w:rPr>
            </w:pPr>
          </w:p>
          <w:p w14:paraId="61CDFE70" w14:textId="77777777" w:rsidR="00000000" w:rsidRDefault="00000000" w:rsidP="001225DC">
            <w:pPr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_____</w:t>
            </w:r>
            <w:r w:rsidRPr="002F4988">
              <w:rPr>
                <w:rFonts w:ascii="Times New Roman" w:eastAsia="Times New Roman" w:hAnsi="Times New Roman"/>
                <w:u w:val="single"/>
              </w:rPr>
              <w:t>А.В. Захаров</w:t>
            </w:r>
            <w:r>
              <w:rPr>
                <w:rFonts w:ascii="Times New Roman" w:eastAsia="Times New Roman" w:hAnsi="Times New Roman"/>
              </w:rPr>
              <w:t>_______</w:t>
            </w:r>
          </w:p>
          <w:p w14:paraId="36A6FC29" w14:textId="77777777" w:rsidR="00000000" w:rsidRDefault="00000000" w:rsidP="001225DC">
            <w:pPr>
              <w:ind w:left="35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И. О. Фамилия</w:t>
            </w:r>
          </w:p>
        </w:tc>
      </w:tr>
      <w:tr w:rsidR="00C9516A" w14:paraId="74149736" w14:textId="77777777" w:rsidTr="00C86550">
        <w:tblPrEx>
          <w:tblCellMar>
            <w:top w:w="0" w:type="dxa"/>
            <w:bottom w:w="0" w:type="dxa"/>
          </w:tblCellMar>
        </w:tblPrEx>
        <w:tc>
          <w:tcPr>
            <w:tcW w:w="1381" w:type="dxa"/>
            <w:vAlign w:val="center"/>
          </w:tcPr>
          <w:p w14:paraId="74562939" w14:textId="77777777" w:rsidR="00000000" w:rsidRDefault="00000000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Факультет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  <w:vAlign w:val="center"/>
          </w:tcPr>
          <w:p w14:paraId="2878535D" w14:textId="77777777" w:rsidR="00000000" w:rsidRDefault="00000000" w:rsidP="001225DC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Ин</w:t>
            </w:r>
            <w:r>
              <w:rPr>
                <w:rFonts w:ascii="Times New Roman" w:eastAsia="Times New Roman" w:hAnsi="Times New Roman"/>
              </w:rPr>
              <w:t>формационных технологий</w:t>
            </w:r>
          </w:p>
        </w:tc>
        <w:tc>
          <w:tcPr>
            <w:tcW w:w="4253" w:type="dxa"/>
            <w:vAlign w:val="center"/>
          </w:tcPr>
          <w:p w14:paraId="2B22E0BE" w14:textId="77777777" w:rsidR="00000000" w:rsidRDefault="00000000">
            <w:pPr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  <w:tr w:rsidR="00C9516A" w14:paraId="1BC13ADB" w14:textId="77777777" w:rsidTr="00C86550">
        <w:tblPrEx>
          <w:tblCellMar>
            <w:top w:w="0" w:type="dxa"/>
            <w:bottom w:w="0" w:type="dxa"/>
          </w:tblCellMar>
        </w:tblPrEx>
        <w:tc>
          <w:tcPr>
            <w:tcW w:w="1381" w:type="dxa"/>
            <w:vAlign w:val="center"/>
          </w:tcPr>
          <w:p w14:paraId="54F9E9AD" w14:textId="77777777" w:rsidR="00000000" w:rsidRDefault="00000000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Кафедра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8683D1" w14:textId="77777777" w:rsidR="00000000" w:rsidRDefault="00000000">
            <w:pPr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Цифровой экономики</w:t>
            </w:r>
          </w:p>
        </w:tc>
        <w:tc>
          <w:tcPr>
            <w:tcW w:w="4253" w:type="dxa"/>
            <w:vAlign w:val="center"/>
          </w:tcPr>
          <w:p w14:paraId="4D7BA6F7" w14:textId="77777777" w:rsidR="00000000" w:rsidRDefault="00000000">
            <w:pPr>
              <w:ind w:left="35"/>
              <w:jc w:val="center"/>
              <w:rPr>
                <w:rFonts w:ascii="Times New Roman" w:eastAsia="Times New Roman" w:hAnsi="Times New Roman"/>
                <w:b/>
              </w:rPr>
            </w:pPr>
          </w:p>
        </w:tc>
      </w:tr>
    </w:tbl>
    <w:p w14:paraId="5EFBB754" w14:textId="77777777" w:rsidR="00000000" w:rsidRDefault="00000000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79B4EE33" w14:textId="77777777" w:rsidR="00000000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ЗАДАНИЕ</w:t>
      </w:r>
    </w:p>
    <w:p w14:paraId="2D230ED1" w14:textId="77777777" w:rsidR="00000000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 выпускную квалификационную работу – бакалаврскую работу</w:t>
      </w:r>
    </w:p>
    <w:p w14:paraId="34FC3E2B" w14:textId="77777777" w:rsidR="00000000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обучающемуся</w:t>
      </w:r>
    </w:p>
    <w:tbl>
      <w:tblPr>
        <w:tblStyle w:val="ac"/>
        <w:tblW w:w="9355" w:type="dxa"/>
        <w:tblInd w:w="0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</w:tblCellMar>
        <w:tblLook w:val="0400" w:firstRow="0" w:lastRow="0" w:firstColumn="0" w:lastColumn="0" w:noHBand="0" w:noVBand="1"/>
      </w:tblPr>
      <w:tblGrid>
        <w:gridCol w:w="9355"/>
      </w:tblGrid>
      <w:tr w:rsidR="00C9516A" w14:paraId="647A0903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4BE9D415" w14:textId="77777777" w:rsidR="00000000" w:rsidRDefault="00000000" w:rsidP="00F9381C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10AA2">
              <w:rPr>
                <w:rFonts w:ascii="Times New Roman" w:eastAsia="Times New Roman" w:hAnsi="Times New Roman"/>
                <w:sz w:val="24"/>
                <w:szCs w:val="24"/>
              </w:rPr>
              <w:t>Пастьбин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</w:t>
            </w:r>
            <w:proofErr w:type="spellEnd"/>
            <w:r w:rsidRPr="00C10AA2">
              <w:rPr>
                <w:rFonts w:ascii="Times New Roman" w:eastAsia="Times New Roman" w:hAnsi="Times New Roman"/>
                <w:sz w:val="24"/>
                <w:szCs w:val="24"/>
              </w:rPr>
              <w:t xml:space="preserve"> Александр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</w:t>
            </w:r>
            <w:r w:rsidRPr="00C10AA2">
              <w:rPr>
                <w:rFonts w:ascii="Times New Roman" w:eastAsia="Times New Roman" w:hAnsi="Times New Roman"/>
                <w:sz w:val="24"/>
                <w:szCs w:val="24"/>
              </w:rPr>
              <w:t xml:space="preserve"> Юрьевич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у</w:t>
            </w:r>
          </w:p>
        </w:tc>
      </w:tr>
    </w:tbl>
    <w:p w14:paraId="38B89AB2" w14:textId="77777777" w:rsidR="00000000" w:rsidRDefault="00000000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1D137A01" w14:textId="77777777" w:rsidR="00000000" w:rsidRDefault="00000000">
      <w:pPr>
        <w:widowControl w:val="0"/>
        <w:spacing w:after="0" w:line="240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1. Тема выпускной квалификационной работы: </w:t>
      </w:r>
    </w:p>
    <w:tbl>
      <w:tblPr>
        <w:tblStyle w:val="ad"/>
        <w:tblW w:w="9355" w:type="dxa"/>
        <w:tblInd w:w="0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</w:tblCellMar>
        <w:tblLook w:val="0400" w:firstRow="0" w:lastRow="0" w:firstColumn="0" w:lastColumn="0" w:noHBand="0" w:noVBand="1"/>
      </w:tblPr>
      <w:tblGrid>
        <w:gridCol w:w="9355"/>
      </w:tblGrid>
      <w:tr w:rsidR="00C9516A" w14:paraId="14D4ACFA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</w:tcPr>
          <w:p w14:paraId="0F3C3BF4" w14:textId="77777777" w:rsidR="00000000" w:rsidRPr="00495253" w:rsidRDefault="00000000" w:rsidP="004952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5253">
              <w:rPr>
                <w:rFonts w:ascii="Times New Roman" w:hAnsi="Times New Roman"/>
                <w:sz w:val="24"/>
                <w:szCs w:val="24"/>
              </w:rPr>
              <w:t>«</w:t>
            </w:r>
            <w:r w:rsidRPr="00C10AA2">
              <w:rPr>
                <w:rFonts w:ascii="Times New Roman" w:hAnsi="Times New Roman"/>
                <w:sz w:val="24"/>
                <w:szCs w:val="24"/>
              </w:rPr>
              <w:t xml:space="preserve">Разработка веб-приложения для управления проектами и задачами на базе Австралийской компании </w:t>
            </w:r>
            <w:proofErr w:type="spellStart"/>
            <w:r w:rsidRPr="00C10AA2">
              <w:rPr>
                <w:rFonts w:ascii="Times New Roman" w:hAnsi="Times New Roman"/>
                <w:sz w:val="24"/>
                <w:szCs w:val="24"/>
              </w:rPr>
              <w:t>Atlassian</w:t>
            </w:r>
            <w:proofErr w:type="spellEnd"/>
            <w:r w:rsidRPr="00C10AA2">
              <w:rPr>
                <w:rFonts w:ascii="Times New Roman" w:hAnsi="Times New Roman"/>
                <w:sz w:val="24"/>
                <w:szCs w:val="24"/>
              </w:rPr>
              <w:t xml:space="preserve">, в частности их продукта </w:t>
            </w:r>
            <w:proofErr w:type="spellStart"/>
            <w:r w:rsidRPr="00C10AA2">
              <w:rPr>
                <w:rFonts w:ascii="Times New Roman" w:hAnsi="Times New Roman"/>
                <w:sz w:val="24"/>
                <w:szCs w:val="24"/>
              </w:rPr>
              <w:t>Jira</w:t>
            </w:r>
            <w:proofErr w:type="spellEnd"/>
            <w:r w:rsidRPr="00495253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</w:tr>
    </w:tbl>
    <w:p w14:paraId="3DFCA22D" w14:textId="77777777" w:rsidR="00000000" w:rsidRDefault="0000000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1FE66A65" w14:textId="77777777" w:rsidR="00000000" w:rsidRDefault="00000000">
      <w:pPr>
        <w:widowControl w:val="0"/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2. Структура ВКР.</w:t>
      </w:r>
    </w:p>
    <w:p w14:paraId="658C7A8F" w14:textId="77777777" w:rsidR="00000000" w:rsidRDefault="00000000">
      <w:pPr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Введение</w:t>
      </w:r>
    </w:p>
    <w:p w14:paraId="59469FEE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hAnsi="Times New Roman"/>
          <w:color w:val="0E0C15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Глава 1.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086703">
        <w:rPr>
          <w:rFonts w:ascii="Times New Roman" w:hAnsi="Times New Roman"/>
          <w:color w:val="0E0C15"/>
          <w:sz w:val="24"/>
          <w:szCs w:val="24"/>
        </w:rPr>
        <w:t>Те</w:t>
      </w:r>
      <w:r>
        <w:rPr>
          <w:rFonts w:ascii="Times New Roman" w:hAnsi="Times New Roman"/>
          <w:color w:val="0E0C15"/>
          <w:sz w:val="24"/>
          <w:szCs w:val="24"/>
        </w:rPr>
        <w:t>оретические аспекты разработки веб</w:t>
      </w:r>
      <w:r w:rsidRPr="00086703">
        <w:rPr>
          <w:rFonts w:ascii="Times New Roman" w:hAnsi="Times New Roman"/>
          <w:color w:val="0E0C15"/>
          <w:sz w:val="24"/>
          <w:szCs w:val="24"/>
        </w:rPr>
        <w:t>-</w:t>
      </w:r>
      <w:r>
        <w:rPr>
          <w:rFonts w:ascii="Times New Roman" w:hAnsi="Times New Roman"/>
          <w:color w:val="0E0C15"/>
          <w:sz w:val="24"/>
          <w:szCs w:val="24"/>
        </w:rPr>
        <w:t>приложений</w:t>
      </w:r>
    </w:p>
    <w:p w14:paraId="05726174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 w:rsidRPr="00A356C7">
        <w:t xml:space="preserve">1.1 Основные понятия и терминология в области </w:t>
      </w:r>
      <w:r>
        <w:rPr>
          <w:color w:val="0E0C15"/>
        </w:rPr>
        <w:t>веб</w:t>
      </w:r>
      <w:r w:rsidRPr="00A356C7">
        <w:t>-разработки</w:t>
      </w:r>
    </w:p>
    <w:p w14:paraId="10115983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 w:rsidRPr="00A356C7">
        <w:t xml:space="preserve">1.2 Структурные компоненты и серверные технологии современных </w:t>
      </w:r>
      <w:r>
        <w:rPr>
          <w:color w:val="0E0C15"/>
        </w:rPr>
        <w:t>веб</w:t>
      </w:r>
      <w:r w:rsidRPr="00086703">
        <w:rPr>
          <w:color w:val="0E0C15"/>
        </w:rPr>
        <w:t>-</w:t>
      </w:r>
      <w:r>
        <w:rPr>
          <w:color w:val="0E0C15"/>
        </w:rPr>
        <w:t>приложений</w:t>
      </w:r>
    </w:p>
    <w:p w14:paraId="04A3BD2D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 w:rsidRPr="00A356C7">
        <w:t xml:space="preserve">1.3 Архитектурные подходы к проектированию </w:t>
      </w:r>
      <w:r>
        <w:rPr>
          <w:color w:val="0E0C15"/>
        </w:rPr>
        <w:t>веб</w:t>
      </w:r>
      <w:r w:rsidRPr="00A356C7">
        <w:t>-приложений</w:t>
      </w:r>
    </w:p>
    <w:p w14:paraId="189D1EDF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 w:rsidRPr="00A356C7">
        <w:t xml:space="preserve">1.4 Методологии разработки </w:t>
      </w:r>
      <w:r>
        <w:rPr>
          <w:color w:val="0E0C15"/>
        </w:rPr>
        <w:t>веб</w:t>
      </w:r>
      <w:r w:rsidRPr="00086703">
        <w:rPr>
          <w:color w:val="0E0C15"/>
        </w:rPr>
        <w:t>-</w:t>
      </w:r>
      <w:r>
        <w:rPr>
          <w:color w:val="0E0C15"/>
        </w:rPr>
        <w:t>приложений</w:t>
      </w:r>
      <w:r w:rsidRPr="00A356C7">
        <w:t xml:space="preserve"> </w:t>
      </w:r>
      <w:r w:rsidRPr="00A356C7">
        <w:t>и их сравнительный анализ</w:t>
      </w:r>
    </w:p>
    <w:p w14:paraId="5EB61B57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 w:rsidRPr="00A356C7">
        <w:t xml:space="preserve">1.5 Инструментальные средства и технологии разработки </w:t>
      </w:r>
      <w:r>
        <w:rPr>
          <w:color w:val="0E0C15"/>
        </w:rPr>
        <w:t>веб</w:t>
      </w:r>
      <w:r w:rsidRPr="00A356C7">
        <w:t>-приложений</w:t>
      </w:r>
    </w:p>
    <w:p w14:paraId="0B43B9A4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 w:rsidRPr="00A356C7">
        <w:t xml:space="preserve">1.6 Обеспечение качества и безопасности </w:t>
      </w:r>
      <w:r>
        <w:rPr>
          <w:color w:val="0E0C15"/>
        </w:rPr>
        <w:t>веб</w:t>
      </w:r>
      <w:r w:rsidRPr="00086703">
        <w:rPr>
          <w:color w:val="0E0C15"/>
        </w:rPr>
        <w:t>-</w:t>
      </w:r>
      <w:r>
        <w:rPr>
          <w:color w:val="0E0C15"/>
        </w:rPr>
        <w:t>приложений</w:t>
      </w:r>
    </w:p>
    <w:p w14:paraId="403584AC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Выводы по главе 1</w:t>
      </w:r>
    </w:p>
    <w:p w14:paraId="602F87E2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hAnsi="Times New Roman"/>
          <w:color w:val="0E0C15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Глава 2.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086703">
        <w:rPr>
          <w:rFonts w:ascii="Times New Roman" w:hAnsi="Times New Roman"/>
          <w:color w:val="0E0C15"/>
          <w:sz w:val="24"/>
          <w:szCs w:val="24"/>
        </w:rPr>
        <w:t xml:space="preserve">Разработка </w:t>
      </w:r>
      <w:r w:rsidRPr="00852262">
        <w:rPr>
          <w:rFonts w:ascii="Times New Roman" w:hAnsi="Times New Roman"/>
          <w:sz w:val="24"/>
          <w:szCs w:val="24"/>
        </w:rPr>
        <w:t xml:space="preserve">веб-приложения для управления проектами и задачами на примере </w:t>
      </w:r>
      <w:r w:rsidRPr="00C10AA2">
        <w:rPr>
          <w:rFonts w:ascii="Times New Roman" w:hAnsi="Times New Roman"/>
          <w:sz w:val="24"/>
          <w:szCs w:val="24"/>
        </w:rPr>
        <w:t xml:space="preserve">компании </w:t>
      </w:r>
      <w:proofErr w:type="spellStart"/>
      <w:r w:rsidRPr="00C10AA2">
        <w:rPr>
          <w:rFonts w:ascii="Times New Roman" w:hAnsi="Times New Roman"/>
          <w:sz w:val="24"/>
          <w:szCs w:val="24"/>
        </w:rPr>
        <w:t>Atlassian</w:t>
      </w:r>
      <w:proofErr w:type="spellEnd"/>
    </w:p>
    <w:p w14:paraId="1A7CDB4B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>
        <w:t>2</w:t>
      </w:r>
      <w:r w:rsidRPr="00A356C7">
        <w:t xml:space="preserve">.1 </w:t>
      </w:r>
      <w:r>
        <w:t xml:space="preserve">Анализ деятельности </w:t>
      </w:r>
      <w:r w:rsidRPr="00C10AA2">
        <w:t xml:space="preserve">компании </w:t>
      </w:r>
      <w:proofErr w:type="spellStart"/>
      <w:r w:rsidRPr="00C10AA2">
        <w:t>Atlassian</w:t>
      </w:r>
      <w:proofErr w:type="spellEnd"/>
    </w:p>
    <w:p w14:paraId="42F59F31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>
        <w:t>2</w:t>
      </w:r>
      <w:r w:rsidRPr="00A356C7">
        <w:t xml:space="preserve">.2 </w:t>
      </w:r>
      <w:r>
        <w:t>Анализ текущего состояния информационной системы</w:t>
      </w:r>
    </w:p>
    <w:p w14:paraId="63E8F78F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>
        <w:t>2</w:t>
      </w:r>
      <w:r w:rsidRPr="00A356C7">
        <w:t xml:space="preserve">.3 </w:t>
      </w:r>
      <w:r>
        <w:t xml:space="preserve">Разработка </w:t>
      </w:r>
      <w:r w:rsidRPr="00852262">
        <w:t>веб-приложения</w:t>
      </w:r>
    </w:p>
    <w:p w14:paraId="7B6E2434" w14:textId="77777777" w:rsidR="00000000" w:rsidRPr="00A356C7" w:rsidRDefault="00000000" w:rsidP="00A356C7">
      <w:pPr>
        <w:pStyle w:val="ae"/>
        <w:spacing w:before="0" w:beforeAutospacing="0" w:after="0" w:afterAutospacing="0"/>
        <w:ind w:firstLine="851"/>
        <w:textAlignment w:val="baseline"/>
      </w:pPr>
      <w:r>
        <w:t>2</w:t>
      </w:r>
      <w:r w:rsidRPr="00A356C7">
        <w:t xml:space="preserve">.4 </w:t>
      </w:r>
      <w:r>
        <w:t xml:space="preserve">Функционально-технологический анализ разработанного </w:t>
      </w:r>
      <w:r w:rsidRPr="00852262">
        <w:t>веб-приложения</w:t>
      </w:r>
    </w:p>
    <w:p w14:paraId="4B6FD760" w14:textId="77777777" w:rsidR="00000000" w:rsidRDefault="00000000" w:rsidP="00A356C7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Выводы по главе 2</w:t>
      </w:r>
    </w:p>
    <w:p w14:paraId="1CA65AB7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hAnsi="Times New Roman"/>
          <w:color w:val="0E0C15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Глава 3.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E0C15"/>
          <w:sz w:val="24"/>
          <w:szCs w:val="24"/>
        </w:rPr>
        <w:t xml:space="preserve">Обоснование экономической эффективности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</w:p>
    <w:p w14:paraId="34F2D3FB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A356C7">
        <w:rPr>
          <w:rFonts w:ascii="Times New Roman" w:eastAsia="Times New Roman" w:hAnsi="Times New Roman"/>
          <w:sz w:val="24"/>
          <w:szCs w:val="24"/>
        </w:rPr>
        <w:t>3.1 Выбор и обоснование методики расчёта экономической эффективности</w:t>
      </w:r>
    </w:p>
    <w:p w14:paraId="62BB122F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A356C7">
        <w:rPr>
          <w:rFonts w:ascii="Times New Roman" w:eastAsia="Times New Roman" w:hAnsi="Times New Roman"/>
          <w:sz w:val="24"/>
          <w:szCs w:val="24"/>
        </w:rPr>
        <w:t>3.2 Расчёт показателей экономической эффективности проекта</w:t>
      </w:r>
    </w:p>
    <w:p w14:paraId="3DB57249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Выводы по главе 3</w:t>
      </w:r>
    </w:p>
    <w:p w14:paraId="74EE32DB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Заключение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712201AD" w14:textId="77777777" w:rsidR="00000000" w:rsidRDefault="00000000">
      <w:pPr>
        <w:tabs>
          <w:tab w:val="left" w:pos="1440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Список используемой литературы</w:t>
      </w:r>
    </w:p>
    <w:p w14:paraId="40A74F72" w14:textId="77777777" w:rsidR="00000000" w:rsidRDefault="00000000">
      <w:pPr>
        <w:widowControl w:val="0"/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Приложения</w:t>
      </w:r>
    </w:p>
    <w:p w14:paraId="6D9F9D28" w14:textId="77777777" w:rsidR="00000000" w:rsidRDefault="00000000">
      <w:pPr>
        <w:widowControl w:val="0"/>
        <w:spacing w:after="0" w:line="288" w:lineRule="auto"/>
        <w:ind w:firstLine="851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3. Основные вопросы, подлежащие разработке.</w:t>
      </w:r>
    </w:p>
    <w:p w14:paraId="1F5CF215" w14:textId="77777777" w:rsidR="00000000" w:rsidRDefault="00000000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Во введении</w:t>
      </w:r>
      <w:r>
        <w:rPr>
          <w:rFonts w:ascii="Times New Roman" w:eastAsia="Times New Roman" w:hAnsi="Times New Roman"/>
          <w:sz w:val="24"/>
          <w:szCs w:val="24"/>
        </w:rPr>
        <w:t xml:space="preserve"> необходимо определить: актуальность темы; цель и задачи исследования; предмет и объект исследования (указывается конкретная организация и исследуемое направление ее работы); информационную базу исследования; методы исследования; практическое использование разработок и рекомендаций в деятельности исследуемой организации; структуру работы.</w:t>
      </w:r>
    </w:p>
    <w:p w14:paraId="4BBFCE7E" w14:textId="77777777" w:rsidR="00000000" w:rsidRDefault="00000000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lastRenderedPageBreak/>
        <w:t>В главе 1</w:t>
      </w:r>
      <w:r>
        <w:rPr>
          <w:rFonts w:ascii="Times New Roman" w:eastAsia="Times New Roman" w:hAnsi="Times New Roman"/>
          <w:sz w:val="24"/>
          <w:szCs w:val="24"/>
        </w:rPr>
        <w:t xml:space="preserve"> целесообразно рассмотреть: </w:t>
      </w:r>
      <w:r>
        <w:rPr>
          <w:rFonts w:ascii="Times New Roman" w:eastAsia="Times New Roman" w:hAnsi="Times New Roman"/>
          <w:sz w:val="24"/>
          <w:szCs w:val="24"/>
        </w:rPr>
        <w:t>основные понятия, связанные с разработкой веб-приложений;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BA3428">
        <w:rPr>
          <w:rFonts w:ascii="Times New Roman" w:eastAsia="Times New Roman" w:hAnsi="Times New Roman"/>
          <w:sz w:val="24"/>
          <w:szCs w:val="24"/>
        </w:rPr>
        <w:t>описать структуру и основные компоненты</w:t>
      </w:r>
      <w:r>
        <w:rPr>
          <w:rFonts w:ascii="Times New Roman" w:eastAsia="Times New Roman" w:hAnsi="Times New Roman"/>
          <w:sz w:val="24"/>
          <w:szCs w:val="24"/>
        </w:rPr>
        <w:t xml:space="preserve"> веб-приложений</w:t>
      </w:r>
      <w:r w:rsidRPr="00BA3428">
        <w:rPr>
          <w:rFonts w:ascii="Times New Roman" w:eastAsia="Times New Roman" w:hAnsi="Times New Roman"/>
          <w:sz w:val="24"/>
          <w:szCs w:val="24"/>
        </w:rPr>
        <w:t>, серверные технологии</w:t>
      </w:r>
      <w:r>
        <w:rPr>
          <w:rFonts w:ascii="Times New Roman" w:eastAsia="Times New Roman" w:hAnsi="Times New Roman"/>
          <w:sz w:val="24"/>
          <w:szCs w:val="24"/>
        </w:rPr>
        <w:t>;</w:t>
      </w:r>
      <w:r w:rsidRPr="00BA3428">
        <w:rPr>
          <w:rFonts w:ascii="Times New Roman" w:eastAsia="Times New Roman" w:hAnsi="Times New Roman"/>
          <w:sz w:val="24"/>
          <w:szCs w:val="24"/>
        </w:rPr>
        <w:t xml:space="preserve"> раскрыть принципы функционирования </w:t>
      </w:r>
      <w:proofErr w:type="spellStart"/>
      <w:r w:rsidRPr="00BA3428">
        <w:rPr>
          <w:rFonts w:ascii="Times New Roman" w:eastAsia="Times New Roman" w:hAnsi="Times New Roman"/>
          <w:sz w:val="24"/>
          <w:szCs w:val="24"/>
        </w:rPr>
        <w:t>web</w:t>
      </w:r>
      <w:proofErr w:type="spellEnd"/>
      <w:r w:rsidRPr="00BA3428">
        <w:rPr>
          <w:rFonts w:ascii="Times New Roman" w:eastAsia="Times New Roman" w:hAnsi="Times New Roman"/>
          <w:sz w:val="24"/>
          <w:szCs w:val="24"/>
        </w:rPr>
        <w:t>-страниц и их взаимодействия с пользователем</w:t>
      </w:r>
      <w:r>
        <w:rPr>
          <w:rFonts w:ascii="Times New Roman" w:eastAsia="Times New Roman" w:hAnsi="Times New Roman"/>
          <w:sz w:val="24"/>
          <w:szCs w:val="24"/>
        </w:rPr>
        <w:t>; и</w:t>
      </w:r>
      <w:r w:rsidRPr="00B4098F">
        <w:rPr>
          <w:rFonts w:ascii="Times New Roman" w:eastAsia="Times New Roman" w:hAnsi="Times New Roman"/>
          <w:sz w:val="24"/>
          <w:szCs w:val="24"/>
        </w:rPr>
        <w:t xml:space="preserve">зучить различные подходы к проектированию архитектуры </w:t>
      </w:r>
      <w:proofErr w:type="spellStart"/>
      <w:r w:rsidRPr="00B4098F">
        <w:rPr>
          <w:rFonts w:ascii="Times New Roman" w:eastAsia="Times New Roman" w:hAnsi="Times New Roman"/>
          <w:sz w:val="24"/>
          <w:szCs w:val="24"/>
        </w:rPr>
        <w:t>web</w:t>
      </w:r>
      <w:proofErr w:type="spellEnd"/>
      <w:r w:rsidRPr="00B4098F">
        <w:rPr>
          <w:rFonts w:ascii="Times New Roman" w:eastAsia="Times New Roman" w:hAnsi="Times New Roman"/>
          <w:sz w:val="24"/>
          <w:szCs w:val="24"/>
        </w:rPr>
        <w:t>-приложений, включая модели клиент-сервер, трехуровневую архитектуру, микросервисную архитектуру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B4098F">
        <w:rPr>
          <w:rFonts w:ascii="Times New Roman" w:eastAsia="Times New Roman" w:hAnsi="Times New Roman"/>
          <w:sz w:val="24"/>
          <w:szCs w:val="24"/>
        </w:rPr>
        <w:t>рассмотре</w:t>
      </w:r>
      <w:r>
        <w:rPr>
          <w:rFonts w:ascii="Times New Roman" w:eastAsia="Times New Roman" w:hAnsi="Times New Roman"/>
          <w:sz w:val="24"/>
          <w:szCs w:val="24"/>
        </w:rPr>
        <w:t>в</w:t>
      </w:r>
      <w:r w:rsidRPr="00B4098F">
        <w:rPr>
          <w:rFonts w:ascii="Times New Roman" w:eastAsia="Times New Roman" w:hAnsi="Times New Roman"/>
          <w:sz w:val="24"/>
          <w:szCs w:val="24"/>
        </w:rPr>
        <w:t xml:space="preserve"> основные принципы, преимущества и недостатки каждого подхода</w:t>
      </w:r>
      <w:r>
        <w:rPr>
          <w:rFonts w:ascii="Times New Roman" w:eastAsia="Times New Roman" w:hAnsi="Times New Roman"/>
          <w:sz w:val="24"/>
          <w:szCs w:val="24"/>
        </w:rPr>
        <w:t xml:space="preserve">; </w:t>
      </w:r>
      <w:r w:rsidRPr="00345CB6">
        <w:rPr>
          <w:rFonts w:ascii="Times New Roman" w:eastAsia="Times New Roman" w:hAnsi="Times New Roman"/>
          <w:sz w:val="24"/>
          <w:szCs w:val="24"/>
        </w:rPr>
        <w:t xml:space="preserve">проанализировать наиболее распространенные методологии разработки </w:t>
      </w:r>
      <w:r>
        <w:rPr>
          <w:rFonts w:ascii="Times New Roman" w:hAnsi="Times New Roman"/>
          <w:sz w:val="24"/>
          <w:szCs w:val="24"/>
        </w:rPr>
        <w:t>веб-приложений</w:t>
      </w:r>
      <w:r w:rsidRPr="00345CB6">
        <w:rPr>
          <w:rFonts w:ascii="Times New Roman" w:eastAsia="Times New Roman" w:hAnsi="Times New Roman"/>
          <w:sz w:val="24"/>
          <w:szCs w:val="24"/>
        </w:rPr>
        <w:t>, такие как каскадная модель, гибкие мето</w:t>
      </w:r>
      <w:r w:rsidRPr="00345CB6">
        <w:rPr>
          <w:rFonts w:ascii="Times New Roman" w:eastAsia="Times New Roman" w:hAnsi="Times New Roman"/>
          <w:sz w:val="24"/>
          <w:szCs w:val="24"/>
        </w:rPr>
        <w:t>дологии (</w:t>
      </w:r>
      <w:proofErr w:type="spellStart"/>
      <w:r w:rsidRPr="00345CB6">
        <w:rPr>
          <w:rFonts w:ascii="Times New Roman" w:eastAsia="Times New Roman" w:hAnsi="Times New Roman"/>
          <w:sz w:val="24"/>
          <w:szCs w:val="24"/>
        </w:rPr>
        <w:t>Agile</w:t>
      </w:r>
      <w:proofErr w:type="spellEnd"/>
      <w:r w:rsidRPr="00345CB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45CB6">
        <w:rPr>
          <w:rFonts w:ascii="Times New Roman" w:eastAsia="Times New Roman" w:hAnsi="Times New Roman"/>
          <w:sz w:val="24"/>
          <w:szCs w:val="24"/>
        </w:rPr>
        <w:t>Scrum</w:t>
      </w:r>
      <w:proofErr w:type="spellEnd"/>
      <w:r w:rsidRPr="00345CB6">
        <w:rPr>
          <w:rFonts w:ascii="Times New Roman" w:eastAsia="Times New Roman" w:hAnsi="Times New Roman"/>
          <w:sz w:val="24"/>
          <w:szCs w:val="24"/>
        </w:rPr>
        <w:t>), а также их особенности, преимущества и недостатки</w:t>
      </w:r>
      <w:r>
        <w:rPr>
          <w:rFonts w:ascii="Times New Roman" w:eastAsia="Times New Roman" w:hAnsi="Times New Roman"/>
          <w:sz w:val="24"/>
          <w:szCs w:val="24"/>
        </w:rPr>
        <w:t xml:space="preserve">; </w:t>
      </w:r>
      <w:r w:rsidRPr="00345CB6">
        <w:rPr>
          <w:rFonts w:ascii="Times New Roman" w:eastAsia="Times New Roman" w:hAnsi="Times New Roman"/>
          <w:sz w:val="24"/>
          <w:szCs w:val="24"/>
        </w:rPr>
        <w:t>ознакомиться с основными инструментами и технологиями, используемыми в процессе</w:t>
      </w:r>
      <w:r>
        <w:rPr>
          <w:rFonts w:ascii="Times New Roman" w:eastAsia="Times New Roman" w:hAnsi="Times New Roman"/>
          <w:sz w:val="24"/>
          <w:szCs w:val="24"/>
        </w:rPr>
        <w:t xml:space="preserve"> разработки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345CB6">
        <w:rPr>
          <w:rFonts w:ascii="Times New Roman" w:eastAsia="Times New Roman" w:hAnsi="Times New Roman"/>
          <w:sz w:val="24"/>
          <w:szCs w:val="24"/>
        </w:rPr>
        <w:t>, включая интегрированные среды разработки (IDE), системы управления версиями, фреймворки и библиотеки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345CB6">
        <w:rPr>
          <w:rFonts w:ascii="Times New Roman" w:eastAsia="Times New Roman" w:hAnsi="Times New Roman"/>
          <w:sz w:val="24"/>
          <w:szCs w:val="24"/>
        </w:rPr>
        <w:t>рассмотреть их функциональные возможности и область применения</w:t>
      </w:r>
      <w:r>
        <w:rPr>
          <w:rFonts w:ascii="Times New Roman" w:eastAsia="Times New Roman" w:hAnsi="Times New Roman"/>
          <w:sz w:val="24"/>
          <w:szCs w:val="24"/>
        </w:rPr>
        <w:t xml:space="preserve">; </w:t>
      </w:r>
      <w:r w:rsidRPr="00345CB6">
        <w:rPr>
          <w:rFonts w:ascii="Times New Roman" w:eastAsia="Times New Roman" w:hAnsi="Times New Roman"/>
          <w:sz w:val="24"/>
          <w:szCs w:val="24"/>
        </w:rPr>
        <w:t>уделить внимание вопросам</w:t>
      </w:r>
      <w:r>
        <w:rPr>
          <w:rFonts w:ascii="Times New Roman" w:eastAsia="Times New Roman" w:hAnsi="Times New Roman"/>
          <w:sz w:val="24"/>
          <w:szCs w:val="24"/>
        </w:rPr>
        <w:t xml:space="preserve"> обеспечения качества </w:t>
      </w:r>
      <w:r>
        <w:rPr>
          <w:rFonts w:ascii="Times New Roman" w:hAnsi="Times New Roman"/>
          <w:sz w:val="24"/>
          <w:szCs w:val="24"/>
        </w:rPr>
        <w:t>веб-приложений</w:t>
      </w:r>
      <w:r w:rsidRPr="00345CB6">
        <w:rPr>
          <w:rFonts w:ascii="Times New Roman" w:eastAsia="Times New Roman" w:hAnsi="Times New Roman"/>
          <w:sz w:val="24"/>
          <w:szCs w:val="24"/>
        </w:rPr>
        <w:t>, включая тестирование, оптимизацию производительности, обеспечение безопасности и доступности.</w:t>
      </w:r>
    </w:p>
    <w:p w14:paraId="1861A0D3" w14:textId="77777777" w:rsidR="00000000" w:rsidRDefault="00000000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В главе 2</w:t>
      </w:r>
      <w:r>
        <w:rPr>
          <w:rFonts w:ascii="Times New Roman" w:eastAsia="Times New Roman" w:hAnsi="Times New Roman"/>
          <w:sz w:val="24"/>
          <w:szCs w:val="24"/>
        </w:rPr>
        <w:t xml:space="preserve"> целесообразно: рассмотреть исследуемую проблему и провести: 1) </w:t>
      </w:r>
      <w:r w:rsidRPr="00F52179">
        <w:rPr>
          <w:rFonts w:ascii="Times New Roman" w:eastAsia="Times New Roman" w:hAnsi="Times New Roman"/>
          <w:sz w:val="24"/>
          <w:szCs w:val="24"/>
        </w:rPr>
        <w:t xml:space="preserve">провести подробный анализ деятельности компании </w:t>
      </w:r>
      <w:proofErr w:type="spellStart"/>
      <w:r w:rsidRPr="00C10AA2">
        <w:rPr>
          <w:rFonts w:ascii="Times New Roman" w:hAnsi="Times New Roman"/>
          <w:sz w:val="24"/>
          <w:szCs w:val="24"/>
        </w:rPr>
        <w:t>Atlassian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; 2) </w:t>
      </w:r>
      <w:r w:rsidRPr="00343795">
        <w:rPr>
          <w:rFonts w:ascii="Times New Roman" w:eastAsia="Times New Roman" w:hAnsi="Times New Roman"/>
          <w:sz w:val="24"/>
          <w:szCs w:val="24"/>
        </w:rPr>
        <w:t xml:space="preserve">проанализировать текущее состояние информационной системы компании, в том числе наличие и функциональность существующего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>
        <w:rPr>
          <w:rFonts w:ascii="Times New Roman" w:eastAsia="Times New Roman" w:hAnsi="Times New Roman"/>
          <w:sz w:val="24"/>
          <w:szCs w:val="24"/>
        </w:rPr>
        <w:t xml:space="preserve">; 3) </w:t>
      </w:r>
      <w:r>
        <w:rPr>
          <w:rFonts w:ascii="Times New Roman" w:eastAsia="Times New Roman" w:hAnsi="Times New Roman"/>
          <w:sz w:val="24"/>
          <w:szCs w:val="24"/>
        </w:rPr>
        <w:t xml:space="preserve">описать процесс разработки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74638B73" w14:textId="77777777" w:rsidR="00000000" w:rsidRDefault="00000000" w:rsidP="00667C21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данной главе </w:t>
      </w:r>
      <w:r>
        <w:rPr>
          <w:rFonts w:ascii="Times New Roman" w:eastAsia="Times New Roman" w:hAnsi="Times New Roman"/>
          <w:b/>
          <w:i/>
          <w:sz w:val="24"/>
          <w:szCs w:val="24"/>
        </w:rPr>
        <w:t>(разделе 2.1</w:t>
      </w:r>
      <w:r>
        <w:rPr>
          <w:rFonts w:ascii="Times New Roman" w:eastAsia="Times New Roman" w:hAnsi="Times New Roman"/>
          <w:b/>
          <w:i/>
          <w:sz w:val="24"/>
          <w:szCs w:val="24"/>
        </w:rPr>
        <w:t xml:space="preserve"> и 2.2</w:t>
      </w:r>
      <w:r>
        <w:rPr>
          <w:rFonts w:ascii="Times New Roman" w:eastAsia="Times New Roman" w:hAnsi="Times New Roman"/>
          <w:b/>
          <w:i/>
          <w:sz w:val="24"/>
          <w:szCs w:val="24"/>
        </w:rPr>
        <w:t>.)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требуется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667C21">
        <w:rPr>
          <w:rFonts w:ascii="Times New Roman" w:eastAsia="Times New Roman" w:hAnsi="Times New Roman"/>
          <w:sz w:val="24"/>
          <w:szCs w:val="24"/>
        </w:rPr>
        <w:t>рассмотреть организационную структуру, основные направления деятельности, целевую аудиторию и конкурентную среду</w:t>
      </w:r>
      <w:r>
        <w:rPr>
          <w:rFonts w:ascii="Times New Roman" w:eastAsia="Times New Roman" w:hAnsi="Times New Roman"/>
          <w:sz w:val="24"/>
          <w:szCs w:val="24"/>
        </w:rPr>
        <w:t xml:space="preserve"> исследуемой организации</w:t>
      </w:r>
      <w:r>
        <w:rPr>
          <w:rFonts w:ascii="Times New Roman" w:eastAsia="Times New Roman" w:hAnsi="Times New Roman"/>
          <w:sz w:val="24"/>
          <w:szCs w:val="24"/>
        </w:rPr>
        <w:t xml:space="preserve"> с целью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определ</w:t>
      </w:r>
      <w:r>
        <w:rPr>
          <w:rFonts w:ascii="Times New Roman" w:eastAsia="Times New Roman" w:hAnsi="Times New Roman"/>
          <w:sz w:val="24"/>
          <w:szCs w:val="24"/>
        </w:rPr>
        <w:t>ения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ключевы</w:t>
      </w:r>
      <w:r>
        <w:rPr>
          <w:rFonts w:ascii="Times New Roman" w:eastAsia="Times New Roman" w:hAnsi="Times New Roman"/>
          <w:sz w:val="24"/>
          <w:szCs w:val="24"/>
        </w:rPr>
        <w:t>х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информационны</w:t>
      </w:r>
      <w:r>
        <w:rPr>
          <w:rFonts w:ascii="Times New Roman" w:eastAsia="Times New Roman" w:hAnsi="Times New Roman"/>
          <w:sz w:val="24"/>
          <w:szCs w:val="24"/>
        </w:rPr>
        <w:t>х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потребност</w:t>
      </w:r>
      <w:r>
        <w:rPr>
          <w:rFonts w:ascii="Times New Roman" w:eastAsia="Times New Roman" w:hAnsi="Times New Roman"/>
          <w:sz w:val="24"/>
          <w:szCs w:val="24"/>
        </w:rPr>
        <w:t>ей</w:t>
      </w:r>
      <w:r w:rsidRPr="00667C21">
        <w:rPr>
          <w:rFonts w:ascii="Times New Roman" w:eastAsia="Times New Roman" w:hAnsi="Times New Roman"/>
          <w:sz w:val="24"/>
          <w:szCs w:val="24"/>
        </w:rPr>
        <w:t>, которы</w:t>
      </w:r>
      <w:r>
        <w:rPr>
          <w:rFonts w:ascii="Times New Roman" w:eastAsia="Times New Roman" w:hAnsi="Times New Roman"/>
          <w:sz w:val="24"/>
          <w:szCs w:val="24"/>
        </w:rPr>
        <w:t>м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долж</w:t>
      </w:r>
      <w:r>
        <w:rPr>
          <w:rFonts w:ascii="Times New Roman" w:eastAsia="Times New Roman" w:hAnsi="Times New Roman"/>
          <w:sz w:val="24"/>
          <w:szCs w:val="24"/>
        </w:rPr>
        <w:t>ен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удовлетворять разрабатываем</w:t>
      </w:r>
      <w:r>
        <w:rPr>
          <w:rFonts w:ascii="Times New Roman" w:eastAsia="Times New Roman" w:hAnsi="Times New Roman"/>
          <w:sz w:val="24"/>
          <w:szCs w:val="24"/>
        </w:rPr>
        <w:t>ое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веб-приложение</w:t>
      </w:r>
      <w:r w:rsidRPr="00667C21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Необходимо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проанализировать текущее состояние информационной системы компании, в том числе наличие и функционал</w:t>
      </w:r>
      <w:r>
        <w:rPr>
          <w:rFonts w:ascii="Times New Roman" w:eastAsia="Times New Roman" w:hAnsi="Times New Roman"/>
          <w:sz w:val="24"/>
          <w:szCs w:val="24"/>
        </w:rPr>
        <w:t xml:space="preserve">ьность существующего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выявить основные недостатки </w:t>
      </w:r>
      <w:r>
        <w:rPr>
          <w:rFonts w:ascii="Times New Roman" w:eastAsia="Times New Roman" w:hAnsi="Times New Roman"/>
          <w:sz w:val="24"/>
          <w:szCs w:val="24"/>
        </w:rPr>
        <w:t xml:space="preserve">и ограничения действующего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667C21">
        <w:rPr>
          <w:rFonts w:ascii="Times New Roman" w:eastAsia="Times New Roman" w:hAnsi="Times New Roman"/>
          <w:sz w:val="24"/>
          <w:szCs w:val="24"/>
        </w:rPr>
        <w:t>, а также сформулировать</w:t>
      </w:r>
      <w:r>
        <w:rPr>
          <w:rFonts w:ascii="Times New Roman" w:eastAsia="Times New Roman" w:hAnsi="Times New Roman"/>
          <w:sz w:val="24"/>
          <w:szCs w:val="24"/>
        </w:rPr>
        <w:t xml:space="preserve"> требования к новому</w:t>
      </w:r>
      <w:r w:rsidRPr="00667C21">
        <w:rPr>
          <w:rFonts w:ascii="Times New Roman" w:eastAsia="Times New Roman" w:hAnsi="Times New Roman"/>
          <w:sz w:val="24"/>
          <w:szCs w:val="24"/>
        </w:rPr>
        <w:t xml:space="preserve"> с учетом потребностей бизнеса и целевой аудитории.</w:t>
      </w:r>
    </w:p>
    <w:p w14:paraId="29E9C1F3" w14:textId="77777777" w:rsidR="00000000" w:rsidRPr="00667C21" w:rsidRDefault="00000000" w:rsidP="00667C21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В разделе 2.3.</w:t>
      </w:r>
      <w:r>
        <w:rPr>
          <w:rFonts w:ascii="Times New Roman" w:eastAsia="Times New Roman" w:hAnsi="Times New Roman"/>
          <w:sz w:val="24"/>
          <w:szCs w:val="24"/>
        </w:rPr>
        <w:t xml:space="preserve"> следует</w:t>
      </w:r>
      <w:r w:rsidRPr="00F7596E">
        <w:rPr>
          <w:rFonts w:ascii="Times New Roman" w:eastAsia="Times New Roman" w:hAnsi="Times New Roman"/>
          <w:sz w:val="24"/>
          <w:szCs w:val="24"/>
        </w:rPr>
        <w:t xml:space="preserve"> обосновать выбор технологического стека, наиболее подходящего для реализации поставленных задач</w:t>
      </w:r>
      <w:r>
        <w:rPr>
          <w:rFonts w:ascii="Times New Roman" w:eastAsia="Times New Roman" w:hAnsi="Times New Roman"/>
          <w:sz w:val="24"/>
          <w:szCs w:val="24"/>
        </w:rPr>
        <w:t xml:space="preserve">; подробно описать процесс разработки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организации, приводя примеры технологических решений и </w:t>
      </w:r>
      <w:r w:rsidRPr="00F7596E">
        <w:rPr>
          <w:rFonts w:ascii="Times New Roman" w:eastAsia="Times New Roman" w:hAnsi="Times New Roman"/>
          <w:sz w:val="24"/>
          <w:szCs w:val="24"/>
        </w:rPr>
        <w:t>уделить внимание вопросам обеспечения безопасности и надеж</w:t>
      </w:r>
      <w:r>
        <w:rPr>
          <w:rFonts w:ascii="Times New Roman" w:eastAsia="Times New Roman" w:hAnsi="Times New Roman"/>
          <w:sz w:val="24"/>
          <w:szCs w:val="24"/>
        </w:rPr>
        <w:t xml:space="preserve">ности разрабатываемого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F7596E">
        <w:rPr>
          <w:rFonts w:ascii="Times New Roman" w:eastAsia="Times New Roman" w:hAnsi="Times New Roman"/>
          <w:sz w:val="24"/>
          <w:szCs w:val="24"/>
        </w:rPr>
        <w:t>.</w:t>
      </w:r>
    </w:p>
    <w:p w14:paraId="07C254D5" w14:textId="77777777" w:rsidR="00000000" w:rsidRDefault="00000000" w:rsidP="00E5356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В разделе 2.</w:t>
      </w:r>
      <w:r>
        <w:rPr>
          <w:rFonts w:ascii="Times New Roman" w:eastAsia="Times New Roman" w:hAnsi="Times New Roman"/>
          <w:b/>
          <w:i/>
          <w:sz w:val="24"/>
          <w:szCs w:val="24"/>
        </w:rPr>
        <w:t>4</w:t>
      </w:r>
      <w:r>
        <w:rPr>
          <w:rFonts w:ascii="Times New Roman" w:eastAsia="Times New Roman" w:hAnsi="Times New Roman"/>
          <w:b/>
          <w:i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 xml:space="preserve"> необходимо </w:t>
      </w:r>
      <w:r w:rsidRPr="0073469C">
        <w:rPr>
          <w:rFonts w:ascii="Times New Roman" w:eastAsia="Times New Roman" w:hAnsi="Times New Roman"/>
          <w:sz w:val="24"/>
          <w:szCs w:val="24"/>
        </w:rPr>
        <w:t>провести всесторо</w:t>
      </w:r>
      <w:r>
        <w:rPr>
          <w:rFonts w:ascii="Times New Roman" w:eastAsia="Times New Roman" w:hAnsi="Times New Roman"/>
          <w:sz w:val="24"/>
          <w:szCs w:val="24"/>
        </w:rPr>
        <w:t xml:space="preserve">нний анализ созданного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73469C">
        <w:rPr>
          <w:rFonts w:ascii="Times New Roman" w:eastAsia="Times New Roman" w:hAnsi="Times New Roman"/>
          <w:sz w:val="24"/>
          <w:szCs w:val="24"/>
        </w:rPr>
        <w:t xml:space="preserve"> по ряду ключевых критериев.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53D22C8" w14:textId="77777777" w:rsidR="00000000" w:rsidRPr="00E5356D" w:rsidRDefault="00000000" w:rsidP="00E5356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1)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Н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еобходимо оценить общую структуру и </w:t>
      </w:r>
      <w:r>
        <w:rPr>
          <w:rFonts w:ascii="Times New Roman" w:eastAsia="Times New Roman" w:hAnsi="Times New Roman"/>
          <w:sz w:val="24"/>
          <w:szCs w:val="24"/>
        </w:rPr>
        <w:t xml:space="preserve">навигацию </w:t>
      </w:r>
      <w:r>
        <w:rPr>
          <w:rFonts w:ascii="Times New Roman" w:hAnsi="Times New Roman"/>
          <w:sz w:val="24"/>
          <w:szCs w:val="24"/>
        </w:rPr>
        <w:t>веб-</w:t>
      </w:r>
      <w:proofErr w:type="spellStart"/>
      <w:r>
        <w:rPr>
          <w:rFonts w:ascii="Times New Roman" w:hAnsi="Times New Roman"/>
          <w:sz w:val="24"/>
          <w:szCs w:val="24"/>
        </w:rPr>
        <w:t>приложени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,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Это</w:t>
      </w:r>
      <w:proofErr w:type="gramEnd"/>
      <w:r w:rsidRPr="00E5356D">
        <w:rPr>
          <w:rFonts w:ascii="Times New Roman" w:eastAsia="Times New Roman" w:hAnsi="Times New Roman"/>
          <w:sz w:val="24"/>
          <w:szCs w:val="24"/>
        </w:rPr>
        <w:t xml:space="preserve"> подразумевает анализ логичности и интуитивной понятности расположения основных разделов, эффективности сред</w:t>
      </w:r>
      <w:r>
        <w:rPr>
          <w:rFonts w:ascii="Times New Roman" w:eastAsia="Times New Roman" w:hAnsi="Times New Roman"/>
          <w:sz w:val="24"/>
          <w:szCs w:val="24"/>
        </w:rPr>
        <w:t>ств навигации (меню, карта</w:t>
      </w:r>
      <w:r w:rsidRPr="00E5356D">
        <w:rPr>
          <w:rFonts w:ascii="Times New Roman" w:eastAsia="Times New Roman" w:hAnsi="Times New Roman"/>
          <w:sz w:val="24"/>
          <w:szCs w:val="24"/>
        </w:rPr>
        <w:t>, гиперссылки и т.д.) для обеспечения удобного и быстрого доступа пользователей к необходимой информации. Кроме того, следует проанализировать</w:t>
      </w:r>
      <w:r>
        <w:rPr>
          <w:rFonts w:ascii="Times New Roman" w:eastAsia="Times New Roman" w:hAnsi="Times New Roman"/>
          <w:sz w:val="24"/>
          <w:szCs w:val="24"/>
        </w:rPr>
        <w:t xml:space="preserve"> визуальное оформление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E5356D">
        <w:rPr>
          <w:rFonts w:ascii="Times New Roman" w:eastAsia="Times New Roman" w:hAnsi="Times New Roman"/>
          <w:sz w:val="24"/>
          <w:szCs w:val="24"/>
        </w:rPr>
        <w:t>, включая дизайн, цветовую гамму, шрифты и их читаемость, а также общую эстетическую привлекательность.</w:t>
      </w:r>
    </w:p>
    <w:p w14:paraId="556C1D5C" w14:textId="77777777" w:rsidR="00000000" w:rsidRPr="00E5356D" w:rsidRDefault="00000000" w:rsidP="00E5356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2)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Н</w:t>
      </w:r>
      <w:r w:rsidRPr="00E5356D">
        <w:rPr>
          <w:rFonts w:ascii="Times New Roman" w:eastAsia="Times New Roman" w:hAnsi="Times New Roman"/>
          <w:sz w:val="24"/>
          <w:szCs w:val="24"/>
        </w:rPr>
        <w:t>еобходимо провести оценку инфо</w:t>
      </w:r>
      <w:r>
        <w:rPr>
          <w:rFonts w:ascii="Times New Roman" w:eastAsia="Times New Roman" w:hAnsi="Times New Roman"/>
          <w:sz w:val="24"/>
          <w:szCs w:val="24"/>
        </w:rPr>
        <w:t xml:space="preserve">рмационного наполнения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E5356D">
        <w:rPr>
          <w:rFonts w:ascii="Times New Roman" w:eastAsia="Times New Roman" w:hAnsi="Times New Roman"/>
          <w:sz w:val="24"/>
          <w:szCs w:val="24"/>
        </w:rPr>
        <w:t>. Здесь следует проанализировать актуальность, достоверность и полноту представленной информации, ее структурированность и логичность изложения, а также удобство поиска и доступа к необходимым данным.</w:t>
      </w:r>
    </w:p>
    <w:p w14:paraId="2FAF2FEF" w14:textId="77777777" w:rsidR="00000000" w:rsidRPr="00E5356D" w:rsidRDefault="00000000" w:rsidP="00E5356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3)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С</w:t>
      </w:r>
      <w:r w:rsidRPr="00E5356D">
        <w:rPr>
          <w:rFonts w:ascii="Times New Roman" w:eastAsia="Times New Roman" w:hAnsi="Times New Roman"/>
          <w:sz w:val="24"/>
          <w:szCs w:val="24"/>
        </w:rPr>
        <w:t>ледует уделить внимание</w:t>
      </w:r>
      <w:r>
        <w:rPr>
          <w:rFonts w:ascii="Times New Roman" w:eastAsia="Times New Roman" w:hAnsi="Times New Roman"/>
          <w:sz w:val="24"/>
          <w:szCs w:val="24"/>
        </w:rPr>
        <w:t xml:space="preserve"> функциональным возможностям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E5356D">
        <w:rPr>
          <w:rFonts w:ascii="Times New Roman" w:eastAsia="Times New Roman" w:hAnsi="Times New Roman"/>
          <w:sz w:val="24"/>
          <w:szCs w:val="24"/>
        </w:rPr>
        <w:t>. Необходимо проанализировать наличие и эффективность реализации ключевых функций, таких как обратная связь с пользователями, интеграция с социальными сетями</w:t>
      </w:r>
      <w:r>
        <w:rPr>
          <w:rFonts w:ascii="Times New Roman" w:eastAsia="Times New Roman" w:hAnsi="Times New Roman"/>
          <w:sz w:val="24"/>
          <w:szCs w:val="24"/>
        </w:rPr>
        <w:t xml:space="preserve"> (возможно </w:t>
      </w:r>
      <w:r w:rsidRPr="00E5356D">
        <w:rPr>
          <w:rFonts w:ascii="Times New Roman" w:eastAsia="Times New Roman" w:hAnsi="Times New Roman"/>
          <w:sz w:val="24"/>
          <w:szCs w:val="24"/>
        </w:rPr>
        <w:t>онлайн-заказы, личный кабинет</w:t>
      </w:r>
      <w:r>
        <w:rPr>
          <w:rFonts w:ascii="Times New Roman" w:eastAsia="Times New Roman" w:hAnsi="Times New Roman"/>
          <w:sz w:val="24"/>
          <w:szCs w:val="24"/>
        </w:rPr>
        <w:t>)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и т.д. Также важно оценить скорость загрузки страниц и общую производительность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E5356D">
        <w:rPr>
          <w:rFonts w:ascii="Times New Roman" w:eastAsia="Times New Roman" w:hAnsi="Times New Roman"/>
          <w:sz w:val="24"/>
          <w:szCs w:val="24"/>
        </w:rPr>
        <w:t>.</w:t>
      </w:r>
    </w:p>
    <w:p w14:paraId="6ECEB1AC" w14:textId="77777777" w:rsidR="00000000" w:rsidRDefault="00000000" w:rsidP="00E5356D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4)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С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ледует провести анализ соответствия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 современным стандартам и требованиям в области </w:t>
      </w:r>
      <w:r>
        <w:rPr>
          <w:rFonts w:ascii="Times New Roman" w:eastAsia="Times New Roman" w:hAnsi="Times New Roman"/>
          <w:sz w:val="24"/>
          <w:szCs w:val="24"/>
        </w:rPr>
        <w:t>веб</w:t>
      </w:r>
      <w:r w:rsidRPr="00E5356D">
        <w:rPr>
          <w:rFonts w:ascii="Times New Roman" w:eastAsia="Times New Roman" w:hAnsi="Times New Roman"/>
          <w:sz w:val="24"/>
          <w:szCs w:val="24"/>
        </w:rPr>
        <w:t xml:space="preserve">-разработки. Это включает в себя оценку </w:t>
      </w:r>
      <w:proofErr w:type="spellStart"/>
      <w:r w:rsidRPr="00E5356D">
        <w:rPr>
          <w:rFonts w:ascii="Times New Roman" w:eastAsia="Times New Roman" w:hAnsi="Times New Roman"/>
          <w:sz w:val="24"/>
          <w:szCs w:val="24"/>
        </w:rPr>
        <w:t>кроссбраузерности</w:t>
      </w:r>
      <w:proofErr w:type="spellEnd"/>
      <w:r w:rsidRPr="00E5356D">
        <w:rPr>
          <w:rFonts w:ascii="Times New Roman" w:eastAsia="Times New Roman" w:hAnsi="Times New Roman"/>
          <w:sz w:val="24"/>
          <w:szCs w:val="24"/>
        </w:rPr>
        <w:t xml:space="preserve"> и адаптивности дизайна, валидность HTML/CSS-кода, соблюдение принципов доступности для людей с ограниченными возможностями, а также оптимизацию для поисковых систем.</w:t>
      </w:r>
    </w:p>
    <w:p w14:paraId="0A830920" w14:textId="77777777" w:rsidR="00000000" w:rsidRDefault="00000000" w:rsidP="006A33FB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 w:rsidRPr="00B83DDF">
        <w:rPr>
          <w:rFonts w:ascii="Times New Roman" w:eastAsia="Times New Roman" w:hAnsi="Times New Roman"/>
          <w:b/>
          <w:i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b/>
          <w:i/>
          <w:sz w:val="24"/>
          <w:szCs w:val="24"/>
        </w:rPr>
        <w:t>главе 3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B83DDF">
        <w:rPr>
          <w:rFonts w:ascii="Times New Roman" w:hAnsi="Times New Roman"/>
          <w:sz w:val="24"/>
          <w:szCs w:val="24"/>
        </w:rPr>
        <w:t>необходимо описать преимущества и экономические выгоды от внедрения</w:t>
      </w:r>
      <w:r>
        <w:rPr>
          <w:rFonts w:ascii="Times New Roman" w:hAnsi="Times New Roman"/>
          <w:sz w:val="24"/>
          <w:szCs w:val="24"/>
        </w:rPr>
        <w:t xml:space="preserve"> нового (обновленного)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B83DDF">
        <w:rPr>
          <w:rFonts w:ascii="Times New Roman" w:hAnsi="Times New Roman"/>
          <w:sz w:val="24"/>
          <w:szCs w:val="24"/>
        </w:rPr>
        <w:t xml:space="preserve">, включая сокращение временных и трудовых затрат, улучшение качества и скорости обработки данных. Также следует рассмотреть потенциальное увеличение доходов за счет оптимизации процессов, снижение затрат на обучение сотрудников благодаря интуитивно понятному интерфейсу. Важно подкрепить выводы конкретными расчетами и сравнительным анализом до и после внедрения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B83DDF">
        <w:rPr>
          <w:rFonts w:ascii="Times New Roman" w:hAnsi="Times New Roman"/>
          <w:sz w:val="24"/>
          <w:szCs w:val="24"/>
        </w:rPr>
        <w:t>.</w:t>
      </w:r>
    </w:p>
    <w:p w14:paraId="6001CAFE" w14:textId="77777777" w:rsidR="00000000" w:rsidRPr="00852262" w:rsidRDefault="00000000">
      <w:pPr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В заключении: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996A71">
        <w:rPr>
          <w:rFonts w:ascii="Times New Roman" w:eastAsia="Times New Roman" w:hAnsi="Times New Roman"/>
          <w:sz w:val="24"/>
          <w:szCs w:val="24"/>
        </w:rPr>
        <w:t>обобщить основные результаты проведенного исследования. Необходимо сформулировать ключевые выводы, касающиеся актуальности и практической зна</w:t>
      </w:r>
      <w:r>
        <w:rPr>
          <w:rFonts w:ascii="Times New Roman" w:eastAsia="Times New Roman" w:hAnsi="Times New Roman"/>
          <w:sz w:val="24"/>
          <w:szCs w:val="24"/>
        </w:rPr>
        <w:t xml:space="preserve">чимости разработанного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996A71">
        <w:rPr>
          <w:rFonts w:ascii="Times New Roman" w:eastAsia="Times New Roman" w:hAnsi="Times New Roman"/>
          <w:sz w:val="24"/>
          <w:szCs w:val="24"/>
        </w:rPr>
        <w:t xml:space="preserve"> для деятельности предприятия, описать его функциональные возможности и преимущества, оценить эффективность внедрения с точки зрения повышения информационной прозрачности, оптимизации бизнес-процессов и расширения клиентской базы. Также следует отметить проблемы и ограничения, возникшие в ходе реализации проекта, и наметить перспект</w:t>
      </w:r>
      <w:r w:rsidRPr="00996A71">
        <w:rPr>
          <w:rFonts w:ascii="Times New Roman" w:eastAsia="Times New Roman" w:hAnsi="Times New Roman"/>
          <w:sz w:val="24"/>
          <w:szCs w:val="24"/>
        </w:rPr>
        <w:t xml:space="preserve">ивные направления дальнейшего совершенствования </w:t>
      </w:r>
      <w:r w:rsidRPr="00852262">
        <w:rPr>
          <w:rFonts w:ascii="Times New Roman" w:hAnsi="Times New Roman"/>
          <w:sz w:val="24"/>
          <w:szCs w:val="24"/>
        </w:rPr>
        <w:t>веб-приложения</w:t>
      </w:r>
      <w:r w:rsidRPr="00996A71">
        <w:rPr>
          <w:rFonts w:ascii="Times New Roman" w:eastAsia="Times New Roman" w:hAnsi="Times New Roman"/>
          <w:sz w:val="24"/>
          <w:szCs w:val="24"/>
        </w:rPr>
        <w:t>. Заключение должно логически завершать работу и подчеркивать достижение поставленной цели исследования.</w:t>
      </w:r>
    </w:p>
    <w:p w14:paraId="3FD55F38" w14:textId="77777777" w:rsidR="00000000" w:rsidRDefault="00000000">
      <w:pPr>
        <w:widowControl w:val="0"/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Приложения.  </w:t>
      </w:r>
    </w:p>
    <w:p w14:paraId="77B2C53A" w14:textId="77777777" w:rsidR="00000000" w:rsidRDefault="00000000">
      <w:pPr>
        <w:widowControl w:val="0"/>
        <w:spacing w:after="0" w:line="288" w:lineRule="auto"/>
        <w:ind w:firstLine="851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Привести, базовую и информационно-вспомогательную информацию, используемую при написании ВКР. </w:t>
      </w:r>
    </w:p>
    <w:p w14:paraId="204532C4" w14:textId="77777777" w:rsidR="00000000" w:rsidRPr="00127A00" w:rsidRDefault="00000000" w:rsidP="00127A00">
      <w:pPr>
        <w:widowControl w:val="0"/>
        <w:tabs>
          <w:tab w:val="left" w:pos="1418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127A00">
        <w:rPr>
          <w:rFonts w:ascii="Times New Roman" w:eastAsia="Times New Roman" w:hAnsi="Times New Roman"/>
          <w:b/>
          <w:sz w:val="24"/>
          <w:szCs w:val="24"/>
        </w:rPr>
        <w:t>4. Исходные данные по ВКР.</w:t>
      </w:r>
    </w:p>
    <w:p w14:paraId="19B943E0" w14:textId="77777777" w:rsidR="00000000" w:rsidRPr="00127A00" w:rsidRDefault="00000000" w:rsidP="00127A00">
      <w:pPr>
        <w:widowControl w:val="0"/>
        <w:tabs>
          <w:tab w:val="left" w:pos="284"/>
          <w:tab w:val="left" w:pos="1134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i/>
          <w:sz w:val="24"/>
          <w:szCs w:val="24"/>
        </w:rPr>
      </w:pPr>
      <w:bookmarkStart w:id="0" w:name="_heading=h.3znysh7" w:colFirst="0" w:colLast="0"/>
      <w:bookmarkEnd w:id="0"/>
      <w:r w:rsidRPr="00127A00">
        <w:rPr>
          <w:rFonts w:ascii="Times New Roman" w:eastAsia="Times New Roman" w:hAnsi="Times New Roman"/>
          <w:b/>
          <w:i/>
          <w:sz w:val="24"/>
          <w:szCs w:val="24"/>
        </w:rPr>
        <w:t>Основная литература:</w:t>
      </w:r>
    </w:p>
    <w:p w14:paraId="736DA477" w14:textId="77777777" w:rsidR="00000000" w:rsidRPr="00127A00" w:rsidRDefault="00000000" w:rsidP="00127A00">
      <w:pPr>
        <w:numPr>
          <w:ilvl w:val="0"/>
          <w:numId w:val="24"/>
        </w:numPr>
        <w:shd w:val="clear" w:color="auto" w:fill="FFFFFF"/>
        <w:spacing w:after="0" w:line="288" w:lineRule="auto"/>
        <w:ind w:left="0" w:firstLine="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1" w:name="_heading=h.2et92p0" w:colFirst="0" w:colLast="0"/>
      <w:bookmarkEnd w:id="1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Алексеев А. П. Введение в Web-дизайн. Учебное пособие. — М.: Солон-Пресс, 2021. — 184 c.</w:t>
      </w:r>
    </w:p>
    <w:p w14:paraId="504B5CFE" w14:textId="77777777" w:rsidR="00000000" w:rsidRPr="00127A00" w:rsidRDefault="00000000" w:rsidP="00127A00">
      <w:pPr>
        <w:numPr>
          <w:ilvl w:val="0"/>
          <w:numId w:val="24"/>
        </w:numPr>
        <w:shd w:val="clear" w:color="auto" w:fill="FFFFFF"/>
        <w:spacing w:after="0" w:line="288" w:lineRule="auto"/>
        <w:ind w:left="0" w:firstLine="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Тузовский</w:t>
      </w:r>
      <w:proofErr w:type="spellEnd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 xml:space="preserve"> А. Ф. Проектирование и разработка </w:t>
      </w:r>
      <w:proofErr w:type="spellStart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web</w:t>
      </w:r>
      <w:proofErr w:type="spellEnd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 xml:space="preserve">-приложений. — М.: </w:t>
      </w:r>
      <w:proofErr w:type="spellStart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Юрайт</w:t>
      </w:r>
      <w:proofErr w:type="spellEnd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, 2023. — 220 c.</w:t>
      </w:r>
    </w:p>
    <w:p w14:paraId="763B6E89" w14:textId="77777777" w:rsidR="00000000" w:rsidRPr="00127A00" w:rsidRDefault="00000000" w:rsidP="00127A00">
      <w:pPr>
        <w:numPr>
          <w:ilvl w:val="0"/>
          <w:numId w:val="24"/>
        </w:numPr>
        <w:shd w:val="clear" w:color="auto" w:fill="FFFFFF"/>
        <w:spacing w:after="0" w:line="288" w:lineRule="auto"/>
        <w:ind w:left="0" w:firstLine="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27A00">
        <w:rPr>
          <w:rFonts w:ascii="Times New Roman" w:eastAsia="Times New Roman" w:hAnsi="Times New Roman"/>
          <w:color w:val="000000"/>
          <w:sz w:val="24"/>
          <w:szCs w:val="24"/>
        </w:rPr>
        <w:t xml:space="preserve">Полуэктова Н. Р. Разработка веб-приложений. — М.: </w:t>
      </w:r>
      <w:proofErr w:type="spellStart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Юрайт</w:t>
      </w:r>
      <w:proofErr w:type="spellEnd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, 2024. — 205 c.</w:t>
      </w:r>
    </w:p>
    <w:p w14:paraId="610C7E0C" w14:textId="77777777" w:rsidR="00000000" w:rsidRPr="00127A00" w:rsidRDefault="00000000" w:rsidP="00127A00">
      <w:pPr>
        <w:widowControl w:val="0"/>
        <w:tabs>
          <w:tab w:val="left" w:pos="284"/>
          <w:tab w:val="left" w:pos="1134"/>
        </w:tabs>
        <w:spacing w:after="0" w:line="288" w:lineRule="auto"/>
        <w:ind w:firstLine="851"/>
        <w:jc w:val="both"/>
        <w:rPr>
          <w:rFonts w:ascii="Times New Roman" w:eastAsia="Times New Roman" w:hAnsi="Times New Roman"/>
          <w:b/>
          <w:i/>
          <w:sz w:val="24"/>
          <w:szCs w:val="24"/>
        </w:rPr>
      </w:pPr>
      <w:r w:rsidRPr="00127A00">
        <w:rPr>
          <w:rFonts w:ascii="Times New Roman" w:eastAsia="Times New Roman" w:hAnsi="Times New Roman"/>
          <w:b/>
          <w:i/>
          <w:sz w:val="24"/>
          <w:szCs w:val="24"/>
        </w:rPr>
        <w:t>Дополнительная литература:</w:t>
      </w:r>
    </w:p>
    <w:p w14:paraId="374C6B00" w14:textId="77777777" w:rsidR="00000000" w:rsidRPr="00127A00" w:rsidRDefault="00000000" w:rsidP="00127A00">
      <w:pPr>
        <w:numPr>
          <w:ilvl w:val="0"/>
          <w:numId w:val="25"/>
        </w:numPr>
        <w:shd w:val="clear" w:color="auto" w:fill="FFFFFF"/>
        <w:spacing w:after="0" w:line="288" w:lineRule="auto"/>
        <w:ind w:left="0" w:firstLine="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Никулин В. В. Разработка серверной части веб-ресурса. Учебное пособие для вузов. — М.: Лань, 2023. — 132 c.</w:t>
      </w:r>
    </w:p>
    <w:p w14:paraId="09B1B446" w14:textId="77777777" w:rsidR="00000000" w:rsidRPr="00127A00" w:rsidRDefault="00000000" w:rsidP="00127A00">
      <w:pPr>
        <w:numPr>
          <w:ilvl w:val="0"/>
          <w:numId w:val="25"/>
        </w:numPr>
        <w:shd w:val="clear" w:color="auto" w:fill="FFFFFF"/>
        <w:spacing w:after="0" w:line="288" w:lineRule="auto"/>
        <w:ind w:left="0" w:firstLine="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Диков А. В. Клиентские технологии веб-программирования: JavaScript и DOM. — М.: Лань, 2020. — 124 c.</w:t>
      </w:r>
    </w:p>
    <w:p w14:paraId="015D89AC" w14:textId="77777777" w:rsidR="00000000" w:rsidRPr="00127A00" w:rsidRDefault="00000000" w:rsidP="00127A00">
      <w:pPr>
        <w:numPr>
          <w:ilvl w:val="0"/>
          <w:numId w:val="25"/>
        </w:numPr>
        <w:shd w:val="clear" w:color="auto" w:fill="FFFFFF"/>
        <w:spacing w:after="0" w:line="288" w:lineRule="auto"/>
        <w:ind w:left="0" w:firstLine="851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2" w:name="_heading=h.tyjcwt" w:colFirst="0" w:colLast="0"/>
      <w:bookmarkEnd w:id="2"/>
      <w:proofErr w:type="spellStart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>Татро</w:t>
      </w:r>
      <w:proofErr w:type="spellEnd"/>
      <w:r w:rsidRPr="00127A00">
        <w:rPr>
          <w:rFonts w:ascii="Times New Roman" w:eastAsia="Times New Roman" w:hAnsi="Times New Roman"/>
          <w:color w:val="000000"/>
          <w:sz w:val="24"/>
          <w:szCs w:val="24"/>
        </w:rPr>
        <w:t xml:space="preserve"> К., Макинтайр П. Создаем динамические веб-сайты на PHP. — СПб.: Питер, 2021. — 544 c.</w:t>
      </w:r>
    </w:p>
    <w:p w14:paraId="7C772D59" w14:textId="77777777" w:rsidR="00000000" w:rsidRDefault="00000000">
      <w:pPr>
        <w:widowControl w:val="0"/>
        <w:tabs>
          <w:tab w:val="left" w:pos="1418"/>
        </w:tabs>
        <w:spacing w:after="0" w:line="240" w:lineRule="auto"/>
        <w:ind w:firstLine="851"/>
        <w:rPr>
          <w:rFonts w:ascii="Times New Roman" w:eastAsia="Times New Roman" w:hAnsi="Times New Roman"/>
          <w:b/>
          <w:i/>
          <w:sz w:val="24"/>
          <w:szCs w:val="24"/>
        </w:rPr>
      </w:pPr>
      <w:r>
        <w:rPr>
          <w:rFonts w:ascii="Times New Roman" w:eastAsia="Times New Roman" w:hAnsi="Times New Roman"/>
          <w:b/>
          <w:i/>
          <w:sz w:val="24"/>
          <w:szCs w:val="24"/>
        </w:rPr>
        <w:t>Интернет-ресурсы:</w:t>
      </w:r>
    </w:p>
    <w:tbl>
      <w:tblPr>
        <w:tblStyle w:val="af"/>
        <w:tblW w:w="991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bottom w:w="0" w:type="dxa"/>
        </w:tblCellMar>
        <w:tblLook w:val="0400" w:firstRow="0" w:lastRow="0" w:firstColumn="0" w:lastColumn="0" w:noHBand="0" w:noVBand="1"/>
      </w:tblPr>
      <w:tblGrid>
        <w:gridCol w:w="988"/>
        <w:gridCol w:w="3969"/>
        <w:gridCol w:w="4954"/>
      </w:tblGrid>
      <w:tr w:rsidR="00C9516A" w14:paraId="50C02FE0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</w:tcPr>
          <w:p w14:paraId="0313B370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3969" w:type="dxa"/>
          </w:tcPr>
          <w:p w14:paraId="25D77155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Наименование Интернет-ресурса</w:t>
            </w:r>
          </w:p>
        </w:tc>
        <w:tc>
          <w:tcPr>
            <w:tcW w:w="4954" w:type="dxa"/>
          </w:tcPr>
          <w:p w14:paraId="552392B6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Ссылка</w:t>
            </w:r>
          </w:p>
        </w:tc>
      </w:tr>
      <w:tr w:rsidR="00C9516A" w14:paraId="1ADA98DF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</w:tcPr>
          <w:p w14:paraId="77F98375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1.</w:t>
            </w:r>
          </w:p>
        </w:tc>
        <w:tc>
          <w:tcPr>
            <w:tcW w:w="3969" w:type="dxa"/>
          </w:tcPr>
          <w:p w14:paraId="3A350C9A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Тренировочная площадка для веб-разработчиков</w:t>
            </w:r>
          </w:p>
        </w:tc>
        <w:tc>
          <w:tcPr>
            <w:tcW w:w="4954" w:type="dxa"/>
          </w:tcPr>
          <w:p w14:paraId="20313568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1CF9">
              <w:rPr>
                <w:rFonts w:ascii="Times New Roman" w:eastAsia="Times New Roman" w:hAnsi="Times New Roman"/>
                <w:sz w:val="24"/>
                <w:szCs w:val="24"/>
              </w:rPr>
              <w:t>https://www.freecodecamp.org/</w:t>
            </w:r>
          </w:p>
        </w:tc>
      </w:tr>
      <w:tr w:rsidR="00C9516A" w14:paraId="2023C989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</w:tcPr>
          <w:p w14:paraId="4F275E6E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2.</w:t>
            </w:r>
          </w:p>
        </w:tc>
        <w:tc>
          <w:tcPr>
            <w:tcW w:w="3969" w:type="dxa"/>
          </w:tcPr>
          <w:p w14:paraId="345E7D60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Архив документации</w:t>
            </w:r>
          </w:p>
        </w:tc>
        <w:tc>
          <w:tcPr>
            <w:tcW w:w="4954" w:type="dxa"/>
          </w:tcPr>
          <w:p w14:paraId="27FC966E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1CF9">
              <w:rPr>
                <w:rFonts w:ascii="Times New Roman" w:eastAsia="Times New Roman" w:hAnsi="Times New Roman"/>
                <w:sz w:val="24"/>
                <w:szCs w:val="24"/>
              </w:rPr>
              <w:t>https://devdocs.io/</w:t>
            </w:r>
          </w:p>
        </w:tc>
      </w:tr>
      <w:tr w:rsidR="00C9516A" w14:paraId="53D87282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</w:tcPr>
          <w:p w14:paraId="17F762DD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3.</w:t>
            </w:r>
          </w:p>
        </w:tc>
        <w:tc>
          <w:tcPr>
            <w:tcW w:w="3969" w:type="dxa"/>
          </w:tcPr>
          <w:p w14:paraId="089886D0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Тестирование веб-приложения на всех популярных браузерах</w:t>
            </w:r>
          </w:p>
        </w:tc>
        <w:tc>
          <w:tcPr>
            <w:tcW w:w="4954" w:type="dxa"/>
          </w:tcPr>
          <w:p w14:paraId="5E789AD3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1CF9">
              <w:rPr>
                <w:rFonts w:ascii="Times New Roman" w:eastAsia="Times New Roman" w:hAnsi="Times New Roman"/>
                <w:sz w:val="24"/>
                <w:szCs w:val="24"/>
              </w:rPr>
              <w:t>https://www.lambdatest.com/</w:t>
            </w:r>
          </w:p>
        </w:tc>
      </w:tr>
      <w:tr w:rsidR="00C9516A" w14:paraId="4AD5F61F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</w:tcPr>
          <w:p w14:paraId="31ADC79C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4.</w:t>
            </w:r>
          </w:p>
        </w:tc>
        <w:tc>
          <w:tcPr>
            <w:tcW w:w="3969" w:type="dxa"/>
          </w:tcPr>
          <w:p w14:paraId="72CF721A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Полезные инструменты для веб-разработчиков</w:t>
            </w:r>
          </w:p>
        </w:tc>
        <w:tc>
          <w:tcPr>
            <w:tcW w:w="4954" w:type="dxa"/>
          </w:tcPr>
          <w:p w14:paraId="1B5945C2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1CF9">
              <w:rPr>
                <w:rFonts w:ascii="Times New Roman" w:eastAsia="Times New Roman" w:hAnsi="Times New Roman"/>
                <w:sz w:val="24"/>
                <w:szCs w:val="24"/>
              </w:rPr>
              <w:t>https://smalldev.tools/</w:t>
            </w:r>
          </w:p>
        </w:tc>
      </w:tr>
      <w:tr w:rsidR="00C9516A" w14:paraId="4042F167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</w:tcPr>
          <w:p w14:paraId="0D4FEA84" w14:textId="77777777" w:rsidR="00000000" w:rsidRDefault="00000000">
            <w:pPr>
              <w:widowControl w:val="0"/>
              <w:tabs>
                <w:tab w:val="left" w:pos="1418"/>
              </w:tabs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5.</w:t>
            </w:r>
          </w:p>
        </w:tc>
        <w:tc>
          <w:tcPr>
            <w:tcW w:w="3969" w:type="dxa"/>
          </w:tcPr>
          <w:p w14:paraId="4DE488F8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E1CF9">
              <w:rPr>
                <w:rFonts w:ascii="Times New Roman" w:eastAsia="Times New Roman" w:hAnsi="Times New Roman"/>
                <w:noProof/>
                <w:sz w:val="24"/>
                <w:szCs w:val="24"/>
              </w:rPr>
              <w:t>Набор инструментов, помогающий дизайнеру сформировать палитру цветов.</w:t>
            </w:r>
          </w:p>
        </w:tc>
        <w:tc>
          <w:tcPr>
            <w:tcW w:w="4954" w:type="dxa"/>
          </w:tcPr>
          <w:p w14:paraId="536762B7" w14:textId="77777777" w:rsidR="00000000" w:rsidRDefault="00000000">
            <w:pPr>
              <w:widowControl w:val="0"/>
              <w:tabs>
                <w:tab w:val="left" w:pos="1418"/>
              </w:tabs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412E9C2" wp14:editId="749E8E3E">
                  <wp:simplePos x="0" y="0"/>
                  <wp:positionH relativeFrom="column">
                    <wp:posOffset>-735330</wp:posOffset>
                  </wp:positionH>
                  <wp:positionV relativeFrom="paragraph">
                    <wp:posOffset>541655</wp:posOffset>
                  </wp:positionV>
                  <wp:extent cx="1041400" cy="47752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921376599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66" t="17022" r="17783" b="3546"/>
                          <a:stretch/>
                        </pic:blipFill>
                        <pic:spPr bwMode="auto">
                          <a:xfrm>
                            <a:off x="0" y="0"/>
                            <a:ext cx="1041400" cy="47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6E1CF9">
              <w:rPr>
                <w:rFonts w:ascii="Times New Roman" w:eastAsia="Times New Roman" w:hAnsi="Times New Roman"/>
                <w:sz w:val="24"/>
                <w:szCs w:val="24"/>
              </w:rPr>
              <w:t>https://colorhunt.co/</w:t>
            </w:r>
          </w:p>
        </w:tc>
      </w:tr>
    </w:tbl>
    <w:p w14:paraId="6333DDF9" w14:textId="77777777" w:rsidR="00000000" w:rsidRDefault="00000000">
      <w:pPr>
        <w:widowControl w:val="0"/>
        <w:tabs>
          <w:tab w:val="left" w:pos="1418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af0"/>
        <w:tblW w:w="935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</w:tblCellMar>
        <w:tblLook w:val="0400" w:firstRow="0" w:lastRow="0" w:firstColumn="0" w:lastColumn="0" w:noHBand="0" w:noVBand="1"/>
      </w:tblPr>
      <w:tblGrid>
        <w:gridCol w:w="1954"/>
        <w:gridCol w:w="1302"/>
        <w:gridCol w:w="2381"/>
        <w:gridCol w:w="793"/>
        <w:gridCol w:w="2924"/>
      </w:tblGrid>
      <w:tr w:rsidR="00C9516A" w14:paraId="6B0E5CE5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</w:tcPr>
          <w:p w14:paraId="57D78654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Руководитель</w:t>
            </w:r>
          </w:p>
        </w:tc>
        <w:tc>
          <w:tcPr>
            <w:tcW w:w="1302" w:type="dxa"/>
          </w:tcPr>
          <w:p w14:paraId="02491B70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49AE3FC6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93" w:type="dxa"/>
          </w:tcPr>
          <w:p w14:paraId="3CD16F97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14:paraId="49B2CA79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Мутраков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О.С.</w:t>
            </w:r>
          </w:p>
        </w:tc>
      </w:tr>
      <w:tr w:rsidR="00C9516A" w14:paraId="5FB49E0D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</w:tcPr>
          <w:p w14:paraId="210EAE56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4B42D782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5E526DE4" w14:textId="77777777" w:rsidR="00000000" w:rsidRDefault="00000000">
            <w:pPr>
              <w:widowControl w:val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793" w:type="dxa"/>
          </w:tcPr>
          <w:p w14:paraId="1B4EB19A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35001865" w14:textId="77777777" w:rsidR="00000000" w:rsidRDefault="00000000">
            <w:pPr>
              <w:widowControl w:val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расшифровка</w:t>
            </w:r>
          </w:p>
        </w:tc>
      </w:tr>
      <w:tr w:rsidR="00C9516A" w14:paraId="02F29C76" w14:textId="77777777">
        <w:tblPrEx>
          <w:tblCellMar>
            <w:top w:w="0" w:type="dxa"/>
            <w:bottom w:w="0" w:type="dxa"/>
          </w:tblCellMar>
        </w:tblPrEx>
        <w:tc>
          <w:tcPr>
            <w:tcW w:w="9355" w:type="dxa"/>
            <w:gridSpan w:val="5"/>
          </w:tcPr>
          <w:p w14:paraId="2F203DE1" w14:textId="77777777" w:rsidR="00000000" w:rsidRDefault="00000000" w:rsidP="00F9381C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 задание по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лучил: «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октября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2025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г.</w:t>
            </w:r>
          </w:p>
        </w:tc>
      </w:tr>
      <w:tr w:rsidR="00C9516A" w14:paraId="39F1F0DB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</w:tcPr>
          <w:p w14:paraId="3069056E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48020708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</w:tcPr>
          <w:p w14:paraId="10D4A5FC" w14:textId="77777777" w:rsidR="00000000" w:rsidRPr="000F32A8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6192" behindDoc="1" locked="0" layoutInCell="1" allowOverlap="1" wp14:anchorId="3051F2AB" wp14:editId="38833A6D">
                  <wp:simplePos x="0" y="0"/>
                  <wp:positionH relativeFrom="column">
                    <wp:posOffset>385214</wp:posOffset>
                  </wp:positionH>
                  <wp:positionV relativeFrom="paragraph">
                    <wp:posOffset>-34348</wp:posOffset>
                  </wp:positionV>
                  <wp:extent cx="585470" cy="463550"/>
                  <wp:effectExtent l="0" t="0" r="0" b="0"/>
                  <wp:wrapNone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" cy="46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" w:type="dxa"/>
          </w:tcPr>
          <w:p w14:paraId="48F0737D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</w:tcPr>
          <w:p w14:paraId="4B8B4C10" w14:textId="77777777" w:rsidR="00000000" w:rsidRPr="000F32A8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9516A" w14:paraId="06E5E108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</w:tcPr>
          <w:p w14:paraId="11B1E2BE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Обучающийся</w:t>
            </w:r>
          </w:p>
        </w:tc>
        <w:tc>
          <w:tcPr>
            <w:tcW w:w="1302" w:type="dxa"/>
          </w:tcPr>
          <w:p w14:paraId="70545D0D" w14:textId="77777777" w:rsidR="00000000" w:rsidRPr="005B0B19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381" w:type="dxa"/>
            <w:tcBorders>
              <w:bottom w:val="single" w:sz="4" w:space="0" w:color="000000"/>
            </w:tcBorders>
          </w:tcPr>
          <w:p w14:paraId="6F82A73E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noProof/>
                <w:lang w:val="en-US"/>
              </w:rPr>
              <w:t xml:space="preserve">              </w:t>
            </w:r>
          </w:p>
        </w:tc>
        <w:tc>
          <w:tcPr>
            <w:tcW w:w="793" w:type="dxa"/>
          </w:tcPr>
          <w:p w14:paraId="0256E88B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bottom w:val="single" w:sz="4" w:space="0" w:color="000000"/>
            </w:tcBorders>
          </w:tcPr>
          <w:p w14:paraId="5B23C914" w14:textId="77777777" w:rsidR="00000000" w:rsidRDefault="00000000" w:rsidP="00F9381C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Пастьбин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C9516A" w14:paraId="1B00A37C" w14:textId="77777777">
        <w:tblPrEx>
          <w:tblCellMar>
            <w:top w:w="0" w:type="dxa"/>
            <w:bottom w:w="0" w:type="dxa"/>
          </w:tblCellMar>
        </w:tblPrEx>
        <w:tc>
          <w:tcPr>
            <w:tcW w:w="1955" w:type="dxa"/>
          </w:tcPr>
          <w:p w14:paraId="3BF6B571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029B791C" w14:textId="77777777" w:rsidR="00000000" w:rsidRDefault="00000000">
            <w:pPr>
              <w:widowControl w:val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000000"/>
            </w:tcBorders>
          </w:tcPr>
          <w:p w14:paraId="2181DE79" w14:textId="77777777" w:rsidR="00000000" w:rsidRDefault="00000000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793" w:type="dxa"/>
          </w:tcPr>
          <w:p w14:paraId="0E407D63" w14:textId="77777777" w:rsidR="00000000" w:rsidRDefault="00000000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24" w:type="dxa"/>
            <w:tcBorders>
              <w:top w:val="single" w:sz="4" w:space="0" w:color="000000"/>
            </w:tcBorders>
          </w:tcPr>
          <w:p w14:paraId="5B16F6A3" w14:textId="77777777" w:rsidR="00000000" w:rsidRDefault="00000000">
            <w:pPr>
              <w:widowControl w:val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>расшифровка</w:t>
            </w:r>
          </w:p>
        </w:tc>
      </w:tr>
    </w:tbl>
    <w:p w14:paraId="028C7E7A" w14:textId="77777777" w:rsidR="00000000" w:rsidRPr="005B0B19" w:rsidRDefault="00000000">
      <w:pPr>
        <w:rPr>
          <w:rFonts w:ascii="Times New Roman" w:eastAsia="Times New Roman" w:hAnsi="Times New Roman"/>
          <w:lang w:val="en-US"/>
        </w:rPr>
      </w:pPr>
    </w:p>
    <w:p w14:paraId="62DCCB29" w14:textId="77777777" w:rsidR="00000000" w:rsidRDefault="00000000">
      <w:pPr>
        <w:jc w:val="both"/>
        <w:rPr>
          <w:b/>
          <w:i/>
        </w:rPr>
      </w:pPr>
    </w:p>
    <w:p w14:paraId="4B6AD09E" w14:textId="77777777" w:rsidR="00000000" w:rsidRDefault="00000000"/>
    <w:p w14:paraId="5BD21D61" w14:textId="77777777" w:rsidR="00000000" w:rsidRDefault="00000000"/>
    <w:p w14:paraId="26BE063B" w14:textId="77777777" w:rsidR="00000000" w:rsidRDefault="00000000"/>
    <w:p w14:paraId="6301BFCD" w14:textId="77777777" w:rsidR="00696FBE" w:rsidRDefault="00000000">
      <w:r>
        <w:br w:type="page"/>
      </w:r>
    </w:p>
    <w:p w14:paraId="5528086B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lastRenderedPageBreak/>
        <w:t>ВВЕДЕНИЕ</w:t>
      </w:r>
    </w:p>
    <w:p w14:paraId="7BD7CEC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Актуальность темы.</w:t>
      </w:r>
      <w:r>
        <w:rPr>
          <w:rFonts w:ascii="Times New Roman" w:hAnsi="Times New Roman"/>
          <w:color w:val="000000"/>
          <w:sz w:val="28"/>
        </w:rPr>
        <w:t xml:space="preserve"> В последние годы российский рынок программного обеспечения столкнулся с необходимостью форсированного импортозамещения в связи с уходом крупных зарубежных вендоров, таких как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(разработчик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Confluence</w:t>
      </w:r>
      <w:proofErr w:type="spellEnd"/>
      <w:r>
        <w:rPr>
          <w:rFonts w:ascii="Times New Roman" w:hAnsi="Times New Roman"/>
          <w:color w:val="000000"/>
          <w:sz w:val="28"/>
        </w:rPr>
        <w:t xml:space="preserve">). До ухода с рынка РФ решения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доминировали в сегменте управления проектами. Инструменты управления проектами являются критически важной инфраструктурой для ИТ-компаний, обеспечивая прозрачность процессов, контроль сроков и эффективную коммуникацию в командах, использующих гибкие методологии (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>). Разработка отечественного аналога, сочетающего в себе современный технологический стек и интуитивно понятный интерфейс, является актуальной задачей.</w:t>
      </w:r>
    </w:p>
    <w:p w14:paraId="2123B2C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Объект исследования:</w:t>
      </w:r>
      <w:r>
        <w:rPr>
          <w:rFonts w:ascii="Times New Roman" w:hAnsi="Times New Roman"/>
          <w:color w:val="000000"/>
          <w:sz w:val="28"/>
        </w:rPr>
        <w:t xml:space="preserve"> Процессы управления ИТ-проектами и координации деятельности разработчиков в современных технологических компаниях.</w:t>
      </w:r>
    </w:p>
    <w:p w14:paraId="718F69D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Предмет исследования:</w:t>
      </w:r>
      <w:r>
        <w:rPr>
          <w:rFonts w:ascii="Times New Roman" w:hAnsi="Times New Roman"/>
          <w:color w:val="000000"/>
          <w:sz w:val="28"/>
        </w:rPr>
        <w:t xml:space="preserve"> технологические, функциональные и организационные аспекты разработки веб-ориентированного программного обеспечения для автоматизации управления задачами и визуализации рабочих процессов.</w:t>
      </w:r>
    </w:p>
    <w:p w14:paraId="25DD4C1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Цель работы:</w:t>
      </w:r>
      <w:r>
        <w:rPr>
          <w:rFonts w:ascii="Times New Roman" w:hAnsi="Times New Roman"/>
          <w:color w:val="000000"/>
          <w:sz w:val="28"/>
        </w:rPr>
        <w:t xml:space="preserve"> Проектирование и разработка прототипа системы управления проектами (аналога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>), базирующегося на современных веб-технологиях, для обеспечения эффективной совместной работы команд.</w:t>
      </w:r>
    </w:p>
    <w:p w14:paraId="35BD755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достижения цели необходимо решить следующие задачи:</w:t>
      </w:r>
    </w:p>
    <w:p w14:paraId="404C243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1. Провести комплексный анализ предметной области и выполнить сравнительный обзор существующих систем управления проектами.</w:t>
      </w:r>
    </w:p>
    <w:p w14:paraId="4415102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2. Проанализировать современные стеки технологий для разработки высоконагруженных веб-интерфейсов и систем реального времени.</w:t>
      </w:r>
    </w:p>
    <w:p w14:paraId="7719129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3. Разработать информационную модель и спроектировать структуру реляционной базы данных.</w:t>
      </w:r>
    </w:p>
    <w:p w14:paraId="17EAF8B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4. Спроектировать и реализовать серверную часть на базе Node.js (Next.js), обеспечивающую безопасность и атомарность операций.</w:t>
      </w:r>
    </w:p>
    <w:p w14:paraId="2C54071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5. Реализовать механизмы синхронизации данных в реальном времени с использованием протокола </w:t>
      </w:r>
      <w:proofErr w:type="spellStart"/>
      <w:r>
        <w:rPr>
          <w:rFonts w:ascii="Times New Roman" w:hAnsi="Times New Roman"/>
          <w:color w:val="000000"/>
          <w:sz w:val="28"/>
        </w:rPr>
        <w:t>WebSocket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2EA157F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6. Разработать интуитивно понятный клиентский интерфейс, адаптированный под требования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>-команд.</w:t>
      </w:r>
    </w:p>
    <w:p w14:paraId="7EB9AC8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7. Оценить экономическую эффективность разработки и внедрения продукта.</w:t>
      </w:r>
    </w:p>
    <w:p w14:paraId="341C772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Информационная база исследования:</w:t>
      </w:r>
      <w:r>
        <w:rPr>
          <w:rFonts w:ascii="Times New Roman" w:hAnsi="Times New Roman"/>
          <w:color w:val="000000"/>
          <w:sz w:val="28"/>
        </w:rPr>
        <w:t xml:space="preserve"> Нормативно-правовые акты РФ, регулирующие сферу информационных технологий; научные труды отечественных и зарубежных авторов в области разработки программного обеспечения (Алексеев А. П., </w:t>
      </w:r>
      <w:proofErr w:type="spellStart"/>
      <w:r>
        <w:rPr>
          <w:rFonts w:ascii="Times New Roman" w:hAnsi="Times New Roman"/>
          <w:color w:val="000000"/>
          <w:sz w:val="28"/>
        </w:rPr>
        <w:t>Тузовский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A. Ф., Полуэктова Н. Р. и др.); техническая документация и официальные руководства по использованию технологий (Next.js, </w:t>
      </w:r>
      <w:proofErr w:type="spell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>); материалы электронных ресурсов и сообществ разработчиков.</w:t>
      </w:r>
    </w:p>
    <w:p w14:paraId="43150C2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Методы исследования:</w:t>
      </w:r>
      <w:r>
        <w:rPr>
          <w:rFonts w:ascii="Times New Roman" w:hAnsi="Times New Roman"/>
          <w:color w:val="000000"/>
          <w:sz w:val="28"/>
        </w:rPr>
        <w:t xml:space="preserve"> В работе использовались методы системного анализа, моделирования бизнес-процессов (IDEF0, DFD), объектно-ориентированного проектирования (UML), сравнительного анализа программных продуктов, а также экспериментальные методы тестирования программного обеспечения.</w:t>
      </w:r>
    </w:p>
    <w:p w14:paraId="197F47D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Научная новизна:</w:t>
      </w:r>
      <w:r>
        <w:rPr>
          <w:rFonts w:ascii="Times New Roman" w:hAnsi="Times New Roman"/>
          <w:color w:val="000000"/>
          <w:sz w:val="28"/>
        </w:rPr>
        <w:t xml:space="preserve"> В работе предложен подход к организации распределенного управления задачами на базе гибридной архитектуры (Server </w:t>
      </w:r>
      <w:proofErr w:type="spellStart"/>
      <w:r>
        <w:rPr>
          <w:rFonts w:ascii="Times New Roman" w:hAnsi="Times New Roman"/>
          <w:color w:val="000000"/>
          <w:sz w:val="28"/>
        </w:rPr>
        <w:t>Components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Client-</w:t>
      </w:r>
      <w:proofErr w:type="spellStart"/>
      <w:r>
        <w:rPr>
          <w:rFonts w:ascii="Times New Roman" w:hAnsi="Times New Roman"/>
          <w:color w:val="000000"/>
          <w:sz w:val="28"/>
        </w:rPr>
        <w:t>side</w:t>
      </w:r>
      <w:proofErr w:type="spellEnd"/>
      <w:r>
        <w:rPr>
          <w:rFonts w:ascii="Times New Roman" w:hAnsi="Times New Roman"/>
          <w:color w:val="000000"/>
          <w:sz w:val="28"/>
        </w:rPr>
        <w:t xml:space="preserve"> Real-</w:t>
      </w:r>
      <w:proofErr w:type="spellStart"/>
      <w:r>
        <w:rPr>
          <w:rFonts w:ascii="Times New Roman" w:hAnsi="Times New Roman"/>
          <w:color w:val="000000"/>
          <w:sz w:val="28"/>
        </w:rPr>
        <w:t>time</w:t>
      </w:r>
      <w:proofErr w:type="spellEnd"/>
      <w:r>
        <w:rPr>
          <w:rFonts w:ascii="Times New Roman" w:hAnsi="Times New Roman"/>
          <w:color w:val="000000"/>
          <w:sz w:val="28"/>
        </w:rPr>
        <w:t>), обеспечивающий минимальную задержку синхронизации данных между удаленными участниками команды по сравнению с традиционными REST-ориентированными системами.</w:t>
      </w:r>
    </w:p>
    <w:p w14:paraId="42F32A7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Практическая значимость:</w:t>
      </w:r>
      <w:r>
        <w:rPr>
          <w:rFonts w:ascii="Times New Roman" w:hAnsi="Times New Roman"/>
          <w:color w:val="000000"/>
          <w:sz w:val="28"/>
        </w:rPr>
        <w:t xml:space="preserve"> Разработанное приложение может быть использовано в качестве основы для корпоративной системы управления задачами, обеспечивая полную независимость от зарубежных </w:t>
      </w:r>
      <w:proofErr w:type="spellStart"/>
      <w:r>
        <w:rPr>
          <w:rFonts w:ascii="Times New Roman" w:hAnsi="Times New Roman"/>
          <w:color w:val="000000"/>
          <w:sz w:val="28"/>
        </w:rPr>
        <w:t>SaaS</w:t>
      </w:r>
      <w:proofErr w:type="spellEnd"/>
      <w:r>
        <w:rPr>
          <w:rFonts w:ascii="Times New Roman" w:hAnsi="Times New Roman"/>
          <w:color w:val="000000"/>
          <w:sz w:val="28"/>
        </w:rPr>
        <w:t>-сервисов и соответствие требованиям по локализации хранения персональных данных.</w:t>
      </w:r>
    </w:p>
    <w:p w14:paraId="05B0F5A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Структура выпускной квалификационной работы:</w:t>
      </w:r>
      <w:r>
        <w:rPr>
          <w:rFonts w:ascii="Times New Roman" w:hAnsi="Times New Roman"/>
          <w:color w:val="000000"/>
          <w:sz w:val="28"/>
        </w:rPr>
        <w:t xml:space="preserve"> Работа состоит из введения, трех глав, заключения, списка использованных источников и приложений. Во введении обосновывается актуальность, формулируются цель и задачи. В первой главе рассматриваются теоретические аспекты. Во второй главе описывается процесс разработки системы. В третьей главе приводится экономическое обоснование. Заключение содержит основные выводы.</w:t>
      </w:r>
    </w:p>
    <w:p w14:paraId="70CC6952" w14:textId="77777777" w:rsidR="00696FBE" w:rsidRDefault="00000000">
      <w:r>
        <w:br w:type="page"/>
      </w:r>
    </w:p>
    <w:p w14:paraId="6CF15956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lastRenderedPageBreak/>
        <w:t>ГЛАВА 1. ТЕОРЕТИЧЕСКИЕ АСПЕКТЫ РАЗРАБОТКИ ВЕБ-ПРИЛОЖЕНИЙ</w:t>
      </w:r>
    </w:p>
    <w:p w14:paraId="01FD1D79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1.1 Основные понятия и терминология в области веб-разработки</w:t>
      </w:r>
    </w:p>
    <w:p w14:paraId="66606DB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За последние десятилетия сфера веб-разработки претерпела значительную трансформацию, превратившись из создания простых гипертекстовых страниц в проектирование сложных высоконагруженных систем. «Веб-приложение — это клиент-серверное приложение, в котором клиент взаимодействует с веб-сервером при помощи браузера» [17].</w:t>
      </w:r>
    </w:p>
    <w:p w14:paraId="1C5DFF9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К ключевым понятиям данной области относятся:</w:t>
      </w:r>
    </w:p>
    <w:p w14:paraId="5D241DB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HTTP/HTTPS</w:t>
      </w:r>
      <w:r>
        <w:rPr>
          <w:rFonts w:ascii="Times New Roman" w:hAnsi="Times New Roman"/>
          <w:color w:val="000000"/>
          <w:sz w:val="28"/>
        </w:rPr>
        <w:t xml:space="preserve"> — протоколы передачи данных между клиентом и сервером; основа взаимодействия в веб; HTTPS добавляет шифрование на базе TLS.</w:t>
      </w:r>
    </w:p>
    <w:p w14:paraId="4D952D6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API</w:t>
      </w:r>
      <w:r>
        <w:rPr>
          <w:rFonts w:ascii="Times New Roman" w:hAnsi="Times New Roman"/>
          <w:color w:val="000000"/>
          <w:sz w:val="28"/>
        </w:rPr>
        <w:t xml:space="preserve"> (Application </w:t>
      </w:r>
      <w:proofErr w:type="spellStart"/>
      <w:r>
        <w:rPr>
          <w:rFonts w:ascii="Times New Roman" w:hAnsi="Times New Roman"/>
          <w:color w:val="000000"/>
          <w:sz w:val="28"/>
        </w:rPr>
        <w:t>Programming</w:t>
      </w:r>
      <w:proofErr w:type="spellEnd"/>
      <w:r>
        <w:rPr>
          <w:rFonts w:ascii="Times New Roman" w:hAnsi="Times New Roman"/>
          <w:color w:val="000000"/>
          <w:sz w:val="28"/>
        </w:rPr>
        <w:t xml:space="preserve"> Interface) — интерфейс взаимодействия между программными компонентами; в веб-разработке чаще всего реализуется по архитектурному стилю REST.</w:t>
      </w:r>
    </w:p>
    <w:p w14:paraId="6EFCAC0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REST</w:t>
      </w:r>
      <w:r>
        <w:rPr>
          <w:rFonts w:ascii="Times New Roman" w:hAnsi="Times New Roman"/>
          <w:color w:val="000000"/>
          <w:sz w:val="28"/>
        </w:rPr>
        <w:t xml:space="preserve"> — «архитектурный стиль, определяющий ограничения и свойства для создания веб-сервисов»; используется для организации обмена данными между клиентом и сервером.</w:t>
      </w:r>
    </w:p>
    <w:p w14:paraId="6E6064E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proofErr w:type="spellStart"/>
      <w:r>
        <w:rPr>
          <w:rFonts w:ascii="Times New Roman" w:hAnsi="Times New Roman"/>
          <w:b/>
          <w:color w:val="000000"/>
          <w:sz w:val="28"/>
        </w:rPr>
        <w:t>Frontend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клиентская часть приложения, исполняемая в браузере пользователя.</w:t>
      </w:r>
    </w:p>
    <w:p w14:paraId="030CD6F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proofErr w:type="spellStart"/>
      <w:r>
        <w:rPr>
          <w:rFonts w:ascii="Times New Roman" w:hAnsi="Times New Roman"/>
          <w:b/>
          <w:color w:val="000000"/>
          <w:sz w:val="28"/>
        </w:rPr>
        <w:t>Backend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серверная часть: бизнес-логика, база данных, обработка запросов.</w:t>
      </w:r>
    </w:p>
    <w:p w14:paraId="1E9F160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6. </w:t>
      </w:r>
      <w:r>
        <w:rPr>
          <w:rFonts w:ascii="Times New Roman" w:hAnsi="Times New Roman"/>
          <w:b/>
          <w:color w:val="000000"/>
          <w:sz w:val="28"/>
        </w:rPr>
        <w:t>HTML</w:t>
      </w:r>
      <w:r>
        <w:rPr>
          <w:rFonts w:ascii="Times New Roman" w:hAnsi="Times New Roman"/>
          <w:color w:val="000000"/>
          <w:sz w:val="28"/>
        </w:rPr>
        <w:t xml:space="preserve"> — язык гипертекстовой разметки веб-документов.</w:t>
      </w:r>
    </w:p>
    <w:p w14:paraId="581DA82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7. </w:t>
      </w:r>
      <w:r>
        <w:rPr>
          <w:rFonts w:ascii="Times New Roman" w:hAnsi="Times New Roman"/>
          <w:b/>
          <w:color w:val="000000"/>
          <w:sz w:val="28"/>
        </w:rPr>
        <w:t>CSS</w:t>
      </w:r>
      <w:r>
        <w:rPr>
          <w:rFonts w:ascii="Times New Roman" w:hAnsi="Times New Roman"/>
          <w:color w:val="000000"/>
          <w:sz w:val="28"/>
        </w:rPr>
        <w:t xml:space="preserve"> — язык описания оформления (стилей) HTML-документов.</w:t>
      </w:r>
    </w:p>
    <w:p w14:paraId="04C97A5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8. </w:t>
      </w:r>
      <w:r>
        <w:rPr>
          <w:rFonts w:ascii="Times New Roman" w:hAnsi="Times New Roman"/>
          <w:b/>
          <w:color w:val="000000"/>
          <w:sz w:val="28"/>
        </w:rPr>
        <w:t>JavaScript</w:t>
      </w:r>
      <w:r>
        <w:rPr>
          <w:rFonts w:ascii="Times New Roman" w:hAnsi="Times New Roman"/>
          <w:color w:val="000000"/>
          <w:sz w:val="28"/>
        </w:rPr>
        <w:t xml:space="preserve"> — язык программирования для добавления интерактивности веб-страницам; «</w:t>
      </w:r>
      <w:proofErr w:type="spellStart"/>
      <w:r>
        <w:rPr>
          <w:rFonts w:ascii="Times New Roman" w:hAnsi="Times New Roman"/>
          <w:color w:val="000000"/>
          <w:sz w:val="28"/>
        </w:rPr>
        <w:t>мультипарадигменный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язык, поддерживающий объектно-ориентированный, императивный и функциональный стили».</w:t>
      </w:r>
    </w:p>
    <w:p w14:paraId="4067846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9. </w:t>
      </w:r>
      <w:r>
        <w:rPr>
          <w:rFonts w:ascii="Times New Roman" w:hAnsi="Times New Roman"/>
          <w:b/>
          <w:color w:val="000000"/>
          <w:sz w:val="28"/>
        </w:rPr>
        <w:t>DOM</w:t>
      </w:r>
      <w:r>
        <w:rPr>
          <w:rFonts w:ascii="Times New Roman" w:hAnsi="Times New Roman"/>
          <w:color w:val="000000"/>
          <w:sz w:val="28"/>
        </w:rPr>
        <w:t xml:space="preserve"> (Document Object Model) — «программный интерфейс, позволяющий скриптам получать доступ к содержимому HTML-документов и изменять их структуру».</w:t>
      </w:r>
    </w:p>
    <w:p w14:paraId="5E4FDFC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10. </w:t>
      </w:r>
      <w:r>
        <w:rPr>
          <w:rFonts w:ascii="Times New Roman" w:hAnsi="Times New Roman"/>
          <w:b/>
          <w:color w:val="000000"/>
          <w:sz w:val="28"/>
        </w:rPr>
        <w:t>SPA</w:t>
      </w:r>
      <w:r>
        <w:rPr>
          <w:rFonts w:ascii="Times New Roman" w:hAnsi="Times New Roman"/>
          <w:color w:val="000000"/>
          <w:sz w:val="28"/>
        </w:rPr>
        <w:t xml:space="preserve"> (Single Page Application) — веб-приложение, в котором навигация и обновление контента происходят без перезагрузки страницы посредством JavaScript.</w:t>
      </w:r>
    </w:p>
    <w:p w14:paraId="3948A62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11. </w:t>
      </w:r>
      <w:r>
        <w:rPr>
          <w:rFonts w:ascii="Times New Roman" w:hAnsi="Times New Roman"/>
          <w:b/>
          <w:color w:val="000000"/>
          <w:sz w:val="28"/>
        </w:rPr>
        <w:t>SSR</w:t>
      </w:r>
      <w:r>
        <w:rPr>
          <w:rFonts w:ascii="Times New Roman" w:hAnsi="Times New Roman"/>
          <w:color w:val="000000"/>
          <w:sz w:val="28"/>
        </w:rPr>
        <w:t xml:space="preserve"> (Server-Side </w:t>
      </w:r>
      <w:proofErr w:type="spellStart"/>
      <w:r>
        <w:rPr>
          <w:rFonts w:ascii="Times New Roman" w:hAnsi="Times New Roman"/>
          <w:color w:val="000000"/>
          <w:sz w:val="28"/>
        </w:rPr>
        <w:t>Rendering</w:t>
      </w:r>
      <w:proofErr w:type="spellEnd"/>
      <w:r>
        <w:rPr>
          <w:rFonts w:ascii="Times New Roman" w:hAnsi="Times New Roman"/>
          <w:color w:val="000000"/>
          <w:sz w:val="28"/>
        </w:rPr>
        <w:t>) — формирование HTML на сервере перед отправкой клиенту для ускорения первой загрузки и улучшения SEO.</w:t>
      </w:r>
    </w:p>
    <w:p w14:paraId="331A8C8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12. </w:t>
      </w:r>
      <w:r>
        <w:rPr>
          <w:rFonts w:ascii="Times New Roman" w:hAnsi="Times New Roman"/>
          <w:b/>
          <w:color w:val="000000"/>
          <w:sz w:val="28"/>
        </w:rPr>
        <w:t>Компонент</w:t>
      </w:r>
      <w:r>
        <w:rPr>
          <w:rFonts w:ascii="Times New Roman" w:hAnsi="Times New Roman"/>
          <w:color w:val="000000"/>
          <w:sz w:val="28"/>
        </w:rPr>
        <w:t xml:space="preserve"> — переиспользуемый фрагмент интерфейса (элемент UI), объединяющий разметку, стили и логику.</w:t>
      </w:r>
    </w:p>
    <w:p w14:paraId="1C8E85B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13. </w:t>
      </w:r>
      <w:r>
        <w:rPr>
          <w:rFonts w:ascii="Times New Roman" w:hAnsi="Times New Roman"/>
          <w:b/>
          <w:color w:val="000000"/>
          <w:sz w:val="28"/>
        </w:rPr>
        <w:t>Фреймворк</w:t>
      </w:r>
      <w:r>
        <w:rPr>
          <w:rFonts w:ascii="Times New Roman" w:hAnsi="Times New Roman"/>
          <w:color w:val="000000"/>
          <w:sz w:val="28"/>
        </w:rPr>
        <w:t xml:space="preserve"> — «программная платформа, определяющая структуру программной системы»; примеры: </w:t>
      </w:r>
      <w:proofErr w:type="spell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>, Next.js, Vue.js.</w:t>
      </w:r>
    </w:p>
    <w:p w14:paraId="22AB9EE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14. </w:t>
      </w:r>
      <w:r>
        <w:rPr>
          <w:rFonts w:ascii="Times New Roman" w:hAnsi="Times New Roman"/>
          <w:b/>
          <w:color w:val="000000"/>
          <w:sz w:val="28"/>
        </w:rPr>
        <w:t>ORM</w:t>
      </w:r>
      <w:r>
        <w:rPr>
          <w:rFonts w:ascii="Times New Roman" w:hAnsi="Times New Roman"/>
          <w:color w:val="000000"/>
          <w:sz w:val="28"/>
        </w:rPr>
        <w:t xml:space="preserve"> (Object-</w:t>
      </w:r>
      <w:proofErr w:type="spellStart"/>
      <w:r>
        <w:rPr>
          <w:rFonts w:ascii="Times New Roman" w:hAnsi="Times New Roman"/>
          <w:color w:val="000000"/>
          <w:sz w:val="28"/>
        </w:rPr>
        <w:t>Relational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Mapping</w:t>
      </w:r>
      <w:proofErr w:type="spellEnd"/>
      <w:r>
        <w:rPr>
          <w:rFonts w:ascii="Times New Roman" w:hAnsi="Times New Roman"/>
          <w:color w:val="000000"/>
          <w:sz w:val="28"/>
        </w:rPr>
        <w:t>) — технология отображения объектов кода на таблицы реляционной базы данных.</w:t>
      </w:r>
    </w:p>
    <w:p w14:paraId="2CFD032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15. </w:t>
      </w:r>
      <w:r>
        <w:rPr>
          <w:rFonts w:ascii="Times New Roman" w:hAnsi="Times New Roman"/>
          <w:b/>
          <w:color w:val="000000"/>
          <w:sz w:val="28"/>
        </w:rPr>
        <w:t>Аутентификация</w:t>
      </w:r>
      <w:r>
        <w:rPr>
          <w:rFonts w:ascii="Times New Roman" w:hAnsi="Times New Roman"/>
          <w:color w:val="000000"/>
          <w:sz w:val="28"/>
        </w:rPr>
        <w:t xml:space="preserve"> — процедура проверки подлинности пользователя, например путем сравнения введенного пароля с </w:t>
      </w:r>
      <w:proofErr w:type="spellStart"/>
      <w:r>
        <w:rPr>
          <w:rFonts w:ascii="Times New Roman" w:hAnsi="Times New Roman"/>
          <w:color w:val="000000"/>
          <w:sz w:val="28"/>
        </w:rPr>
        <w:t>хешем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базе данных.</w:t>
      </w:r>
    </w:p>
    <w:p w14:paraId="016FB2B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16. </w:t>
      </w:r>
      <w:r>
        <w:rPr>
          <w:rFonts w:ascii="Times New Roman" w:hAnsi="Times New Roman"/>
          <w:b/>
          <w:color w:val="000000"/>
          <w:sz w:val="28"/>
        </w:rPr>
        <w:t>Авторизация</w:t>
      </w:r>
      <w:r>
        <w:rPr>
          <w:rFonts w:ascii="Times New Roman" w:hAnsi="Times New Roman"/>
          <w:color w:val="000000"/>
          <w:sz w:val="28"/>
        </w:rPr>
        <w:t xml:space="preserve"> — предоставление пользователю прав на выполнение определённых операций после успешной аутентификации.</w:t>
      </w:r>
    </w:p>
    <w:p w14:paraId="3527B00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17. </w:t>
      </w:r>
      <w:proofErr w:type="spellStart"/>
      <w:r>
        <w:rPr>
          <w:rFonts w:ascii="Times New Roman" w:hAnsi="Times New Roman"/>
          <w:b/>
          <w:color w:val="000000"/>
          <w:sz w:val="28"/>
        </w:rPr>
        <w:t>WebSocket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протокол двустороннего обмена сообщениями между браузером и сервером в режиме реального времени поверх одного TCP-соединения.</w:t>
      </w:r>
    </w:p>
    <w:p w14:paraId="4E98FA6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18. </w:t>
      </w:r>
      <w:r>
        <w:rPr>
          <w:rFonts w:ascii="Times New Roman" w:hAnsi="Times New Roman"/>
          <w:b/>
          <w:color w:val="000000"/>
          <w:sz w:val="28"/>
        </w:rPr>
        <w:t>JSON</w:t>
      </w:r>
      <w:r>
        <w:rPr>
          <w:rFonts w:ascii="Times New Roman" w:hAnsi="Times New Roman"/>
          <w:color w:val="000000"/>
          <w:sz w:val="28"/>
        </w:rPr>
        <w:t xml:space="preserve"> (JavaScript Object </w:t>
      </w:r>
      <w:proofErr w:type="spellStart"/>
      <w:r>
        <w:rPr>
          <w:rFonts w:ascii="Times New Roman" w:hAnsi="Times New Roman"/>
          <w:color w:val="000000"/>
          <w:sz w:val="28"/>
        </w:rPr>
        <w:t>Notation</w:t>
      </w:r>
      <w:proofErr w:type="spellEnd"/>
      <w:r>
        <w:rPr>
          <w:rFonts w:ascii="Times New Roman" w:hAnsi="Times New Roman"/>
          <w:color w:val="000000"/>
          <w:sz w:val="28"/>
        </w:rPr>
        <w:t>) — текстовый формат сериализации данных, повсеместно применяемый в REST API.</w:t>
      </w:r>
    </w:p>
    <w:p w14:paraId="5DCBEC9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19. </w:t>
      </w:r>
      <w:proofErr w:type="spellStart"/>
      <w:r>
        <w:rPr>
          <w:rFonts w:ascii="Times New Roman" w:hAnsi="Times New Roman"/>
          <w:b/>
          <w:color w:val="000000"/>
          <w:sz w:val="28"/>
        </w:rPr>
        <w:t>Cookie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небольшой фрагмент данных, задаваемый сервером и хранимый браузером; используется для сессионной аутентификации.</w:t>
      </w:r>
    </w:p>
    <w:p w14:paraId="733F6B6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20. </w:t>
      </w:r>
      <w:r>
        <w:rPr>
          <w:rFonts w:ascii="Times New Roman" w:hAnsi="Times New Roman"/>
          <w:b/>
          <w:color w:val="000000"/>
          <w:sz w:val="28"/>
        </w:rPr>
        <w:t>CORS</w:t>
      </w:r>
      <w:r>
        <w:rPr>
          <w:rFonts w:ascii="Times New Roman" w:hAnsi="Times New Roman"/>
          <w:color w:val="000000"/>
          <w:sz w:val="28"/>
        </w:rPr>
        <w:t xml:space="preserve"> (Cross-</w:t>
      </w:r>
      <w:proofErr w:type="spellStart"/>
      <w:r>
        <w:rPr>
          <w:rFonts w:ascii="Times New Roman" w:hAnsi="Times New Roman"/>
          <w:color w:val="000000"/>
          <w:sz w:val="28"/>
        </w:rPr>
        <w:t>Origin</w:t>
      </w:r>
      <w:proofErr w:type="spellEnd"/>
      <w:r>
        <w:rPr>
          <w:rFonts w:ascii="Times New Roman" w:hAnsi="Times New Roman"/>
          <w:color w:val="000000"/>
          <w:sz w:val="28"/>
        </w:rPr>
        <w:t xml:space="preserve"> Resource </w:t>
      </w:r>
      <w:proofErr w:type="spellStart"/>
      <w:r>
        <w:rPr>
          <w:rFonts w:ascii="Times New Roman" w:hAnsi="Times New Roman"/>
          <w:color w:val="000000"/>
          <w:sz w:val="28"/>
        </w:rPr>
        <w:t>Sharing</w:t>
      </w:r>
      <w:proofErr w:type="spellEnd"/>
      <w:r>
        <w:rPr>
          <w:rFonts w:ascii="Times New Roman" w:hAnsi="Times New Roman"/>
          <w:color w:val="000000"/>
          <w:sz w:val="28"/>
        </w:rPr>
        <w:t>) — браузерный механизм контроля доступа к ресурсам с других доменов на основе HTTP-заголовков.</w:t>
      </w:r>
    </w:p>
    <w:p w14:paraId="63089B3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21. </w:t>
      </w:r>
      <w:r>
        <w:rPr>
          <w:rFonts w:ascii="Times New Roman" w:hAnsi="Times New Roman"/>
          <w:b/>
          <w:color w:val="000000"/>
          <w:sz w:val="28"/>
        </w:rPr>
        <w:t>СУБД</w:t>
      </w:r>
      <w:r>
        <w:rPr>
          <w:rFonts w:ascii="Times New Roman" w:hAnsi="Times New Roman"/>
          <w:color w:val="000000"/>
          <w:sz w:val="28"/>
        </w:rPr>
        <w:t xml:space="preserve"> — совокупность программных средств для управления созданием и использованием базы данных.</w:t>
      </w:r>
    </w:p>
    <w:p w14:paraId="5C36B75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Для уточнения терминологии JavaScript в работе использованы прямые формулировки из доступных текстовых источников: «JavaScript, встроен почти в любой веб-браузер, и потому доступен почти на каждом вычислительном устройстве» [11]; «Он называется стандарт </w:t>
      </w:r>
      <w:proofErr w:type="spellStart"/>
      <w:r>
        <w:rPr>
          <w:rFonts w:ascii="Times New Roman" w:hAnsi="Times New Roman"/>
          <w:color w:val="000000"/>
          <w:sz w:val="28"/>
        </w:rPr>
        <w:t>ECMAScript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... На практике можно говорить о </w:t>
      </w:r>
      <w:proofErr w:type="spellStart"/>
      <w:r>
        <w:rPr>
          <w:rFonts w:ascii="Times New Roman" w:hAnsi="Times New Roman"/>
          <w:color w:val="000000"/>
          <w:sz w:val="28"/>
        </w:rPr>
        <w:t>ECMAScript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JavaScript как об одном и том же» [11].</w:t>
      </w:r>
    </w:p>
    <w:p w14:paraId="3A2446D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разделов, связанных с обоснованием выбора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>, использована следующая формулировка: «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является одним из любимых языков среди программистов... главная причина популярности — сопутствующий инструментарий» [45].</w:t>
      </w:r>
    </w:p>
    <w:p w14:paraId="1CBE95D3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1.2 Структурные компоненты и серверные технологии современных веб-приложений</w:t>
      </w:r>
    </w:p>
    <w:p w14:paraId="568692D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Современное веб-приложение принято описывать в виде трёх основных уровней (слоёв), каждый из которых решает свои задачи и может разрабатываться с применением различных технологий.</w:t>
      </w:r>
    </w:p>
    <w:p w14:paraId="03BB73F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Уровень интерфейса (</w:t>
      </w:r>
      <w:proofErr w:type="spellStart"/>
      <w:r>
        <w:rPr>
          <w:rFonts w:ascii="Times New Roman" w:hAnsi="Times New Roman"/>
          <w:b/>
          <w:color w:val="000000"/>
          <w:sz w:val="28"/>
        </w:rPr>
        <w:t>Frontend</w:t>
      </w:r>
      <w:proofErr w:type="spellEnd"/>
      <w:r>
        <w:rPr>
          <w:rFonts w:ascii="Times New Roman" w:hAnsi="Times New Roman"/>
          <w:b/>
          <w:color w:val="000000"/>
          <w:sz w:val="28"/>
        </w:rPr>
        <w:t>, клиентская часть)</w:t>
      </w:r>
      <w:r>
        <w:rPr>
          <w:rFonts w:ascii="Times New Roman" w:hAnsi="Times New Roman"/>
          <w:color w:val="000000"/>
          <w:sz w:val="28"/>
        </w:rPr>
        <w:t xml:space="preserve"> отвечает за отображение информации и взаимодействие с пользователем. Код выполняется в браузере: разметка (HTML), оформление (CSS) и сценарии (JavaScript) формируют интерфейс, реагируют на действия пользователя и отображают данные, полученные с сервера. От качества реализации этого уровня зависят скорость отклика интерфейса, удобство использования и доступность приложения на разных устройствах.</w:t>
      </w:r>
    </w:p>
    <w:p w14:paraId="495C468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Уровень бизнес-логики (серверный, </w:t>
      </w:r>
      <w:proofErr w:type="spellStart"/>
      <w:r>
        <w:rPr>
          <w:rFonts w:ascii="Times New Roman" w:hAnsi="Times New Roman"/>
          <w:b/>
          <w:color w:val="000000"/>
          <w:sz w:val="28"/>
        </w:rPr>
        <w:t>Backend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  <w:r>
        <w:rPr>
          <w:rFonts w:ascii="Times New Roman" w:hAnsi="Times New Roman"/>
          <w:color w:val="000000"/>
          <w:sz w:val="28"/>
        </w:rPr>
        <w:t xml:space="preserve"> обрабатывает запросы от клиента, выполняет правила предметной области, обеспечивает безопасность и согласованность данных. Сервер принимает HTTP-запросы (или устанавливает длительные соединения, например по протоколу </w:t>
      </w:r>
      <w:proofErr w:type="spellStart"/>
      <w:r>
        <w:rPr>
          <w:rFonts w:ascii="Times New Roman" w:hAnsi="Times New Roman"/>
          <w:color w:val="000000"/>
          <w:sz w:val="28"/>
        </w:rPr>
        <w:t>WebSocket</w:t>
      </w:r>
      <w:proofErr w:type="spellEnd"/>
      <w:r>
        <w:rPr>
          <w:rFonts w:ascii="Times New Roman" w:hAnsi="Times New Roman"/>
          <w:color w:val="000000"/>
          <w:sz w:val="28"/>
        </w:rPr>
        <w:t xml:space="preserve">), проверяет права доступа, валидирует входные данные, обращается к базе данных и внешним сервисам и формирует ответ. На этом уровне реализуются аутентификация и авторизация, API для клиента, фоновые задачи и, при необходимости, серверы событий для синхронизации в реальном времени. </w:t>
      </w:r>
      <w:r>
        <w:rPr>
          <w:rFonts w:ascii="Times New Roman" w:hAnsi="Times New Roman"/>
          <w:color w:val="000000"/>
          <w:sz w:val="28"/>
        </w:rPr>
        <w:lastRenderedPageBreak/>
        <w:t>Выбор серверной технологии определяет производительность, масштабируемость и удобство поддержки приложения.</w:t>
      </w:r>
    </w:p>
    <w:p w14:paraId="740AC90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Уровень хранения данных</w:t>
      </w:r>
      <w:r>
        <w:rPr>
          <w:rFonts w:ascii="Times New Roman" w:hAnsi="Times New Roman"/>
          <w:color w:val="000000"/>
          <w:sz w:val="28"/>
        </w:rPr>
        <w:t xml:space="preserve"> обеспечивает постоянное сохранение и извлечение информации. Обычно он представлен реляционной СУБД (например, </w:t>
      </w:r>
      <w:proofErr w:type="spellStart"/>
      <w:r>
        <w:rPr>
          <w:rFonts w:ascii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</w:rPr>
        <w:t xml:space="preserve">, MySQL) или </w:t>
      </w:r>
      <w:proofErr w:type="spellStart"/>
      <w:r>
        <w:rPr>
          <w:rFonts w:ascii="Times New Roman" w:hAnsi="Times New Roman"/>
          <w:color w:val="000000"/>
          <w:sz w:val="28"/>
        </w:rPr>
        <w:t>нереляционными</w:t>
      </w:r>
      <w:proofErr w:type="spellEnd"/>
      <w:r>
        <w:rPr>
          <w:rFonts w:ascii="Times New Roman" w:hAnsi="Times New Roman"/>
          <w:color w:val="000000"/>
          <w:sz w:val="28"/>
        </w:rPr>
        <w:t xml:space="preserve"> хранилищами (</w:t>
      </w:r>
      <w:proofErr w:type="spellStart"/>
      <w:r>
        <w:rPr>
          <w:rFonts w:ascii="Times New Roman" w:hAnsi="Times New Roman"/>
          <w:color w:val="000000"/>
          <w:sz w:val="28"/>
        </w:rPr>
        <w:t>NoSQL</w:t>
      </w:r>
      <w:proofErr w:type="spellEnd"/>
      <w:r>
        <w:rPr>
          <w:rFonts w:ascii="Times New Roman" w:hAnsi="Times New Roman"/>
          <w:color w:val="000000"/>
          <w:sz w:val="28"/>
        </w:rPr>
        <w:t xml:space="preserve">); при необходимости используются кэши (например, </w:t>
      </w:r>
      <w:proofErr w:type="spellStart"/>
      <w:r>
        <w:rPr>
          <w:rFonts w:ascii="Times New Roman" w:hAnsi="Times New Roman"/>
          <w:color w:val="000000"/>
          <w:sz w:val="28"/>
        </w:rPr>
        <w:t>Redis</w:t>
      </w:r>
      <w:proofErr w:type="spellEnd"/>
      <w:r>
        <w:rPr>
          <w:rFonts w:ascii="Times New Roman" w:hAnsi="Times New Roman"/>
          <w:color w:val="000000"/>
          <w:sz w:val="28"/>
        </w:rPr>
        <w:t>), очереди сообщений и файловые хранилища. Надёжность и структурированность данных на этом уровне критичны для целостности системы.</w:t>
      </w:r>
    </w:p>
    <w:p w14:paraId="5CCE70B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Взаимодействие уровней строится по схеме «клиент — сервер — база данных»: браузер не обращается к СУБД напрямую, а только к серверному приложению, которое, в свою очередь, выполняет запросы к базе данных. Такое разделение позволяет централизованно обеспечивать безопасность, изменять логику без переработки клиента и масштабировать компоненты независимо.</w:t>
      </w:r>
    </w:p>
    <w:p w14:paraId="76C75420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566DC48" wp14:editId="761D7B76">
            <wp:extent cx="5669280" cy="30334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итектура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78B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1 — Трехуровневая архитектура веб-приложения</w:t>
      </w:r>
    </w:p>
    <w:p w14:paraId="2D725C8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Серверные технологии.</w:t>
      </w:r>
      <w:r>
        <w:rPr>
          <w:rFonts w:ascii="Times New Roman" w:hAnsi="Times New Roman"/>
          <w:color w:val="000000"/>
          <w:sz w:val="28"/>
        </w:rPr>
        <w:t xml:space="preserve"> Реализация уровня бизнес-логики возможна на различных платформах: Java (Spring), C# (.NET), Python (</w:t>
      </w:r>
      <w:proofErr w:type="spellStart"/>
      <w:r>
        <w:rPr>
          <w:rFonts w:ascii="Times New Roman" w:hAnsi="Times New Roman"/>
          <w:color w:val="000000"/>
          <w:sz w:val="28"/>
        </w:rPr>
        <w:t>Django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FastAPI</w:t>
      </w:r>
      <w:proofErr w:type="spellEnd"/>
      <w:r>
        <w:rPr>
          <w:rFonts w:ascii="Times New Roman" w:hAnsi="Times New Roman"/>
          <w:color w:val="000000"/>
          <w:sz w:val="28"/>
        </w:rPr>
        <w:t xml:space="preserve">), Go, PHP и др. В данной работе рассматривается среда выполнения </w:t>
      </w:r>
      <w:r>
        <w:rPr>
          <w:rFonts w:ascii="Times New Roman" w:hAnsi="Times New Roman"/>
          <w:b/>
          <w:color w:val="000000"/>
          <w:sz w:val="28"/>
        </w:rPr>
        <w:t>Node.js</w:t>
      </w:r>
      <w:r>
        <w:rPr>
          <w:rFonts w:ascii="Times New Roman" w:hAnsi="Times New Roman"/>
          <w:color w:val="000000"/>
          <w:sz w:val="28"/>
        </w:rPr>
        <w:t xml:space="preserve"> — платформа, позволяющая выполнять JavaScript (и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после компиляции) на стороне сервера. Node.js основан на событийно-ориентированной модели и асинхронном вводе-выводе, что обеспечивает </w:t>
      </w:r>
      <w:r>
        <w:rPr>
          <w:rFonts w:ascii="Times New Roman" w:hAnsi="Times New Roman"/>
          <w:color w:val="000000"/>
          <w:sz w:val="28"/>
        </w:rPr>
        <w:lastRenderedPageBreak/>
        <w:t>высокую пропускную способность при большом числе одновременных соединений при сравнительно малом потреблении ресурсов. Единый язык на клиенте и сервере упрощает поддержку кодовой базы и повторное использование типов и моделей данных. Широкая экосистема пакетов (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>
        <w:rPr>
          <w:rFonts w:ascii="Times New Roman" w:hAnsi="Times New Roman"/>
          <w:color w:val="000000"/>
          <w:sz w:val="28"/>
        </w:rPr>
        <w:t xml:space="preserve">) и наличие фреймворков для веб-приложений (в том числе Next.js, используемый в работе) делают Node.js распространённым выбором для веб-приложений, в том числе с требованиями к обмену данными в реальном времени. Обоснование выбора конкретных инструментов (Next.js,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>, Socket.io) приведено в разделе 1.5.</w:t>
      </w:r>
    </w:p>
    <w:p w14:paraId="175418CF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1.3 Архитектурные подходы к проектированию веб-приложений</w:t>
      </w:r>
    </w:p>
    <w:p w14:paraId="1048836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При проектировании веб-приложений используют разные архитектурные подходы в зависимости от масштаба проекта, состава команды и требований к развёртыванию.</w:t>
      </w:r>
    </w:p>
    <w:p w14:paraId="48E60E3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Монолитная архитектура</w:t>
      </w:r>
      <w:r>
        <w:rPr>
          <w:rFonts w:ascii="Times New Roman" w:hAnsi="Times New Roman"/>
          <w:color w:val="000000"/>
          <w:sz w:val="28"/>
        </w:rPr>
        <w:t xml:space="preserve"> — приложение, в котором все модули входят в единую кодовую базу и развёртываются как один артефакт. Монолит не ограничен только стартовыми этапами: многие крупные и успешные проекты годами работают в монолитном виде. Его преимущества — относительная простота поддержки (одна кодовая база, одно развёртывание), консистентность данных за счёт единой транзакционной модели и единообразие интерфейса. Сложность растёт при увеличении числа разработчиков и модулей, поэтому для очень больших распределённых команд часто рассматривают разделение на сервисы.</w:t>
      </w:r>
    </w:p>
    <w:p w14:paraId="3CBB265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Микросервисная архитектура</w:t>
      </w:r>
      <w:r>
        <w:rPr>
          <w:rFonts w:ascii="Times New Roman" w:hAnsi="Times New Roman"/>
          <w:color w:val="000000"/>
          <w:sz w:val="28"/>
        </w:rPr>
        <w:t xml:space="preserve"> — разбиение системы на независимые сервисы, каждый из которых развёртывается и масштабируется отдельно. Подходит для высоконагруженных систем и больших команд, когда разные части продукта развиваются разными группами. Недостатки — усложнение операционной модели, распределённые транзакции и необходимость согласованных контрактов между сервисами.</w:t>
      </w:r>
    </w:p>
    <w:p w14:paraId="72BBE9A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Организация кода и репозиториев.</w:t>
      </w: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Монорепозиторий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monorepo</w:t>
      </w:r>
      <w:proofErr w:type="spellEnd"/>
      <w:r>
        <w:rPr>
          <w:rFonts w:ascii="Times New Roman" w:hAnsi="Times New Roman"/>
          <w:color w:val="000000"/>
          <w:sz w:val="28"/>
        </w:rPr>
        <w:t xml:space="preserve">) — подход, при котором несколько пакетов или приложений одного продукта хранятся в одном репозитории. Это упрощает общие зависимости, рефакторинг и единую историю изменений; не путать с монолитом: внутри </w:t>
      </w:r>
      <w:proofErr w:type="spellStart"/>
      <w:r>
        <w:rPr>
          <w:rFonts w:ascii="Times New Roman" w:hAnsi="Times New Roman"/>
          <w:color w:val="000000"/>
          <w:sz w:val="28"/>
        </w:rPr>
        <w:t>монорепо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могут быть и микросервисы. На уровне структуры приложения широко применяются паттерны </w:t>
      </w:r>
      <w:r>
        <w:rPr>
          <w:rFonts w:ascii="Times New Roman" w:hAnsi="Times New Roman"/>
          <w:b/>
          <w:color w:val="000000"/>
          <w:sz w:val="28"/>
        </w:rPr>
        <w:t>MVC</w:t>
      </w:r>
      <w:r>
        <w:rPr>
          <w:rFonts w:ascii="Times New Roman" w:hAnsi="Times New Roman"/>
          <w:color w:val="000000"/>
          <w:sz w:val="28"/>
        </w:rPr>
        <w:t xml:space="preserve"> (Model-View-</w:t>
      </w:r>
      <w:proofErr w:type="spellStart"/>
      <w:r>
        <w:rPr>
          <w:rFonts w:ascii="Times New Roman" w:hAnsi="Times New Roman"/>
          <w:color w:val="000000"/>
          <w:sz w:val="28"/>
        </w:rPr>
        <w:t>Controller</w:t>
      </w:r>
      <w:proofErr w:type="spellEnd"/>
      <w:r>
        <w:rPr>
          <w:rFonts w:ascii="Times New Roman" w:hAnsi="Times New Roman"/>
          <w:color w:val="000000"/>
          <w:sz w:val="28"/>
        </w:rPr>
        <w:t xml:space="preserve">), </w:t>
      </w:r>
      <w:r>
        <w:rPr>
          <w:rFonts w:ascii="Times New Roman" w:hAnsi="Times New Roman"/>
          <w:b/>
          <w:color w:val="000000"/>
          <w:sz w:val="28"/>
        </w:rPr>
        <w:t>MVVM</w:t>
      </w:r>
      <w:r>
        <w:rPr>
          <w:rFonts w:ascii="Times New Roman" w:hAnsi="Times New Roman"/>
          <w:color w:val="000000"/>
          <w:sz w:val="28"/>
        </w:rPr>
        <w:t xml:space="preserve"> (Model-View-</w:t>
      </w:r>
      <w:proofErr w:type="spellStart"/>
      <w:r>
        <w:rPr>
          <w:rFonts w:ascii="Times New Roman" w:hAnsi="Times New Roman"/>
          <w:color w:val="000000"/>
          <w:sz w:val="28"/>
        </w:rPr>
        <w:t>ViewModel</w:t>
      </w:r>
      <w:proofErr w:type="spellEnd"/>
      <w:r>
        <w:rPr>
          <w:rFonts w:ascii="Times New Roman" w:hAnsi="Times New Roman"/>
          <w:color w:val="000000"/>
          <w:sz w:val="28"/>
        </w:rPr>
        <w:t xml:space="preserve">) и их вариации, задающие разделение ответственности между данными, логикой отображения и взаимодействием с пользователем. В данной работе используется </w:t>
      </w:r>
      <w:proofErr w:type="spellStart"/>
      <w:r>
        <w:rPr>
          <w:rFonts w:ascii="Times New Roman" w:hAnsi="Times New Roman"/>
          <w:color w:val="000000"/>
          <w:sz w:val="28"/>
        </w:rPr>
        <w:t>монорепозиторий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Turborepo</w:t>
      </w:r>
      <w:proofErr w:type="spellEnd"/>
      <w:r>
        <w:rPr>
          <w:rFonts w:ascii="Times New Roman" w:hAnsi="Times New Roman"/>
          <w:color w:val="000000"/>
          <w:sz w:val="28"/>
        </w:rPr>
        <w:t>) при монолитном развёртывании основного веб-приложения и выделенного сокет-сервера.</w:t>
      </w:r>
    </w:p>
    <w:p w14:paraId="2E003930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1.4 Методологии разработки веб-приложений и их сравнительный анализ</w:t>
      </w:r>
    </w:p>
    <w:p w14:paraId="599EA7D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успешной реализации проекта управления задачами необходимо применение гибких методологий:</w:t>
      </w:r>
    </w:p>
    <w:p w14:paraId="369A1FA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философия командной работы, ориентированная на быструю адаптацию к изменениям.</w:t>
      </w:r>
    </w:p>
    <w:p w14:paraId="51BC174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фреймворк с четкими ролями (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>-мастер, Владелец продукта) и итерациями (спринтами).</w:t>
      </w:r>
    </w:p>
    <w:p w14:paraId="37D552E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метод управления потоком задач, визуализируемый в виде досок, что и является ядром разрабатываемого приложения.</w:t>
      </w:r>
    </w:p>
    <w:p w14:paraId="0DD9976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рамках исследования был проведет сравнительный анализ популярных систем, реализующих данные методологии (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Trello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ClickUp</w:t>
      </w:r>
      <w:proofErr w:type="spellEnd"/>
      <w:r>
        <w:rPr>
          <w:rFonts w:ascii="Times New Roman" w:hAnsi="Times New Roman"/>
          <w:color w:val="000000"/>
          <w:sz w:val="28"/>
        </w:rPr>
        <w:t xml:space="preserve">). Контекст рынка: по опросам профессиональных разработчиков (в том числе глобальные опросы сообщества),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остаётся самым популярным инструментом в этой среде — его используют более половины респондентов; аналитические отчёты оценивают долю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мировом рынке инструментов управления проектами в 40–42%, в организациях, использующих софт этой категории,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выбирают более половины; в сегменте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вместе с Microsoft (Azure </w:t>
      </w:r>
      <w:proofErr w:type="spellStart"/>
      <w:r>
        <w:rPr>
          <w:rFonts w:ascii="Times New Roman" w:hAnsi="Times New Roman"/>
          <w:color w:val="000000"/>
          <w:sz w:val="28"/>
        </w:rPr>
        <w:t>DevOps</w:t>
      </w:r>
      <w:proofErr w:type="spellEnd"/>
      <w:r>
        <w:rPr>
          <w:rFonts w:ascii="Times New Roman" w:hAnsi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8"/>
        </w:rPr>
        <w:t>ServiceNow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другими ключевыми игроками контролирует около 55% рынка. На российском рынке после официального </w:t>
      </w:r>
      <w:r>
        <w:rPr>
          <w:rFonts w:ascii="Times New Roman" w:hAnsi="Times New Roman"/>
          <w:color w:val="000000"/>
          <w:sz w:val="28"/>
        </w:rPr>
        <w:lastRenderedPageBreak/>
        <w:t xml:space="preserve">ухода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позиции зарубежных вендоров ослабли: доля отечественных решений в сегменте управления проектами к 2024 году выросла до 74%, доля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Microsoft Project сократилась примерно вдвое по сравнению с 2022 годом; при этом около трети компаний продолжают использовать продукты ушедших вендоров в «смешанном» или автономном режиме. Среди российских аналогов выделяются Yandex </w:t>
      </w:r>
      <w:proofErr w:type="spellStart"/>
      <w:r>
        <w:rPr>
          <w:rFonts w:ascii="Times New Roman" w:hAnsi="Times New Roman"/>
          <w:color w:val="000000"/>
          <w:sz w:val="28"/>
        </w:rPr>
        <w:t>Tracker</w:t>
      </w:r>
      <w:proofErr w:type="spellEnd"/>
      <w:r>
        <w:rPr>
          <w:rFonts w:ascii="Times New Roman" w:hAnsi="Times New Roman"/>
          <w:color w:val="000000"/>
          <w:sz w:val="28"/>
        </w:rPr>
        <w:t xml:space="preserve"> (интеграция с экосистемой Яндекса, масштабируемость), </w:t>
      </w:r>
      <w:proofErr w:type="spellStart"/>
      <w:r>
        <w:rPr>
          <w:rFonts w:ascii="Times New Roman" w:hAnsi="Times New Roman"/>
          <w:color w:val="000000"/>
          <w:sz w:val="28"/>
        </w:rPr>
        <w:t>Kaiten</w:t>
      </w:r>
      <w:proofErr w:type="spellEnd"/>
      <w:r>
        <w:rPr>
          <w:rFonts w:ascii="Times New Roman" w:hAnsi="Times New Roman"/>
          <w:color w:val="000000"/>
          <w:sz w:val="28"/>
        </w:rPr>
        <w:t xml:space="preserve"> (функционально близкий к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IT-команд, 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8"/>
        </w:rPr>
        <w:t>EvaProject</w:t>
      </w:r>
      <w:proofErr w:type="spellEnd"/>
      <w:r>
        <w:rPr>
          <w:rFonts w:ascii="Times New Roman" w:hAnsi="Times New Roman"/>
          <w:color w:val="000000"/>
          <w:sz w:val="28"/>
        </w:rPr>
        <w:t xml:space="preserve"> (импортозамещение для корпораций, замена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Confluence</w:t>
      </w:r>
      <w:proofErr w:type="spellEnd"/>
      <w:r>
        <w:rPr>
          <w:rFonts w:ascii="Times New Roman" w:hAnsi="Times New Roman"/>
          <w:color w:val="000000"/>
          <w:sz w:val="28"/>
        </w:rPr>
        <w:t xml:space="preserve">, миграция данных), Bitrix24 (значительная доля в широком сегменте CRM и управления задачами); </w:t>
      </w:r>
      <w:proofErr w:type="spellStart"/>
      <w:r>
        <w:rPr>
          <w:rFonts w:ascii="Times New Roman" w:hAnsi="Times New Roman"/>
          <w:color w:val="000000"/>
          <w:sz w:val="28"/>
        </w:rPr>
        <w:t>монопродуктовые</w:t>
      </w:r>
      <w:proofErr w:type="spellEnd"/>
      <w:r>
        <w:rPr>
          <w:rFonts w:ascii="Times New Roman" w:hAnsi="Times New Roman"/>
          <w:color w:val="000000"/>
          <w:sz w:val="28"/>
        </w:rPr>
        <w:t xml:space="preserve"> решения занимают порядка 47% рынка систем управления проектами, решения крупных технологических компаний (Яндекс, VK) значительно усилили позиции — рост продаж с 2022 года оценивается в 2,5 раза. Результаты сравнительного анализа представлены в Таблице 1.1.</w:t>
      </w:r>
    </w:p>
    <w:p w14:paraId="6F90E73C" w14:textId="77777777" w:rsidR="00696FBE" w:rsidRDefault="00000000">
      <w:pPr>
        <w:spacing w:after="0" w:line="240" w:lineRule="auto"/>
        <w:ind w:firstLine="850"/>
        <w:jc w:val="center"/>
      </w:pPr>
      <w:r>
        <w:rPr>
          <w:rFonts w:ascii="Times New Roman" w:hAnsi="Times New Roman"/>
          <w:b/>
          <w:color w:val="000000"/>
          <w:sz w:val="28"/>
        </w:rPr>
        <w:t>Таблица 1 — Сравнительная характеристика систем управления задачами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696FBE" w14:paraId="0F853C8E" w14:textId="77777777">
        <w:tc>
          <w:tcPr>
            <w:tcW w:w="1928" w:type="dxa"/>
          </w:tcPr>
          <w:p w14:paraId="2503CCD4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w="1928" w:type="dxa"/>
          </w:tcPr>
          <w:p w14:paraId="1DD5A760" w14:textId="77777777" w:rsidR="00696FB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Jira</w:t>
            </w:r>
            <w:proofErr w:type="spellEnd"/>
          </w:p>
        </w:tc>
        <w:tc>
          <w:tcPr>
            <w:tcW w:w="1928" w:type="dxa"/>
          </w:tcPr>
          <w:p w14:paraId="2882D6DB" w14:textId="77777777" w:rsidR="00696FB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Trello</w:t>
            </w:r>
            <w:proofErr w:type="spellEnd"/>
          </w:p>
        </w:tc>
        <w:tc>
          <w:tcPr>
            <w:tcW w:w="1928" w:type="dxa"/>
          </w:tcPr>
          <w:p w14:paraId="3E796640" w14:textId="77777777" w:rsidR="00696FB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ClickUp</w:t>
            </w:r>
            <w:proofErr w:type="spellEnd"/>
          </w:p>
        </w:tc>
        <w:tc>
          <w:tcPr>
            <w:tcW w:w="1928" w:type="dxa"/>
          </w:tcPr>
          <w:p w14:paraId="52548528" w14:textId="77777777" w:rsidR="00696FB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Jira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Synergy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разраб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>.)</w:t>
            </w:r>
          </w:p>
        </w:tc>
      </w:tr>
      <w:tr w:rsidR="00696FBE" w14:paraId="288C6A11" w14:textId="77777777">
        <w:tc>
          <w:tcPr>
            <w:tcW w:w="1928" w:type="dxa"/>
          </w:tcPr>
          <w:p w14:paraId="0570D214" w14:textId="77777777" w:rsidR="00696FBE" w:rsidRDefault="00000000">
            <w:r>
              <w:rPr>
                <w:rFonts w:ascii="Times New Roman" w:hAnsi="Times New Roman"/>
                <w:sz w:val="24"/>
              </w:rPr>
              <w:t>Сложность настройки</w:t>
            </w:r>
          </w:p>
        </w:tc>
        <w:tc>
          <w:tcPr>
            <w:tcW w:w="1928" w:type="dxa"/>
          </w:tcPr>
          <w:p w14:paraId="54380F79" w14:textId="77777777" w:rsidR="00696FBE" w:rsidRDefault="00000000"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928" w:type="dxa"/>
          </w:tcPr>
          <w:p w14:paraId="05B6765E" w14:textId="77777777" w:rsidR="00696FBE" w:rsidRDefault="00000000"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928" w:type="dxa"/>
          </w:tcPr>
          <w:p w14:paraId="43E7ACB8" w14:textId="77777777" w:rsidR="00696FBE" w:rsidRDefault="00000000"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928" w:type="dxa"/>
          </w:tcPr>
          <w:p w14:paraId="29D9EE01" w14:textId="77777777" w:rsidR="00696FBE" w:rsidRDefault="00000000">
            <w:r>
              <w:rPr>
                <w:rFonts w:ascii="Times New Roman" w:hAnsi="Times New Roman"/>
                <w:sz w:val="24"/>
              </w:rPr>
              <w:t>Низкая</w:t>
            </w:r>
          </w:p>
        </w:tc>
      </w:tr>
      <w:tr w:rsidR="00696FBE" w14:paraId="37773A4D" w14:textId="77777777">
        <w:tc>
          <w:tcPr>
            <w:tcW w:w="1928" w:type="dxa"/>
          </w:tcPr>
          <w:p w14:paraId="2DCDCF84" w14:textId="77777777" w:rsidR="00696FBE" w:rsidRDefault="00000000">
            <w:r>
              <w:rPr>
                <w:rFonts w:ascii="Times New Roman" w:hAnsi="Times New Roman"/>
                <w:sz w:val="24"/>
              </w:rPr>
              <w:t>Синхронизация Real-</w:t>
            </w:r>
            <w:proofErr w:type="spellStart"/>
            <w:r>
              <w:rPr>
                <w:rFonts w:ascii="Times New Roman" w:hAnsi="Times New Roman"/>
                <w:sz w:val="24"/>
              </w:rPr>
              <w:t>time</w:t>
            </w:r>
            <w:proofErr w:type="spellEnd"/>
          </w:p>
        </w:tc>
        <w:tc>
          <w:tcPr>
            <w:tcW w:w="1928" w:type="dxa"/>
          </w:tcPr>
          <w:p w14:paraId="4B9EBD6A" w14:textId="77777777" w:rsidR="00696FBE" w:rsidRDefault="00000000"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928" w:type="dxa"/>
          </w:tcPr>
          <w:p w14:paraId="23D569C5" w14:textId="77777777" w:rsidR="00696FBE" w:rsidRDefault="00000000"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928" w:type="dxa"/>
          </w:tcPr>
          <w:p w14:paraId="4D477160" w14:textId="77777777" w:rsidR="00696FBE" w:rsidRDefault="00000000"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928" w:type="dxa"/>
          </w:tcPr>
          <w:p w14:paraId="48D53C4D" w14:textId="77777777" w:rsidR="00696FBE" w:rsidRDefault="00000000">
            <w:r>
              <w:rPr>
                <w:rFonts w:ascii="Times New Roman" w:hAnsi="Times New Roman"/>
                <w:sz w:val="24"/>
              </w:rPr>
              <w:t>Максимальная</w:t>
            </w:r>
          </w:p>
        </w:tc>
      </w:tr>
      <w:tr w:rsidR="00696FBE" w14:paraId="454E6325" w14:textId="77777777">
        <w:tc>
          <w:tcPr>
            <w:tcW w:w="1928" w:type="dxa"/>
          </w:tcPr>
          <w:p w14:paraId="74047E20" w14:textId="77777777" w:rsidR="00696FBE" w:rsidRDefault="00000000">
            <w:r>
              <w:rPr>
                <w:rFonts w:ascii="Times New Roman" w:hAnsi="Times New Roman"/>
                <w:sz w:val="24"/>
              </w:rPr>
              <w:t>Стоимость лицензий</w:t>
            </w:r>
          </w:p>
        </w:tc>
        <w:tc>
          <w:tcPr>
            <w:tcW w:w="1928" w:type="dxa"/>
          </w:tcPr>
          <w:p w14:paraId="6B678FE0" w14:textId="77777777" w:rsidR="00696FBE" w:rsidRDefault="00000000"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928" w:type="dxa"/>
          </w:tcPr>
          <w:p w14:paraId="7F07871F" w14:textId="77777777" w:rsidR="00696FBE" w:rsidRDefault="00000000"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928" w:type="dxa"/>
          </w:tcPr>
          <w:p w14:paraId="5ED7AF1D" w14:textId="77777777" w:rsidR="00696FBE" w:rsidRDefault="00000000"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928" w:type="dxa"/>
          </w:tcPr>
          <w:p w14:paraId="1365D94F" w14:textId="77777777" w:rsidR="00696FBE" w:rsidRDefault="00000000">
            <w:r>
              <w:rPr>
                <w:rFonts w:ascii="Times New Roman" w:hAnsi="Times New Roman"/>
                <w:sz w:val="24"/>
              </w:rPr>
              <w:t>Отсутствует</w:t>
            </w:r>
          </w:p>
        </w:tc>
      </w:tr>
      <w:tr w:rsidR="00696FBE" w14:paraId="6E144C3B" w14:textId="77777777">
        <w:tc>
          <w:tcPr>
            <w:tcW w:w="1928" w:type="dxa"/>
          </w:tcPr>
          <w:p w14:paraId="6B3E6C2A" w14:textId="77777777" w:rsidR="00696FBE" w:rsidRDefault="00000000">
            <w:r>
              <w:rPr>
                <w:rFonts w:ascii="Times New Roman" w:hAnsi="Times New Roman"/>
                <w:sz w:val="24"/>
              </w:rPr>
              <w:t>Скорость интерфейса</w:t>
            </w:r>
          </w:p>
        </w:tc>
        <w:tc>
          <w:tcPr>
            <w:tcW w:w="1928" w:type="dxa"/>
          </w:tcPr>
          <w:p w14:paraId="54C86C69" w14:textId="77777777" w:rsidR="00696FBE" w:rsidRDefault="00000000"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w="1928" w:type="dxa"/>
          </w:tcPr>
          <w:p w14:paraId="27F3DA61" w14:textId="77777777" w:rsidR="00696FBE" w:rsidRDefault="00000000"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w="1928" w:type="dxa"/>
          </w:tcPr>
          <w:p w14:paraId="510D73BC" w14:textId="77777777" w:rsidR="00696FBE" w:rsidRDefault="00000000">
            <w:r>
              <w:rPr>
                <w:rFonts w:ascii="Times New Roman" w:hAnsi="Times New Roman"/>
                <w:sz w:val="24"/>
              </w:rPr>
              <w:t>Средняя</w:t>
            </w:r>
          </w:p>
        </w:tc>
        <w:tc>
          <w:tcPr>
            <w:tcW w:w="1928" w:type="dxa"/>
          </w:tcPr>
          <w:p w14:paraId="0C1DCB7E" w14:textId="77777777" w:rsidR="00696FBE" w:rsidRDefault="00000000">
            <w:r>
              <w:rPr>
                <w:rFonts w:ascii="Times New Roman" w:hAnsi="Times New Roman"/>
                <w:sz w:val="24"/>
              </w:rPr>
              <w:t>Высокая</w:t>
            </w:r>
          </w:p>
        </w:tc>
      </w:tr>
    </w:tbl>
    <w:p w14:paraId="1BBD5AC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более наглядной визуализации проведенного сравнительного анализа была построена лепестковая диаграмма (радарная диаграмма), отражающая профиль каждого программного продукта строго по четырем метрикам, заявленным в Таблице 1: "Простота настройки", "Синхронизация Real-</w:t>
      </w:r>
      <w:proofErr w:type="spellStart"/>
      <w:r>
        <w:rPr>
          <w:rFonts w:ascii="Times New Roman" w:hAnsi="Times New Roman"/>
          <w:color w:val="000000"/>
          <w:sz w:val="28"/>
        </w:rPr>
        <w:t>time</w:t>
      </w:r>
      <w:proofErr w:type="spellEnd"/>
      <w:r>
        <w:rPr>
          <w:rFonts w:ascii="Times New Roman" w:hAnsi="Times New Roman"/>
          <w:color w:val="000000"/>
          <w:sz w:val="28"/>
        </w:rPr>
        <w:t>", "Экономичность (отсутствие лицензий)" и "Скорость интерфейса". Значения были нормированы для визуализации: чем дальше точка от центра, тем более выгодным является показатель для конечного пользователя.</w:t>
      </w:r>
    </w:p>
    <w:p w14:paraId="4A4FB0E6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4165EBE" wp14:editId="493D890C">
            <wp:extent cx="5669280" cy="4179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адарная_диаграм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3B06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14 — Сравнительный анализ аналогов и разрабатываемой системы</w:t>
      </w:r>
    </w:p>
    <w:p w14:paraId="7DDF3C5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На Рисунке 14 видно, что оригинальная система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Software обладает сложной настройкой и высокой стоимостью (ближе к центру), однако альтернативные системы, такие как </w:t>
      </w:r>
      <w:proofErr w:type="spellStart"/>
      <w:r>
        <w:rPr>
          <w:rFonts w:ascii="Times New Roman" w:hAnsi="Times New Roman"/>
          <w:color w:val="000000"/>
          <w:sz w:val="28"/>
        </w:rPr>
        <w:t>Trello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ClickUp</w:t>
      </w:r>
      <w:proofErr w:type="spellEnd"/>
      <w:r>
        <w:rPr>
          <w:rFonts w:ascii="Times New Roman" w:hAnsi="Times New Roman"/>
          <w:color w:val="000000"/>
          <w:sz w:val="28"/>
        </w:rPr>
        <w:t>, показывают хорошие результаты в области удобства (простоты) и скорости.</w:t>
      </w:r>
    </w:p>
    <w:p w14:paraId="781B4D8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Разрабатываемая система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>» (зеленый полигон на графике) демонстрирует наиболее сбалансированный профиль. Она полностью нивелирует затраты на покупку лицензий (максимальная экономичность), предлагает максимальные возможности Real-</w:t>
      </w:r>
      <w:proofErr w:type="spellStart"/>
      <w:r>
        <w:rPr>
          <w:rFonts w:ascii="Times New Roman" w:hAnsi="Times New Roman"/>
          <w:color w:val="000000"/>
          <w:sz w:val="28"/>
        </w:rPr>
        <w:t>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синхронизации на базе </w:t>
      </w:r>
      <w:proofErr w:type="spellStart"/>
      <w:r>
        <w:rPr>
          <w:rFonts w:ascii="Times New Roman" w:hAnsi="Times New Roman"/>
          <w:color w:val="000000"/>
          <w:sz w:val="28"/>
        </w:rPr>
        <w:t>WebSocket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обеспечивает высокую скорость работы интерфейса.</w:t>
      </w:r>
    </w:p>
    <w:p w14:paraId="4A7AA948" w14:textId="77777777" w:rsidR="00696FBE" w:rsidRDefault="00000000">
      <w:pPr>
        <w:spacing w:after="0" w:line="360" w:lineRule="auto"/>
        <w:ind w:firstLine="85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По результатам анализа сделан вывод о необходимости разработки легкого, быстрого и специализированного решения, объединяющего простоту </w:t>
      </w:r>
      <w:proofErr w:type="spellStart"/>
      <w:r>
        <w:rPr>
          <w:rFonts w:ascii="Times New Roman" w:hAnsi="Times New Roman"/>
          <w:color w:val="000000"/>
          <w:sz w:val="28"/>
        </w:rPr>
        <w:t>Trello</w:t>
      </w:r>
      <w:proofErr w:type="spellEnd"/>
      <w:r>
        <w:rPr>
          <w:rFonts w:ascii="Times New Roman" w:hAnsi="Times New Roman"/>
          <w:color w:val="000000"/>
          <w:sz w:val="28"/>
        </w:rPr>
        <w:t xml:space="preserve"> с мощностью </w:t>
      </w:r>
      <w:proofErr w:type="spellStart"/>
      <w:r>
        <w:rPr>
          <w:rFonts w:ascii="Times New Roman" w:hAnsi="Times New Roman"/>
          <w:color w:val="000000"/>
          <w:sz w:val="28"/>
        </w:rPr>
        <w:t>real-time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движка и обеспечивающего полный технологический суверенитет для российских команд разработчиков.</w:t>
      </w:r>
    </w:p>
    <w:p w14:paraId="3CBD67B6" w14:textId="77777777" w:rsidR="00E33340" w:rsidRDefault="00E33340">
      <w:pPr>
        <w:spacing w:after="0" w:line="360" w:lineRule="auto"/>
        <w:ind w:firstLine="850"/>
        <w:jc w:val="both"/>
      </w:pPr>
    </w:p>
    <w:p w14:paraId="5EBD1CA0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1.5 Инструментальные средства и технологии разработки веб-приложений</w:t>
      </w:r>
    </w:p>
    <w:p w14:paraId="18000E6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Экосистема веб-разработки включает в себя IDE (в частности, VS Code), системы контроля версий (</w:t>
      </w:r>
      <w:proofErr w:type="spellStart"/>
      <w:r>
        <w:rPr>
          <w:rFonts w:ascii="Times New Roman" w:hAnsi="Times New Roman"/>
          <w:color w:val="000000"/>
          <w:sz w:val="28"/>
        </w:rPr>
        <w:t>Git</w:t>
      </w:r>
      <w:proofErr w:type="spellEnd"/>
      <w:r>
        <w:rPr>
          <w:rFonts w:ascii="Times New Roman" w:hAnsi="Times New Roman"/>
          <w:color w:val="000000"/>
          <w:sz w:val="28"/>
        </w:rPr>
        <w:t>) и фреймворки.</w:t>
      </w:r>
    </w:p>
    <w:p w14:paraId="55363F7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работе используются:</w:t>
      </w:r>
    </w:p>
    <w:p w14:paraId="1D2CB5B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Next.js 15 — современный фреймворк для </w:t>
      </w:r>
      <w:proofErr w:type="spell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>, предоставляющий инструменты серверного рендеринга.</w:t>
      </w:r>
    </w:p>
    <w:p w14:paraId="5743AA8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 ORM — для типизированной работы с базой данных </w:t>
      </w:r>
      <w:proofErr w:type="spellStart"/>
      <w:r>
        <w:rPr>
          <w:rFonts w:ascii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59F3069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Socket.io — для обеспечения связи в реальном времени.</w:t>
      </w:r>
    </w:p>
    <w:p w14:paraId="5B4FC19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реализации интерактивных функций рассматриваются технологии передачи данных: </w:t>
      </w:r>
      <w:proofErr w:type="spellStart"/>
      <w:r>
        <w:rPr>
          <w:rFonts w:ascii="Times New Roman" w:hAnsi="Times New Roman"/>
          <w:color w:val="000000"/>
          <w:sz w:val="28"/>
        </w:rPr>
        <w:t>Short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Polling</w:t>
      </w:r>
      <w:proofErr w:type="spellEnd"/>
      <w:r>
        <w:rPr>
          <w:rFonts w:ascii="Times New Roman" w:hAnsi="Times New Roman"/>
          <w:color w:val="000000"/>
          <w:sz w:val="28"/>
        </w:rPr>
        <w:t xml:space="preserve">, Long </w:t>
      </w:r>
      <w:proofErr w:type="spellStart"/>
      <w:r>
        <w:rPr>
          <w:rFonts w:ascii="Times New Roman" w:hAnsi="Times New Roman"/>
          <w:color w:val="000000"/>
          <w:sz w:val="28"/>
        </w:rPr>
        <w:t>Polling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WebSockets</w:t>
      </w:r>
      <w:proofErr w:type="spellEnd"/>
      <w:r>
        <w:rPr>
          <w:rFonts w:ascii="Times New Roman" w:hAnsi="Times New Roman"/>
          <w:color w:val="000000"/>
          <w:sz w:val="28"/>
        </w:rPr>
        <w:t xml:space="preserve">. Выбор протокола </w:t>
      </w:r>
      <w:proofErr w:type="spellStart"/>
      <w:r>
        <w:rPr>
          <w:rFonts w:ascii="Times New Roman" w:hAnsi="Times New Roman"/>
          <w:color w:val="000000"/>
          <w:sz w:val="28"/>
        </w:rPr>
        <w:t>WebSocket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обусловлен необходимостью мгновенной реакции интерфейса на действия других участников команды, что критично для канбан-систем.</w:t>
      </w:r>
    </w:p>
    <w:p w14:paraId="1DC3952E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1.6 Обеспечение качества и безопасности веб-приложений</w:t>
      </w:r>
    </w:p>
    <w:p w14:paraId="733EC3D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Безопасность.</w:t>
      </w:r>
      <w:r>
        <w:rPr>
          <w:rFonts w:ascii="Times New Roman" w:hAnsi="Times New Roman"/>
          <w:color w:val="000000"/>
          <w:sz w:val="28"/>
        </w:rPr>
        <w:t xml:space="preserve"> При разработке систем управления данными безопасность является одним из приоритетов. В приложении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>» реализованы следующие меры.</w:t>
      </w:r>
    </w:p>
    <w:p w14:paraId="49EB65B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Аутентификация и авторизация обеспечиваются с помощью NextAuth.js: вход по логину и паролю, хранение хешированного пароля (</w:t>
      </w:r>
      <w:proofErr w:type="spellStart"/>
      <w:r>
        <w:rPr>
          <w:rFonts w:ascii="Times New Roman" w:hAnsi="Times New Roman"/>
          <w:color w:val="000000"/>
          <w:sz w:val="28"/>
        </w:rPr>
        <w:t>bcrypt</w:t>
      </w:r>
      <w:proofErr w:type="spellEnd"/>
      <w:r>
        <w:rPr>
          <w:rFonts w:ascii="Times New Roman" w:hAnsi="Times New Roman"/>
          <w:color w:val="000000"/>
          <w:sz w:val="28"/>
        </w:rPr>
        <w:t xml:space="preserve">) в базе данных, формирование JWT-токена сессии (стратегия </w:t>
      </w:r>
      <w:proofErr w:type="spellStart"/>
      <w:r>
        <w:rPr>
          <w:rFonts w:ascii="Times New Roman" w:hAnsi="Times New Roman"/>
          <w:color w:val="000000"/>
          <w:sz w:val="28"/>
        </w:rPr>
        <w:t>jwt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NextAuth.js) и проверка прав при каждом обращении к защищённым API. Авторизация на уровне операций реализована явной проверкой прав: доступ к проекту и задачам имеют только владелец и участники с соответствующей ролью (VIEWER, EDITOR, ADMIN); при попытке доступа к чужому проекту или действию без прав сервер возвращает ответ 403 (</w:t>
      </w:r>
      <w:proofErr w:type="spellStart"/>
      <w:r>
        <w:rPr>
          <w:rFonts w:ascii="Times New Roman" w:hAnsi="Times New Roman"/>
          <w:color w:val="000000"/>
          <w:sz w:val="28"/>
        </w:rPr>
        <w:t>Forbidden</w:t>
      </w:r>
      <w:proofErr w:type="spellEnd"/>
      <w:r>
        <w:rPr>
          <w:rFonts w:ascii="Times New Roman" w:hAnsi="Times New Roman"/>
          <w:color w:val="000000"/>
          <w:sz w:val="28"/>
        </w:rPr>
        <w:t>).</w:t>
      </w:r>
    </w:p>
    <w:p w14:paraId="66AB200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Валидация входных данных выполняется на стороне сервера с использованием библиотеки </w:t>
      </w:r>
      <w:proofErr w:type="spellStart"/>
      <w:r>
        <w:rPr>
          <w:rFonts w:ascii="Times New Roman" w:hAnsi="Times New Roman"/>
          <w:color w:val="000000"/>
          <w:sz w:val="28"/>
        </w:rPr>
        <w:t>Zod</w:t>
      </w:r>
      <w:proofErr w:type="spellEnd"/>
      <w:r>
        <w:rPr>
          <w:rFonts w:ascii="Times New Roman" w:hAnsi="Times New Roman"/>
          <w:color w:val="000000"/>
          <w:sz w:val="28"/>
        </w:rPr>
        <w:t xml:space="preserve">: все входящие тела запросов (создание и обновление задач, проектов, регистрация) проверяются по схемам перед использованием. Это исключает передачу некорректных типов и значений </w:t>
      </w:r>
      <w:r>
        <w:rPr>
          <w:rFonts w:ascii="Times New Roman" w:hAnsi="Times New Roman"/>
          <w:color w:val="000000"/>
          <w:sz w:val="28"/>
        </w:rPr>
        <w:lastRenderedPageBreak/>
        <w:t xml:space="preserve">(например, неверный статус или приоритет задачи, пустое название, некорректный </w:t>
      </w:r>
      <w:proofErr w:type="spellStart"/>
      <w:r>
        <w:rPr>
          <w:rFonts w:ascii="Times New Roman" w:hAnsi="Times New Roman"/>
          <w:color w:val="000000"/>
          <w:sz w:val="28"/>
        </w:rPr>
        <w:t>email</w:t>
      </w:r>
      <w:proofErr w:type="spellEnd"/>
      <w:r>
        <w:rPr>
          <w:rFonts w:ascii="Times New Roman" w:hAnsi="Times New Roman"/>
          <w:color w:val="000000"/>
          <w:sz w:val="28"/>
        </w:rPr>
        <w:t>) и снижает риск ошибок в логике и уязвимостей. Пароли при регистрации требуют минимальной длины; хранение в открытом виде не допускается.</w:t>
      </w:r>
    </w:p>
    <w:p w14:paraId="4DF8D65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Защита от типовых атак учтена в проектировании: использование параметризованных запросов через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 ORM исключает внедрение SQL (SQL </w:t>
      </w:r>
      <w:proofErr w:type="spellStart"/>
      <w:r>
        <w:rPr>
          <w:rFonts w:ascii="Times New Roman" w:hAnsi="Times New Roman"/>
          <w:color w:val="000000"/>
          <w:sz w:val="28"/>
        </w:rPr>
        <w:t>Injection</w:t>
      </w:r>
      <w:proofErr w:type="spellEnd"/>
      <w:r>
        <w:rPr>
          <w:rFonts w:ascii="Times New Roman" w:hAnsi="Times New Roman"/>
          <w:color w:val="000000"/>
          <w:sz w:val="28"/>
        </w:rPr>
        <w:t xml:space="preserve">); проверка сессии и прав на каждом </w:t>
      </w:r>
      <w:proofErr w:type="spellStart"/>
      <w:r>
        <w:rPr>
          <w:rFonts w:ascii="Times New Roman" w:hAnsi="Times New Roman"/>
          <w:color w:val="000000"/>
          <w:sz w:val="28"/>
        </w:rPr>
        <w:t>эндпоинте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ограничивает несанкционированные действия; настройка CORS ограничивает источники запросов к API. Рекомендуется также применение заголовков безопасности (CSP, X-Frame-</w:t>
      </w:r>
      <w:proofErr w:type="spellStart"/>
      <w:r>
        <w:rPr>
          <w:rFonts w:ascii="Times New Roman" w:hAnsi="Times New Roman"/>
          <w:color w:val="000000"/>
          <w:sz w:val="28"/>
        </w:rPr>
        <w:t>Options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др.) и, при необходимости, защита от CSRF при использовании </w:t>
      </w:r>
      <w:proofErr w:type="spellStart"/>
      <w:r>
        <w:rPr>
          <w:rFonts w:ascii="Times New Roman" w:hAnsi="Times New Roman"/>
          <w:color w:val="000000"/>
          <w:sz w:val="28"/>
        </w:rPr>
        <w:t>cookie</w:t>
      </w:r>
      <w:proofErr w:type="spellEnd"/>
      <w:r>
        <w:rPr>
          <w:rFonts w:ascii="Times New Roman" w:hAnsi="Times New Roman"/>
          <w:color w:val="000000"/>
          <w:sz w:val="28"/>
        </w:rPr>
        <w:t>-сессий в кросс-доменных сценариях.</w:t>
      </w:r>
    </w:p>
    <w:p w14:paraId="5E43454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Обеспечение качества.</w:t>
      </w:r>
      <w:r>
        <w:rPr>
          <w:rFonts w:ascii="Times New Roman" w:hAnsi="Times New Roman"/>
          <w:color w:val="000000"/>
          <w:sz w:val="28"/>
        </w:rPr>
        <w:t xml:space="preserve"> Для проверки корректности бизнес-логики в проекте внедрено автоматизированное тестирование на базе </w:t>
      </w:r>
      <w:proofErr w:type="spellStart"/>
      <w:r>
        <w:rPr>
          <w:rFonts w:ascii="Times New Roman" w:hAnsi="Times New Roman"/>
          <w:color w:val="000000"/>
          <w:sz w:val="28"/>
        </w:rPr>
        <w:t>Jest</w:t>
      </w:r>
      <w:proofErr w:type="spellEnd"/>
      <w:r>
        <w:rPr>
          <w:rFonts w:ascii="Times New Roman" w:hAnsi="Times New Roman"/>
          <w:color w:val="000000"/>
          <w:sz w:val="28"/>
        </w:rPr>
        <w:t xml:space="preserve">. Ключевая логика вынесена в отдельные модули (расчёт порядка задачи, формирование записей журнала активности, схемы валидации), что позволяет покрывать её </w:t>
      </w:r>
      <w:proofErr w:type="spellStart"/>
      <w:r>
        <w:rPr>
          <w:rFonts w:ascii="Times New Roman" w:hAnsi="Times New Roman"/>
          <w:color w:val="000000"/>
          <w:sz w:val="28"/>
        </w:rPr>
        <w:t>unit</w:t>
      </w:r>
      <w:proofErr w:type="spellEnd"/>
      <w:r>
        <w:rPr>
          <w:rFonts w:ascii="Times New Roman" w:hAnsi="Times New Roman"/>
          <w:color w:val="000000"/>
          <w:sz w:val="28"/>
        </w:rPr>
        <w:t>-тестами без обращения к базе данных и внешним сервисам. Написаны тесты для валидации входных данных (создание и обновление задач, проектов, регистрация пользователей) и для правил формирования журнала изменений задачи. В перспективе целесообразно расширение набора тестов и внедрение непрерывной интеграции (CI/CD) для автоматического запуска тестов при изменениях в репозитории.</w:t>
      </w:r>
    </w:p>
    <w:p w14:paraId="55C5C328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Выводы по главе 1</w:t>
      </w:r>
    </w:p>
    <w:p w14:paraId="1EDCB3D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В первой главе были рассмотрены теоретические основы функционирования веб-приложений, проанализированы архитектурные подходы и методологии управления проектами. Выполнен сравнительный анализ существующих решений на рынке, который выявил нишу для разработки высокопроизводительного инструмента управления задачами с открытым исходным кодом. Выбранный стек технологий (Next.js,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hAnsi="Times New Roman"/>
          <w:color w:val="000000"/>
          <w:sz w:val="28"/>
        </w:rPr>
        <w:lastRenderedPageBreak/>
        <w:t>Socket.io) является оптимальным для реализации системы, работающей в режиме реального времени.</w:t>
      </w:r>
    </w:p>
    <w:p w14:paraId="13ED196D" w14:textId="77777777" w:rsidR="00696FBE" w:rsidRDefault="00000000">
      <w:r>
        <w:br w:type="page"/>
      </w:r>
    </w:p>
    <w:p w14:paraId="09F532E8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lastRenderedPageBreak/>
        <w:t>ГЛАВА 2. РАЗРАБОТКА ВЕБ-ПРИЛОЖЕНИЯ ДЛЯ УПРАВЛЕНИЯ ПРОЕКТАМИ И ЗАДАЧАМИ НА ПРИМЕРЕ КОМПАНИИ ATLASSIAN</w:t>
      </w:r>
    </w:p>
    <w:p w14:paraId="1EAEACA0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 xml:space="preserve">2.1 Анализ деятельности компании </w:t>
      </w:r>
      <w:proofErr w:type="spellStart"/>
      <w:r>
        <w:rPr>
          <w:rFonts w:ascii="Times New Roman" w:hAnsi="Times New Roman"/>
          <w:b/>
          <w:color w:val="000000"/>
          <w:sz w:val="28"/>
        </w:rPr>
        <w:t>Atlassian</w:t>
      </w:r>
      <w:proofErr w:type="spellEnd"/>
    </w:p>
    <w:p w14:paraId="2E212E6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Компания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Corporation Plc основана в 2002 году в Сиднее (Австралия) Майком Кэнноном-Бруксом и Скоттом </w:t>
      </w:r>
      <w:proofErr w:type="spellStart"/>
      <w:r>
        <w:rPr>
          <w:rFonts w:ascii="Times New Roman" w:hAnsi="Times New Roman"/>
          <w:color w:val="000000"/>
          <w:sz w:val="28"/>
        </w:rPr>
        <w:t>Фаркуаром</w:t>
      </w:r>
      <w:proofErr w:type="spellEnd"/>
      <w:r>
        <w:rPr>
          <w:rFonts w:ascii="Times New Roman" w:hAnsi="Times New Roman"/>
          <w:color w:val="000000"/>
          <w:sz w:val="28"/>
        </w:rPr>
        <w:t xml:space="preserve">. Сегодня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является мировым лидером в области разработки программного обеспечения для управления командами и проектами, её акции торгуются на бирже NASDAQ под тикером TEAM. Основная деятельность компании направлена на создание инструментов для организации совместной работы и управления разработкой программного обеспечения по гибким методологиям.</w:t>
      </w:r>
    </w:p>
    <w:p w14:paraId="49FDC25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Продуктовая линейка.</w:t>
      </w:r>
      <w:r>
        <w:rPr>
          <w:rFonts w:ascii="Times New Roman" w:hAnsi="Times New Roman"/>
          <w:color w:val="000000"/>
          <w:sz w:val="28"/>
        </w:rPr>
        <w:t xml:space="preserve"> Основными продуктами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являются:</w:t>
      </w:r>
    </w:p>
    <w:p w14:paraId="271561C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b/>
          <w:color w:val="000000"/>
          <w:sz w:val="28"/>
        </w:rPr>
        <w:t>Jira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Software</w:t>
      </w:r>
      <w:r>
        <w:rPr>
          <w:rFonts w:ascii="Times New Roman" w:hAnsi="Times New Roman"/>
          <w:color w:val="000000"/>
          <w:sz w:val="28"/>
        </w:rPr>
        <w:t xml:space="preserve"> — система управления проектами и отслеживания задач, ориентированная на команды разработчиков (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 xml:space="preserve">-доски,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>, бэклог, дорожные карты релизов).</w:t>
      </w:r>
    </w:p>
    <w:p w14:paraId="7A55689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b/>
          <w:color w:val="000000"/>
          <w:sz w:val="28"/>
        </w:rPr>
        <w:t>Confluence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корпоративная вики-система для хранения документации и знаний команды.</w:t>
      </w:r>
    </w:p>
    <w:p w14:paraId="399A130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b/>
          <w:color w:val="000000"/>
          <w:sz w:val="28"/>
        </w:rPr>
        <w:t>Trello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простой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>-инструмент с карточным интерфейсом, ориентированный на широкий круг пользователей.</w:t>
      </w:r>
    </w:p>
    <w:p w14:paraId="66D94AA9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- </w:t>
      </w:r>
      <w:r w:rsidRPr="00E33340">
        <w:rPr>
          <w:rFonts w:ascii="Times New Roman" w:hAnsi="Times New Roman"/>
          <w:b/>
          <w:color w:val="000000"/>
          <w:sz w:val="28"/>
          <w:lang w:val="en-US"/>
        </w:rPr>
        <w:t>Jira Service Management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(</w:t>
      </w:r>
      <w:r>
        <w:rPr>
          <w:rFonts w:ascii="Times New Roman" w:hAnsi="Times New Roman"/>
          <w:color w:val="000000"/>
          <w:sz w:val="28"/>
        </w:rPr>
        <w:t>ранее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Jira Service Desk) — ITSM-</w:t>
      </w:r>
      <w:r>
        <w:rPr>
          <w:rFonts w:ascii="Times New Roman" w:hAnsi="Times New Roman"/>
          <w:color w:val="000000"/>
          <w:sz w:val="28"/>
        </w:rPr>
        <w:t>решение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для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службы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поддержки</w:t>
      </w:r>
      <w:r w:rsidRPr="00E33340">
        <w:rPr>
          <w:rFonts w:ascii="Times New Roman" w:hAnsi="Times New Roman"/>
          <w:color w:val="000000"/>
          <w:sz w:val="28"/>
          <w:lang w:val="en-US"/>
        </w:rPr>
        <w:t>.</w:t>
      </w:r>
    </w:p>
    <w:p w14:paraId="3912220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b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Marketplace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экосистема из более чем 6 000 сторонних приложений-интеграций.</w:t>
      </w:r>
    </w:p>
    <w:p w14:paraId="07B0C20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Компания предлагает продукты в трёх форм-факторах: облачный (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Cloud</w:t>
      </w:r>
      <w:proofErr w:type="spellEnd"/>
      <w:r>
        <w:rPr>
          <w:rFonts w:ascii="Times New Roman" w:hAnsi="Times New Roman"/>
          <w:color w:val="000000"/>
          <w:sz w:val="28"/>
        </w:rPr>
        <w:t xml:space="preserve">), самостоятельно размещаемый (Data Center) и ранее существовавший серверный (Server), поддержка которого была прекращена в 2024 году.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целенаправленно мигрирует клиентов на облачный вариант как стратегически приоритетный.</w:t>
      </w:r>
    </w:p>
    <w:p w14:paraId="230FA18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Финансовые показатели.</w:t>
      </w: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демонстрирует устойчивый рост ключевых финансовых метрик. По итогам финансового года 2023 (завершился </w:t>
      </w:r>
      <w:r>
        <w:rPr>
          <w:rFonts w:ascii="Times New Roman" w:hAnsi="Times New Roman"/>
          <w:color w:val="000000"/>
          <w:sz w:val="28"/>
        </w:rPr>
        <w:lastRenderedPageBreak/>
        <w:t xml:space="preserve">30 июня 2023 г.) выручка компании составила </w:t>
      </w:r>
      <w:r>
        <w:rPr>
          <w:rFonts w:ascii="Times New Roman" w:hAnsi="Times New Roman"/>
          <w:b/>
          <w:color w:val="000000"/>
          <w:sz w:val="28"/>
        </w:rPr>
        <w:t>3,53 млрд долларов</w:t>
      </w:r>
      <w:r>
        <w:rPr>
          <w:rFonts w:ascii="Times New Roman" w:hAnsi="Times New Roman"/>
          <w:color w:val="000000"/>
          <w:sz w:val="28"/>
        </w:rPr>
        <w:t xml:space="preserve"> (+26% к предыдущему году). По предварительным данным финансового года 2024 выручка превысила </w:t>
      </w:r>
      <w:r>
        <w:rPr>
          <w:rFonts w:ascii="Times New Roman" w:hAnsi="Times New Roman"/>
          <w:b/>
          <w:color w:val="000000"/>
          <w:sz w:val="28"/>
        </w:rPr>
        <w:t>4,35 млрд долларов</w:t>
      </w:r>
      <w:r>
        <w:rPr>
          <w:rFonts w:ascii="Times New Roman" w:hAnsi="Times New Roman"/>
          <w:color w:val="000000"/>
          <w:sz w:val="28"/>
        </w:rPr>
        <w:t>. Структура выручки по итогам 2023 г.:</w:t>
      </w:r>
    </w:p>
    <w:p w14:paraId="29B50AA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облачные подписки — около </w:t>
      </w:r>
      <w:r>
        <w:rPr>
          <w:rFonts w:ascii="Times New Roman" w:hAnsi="Times New Roman"/>
          <w:b/>
          <w:color w:val="000000"/>
          <w:sz w:val="28"/>
        </w:rPr>
        <w:t>80%</w:t>
      </w:r>
      <w:r>
        <w:rPr>
          <w:rFonts w:ascii="Times New Roman" w:hAnsi="Times New Roman"/>
          <w:color w:val="000000"/>
          <w:sz w:val="28"/>
        </w:rPr>
        <w:t xml:space="preserve"> доходов;</w:t>
      </w:r>
    </w:p>
    <w:p w14:paraId="21670C4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лицензии Data Center и сопровождение — около </w:t>
      </w:r>
      <w:r>
        <w:rPr>
          <w:rFonts w:ascii="Times New Roman" w:hAnsi="Times New Roman"/>
          <w:b/>
          <w:color w:val="000000"/>
          <w:sz w:val="28"/>
        </w:rPr>
        <w:t>16%</w:t>
      </w:r>
      <w:r>
        <w:rPr>
          <w:rFonts w:ascii="Times New Roman" w:hAnsi="Times New Roman"/>
          <w:color w:val="000000"/>
          <w:sz w:val="28"/>
        </w:rPr>
        <w:t>;</w:t>
      </w:r>
    </w:p>
    <w:p w14:paraId="094FB91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прочие (профессиональные сервисы) — около </w:t>
      </w:r>
      <w:r>
        <w:rPr>
          <w:rFonts w:ascii="Times New Roman" w:hAnsi="Times New Roman"/>
          <w:b/>
          <w:color w:val="000000"/>
          <w:sz w:val="28"/>
        </w:rPr>
        <w:t>4%</w:t>
      </w:r>
      <w:r>
        <w:rPr>
          <w:rFonts w:ascii="Times New Roman" w:hAnsi="Times New Roman"/>
          <w:color w:val="000000"/>
          <w:sz w:val="28"/>
        </w:rPr>
        <w:t>.</w:t>
      </w:r>
    </w:p>
    <w:p w14:paraId="527BABD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Количество активных корпоративных клиентов превышает </w:t>
      </w:r>
      <w:r>
        <w:rPr>
          <w:rFonts w:ascii="Times New Roman" w:hAnsi="Times New Roman"/>
          <w:b/>
          <w:color w:val="000000"/>
          <w:sz w:val="28"/>
        </w:rPr>
        <w:t>10 млн пользователей</w:t>
      </w:r>
      <w:r>
        <w:rPr>
          <w:rFonts w:ascii="Times New Roman" w:hAnsi="Times New Roman"/>
          <w:color w:val="000000"/>
          <w:sz w:val="28"/>
        </w:rPr>
        <w:t xml:space="preserve"> по всему миру; клиентами являются компании из Fortune 500, ведущие технологические корпорации, университеты и государственные организации.</w:t>
      </w:r>
    </w:p>
    <w:p w14:paraId="6D7D7D0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Организационная структура.</w:t>
      </w: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построена по принципу матричного управления, позволяющего гибко перераспределять ресурсы между продуктовыми направлениями. На вершине иерархии находятся со-основатели и со-генеральные директора (Co-</w:t>
      </w:r>
      <w:proofErr w:type="spellStart"/>
      <w:r>
        <w:rPr>
          <w:rFonts w:ascii="Times New Roman" w:hAnsi="Times New Roman"/>
          <w:color w:val="000000"/>
          <w:sz w:val="28"/>
        </w:rPr>
        <w:t>CEOs</w:t>
      </w:r>
      <w:proofErr w:type="spellEnd"/>
      <w:r>
        <w:rPr>
          <w:rFonts w:ascii="Times New Roman" w:hAnsi="Times New Roman"/>
          <w:color w:val="000000"/>
          <w:sz w:val="28"/>
        </w:rPr>
        <w:t>), которым подчиняются функциональные руководители ключевых подразделений.</w:t>
      </w:r>
    </w:p>
    <w:p w14:paraId="0232486B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8BF6C05" wp14:editId="429FF3C7">
            <wp:extent cx="5669280" cy="8446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рганизационная структура компании Atlassi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E073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 xml:space="preserve">Рисунок 2 — Организационная структура компании </w:t>
      </w:r>
      <w:proofErr w:type="spellStart"/>
      <w:r>
        <w:rPr>
          <w:rFonts w:ascii="Times New Roman" w:hAnsi="Times New Roman"/>
          <w:b/>
          <w:sz w:val="28"/>
        </w:rPr>
        <w:t>Atlassian</w:t>
      </w:r>
      <w:proofErr w:type="spellEnd"/>
    </w:p>
    <w:p w14:paraId="487F82B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Основные подразделения компании:</w:t>
      </w:r>
    </w:p>
    <w:p w14:paraId="5EC7207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- </w:t>
      </w:r>
      <w:r>
        <w:rPr>
          <w:rFonts w:ascii="Times New Roman" w:hAnsi="Times New Roman"/>
          <w:b/>
          <w:color w:val="000000"/>
          <w:sz w:val="28"/>
        </w:rPr>
        <w:t>Engineering &amp; Product</w:t>
      </w:r>
      <w:r>
        <w:rPr>
          <w:rFonts w:ascii="Times New Roman" w:hAnsi="Times New Roman"/>
          <w:color w:val="000000"/>
          <w:sz w:val="28"/>
        </w:rPr>
        <w:t xml:space="preserve"> — разработка продуктов (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Confluence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Trello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др.); каждое продуктовое направление имеет кросс-функциональную команду из менеджеров по продукту, разработчиков, дизайнеров и QA-специалистов.</w:t>
      </w:r>
    </w:p>
    <w:p w14:paraId="18346718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- </w:t>
      </w:r>
      <w:r w:rsidRPr="00E33340">
        <w:rPr>
          <w:rFonts w:ascii="Times New Roman" w:hAnsi="Times New Roman"/>
          <w:b/>
          <w:color w:val="000000"/>
          <w:sz w:val="28"/>
          <w:lang w:val="en-US"/>
        </w:rPr>
        <w:t>Go-to-Market (Sales &amp; Marketing)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— </w:t>
      </w:r>
      <w:r>
        <w:rPr>
          <w:rFonts w:ascii="Times New Roman" w:hAnsi="Times New Roman"/>
          <w:color w:val="000000"/>
          <w:sz w:val="28"/>
        </w:rPr>
        <w:t>продажи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</w:rPr>
        <w:t>маркетинг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</w:rPr>
        <w:t>партнёрская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программа</w:t>
      </w:r>
      <w:r w:rsidRPr="00E33340">
        <w:rPr>
          <w:rFonts w:ascii="Times New Roman" w:hAnsi="Times New Roman"/>
          <w:color w:val="000000"/>
          <w:sz w:val="28"/>
          <w:lang w:val="en-US"/>
        </w:rPr>
        <w:t>.</w:t>
      </w:r>
    </w:p>
    <w:p w14:paraId="2D63C79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Finance &amp; Legal</w:t>
      </w:r>
      <w:r>
        <w:rPr>
          <w:rFonts w:ascii="Times New Roman" w:hAnsi="Times New Roman"/>
          <w:color w:val="000000"/>
          <w:sz w:val="28"/>
        </w:rPr>
        <w:t xml:space="preserve"> — финансовое планирование, юридическое сопровождение, взаимодействие с инвесторами.</w:t>
      </w:r>
    </w:p>
    <w:p w14:paraId="67ED4E8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 xml:space="preserve">People &amp; </w:t>
      </w:r>
      <w:proofErr w:type="spellStart"/>
      <w:r>
        <w:rPr>
          <w:rFonts w:ascii="Times New Roman" w:hAnsi="Times New Roman"/>
          <w:b/>
          <w:color w:val="000000"/>
          <w:sz w:val="28"/>
        </w:rPr>
        <w:t>Culture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(HR)</w:t>
      </w:r>
      <w:r>
        <w:rPr>
          <w:rFonts w:ascii="Times New Roman" w:hAnsi="Times New Roman"/>
          <w:color w:val="000000"/>
          <w:sz w:val="28"/>
        </w:rPr>
        <w:t xml:space="preserve"> — управление персоналом, развитие корпоративной культуры.</w:t>
      </w:r>
    </w:p>
    <w:p w14:paraId="15E9E33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 xml:space="preserve">Customer </w:t>
      </w:r>
      <w:proofErr w:type="spellStart"/>
      <w:r>
        <w:rPr>
          <w:rFonts w:ascii="Times New Roman" w:hAnsi="Times New Roman"/>
          <w:b/>
          <w:color w:val="000000"/>
          <w:sz w:val="28"/>
        </w:rPr>
        <w:t>Success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&amp; Support</w:t>
      </w:r>
      <w:r>
        <w:rPr>
          <w:rFonts w:ascii="Times New Roman" w:hAnsi="Times New Roman"/>
          <w:color w:val="000000"/>
          <w:sz w:val="28"/>
        </w:rPr>
        <w:t xml:space="preserve"> — поддержка клиентов, управление жизненным циклом подписки, обучение.</w:t>
      </w:r>
    </w:p>
    <w:p w14:paraId="48BD7BFB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2.1.1 Современные бизнес-блоки </w:t>
      </w:r>
      <w:proofErr w:type="spellStart"/>
      <w:r>
        <w:rPr>
          <w:rFonts w:ascii="Times New Roman" w:hAnsi="Times New Roman"/>
          <w:b/>
          <w:color w:val="000000"/>
          <w:sz w:val="28"/>
        </w:rPr>
        <w:t>Atlassian</w:t>
      </w:r>
      <w:proofErr w:type="spellEnd"/>
    </w:p>
    <w:p w14:paraId="284A3A54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располагает сложной матричной структурой, но на уровне ключевых бизнес-блоков можно выделить пять направлений, которые формируют её стратегическую повестку. Именно это распределение ролей и ответственности отражает ориентацию компании на облачные сервисы, искусственный интеллект и глобальный рост, о чём открыто говорится в текущих материалах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42AC82CE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b/>
          <w:color w:val="000000"/>
          <w:sz w:val="28"/>
          <w:lang w:val="en-US"/>
        </w:rPr>
        <w:t>Engineering (Product Engineering + Platform Engineering).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Это основной инженерный блок. Product Engineering сосредоточен на разработке и улучшении конкретных продуктов (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Software, </w:t>
      </w:r>
      <w:proofErr w:type="spellStart"/>
      <w:r>
        <w:rPr>
          <w:rFonts w:ascii="Times New Roman" w:hAnsi="Times New Roman"/>
          <w:color w:val="000000"/>
          <w:sz w:val="28"/>
        </w:rPr>
        <w:t>Confluence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Service Management, Compass и другие), добавлении AI-функций, устранении ошибок и выпуске новых возможностей для конечного пользователя. Platform Engineering, в свою очередь, строит и поддерживает облачную инфраструктуру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Cloud</w:t>
      </w:r>
      <w:proofErr w:type="spellEnd"/>
      <w:r>
        <w:rPr>
          <w:rFonts w:ascii="Times New Roman" w:hAnsi="Times New Roman"/>
          <w:color w:val="000000"/>
          <w:sz w:val="28"/>
        </w:rPr>
        <w:t xml:space="preserve">: управление общими сервисами, платформа аутентификации, обеспечения безопасности, масштабирования и AI (например, </w:t>
      </w:r>
      <w:proofErr w:type="spellStart"/>
      <w:r>
        <w:rPr>
          <w:rFonts w:ascii="Times New Roman" w:hAnsi="Times New Roman"/>
          <w:color w:val="000000"/>
          <w:sz w:val="28"/>
        </w:rPr>
        <w:t>Rovo</w:t>
      </w:r>
      <w:proofErr w:type="spellEnd"/>
      <w:r>
        <w:rPr>
          <w:rFonts w:ascii="Times New Roman" w:hAnsi="Times New Roman"/>
          <w:color w:val="000000"/>
          <w:sz w:val="28"/>
        </w:rPr>
        <w:t>). Таким образом, Product Engineering отвечает за клиентскую ценность, а Platform Engineering — за надежность и скорость.</w:t>
      </w:r>
    </w:p>
    <w:p w14:paraId="6F22EDF4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b/>
          <w:color w:val="000000"/>
          <w:sz w:val="28"/>
          <w:lang w:val="en-US"/>
        </w:rPr>
        <w:lastRenderedPageBreak/>
        <w:t>Product (Cloud Product Management + Data).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Отдел продуктового менеджмента формирует стратегию и дорожные карты облачного направления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. </w:t>
      </w:r>
      <w:proofErr w:type="spellStart"/>
      <w:r>
        <w:rPr>
          <w:rFonts w:ascii="Times New Roman" w:hAnsi="Times New Roman"/>
          <w:color w:val="000000"/>
          <w:sz w:val="28"/>
        </w:rPr>
        <w:t>Cloud</w:t>
      </w:r>
      <w:proofErr w:type="spellEnd"/>
      <w:r>
        <w:rPr>
          <w:rFonts w:ascii="Times New Roman" w:hAnsi="Times New Roman"/>
          <w:color w:val="000000"/>
          <w:sz w:val="28"/>
        </w:rPr>
        <w:t xml:space="preserve"> Product Management принимает решения о миграции клиентов с Server/Data Center в </w:t>
      </w:r>
      <w:proofErr w:type="spellStart"/>
      <w:r>
        <w:rPr>
          <w:rFonts w:ascii="Times New Roman" w:hAnsi="Times New Roman"/>
          <w:color w:val="000000"/>
          <w:sz w:val="28"/>
        </w:rPr>
        <w:t>Cloud</w:t>
      </w:r>
      <w:proofErr w:type="spellEnd"/>
      <w:r>
        <w:rPr>
          <w:rFonts w:ascii="Times New Roman" w:hAnsi="Times New Roman"/>
          <w:color w:val="000000"/>
          <w:sz w:val="28"/>
        </w:rPr>
        <w:t xml:space="preserve">, балансирует конкуренцию с крупными игроками и определяет критические фичи. Data-команды обеспечивают аналитическую поддержку: измеряют </w:t>
      </w:r>
      <w:proofErr w:type="spellStart"/>
      <w:r>
        <w:rPr>
          <w:rFonts w:ascii="Times New Roman" w:hAnsi="Times New Roman"/>
          <w:color w:val="000000"/>
          <w:sz w:val="28"/>
        </w:rPr>
        <w:t>adoption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churn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engagement</w:t>
      </w:r>
      <w:proofErr w:type="spellEnd"/>
      <w:r>
        <w:rPr>
          <w:rFonts w:ascii="Times New Roman" w:hAnsi="Times New Roman"/>
          <w:color w:val="000000"/>
          <w:sz w:val="28"/>
        </w:rPr>
        <w:t xml:space="preserve">; проводят A/B-тесты; участвуют в развитии интеллектуальных функций. Вместе они реализуют </w:t>
      </w:r>
      <w:proofErr w:type="spellStart"/>
      <w:r>
        <w:rPr>
          <w:rFonts w:ascii="Times New Roman" w:hAnsi="Times New Roman"/>
          <w:color w:val="000000"/>
          <w:sz w:val="28"/>
        </w:rPr>
        <w:t>data-driven</w:t>
      </w:r>
      <w:proofErr w:type="spellEnd"/>
      <w:r>
        <w:rPr>
          <w:rFonts w:ascii="Times New Roman" w:hAnsi="Times New Roman"/>
          <w:color w:val="000000"/>
          <w:sz w:val="28"/>
        </w:rPr>
        <w:t xml:space="preserve"> подход и позволяют принимать решения надёжно и быстро.</w:t>
      </w:r>
    </w:p>
    <w:p w14:paraId="2A0F90AB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b/>
          <w:color w:val="000000"/>
          <w:sz w:val="28"/>
          <w:lang w:val="en-US"/>
        </w:rPr>
        <w:t>Sales (Global Field Operations + Sales Development).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 xml:space="preserve">Всегда и во всём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остаётся </w:t>
      </w:r>
      <w:proofErr w:type="spellStart"/>
      <w:r>
        <w:rPr>
          <w:rFonts w:ascii="Times New Roman" w:hAnsi="Times New Roman"/>
          <w:color w:val="000000"/>
          <w:sz w:val="28"/>
        </w:rPr>
        <w:t>SaaS</w:t>
      </w:r>
      <w:proofErr w:type="spellEnd"/>
      <w:r>
        <w:rPr>
          <w:rFonts w:ascii="Times New Roman" w:hAnsi="Times New Roman"/>
          <w:color w:val="000000"/>
          <w:sz w:val="28"/>
        </w:rPr>
        <w:t xml:space="preserve">-компанией, поэтому продажи разделены на глобальные операции (территории, партнёры, квоты, </w:t>
      </w:r>
      <w:proofErr w:type="spellStart"/>
      <w:r>
        <w:rPr>
          <w:rFonts w:ascii="Times New Roman" w:hAnsi="Times New Roman"/>
          <w:color w:val="000000"/>
          <w:sz w:val="28"/>
        </w:rPr>
        <w:t>enablement</w:t>
      </w:r>
      <w:proofErr w:type="spellEnd"/>
      <w:r>
        <w:rPr>
          <w:rFonts w:ascii="Times New Roman" w:hAnsi="Times New Roman"/>
          <w:color w:val="000000"/>
          <w:sz w:val="28"/>
        </w:rPr>
        <w:t>) и охоту за новыми клиентами через SDR/BDR-команды. Такая структура обеспечивает баланс между долгосрочной стратегией и активным ростом подписной базы.</w:t>
      </w:r>
    </w:p>
    <w:p w14:paraId="322DC0A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Marketing (Brand + </w:t>
      </w:r>
      <w:proofErr w:type="spellStart"/>
      <w:r>
        <w:rPr>
          <w:rFonts w:ascii="Times New Roman" w:hAnsi="Times New Roman"/>
          <w:b/>
          <w:color w:val="000000"/>
          <w:sz w:val="28"/>
        </w:rPr>
        <w:t>Demand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Generation).</w:t>
      </w:r>
      <w:r>
        <w:rPr>
          <w:rFonts w:ascii="Times New Roman" w:hAnsi="Times New Roman"/>
          <w:color w:val="000000"/>
          <w:sz w:val="28"/>
        </w:rPr>
        <w:t xml:space="preserve"> Бренд-команды продвигают позиционирование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, поддерживают культурные инициативы (например, TEAM </w:t>
      </w:r>
      <w:proofErr w:type="spellStart"/>
      <w:r>
        <w:rPr>
          <w:rFonts w:ascii="Times New Roman" w:hAnsi="Times New Roman"/>
          <w:color w:val="000000"/>
          <w:sz w:val="28"/>
        </w:rPr>
        <w:t>conference</w:t>
      </w:r>
      <w:proofErr w:type="spellEnd"/>
      <w:r>
        <w:rPr>
          <w:rFonts w:ascii="Times New Roman" w:hAnsi="Times New Roman"/>
          <w:color w:val="000000"/>
          <w:sz w:val="28"/>
        </w:rPr>
        <w:t xml:space="preserve">), а </w:t>
      </w:r>
      <w:proofErr w:type="spellStart"/>
      <w:r>
        <w:rPr>
          <w:rFonts w:ascii="Times New Roman" w:hAnsi="Times New Roman"/>
          <w:color w:val="000000"/>
          <w:sz w:val="28"/>
        </w:rPr>
        <w:t>Demand</w:t>
      </w:r>
      <w:proofErr w:type="spellEnd"/>
      <w:r>
        <w:rPr>
          <w:rFonts w:ascii="Times New Roman" w:hAnsi="Times New Roman"/>
          <w:color w:val="000000"/>
          <w:sz w:val="28"/>
        </w:rPr>
        <w:t xml:space="preserve"> Generation генерирует спрос с помощью рекламы, SEO, ABM и других каналов, чтобы наполнять воронку продаж.</w:t>
      </w:r>
    </w:p>
    <w:p w14:paraId="20454414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b/>
          <w:color w:val="000000"/>
          <w:sz w:val="28"/>
          <w:lang w:val="en-US"/>
        </w:rPr>
        <w:t>People (People Team + Talent Acquisition).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HR-</w:t>
      </w:r>
      <w:r>
        <w:rPr>
          <w:rFonts w:ascii="Times New Roman" w:hAnsi="Times New Roman"/>
          <w:color w:val="000000"/>
          <w:sz w:val="28"/>
        </w:rPr>
        <w:t>функции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(Employee Experience, DEI, total rewards, performance management) </w:t>
      </w:r>
      <w:r>
        <w:rPr>
          <w:rFonts w:ascii="Times New Roman" w:hAnsi="Times New Roman"/>
          <w:color w:val="000000"/>
          <w:sz w:val="28"/>
        </w:rPr>
        <w:t>объединены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рекрутингом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</w:rPr>
        <w:t xml:space="preserve">Учитывая модуль Team </w:t>
      </w:r>
      <w:proofErr w:type="spellStart"/>
      <w:r>
        <w:rPr>
          <w:rFonts w:ascii="Times New Roman" w:hAnsi="Times New Roman"/>
          <w:color w:val="000000"/>
          <w:sz w:val="28"/>
        </w:rPr>
        <w:t>Anywhere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remote-first</w:t>
      </w:r>
      <w:proofErr w:type="spellEnd"/>
      <w:r>
        <w:rPr>
          <w:rFonts w:ascii="Times New Roman" w:hAnsi="Times New Roman"/>
          <w:color w:val="000000"/>
          <w:sz w:val="28"/>
        </w:rPr>
        <w:t xml:space="preserve">),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уделяет особое внимание привлечению и удержанию специалистов по всему миру.</w:t>
      </w:r>
    </w:p>
    <w:p w14:paraId="1C517295" w14:textId="77777777" w:rsidR="00696FBE" w:rsidRDefault="00000000">
      <w:pPr>
        <w:spacing w:after="0" w:line="360" w:lineRule="auto"/>
        <w:ind w:firstLine="850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Такое распределение блоков подтверждает идеи о том, что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стремится быть облачной платформой с сильным акцентом на людей, данные и глобальные каналы продаж. В результате команды, работающие над продуктом, могут быть тесно связаны со стратегическими операциями, и поэтому коммуникация между блоками носит сквозной характер. Детализированную структуру можно увидеть на [Рисунке 2 — Организационная структура компании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>].</w:t>
      </w:r>
    </w:p>
    <w:p w14:paraId="4D6D1BAC" w14:textId="77777777" w:rsidR="00E33340" w:rsidRDefault="00E33340">
      <w:pPr>
        <w:spacing w:after="0" w:line="360" w:lineRule="auto"/>
        <w:ind w:firstLine="850"/>
        <w:jc w:val="both"/>
      </w:pPr>
    </w:p>
    <w:p w14:paraId="7BA58442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 xml:space="preserve">2.1.2 Финансовые результаты и траектория роста </w:t>
      </w:r>
      <w:proofErr w:type="spellStart"/>
      <w:r>
        <w:rPr>
          <w:rFonts w:ascii="Times New Roman" w:hAnsi="Times New Roman"/>
          <w:b/>
          <w:color w:val="000000"/>
          <w:sz w:val="28"/>
        </w:rPr>
        <w:t>Atlassian</w:t>
      </w:r>
      <w:proofErr w:type="spellEnd"/>
    </w:p>
    <w:p w14:paraId="17CFD8C8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продолжает наращивать облачную долю, что отражается на ключевых финансовых метриках. В FY2025 (закончился 30 июня 2025) выручка составила </w:t>
      </w:r>
      <w:r>
        <w:rPr>
          <w:rFonts w:ascii="Times New Roman" w:hAnsi="Times New Roman"/>
          <w:b/>
          <w:color w:val="000000"/>
          <w:sz w:val="28"/>
        </w:rPr>
        <w:t>5,215 млрд долларов</w:t>
      </w:r>
      <w:r>
        <w:rPr>
          <w:rFonts w:ascii="Times New Roman" w:hAnsi="Times New Roman"/>
          <w:color w:val="000000"/>
          <w:sz w:val="28"/>
        </w:rPr>
        <w:t xml:space="preserve"> (+19,7% </w:t>
      </w:r>
      <w:proofErr w:type="spellStart"/>
      <w:r>
        <w:rPr>
          <w:rFonts w:ascii="Times New Roman" w:hAnsi="Times New Roman"/>
          <w:color w:val="000000"/>
          <w:sz w:val="28"/>
        </w:rPr>
        <w:t>YoY</w:t>
      </w:r>
      <w:proofErr w:type="spellEnd"/>
      <w:r>
        <w:rPr>
          <w:rFonts w:ascii="Times New Roman" w:hAnsi="Times New Roman"/>
          <w:color w:val="000000"/>
          <w:sz w:val="28"/>
        </w:rPr>
        <w:t xml:space="preserve">), облачная выручка — около </w:t>
      </w:r>
      <w:r>
        <w:rPr>
          <w:rFonts w:ascii="Times New Roman" w:hAnsi="Times New Roman"/>
          <w:b/>
          <w:color w:val="000000"/>
          <w:sz w:val="28"/>
        </w:rPr>
        <w:t>3,4 млрд</w:t>
      </w:r>
      <w:r>
        <w:rPr>
          <w:rFonts w:ascii="Times New Roman" w:hAnsi="Times New Roman"/>
          <w:color w:val="000000"/>
          <w:sz w:val="28"/>
        </w:rPr>
        <w:t>. В предыдущие годы доходы были 4,359 млрд (FY2024) и 3,535 млрд долларов (FY2023): рост сохраняется на уровне 20–26% ежегодно.</w:t>
      </w:r>
    </w:p>
    <w:p w14:paraId="1BBC2D6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По данным отчёта Q2 FY2026 (период октябрь—декабрь 2025) выручка достигла </w:t>
      </w:r>
      <w:r>
        <w:rPr>
          <w:rFonts w:ascii="Times New Roman" w:hAnsi="Times New Roman"/>
          <w:b/>
          <w:color w:val="000000"/>
          <w:sz w:val="28"/>
        </w:rPr>
        <w:t>1,586 млрд долларов</w:t>
      </w:r>
      <w:r>
        <w:rPr>
          <w:rFonts w:ascii="Times New Roman" w:hAnsi="Times New Roman"/>
          <w:color w:val="000000"/>
          <w:sz w:val="28"/>
        </w:rPr>
        <w:t xml:space="preserve"> (+23% </w:t>
      </w:r>
      <w:proofErr w:type="spellStart"/>
      <w:r>
        <w:rPr>
          <w:rFonts w:ascii="Times New Roman" w:hAnsi="Times New Roman"/>
          <w:color w:val="000000"/>
          <w:sz w:val="28"/>
        </w:rPr>
        <w:t>YoY</w:t>
      </w:r>
      <w:proofErr w:type="spellEnd"/>
      <w:r>
        <w:rPr>
          <w:rFonts w:ascii="Times New Roman" w:hAnsi="Times New Roman"/>
          <w:color w:val="000000"/>
          <w:sz w:val="28"/>
        </w:rPr>
        <w:t xml:space="preserve">), облачная — </w:t>
      </w:r>
      <w:r>
        <w:rPr>
          <w:rFonts w:ascii="Times New Roman" w:hAnsi="Times New Roman"/>
          <w:b/>
          <w:color w:val="000000"/>
          <w:sz w:val="28"/>
        </w:rPr>
        <w:t>1,067 млрд</w:t>
      </w:r>
      <w:r>
        <w:rPr>
          <w:rFonts w:ascii="Times New Roman" w:hAnsi="Times New Roman"/>
          <w:color w:val="000000"/>
          <w:sz w:val="28"/>
        </w:rPr>
        <w:t xml:space="preserve"> (+26%), а </w:t>
      </w:r>
      <w:proofErr w:type="spellStart"/>
      <w:r>
        <w:rPr>
          <w:rFonts w:ascii="Times New Roman" w:hAnsi="Times New Roman"/>
          <w:color w:val="000000"/>
          <w:sz w:val="28"/>
        </w:rPr>
        <w:t>Annual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Run</w:t>
      </w:r>
      <w:proofErr w:type="spellEnd"/>
      <w:r>
        <w:rPr>
          <w:rFonts w:ascii="Times New Roman" w:hAnsi="Times New Roman"/>
          <w:color w:val="000000"/>
          <w:sz w:val="28"/>
        </w:rPr>
        <w:t xml:space="preserve">-Rate превысил 6 млрд. </w:t>
      </w:r>
      <w:proofErr w:type="spellStart"/>
      <w:r>
        <w:rPr>
          <w:rFonts w:ascii="Times New Roman" w:hAnsi="Times New Roman"/>
          <w:color w:val="000000"/>
          <w:sz w:val="28"/>
        </w:rPr>
        <w:t>Remaining</w:t>
      </w:r>
      <w:proofErr w:type="spellEnd"/>
      <w:r>
        <w:rPr>
          <w:rFonts w:ascii="Times New Roman" w:hAnsi="Times New Roman"/>
          <w:color w:val="000000"/>
          <w:sz w:val="28"/>
        </w:rPr>
        <w:t xml:space="preserve"> Performance </w:t>
      </w:r>
      <w:proofErr w:type="spellStart"/>
      <w:r>
        <w:rPr>
          <w:rFonts w:ascii="Times New Roman" w:hAnsi="Times New Roman"/>
          <w:color w:val="000000"/>
          <w:sz w:val="28"/>
        </w:rPr>
        <w:t>Obligations</w:t>
      </w:r>
      <w:proofErr w:type="spellEnd"/>
      <w:r>
        <w:rPr>
          <w:rFonts w:ascii="Times New Roman" w:hAnsi="Times New Roman"/>
          <w:color w:val="000000"/>
          <w:sz w:val="28"/>
        </w:rPr>
        <w:t xml:space="preserve"> (RPO) вырос на 44% до 3,8 млрд долларов, балансируя неопределённость спроса; Non-GAAP чистая прибыль — 320,9 млн, GAAP-убыток — 42,6 млн. Free Cash </w:t>
      </w:r>
      <w:proofErr w:type="spellStart"/>
      <w:r>
        <w:rPr>
          <w:rFonts w:ascii="Times New Roman" w:hAnsi="Times New Roman"/>
          <w:color w:val="000000"/>
          <w:sz w:val="28"/>
        </w:rPr>
        <w:t>Flow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другие операционные показатели остаются положительными, что свидетельствует о переходе к устойчивой прибыльности, несмотря на продолжающиеся инвестиции в AI и мировой рост.</w:t>
      </w:r>
    </w:p>
    <w:p w14:paraId="1D276DF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наглядного представления динамики выручки за FY2023–FY2025 и темпа роста год к году построена отдельная диаграмма по данным финансовой отчётности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0CB35004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D57EBB8" wp14:editId="00FA9DD5">
            <wp:extent cx="5669280" cy="33768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намика_выручки_atlassi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5968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 xml:space="preserve">Рисунок 12 — Динамика выручки </w:t>
      </w:r>
      <w:proofErr w:type="spellStart"/>
      <w:r>
        <w:rPr>
          <w:rFonts w:ascii="Times New Roman" w:hAnsi="Times New Roman"/>
          <w:b/>
          <w:sz w:val="28"/>
        </w:rPr>
        <w:t>Atlassian</w:t>
      </w:r>
      <w:proofErr w:type="spellEnd"/>
      <w:r>
        <w:rPr>
          <w:rFonts w:ascii="Times New Roman" w:hAnsi="Times New Roman"/>
          <w:b/>
          <w:sz w:val="28"/>
        </w:rPr>
        <w:t xml:space="preserve"> и темпа роста (FY2023–FY2025)</w:t>
      </w:r>
    </w:p>
    <w:p w14:paraId="729FCE3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Прогноз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FY2026 подтверждает цель роста </w:t>
      </w:r>
      <w:r>
        <w:rPr>
          <w:rFonts w:ascii="Times New Roman" w:hAnsi="Times New Roman"/>
          <w:b/>
          <w:color w:val="000000"/>
          <w:sz w:val="28"/>
        </w:rPr>
        <w:t xml:space="preserve">приблизительно на 22% </w:t>
      </w:r>
      <w:proofErr w:type="spellStart"/>
      <w:r>
        <w:rPr>
          <w:rFonts w:ascii="Times New Roman" w:hAnsi="Times New Roman"/>
          <w:b/>
          <w:color w:val="000000"/>
          <w:sz w:val="28"/>
        </w:rPr>
        <w:t>YoY</w:t>
      </w:r>
      <w:proofErr w:type="spellEnd"/>
      <w:r>
        <w:rPr>
          <w:rFonts w:ascii="Times New Roman" w:hAnsi="Times New Roman"/>
          <w:color w:val="000000"/>
          <w:sz w:val="28"/>
        </w:rPr>
        <w:t xml:space="preserve"> с поддержкой облачных продуктов и </w:t>
      </w:r>
      <w:proofErr w:type="spellStart"/>
      <w:r>
        <w:rPr>
          <w:rFonts w:ascii="Times New Roman" w:hAnsi="Times New Roman"/>
          <w:color w:val="000000"/>
          <w:sz w:val="28"/>
        </w:rPr>
        <w:t>enterprise</w:t>
      </w:r>
      <w:proofErr w:type="spellEnd"/>
      <w:r>
        <w:rPr>
          <w:rFonts w:ascii="Times New Roman" w:hAnsi="Times New Roman"/>
          <w:color w:val="000000"/>
          <w:sz w:val="28"/>
        </w:rPr>
        <w:t>-сделок с ACV &gt;1 млн долларов. Эти цифры подчёркивают необходимость создания локальных аналогов (как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>»), сохраняющих гибкость и прозрачность затрат для российских организаций.</w:t>
      </w:r>
    </w:p>
    <w:p w14:paraId="77B6C8E0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исторически придерживается модели распределённой и дистанционной работы (TEAM </w:t>
      </w:r>
      <w:proofErr w:type="spellStart"/>
      <w:r>
        <w:rPr>
          <w:rFonts w:ascii="Times New Roman" w:hAnsi="Times New Roman"/>
          <w:color w:val="000000"/>
          <w:sz w:val="28"/>
        </w:rPr>
        <w:t>Anywhere</w:t>
      </w:r>
      <w:proofErr w:type="spellEnd"/>
      <w:r>
        <w:rPr>
          <w:rFonts w:ascii="Times New Roman" w:hAnsi="Times New Roman"/>
          <w:color w:val="000000"/>
          <w:sz w:val="28"/>
        </w:rPr>
        <w:t>), что позволяет нанимать сотрудников по всему миру и исключает зависимость от одного физического офиса.</w:t>
      </w:r>
    </w:p>
    <w:p w14:paraId="3A4542D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Ограничения с точки зрения применения в России.</w:t>
      </w:r>
      <w:r>
        <w:rPr>
          <w:rFonts w:ascii="Times New Roman" w:hAnsi="Times New Roman"/>
          <w:color w:val="000000"/>
          <w:sz w:val="28"/>
        </w:rPr>
        <w:t xml:space="preserve"> Несмотря на функциональную полноту, продукты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имеют ряд существенных ограничений для российских организаций: в марте 2022 года компания приостановила продажу новых лицензий и продление подписок для пользователей из России и Беларуси. Это создало риски для бизнеса, использующего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сопутствующие инструменты: потерю доступа к облачным данным, невозможность масштабирования лицензий и прекращение технической поддержки. Кроме того, облачная архитектура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предполагает хранение данных на серверах за пределами России, что может противоречить требованиям ФЗ-152 «О персональных данных». Указанные ограничения послужили одним из ключевых обоснований разработки собственного аналога в данной работе.</w:t>
      </w:r>
    </w:p>
    <w:p w14:paraId="0E23247B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2.2 Анализ текущего состояния информационной системы</w:t>
      </w:r>
    </w:p>
    <w:p w14:paraId="753B306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В рамках данного исследования анализируется сегмент инструментов управления задачами. На текущий момент многие организации сталкиваются с проблемой «перегруженности» классических систем. Текущее состояние информационных систем </w:t>
      </w:r>
      <w:proofErr w:type="spellStart"/>
      <w:r>
        <w:rPr>
          <w:rFonts w:ascii="Times New Roman" w:hAnsi="Times New Roman"/>
          <w:color w:val="000000"/>
          <w:sz w:val="28"/>
        </w:rPr>
        <w:t>таск</w:t>
      </w:r>
      <w:proofErr w:type="spellEnd"/>
      <w:r>
        <w:rPr>
          <w:rFonts w:ascii="Times New Roman" w:hAnsi="Times New Roman"/>
          <w:color w:val="000000"/>
          <w:sz w:val="28"/>
        </w:rPr>
        <w:t>-трекинга характеризуется следующими недостатками:</w:t>
      </w:r>
    </w:p>
    <w:p w14:paraId="7ABC3E8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1. Низкая скорость отклика интерфейса из-за тяжеловесных скриптов.</w:t>
      </w:r>
    </w:p>
    <w:p w14:paraId="22B77E9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2. Отсутствие полноценной синхронизации в реальном времени (нужда в ручном обновлении страниц).</w:t>
      </w:r>
    </w:p>
    <w:p w14:paraId="747F12B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3. Сложная настройка прав доступа и рабочих процессов для базовых нужд.</w:t>
      </w:r>
    </w:p>
    <w:p w14:paraId="49FE878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Разрабатываемое приложение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призвано устранить данные недостатки за счет использования архитектуры Next.js и </w:t>
      </w:r>
      <w:proofErr w:type="spellStart"/>
      <w:r>
        <w:rPr>
          <w:rFonts w:ascii="Times New Roman" w:hAnsi="Times New Roman"/>
          <w:color w:val="000000"/>
          <w:sz w:val="28"/>
        </w:rPr>
        <w:t>WebSockets</w:t>
      </w:r>
      <w:proofErr w:type="spellEnd"/>
      <w:r>
        <w:rPr>
          <w:rFonts w:ascii="Times New Roman" w:hAnsi="Times New Roman"/>
          <w:color w:val="000000"/>
          <w:sz w:val="28"/>
        </w:rPr>
        <w:t>, обеспечивая мгновенную реакцию системы на действия пользователей.</w:t>
      </w:r>
    </w:p>
    <w:p w14:paraId="44A1CF42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2.3 Разработка веб-приложения</w:t>
      </w:r>
    </w:p>
    <w:p w14:paraId="0E98FDEE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2.3.1 Обоснование выбора технологического стека</w:t>
      </w:r>
    </w:p>
    <w:p w14:paraId="1E525CF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реализации проекта был выбран современный стек технологий:</w:t>
      </w:r>
    </w:p>
    <w:p w14:paraId="58C550D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Next.js 15 (</w:t>
      </w:r>
      <w:proofErr w:type="spellStart"/>
      <w:r>
        <w:rPr>
          <w:rFonts w:ascii="Times New Roman" w:hAnsi="Times New Roman"/>
          <w:b/>
          <w:color w:val="000000"/>
          <w:sz w:val="28"/>
        </w:rPr>
        <w:t>App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Router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Позволяет</w:t>
      </w:r>
      <w:proofErr w:type="gramEnd"/>
      <w:r>
        <w:rPr>
          <w:rFonts w:ascii="Times New Roman" w:hAnsi="Times New Roman"/>
          <w:color w:val="000000"/>
          <w:sz w:val="28"/>
        </w:rPr>
        <w:t xml:space="preserve"> использовать </w:t>
      </w:r>
      <w:proofErr w:type="spell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 xml:space="preserve"> Server </w:t>
      </w:r>
      <w:proofErr w:type="spellStart"/>
      <w:r>
        <w:rPr>
          <w:rFonts w:ascii="Times New Roman" w:hAnsi="Times New Roman"/>
          <w:color w:val="000000"/>
          <w:sz w:val="28"/>
        </w:rPr>
        <w:t>Components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ускорения загрузки и стандартные Client </w:t>
      </w:r>
      <w:proofErr w:type="spellStart"/>
      <w:r>
        <w:rPr>
          <w:rFonts w:ascii="Times New Roman" w:hAnsi="Times New Roman"/>
          <w:color w:val="000000"/>
          <w:sz w:val="28"/>
        </w:rPr>
        <w:t>Components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интерактивности.</w:t>
      </w:r>
    </w:p>
    <w:p w14:paraId="24BB0B2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b/>
          <w:color w:val="000000"/>
          <w:sz w:val="28"/>
        </w:rPr>
        <w:t>TypeScript</w:t>
      </w:r>
      <w:proofErr w:type="spellEnd"/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Обеспечивает</w:t>
      </w:r>
      <w:proofErr w:type="gramEnd"/>
      <w:r>
        <w:rPr>
          <w:rFonts w:ascii="Times New Roman" w:hAnsi="Times New Roman"/>
          <w:color w:val="000000"/>
          <w:sz w:val="28"/>
        </w:rPr>
        <w:t xml:space="preserve"> строгую типизацию, снижая вероятность ошибок при масштабировании кода.</w:t>
      </w:r>
    </w:p>
    <w:p w14:paraId="36A839E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Socket.io:</w:t>
      </w:r>
      <w:r>
        <w:rPr>
          <w:rFonts w:ascii="Times New Roman" w:hAnsi="Times New Roman"/>
          <w:color w:val="000000"/>
          <w:sz w:val="28"/>
        </w:rPr>
        <w:t xml:space="preserve"> Выбран для реализации </w:t>
      </w:r>
      <w:proofErr w:type="spellStart"/>
      <w:r>
        <w:rPr>
          <w:rFonts w:ascii="Times New Roman" w:hAnsi="Times New Roman"/>
          <w:color w:val="000000"/>
          <w:sz w:val="28"/>
        </w:rPr>
        <w:t>real-time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обновлений канбан-доски.</w:t>
      </w:r>
    </w:p>
    <w:p w14:paraId="6EC21F1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proofErr w:type="spellStart"/>
      <w:r>
        <w:rPr>
          <w:rFonts w:ascii="Times New Roman" w:hAnsi="Times New Roman"/>
          <w:b/>
          <w:color w:val="000000"/>
          <w:sz w:val="28"/>
        </w:rPr>
        <w:t>Prisma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+ </w:t>
      </w:r>
      <w:proofErr w:type="spellStart"/>
      <w:r>
        <w:rPr>
          <w:rFonts w:ascii="Times New Roman" w:hAnsi="Times New Roman"/>
          <w:b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Связка ORM и реляционной базы данных гарантирует надежность хранения данных и удобство их миграции.</w:t>
      </w:r>
    </w:p>
    <w:p w14:paraId="2830B7B0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2.3.2 Обоснование использования </w:t>
      </w:r>
      <w:proofErr w:type="spellStart"/>
      <w:r>
        <w:rPr>
          <w:rFonts w:ascii="Times New Roman" w:hAnsi="Times New Roman"/>
          <w:b/>
          <w:color w:val="000000"/>
          <w:sz w:val="28"/>
        </w:rPr>
        <w:t>TypeScript</w:t>
      </w:r>
      <w:proofErr w:type="spellEnd"/>
    </w:p>
    <w:p w14:paraId="7003A31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проекте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весь код клиентской и серверной части написан на </w:t>
      </w:r>
      <w:proofErr w:type="spellStart"/>
      <w:r>
        <w:rPr>
          <w:rFonts w:ascii="Times New Roman" w:hAnsi="Times New Roman"/>
          <w:b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надмножестве JavaScript со статической типизацией. «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это строго типизированный диалект языка JavaScript». Выбор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обусловлен требованиями к </w:t>
      </w:r>
      <w:proofErr w:type="spellStart"/>
      <w:r>
        <w:rPr>
          <w:rFonts w:ascii="Times New Roman" w:hAnsi="Times New Roman"/>
          <w:color w:val="000000"/>
          <w:sz w:val="28"/>
        </w:rPr>
        <w:t>поддерживаемости</w:t>
      </w:r>
      <w:proofErr w:type="spellEnd"/>
      <w:r>
        <w:rPr>
          <w:rFonts w:ascii="Times New Roman" w:hAnsi="Times New Roman"/>
          <w:color w:val="000000"/>
          <w:sz w:val="28"/>
        </w:rPr>
        <w:t>, масштабируемости и снижению количества ошибок в коде.</w:t>
      </w:r>
    </w:p>
    <w:p w14:paraId="5694A67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Почему </w:t>
      </w:r>
      <w:proofErr w:type="spellStart"/>
      <w:r>
        <w:rPr>
          <w:rFonts w:ascii="Times New Roman" w:hAnsi="Times New Roman"/>
          <w:b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Классический JavaScript (</w:t>
      </w:r>
      <w:proofErr w:type="spellStart"/>
      <w:r>
        <w:rPr>
          <w:rFonts w:ascii="Times New Roman" w:hAnsi="Times New Roman"/>
          <w:color w:val="000000"/>
          <w:sz w:val="28"/>
        </w:rPr>
        <w:t>ECMAScript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) является языком с динамической типизацией: типы переменных и возвращаемых значений определяются в момент выполнения. Это упрощает написание коротких скриптов, но в больших приложениях приводит к типичным проблемам: опечаткам в именах свойств, передаче в функции аргументов не </w:t>
      </w:r>
      <w:r>
        <w:rPr>
          <w:rFonts w:ascii="Times New Roman" w:hAnsi="Times New Roman"/>
          <w:color w:val="000000"/>
          <w:sz w:val="28"/>
        </w:rPr>
        <w:lastRenderedPageBreak/>
        <w:t>того типа, неожиданному значению `</w:t>
      </w:r>
      <w:proofErr w:type="spellStart"/>
      <w:r>
        <w:rPr>
          <w:rFonts w:ascii="Times New Roman" w:hAnsi="Times New Roman"/>
          <w:color w:val="000000"/>
          <w:sz w:val="28"/>
        </w:rPr>
        <w:t>undefined</w:t>
      </w:r>
      <w:proofErr w:type="spellEnd"/>
      <w:r>
        <w:rPr>
          <w:rFonts w:ascii="Times New Roman" w:hAnsi="Times New Roman"/>
          <w:color w:val="000000"/>
          <w:sz w:val="28"/>
        </w:rPr>
        <w:t>` или `</w:t>
      </w:r>
      <w:proofErr w:type="spellStart"/>
      <w:r>
        <w:rPr>
          <w:rFonts w:ascii="Times New Roman" w:hAnsi="Times New Roman"/>
          <w:color w:val="000000"/>
          <w:sz w:val="28"/>
        </w:rPr>
        <w:t>null</w:t>
      </w:r>
      <w:proofErr w:type="spellEnd"/>
      <w:r>
        <w:rPr>
          <w:rFonts w:ascii="Times New Roman" w:hAnsi="Times New Roman"/>
          <w:color w:val="000000"/>
          <w:sz w:val="28"/>
        </w:rPr>
        <w:t xml:space="preserve">`. Ошибки часто проявляются только в </w:t>
      </w:r>
      <w:proofErr w:type="spellStart"/>
      <w:r>
        <w:rPr>
          <w:rFonts w:ascii="Times New Roman" w:hAnsi="Times New Roman"/>
          <w:color w:val="000000"/>
          <w:sz w:val="28"/>
        </w:rPr>
        <w:t>рантайме</w:t>
      </w:r>
      <w:proofErr w:type="spellEnd"/>
      <w:r>
        <w:rPr>
          <w:rFonts w:ascii="Times New Roman" w:hAnsi="Times New Roman"/>
          <w:color w:val="000000"/>
          <w:sz w:val="28"/>
        </w:rPr>
        <w:t xml:space="preserve"> или в </w:t>
      </w:r>
      <w:proofErr w:type="spellStart"/>
      <w:r>
        <w:rPr>
          <w:rFonts w:ascii="Times New Roman" w:hAnsi="Times New Roman"/>
          <w:color w:val="000000"/>
          <w:sz w:val="28"/>
        </w:rPr>
        <w:t>production</w:t>
      </w:r>
      <w:proofErr w:type="spellEnd"/>
      <w:r>
        <w:rPr>
          <w:rFonts w:ascii="Times New Roman" w:hAnsi="Times New Roman"/>
          <w:color w:val="000000"/>
          <w:sz w:val="28"/>
        </w:rPr>
        <w:t xml:space="preserve">, что увеличивает стоимость исправлений.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добавляет к JavaScript статическую типизацию: типы проверяются на этапе компиляции (и в редакторе), до запуска кода. Код на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транслируется в обычный JavaScript, поэтому он выполняется в той же среде (Node.js, браузер) и совместим с существующей экосистемой </w:t>
      </w:r>
      <w:proofErr w:type="spellStart"/>
      <w:r>
        <w:rPr>
          <w:rFonts w:ascii="Times New Roman" w:hAnsi="Times New Roman"/>
          <w:color w:val="000000"/>
          <w:sz w:val="28"/>
        </w:rPr>
        <w:t>npm</w:t>
      </w:r>
      <w:proofErr w:type="spellEnd"/>
      <w:r>
        <w:rPr>
          <w:rFonts w:ascii="Times New Roman" w:hAnsi="Times New Roman"/>
          <w:color w:val="000000"/>
          <w:sz w:val="28"/>
        </w:rPr>
        <w:t xml:space="preserve">. Как подчеркивают авторы книги по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>, «главная причина популярности — сопутствующий инструментарий» [45].</w:t>
      </w:r>
    </w:p>
    <w:p w14:paraId="1FC3CA1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Преимущества </w:t>
      </w:r>
      <w:proofErr w:type="spellStart"/>
      <w:r>
        <w:rPr>
          <w:rFonts w:ascii="Times New Roman" w:hAnsi="Times New Roman"/>
          <w:b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в контексте разработки веб-приложений.</w:t>
      </w:r>
    </w:p>
    <w:p w14:paraId="352C0B6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Раннее обнаружение ошибок.</w:t>
      </w:r>
      <w:r>
        <w:rPr>
          <w:rFonts w:ascii="Times New Roman" w:hAnsi="Times New Roman"/>
          <w:color w:val="000000"/>
          <w:sz w:val="28"/>
        </w:rPr>
        <w:t xml:space="preserve"> Компилятор и среда разработки (IDE) сообщают об несоответствии типов, отсутствующих полях в объектах и неверном количестве аргументов функций до запуска приложения. Это сокращает количество дефектов, доходящих до тестирования и пользователя.</w:t>
      </w:r>
    </w:p>
    <w:p w14:paraId="75BD3ED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Улучшенная документация и рефакторинг.</w:t>
      </w:r>
      <w:r>
        <w:rPr>
          <w:rFonts w:ascii="Times New Roman" w:hAnsi="Times New Roman"/>
          <w:color w:val="000000"/>
          <w:sz w:val="28"/>
        </w:rPr>
        <w:t xml:space="preserve"> Типы служат встроенной документацией: по сигнатурам функций и интерфейсам видно, какие данные ожидаются на входе и выходе. При изменении структуры данных (например, модели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 или API) компилятор указывает все места, которые нужно обновить, что делает рефакторинг предсказуемым и безопасным.</w:t>
      </w:r>
    </w:p>
    <w:p w14:paraId="782167B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Удобство работы в IDE.</w:t>
      </w:r>
      <w:r>
        <w:rPr>
          <w:rFonts w:ascii="Times New Roman" w:hAnsi="Times New Roman"/>
          <w:color w:val="000000"/>
          <w:sz w:val="28"/>
        </w:rPr>
        <w:t xml:space="preserve"> Автодополнение (</w:t>
      </w:r>
      <w:proofErr w:type="spellStart"/>
      <w:r>
        <w:rPr>
          <w:rFonts w:ascii="Times New Roman" w:hAnsi="Times New Roman"/>
          <w:color w:val="000000"/>
          <w:sz w:val="28"/>
        </w:rPr>
        <w:t>IntelliSense</w:t>
      </w:r>
      <w:proofErr w:type="spellEnd"/>
      <w:r>
        <w:rPr>
          <w:rFonts w:ascii="Times New Roman" w:hAnsi="Times New Roman"/>
          <w:color w:val="000000"/>
          <w:sz w:val="28"/>
        </w:rPr>
        <w:t>), переход к определению, переименование символов с обновлением всех ссылок работают значительно точнее при наличии типов. Это ускоряет навигацию по коду и снижает когнитивную нагрузку на разработчика.</w:t>
      </w:r>
    </w:p>
    <w:p w14:paraId="3494E9F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b/>
          <w:color w:val="000000"/>
          <w:sz w:val="28"/>
        </w:rPr>
        <w:t>Совместимость с типизированными библиотеками.</w:t>
      </w:r>
      <w:r>
        <w:rPr>
          <w:rFonts w:ascii="Times New Roman" w:hAnsi="Times New Roman"/>
          <w:color w:val="000000"/>
          <w:sz w:val="28"/>
        </w:rPr>
        <w:t xml:space="preserve"> Современные фреймворки (Next.js, </w:t>
      </w:r>
      <w:proofErr w:type="spell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>) и библиотеки (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NextAuth</w:t>
      </w:r>
      <w:proofErr w:type="spellEnd"/>
      <w:r>
        <w:rPr>
          <w:rFonts w:ascii="Times New Roman" w:hAnsi="Times New Roman"/>
          <w:color w:val="000000"/>
          <w:sz w:val="28"/>
        </w:rPr>
        <w:t>) поставляют определения типов (`.</w:t>
      </w:r>
      <w:proofErr w:type="spellStart"/>
      <w:r>
        <w:rPr>
          <w:rFonts w:ascii="Times New Roman" w:hAnsi="Times New Roman"/>
          <w:color w:val="000000"/>
          <w:sz w:val="28"/>
        </w:rPr>
        <w:t>d.ts</w:t>
      </w:r>
      <w:proofErr w:type="spellEnd"/>
      <w:r>
        <w:rPr>
          <w:rFonts w:ascii="Times New Roman" w:hAnsi="Times New Roman"/>
          <w:color w:val="000000"/>
          <w:sz w:val="28"/>
        </w:rPr>
        <w:t xml:space="preserve">`).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использует их для проверки вызовов API, что минимизирует ошибки при интеграции стороннего кода.</w:t>
      </w:r>
    </w:p>
    <w:p w14:paraId="4FE086C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b/>
          <w:color w:val="000000"/>
          <w:sz w:val="28"/>
        </w:rPr>
        <w:t>Масштабируемость команды и кодовой базы.</w:t>
      </w:r>
      <w:r>
        <w:rPr>
          <w:rFonts w:ascii="Times New Roman" w:hAnsi="Times New Roman"/>
          <w:color w:val="000000"/>
          <w:sz w:val="28"/>
        </w:rPr>
        <w:t xml:space="preserve"> В проектах с несколькими разработчиками и растущим числом модулей единая система типов уменьшает риск поломки при слиянии веток и при изменении контрактов между компонентами (например, между API и фронтендом).</w:t>
      </w:r>
    </w:p>
    <w:p w14:paraId="739EE57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Ограничения и компромиссы.</w:t>
      </w:r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не устраняет логические ошибки и требует дисциплины: типы нужно поддерживать в актуальном состоянии. В проекте используется строгий режим компилятора (`</w:t>
      </w:r>
      <w:proofErr w:type="spellStart"/>
      <w:r>
        <w:rPr>
          <w:rFonts w:ascii="Times New Roman" w:hAnsi="Times New Roman"/>
          <w:color w:val="000000"/>
          <w:sz w:val="28"/>
        </w:rPr>
        <w:t>strict</w:t>
      </w:r>
      <w:proofErr w:type="spellEnd"/>
      <w:r>
        <w:rPr>
          <w:rFonts w:ascii="Times New Roman" w:hAnsi="Times New Roman"/>
          <w:color w:val="000000"/>
          <w:sz w:val="28"/>
        </w:rPr>
        <w:t xml:space="preserve">: </w:t>
      </w:r>
      <w:proofErr w:type="spellStart"/>
      <w:r>
        <w:rPr>
          <w:rFonts w:ascii="Times New Roman" w:hAnsi="Times New Roman"/>
          <w:color w:val="000000"/>
          <w:sz w:val="28"/>
        </w:rPr>
        <w:t>true</w:t>
      </w:r>
      <w:proofErr w:type="spellEnd"/>
      <w:r>
        <w:rPr>
          <w:rFonts w:ascii="Times New Roman" w:hAnsi="Times New Roman"/>
          <w:color w:val="000000"/>
          <w:sz w:val="28"/>
        </w:rPr>
        <w:t xml:space="preserve">`), что повышает качество типизации. Итог: выбор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данного проекта обоснован необходимостью поддерживать сложную доменную модель (задачи, проекты, права доступа), интегрировать типизированные API (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>, Next.js) и снижать количество ошибок на этапе разработки.</w:t>
      </w:r>
    </w:p>
    <w:p w14:paraId="31D60563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2.3.3 Проектирование информационной модели и структуры базы данных</w:t>
      </w:r>
    </w:p>
    <w:p w14:paraId="7A9963E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Проектирование базы данных информационной системы управления проектами выполнено с использованием объектно-реляционного отображения (ORM)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>, что позволило описать структуру на декларативном языке и обеспечить строгую типизацию.</w:t>
      </w:r>
    </w:p>
    <w:p w14:paraId="6999A26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основе системы лежит ER-модель, состоящая из следующих ключевых сущностей:</w:t>
      </w:r>
    </w:p>
    <w:p w14:paraId="45F91AD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1. User (Пользователь) — хранит учетные данные и связи с проектами и задачами.</w:t>
      </w:r>
    </w:p>
    <w:p w14:paraId="0086C15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2. Project (Проект) — центральная сущность, организующая рабочее пространство. Проект имеет владельца и список участников.</w:t>
      </w:r>
    </w:p>
    <w:p w14:paraId="4CB49C7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Task (Задача) — основная единица работ. Содержит атрибуты статуса, приоритета и порядка отображения в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>-доске.</w:t>
      </w:r>
    </w:p>
    <w:p w14:paraId="47E299D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proofErr w:type="spellStart"/>
      <w:r>
        <w:rPr>
          <w:rFonts w:ascii="Times New Roman" w:hAnsi="Times New Roman"/>
          <w:color w:val="000000"/>
          <w:sz w:val="28"/>
        </w:rPr>
        <w:t>ProjectMember</w:t>
      </w:r>
      <w:proofErr w:type="spellEnd"/>
      <w:r>
        <w:rPr>
          <w:rFonts w:ascii="Times New Roman" w:hAnsi="Times New Roman"/>
          <w:color w:val="000000"/>
          <w:sz w:val="28"/>
        </w:rPr>
        <w:t xml:space="preserve"> (Участник проекта) — промежуточная сущность, реализующая связь между пользователями и проектами с указанием роли доступа.</w:t>
      </w:r>
    </w:p>
    <w:p w14:paraId="5B344C3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8"/>
        </w:rPr>
        <w:t>Activity</w:t>
      </w:r>
      <w:proofErr w:type="spellEnd"/>
      <w:r>
        <w:rPr>
          <w:rFonts w:ascii="Times New Roman" w:hAnsi="Times New Roman"/>
          <w:color w:val="000000"/>
          <w:sz w:val="28"/>
        </w:rPr>
        <w:t xml:space="preserve"> (Активность) — журнал изменений, фиксирующий историю действий над задачей.</w:t>
      </w:r>
    </w:p>
    <w:p w14:paraId="005C603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6. </w:t>
      </w:r>
      <w:proofErr w:type="spellStart"/>
      <w:r>
        <w:rPr>
          <w:rFonts w:ascii="Times New Roman" w:hAnsi="Times New Roman"/>
          <w:color w:val="000000"/>
          <w:sz w:val="28"/>
        </w:rPr>
        <w:t>Comment</w:t>
      </w:r>
      <w:proofErr w:type="spellEnd"/>
      <w:r>
        <w:rPr>
          <w:rFonts w:ascii="Times New Roman" w:hAnsi="Times New Roman"/>
          <w:color w:val="000000"/>
          <w:sz w:val="28"/>
        </w:rPr>
        <w:t xml:space="preserve"> (Комментарий) — сущность для обеспечения коммуникации внутри задач.</w:t>
      </w:r>
    </w:p>
    <w:p w14:paraId="72E36149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9859965" wp14:editId="055A8732">
            <wp:extent cx="5669280" cy="62144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диаграмм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28C8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3 — ER-диаграмма сущностей базы данных</w:t>
      </w:r>
    </w:p>
    <w:p w14:paraId="71E13AD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Подробное описание таблиц базы данных:</w:t>
      </w:r>
    </w:p>
    <w:p w14:paraId="689C826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Таблица User</w:t>
      </w:r>
      <w:proofErr w:type="gramStart"/>
      <w:r>
        <w:rPr>
          <w:rFonts w:ascii="Times New Roman" w:hAnsi="Times New Roman"/>
          <w:color w:val="000000"/>
          <w:sz w:val="28"/>
        </w:rPr>
        <w:t>: Является</w:t>
      </w:r>
      <w:proofErr w:type="gramEnd"/>
      <w:r>
        <w:rPr>
          <w:rFonts w:ascii="Times New Roman" w:hAnsi="Times New Roman"/>
          <w:color w:val="000000"/>
          <w:sz w:val="28"/>
        </w:rPr>
        <w:t xml:space="preserve"> базовой для аутентификации. Поле </w:t>
      </w:r>
      <w:proofErr w:type="spellStart"/>
      <w:r>
        <w:rPr>
          <w:rFonts w:ascii="Times New Roman" w:hAnsi="Times New Roman"/>
          <w:color w:val="000000"/>
          <w:sz w:val="28"/>
        </w:rPr>
        <w:t>email</w:t>
      </w:r>
      <w:proofErr w:type="spellEnd"/>
      <w:r>
        <w:rPr>
          <w:rFonts w:ascii="Times New Roman" w:hAnsi="Times New Roman"/>
          <w:color w:val="000000"/>
          <w:sz w:val="28"/>
        </w:rPr>
        <w:t xml:space="preserve"> имеет индекс уникальности для предотвращения дубликатов.</w:t>
      </w:r>
    </w:p>
    <w:p w14:paraId="5742CFB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Таблица Task</w:t>
      </w:r>
      <w:proofErr w:type="gramStart"/>
      <w:r>
        <w:rPr>
          <w:rFonts w:ascii="Times New Roman" w:hAnsi="Times New Roman"/>
          <w:color w:val="000000"/>
          <w:sz w:val="28"/>
        </w:rPr>
        <w:t>: Реализует</w:t>
      </w:r>
      <w:proofErr w:type="gramEnd"/>
      <w:r>
        <w:rPr>
          <w:rFonts w:ascii="Times New Roman" w:hAnsi="Times New Roman"/>
          <w:color w:val="000000"/>
          <w:sz w:val="28"/>
        </w:rPr>
        <w:t xml:space="preserve"> логику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 xml:space="preserve"> за счет поля </w:t>
      </w:r>
      <w:proofErr w:type="spellStart"/>
      <w:r>
        <w:rPr>
          <w:rFonts w:ascii="Times New Roman" w:hAnsi="Times New Roman"/>
          <w:color w:val="000000"/>
          <w:sz w:val="28"/>
        </w:rPr>
        <w:t>status</w:t>
      </w:r>
      <w:proofErr w:type="spellEnd"/>
      <w:r>
        <w:rPr>
          <w:rFonts w:ascii="Times New Roman" w:hAnsi="Times New Roman"/>
          <w:color w:val="000000"/>
          <w:sz w:val="28"/>
        </w:rPr>
        <w:t xml:space="preserve"> (тип </w:t>
      </w:r>
      <w:proofErr w:type="spellStart"/>
      <w:r>
        <w:rPr>
          <w:rFonts w:ascii="Times New Roman" w:hAnsi="Times New Roman"/>
          <w:color w:val="000000"/>
          <w:sz w:val="28"/>
        </w:rPr>
        <w:t>Enum</w:t>
      </w:r>
      <w:proofErr w:type="spellEnd"/>
      <w:r>
        <w:rPr>
          <w:rFonts w:ascii="Times New Roman" w:hAnsi="Times New Roman"/>
          <w:color w:val="000000"/>
          <w:sz w:val="28"/>
        </w:rPr>
        <w:t xml:space="preserve">) и поля </w:t>
      </w:r>
      <w:proofErr w:type="spellStart"/>
      <w:r>
        <w:rPr>
          <w:rFonts w:ascii="Times New Roman" w:hAnsi="Times New Roman"/>
          <w:color w:val="000000"/>
          <w:sz w:val="28"/>
        </w:rPr>
        <w:t>order</w:t>
      </w:r>
      <w:proofErr w:type="spellEnd"/>
      <w:r>
        <w:rPr>
          <w:rFonts w:ascii="Times New Roman" w:hAnsi="Times New Roman"/>
          <w:color w:val="000000"/>
          <w:sz w:val="28"/>
        </w:rPr>
        <w:t xml:space="preserve"> (тип </w:t>
      </w:r>
      <w:proofErr w:type="spellStart"/>
      <w:r>
        <w:rPr>
          <w:rFonts w:ascii="Times New Roman" w:hAnsi="Times New Roman"/>
          <w:color w:val="000000"/>
          <w:sz w:val="28"/>
        </w:rPr>
        <w:t>Float</w:t>
      </w:r>
      <w:proofErr w:type="spellEnd"/>
      <w:r>
        <w:rPr>
          <w:rFonts w:ascii="Times New Roman" w:hAnsi="Times New Roman"/>
          <w:color w:val="000000"/>
          <w:sz w:val="28"/>
        </w:rPr>
        <w:t xml:space="preserve">). Использование типа </w:t>
      </w:r>
      <w:proofErr w:type="spellStart"/>
      <w:r>
        <w:rPr>
          <w:rFonts w:ascii="Times New Roman" w:hAnsi="Times New Roman"/>
          <w:color w:val="000000"/>
          <w:sz w:val="28"/>
        </w:rPr>
        <w:t>Float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порядкового номера позволяет эффективно реализовывать перемещение задачи между другими задачами без массового обновления индексов всех элементов в колонке.</w:t>
      </w:r>
    </w:p>
    <w:p w14:paraId="3928028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- Таблица </w:t>
      </w:r>
      <w:proofErr w:type="spellStart"/>
      <w:r>
        <w:rPr>
          <w:rFonts w:ascii="Times New Roman" w:hAnsi="Times New Roman"/>
          <w:color w:val="000000"/>
          <w:sz w:val="28"/>
        </w:rPr>
        <w:t>ProjectMember</w:t>
      </w:r>
      <w:proofErr w:type="spellEnd"/>
      <w:proofErr w:type="gramStart"/>
      <w:r>
        <w:rPr>
          <w:rFonts w:ascii="Times New Roman" w:hAnsi="Times New Roman"/>
          <w:color w:val="000000"/>
          <w:sz w:val="28"/>
        </w:rPr>
        <w:t>: Определяет</w:t>
      </w:r>
      <w:proofErr w:type="gramEnd"/>
      <w:r>
        <w:rPr>
          <w:rFonts w:ascii="Times New Roman" w:hAnsi="Times New Roman"/>
          <w:color w:val="000000"/>
          <w:sz w:val="28"/>
        </w:rPr>
        <w:t xml:space="preserve"> права доступа. Роль VIEWER ограничивает пользователя только чтением, EDITOR позволяет изменять задачи, а ADMIN дает права на управление составом участников.</w:t>
      </w:r>
    </w:p>
    <w:p w14:paraId="4EF543AA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D013D6C" wp14:editId="339E5FE5">
            <wp:extent cx="5669280" cy="2437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рхитектура_приложени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B610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4 — Диаграмма архитектуры приложения</w:t>
      </w:r>
    </w:p>
    <w:p w14:paraId="38224D78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2.3.4 Программная реализация серверной части и логики реального времени</w:t>
      </w:r>
    </w:p>
    <w:p w14:paraId="1702BD4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обеспечения совместной работы пользователей в системе реализован гибридный бэкенд: REST API на базе Next.js </w:t>
      </w:r>
      <w:proofErr w:type="spellStart"/>
      <w:r>
        <w:rPr>
          <w:rFonts w:ascii="Times New Roman" w:hAnsi="Times New Roman"/>
          <w:color w:val="000000"/>
          <w:sz w:val="28"/>
        </w:rPr>
        <w:t>Route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Handlers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сервер событий реального времени на базе Socket.io.</w:t>
      </w:r>
    </w:p>
    <w:p w14:paraId="5F24079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Реализация логики реального времени (Socket.io)</w:t>
      </w:r>
    </w:p>
    <w:p w14:paraId="0444DC1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Серверная часть отвечает за мгновенное обновление интерфейса у всех участников проекта. Основные механизмы:</w:t>
      </w:r>
    </w:p>
    <w:p w14:paraId="60BB3D5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1. Система комнат (</w:t>
      </w:r>
      <w:proofErr w:type="spellStart"/>
      <w:r>
        <w:rPr>
          <w:rFonts w:ascii="Times New Roman" w:hAnsi="Times New Roman"/>
          <w:color w:val="000000"/>
          <w:sz w:val="28"/>
        </w:rPr>
        <w:t>Rooms</w:t>
      </w:r>
      <w:proofErr w:type="spellEnd"/>
      <w:r>
        <w:rPr>
          <w:rFonts w:ascii="Times New Roman" w:hAnsi="Times New Roman"/>
          <w:color w:val="000000"/>
          <w:sz w:val="28"/>
        </w:rPr>
        <w:t>)</w:t>
      </w:r>
      <w:proofErr w:type="gramStart"/>
      <w:r>
        <w:rPr>
          <w:rFonts w:ascii="Times New Roman" w:hAnsi="Times New Roman"/>
          <w:color w:val="000000"/>
          <w:sz w:val="28"/>
        </w:rPr>
        <w:t>: При</w:t>
      </w:r>
      <w:proofErr w:type="gramEnd"/>
      <w:r>
        <w:rPr>
          <w:rFonts w:ascii="Times New Roman" w:hAnsi="Times New Roman"/>
          <w:color w:val="000000"/>
          <w:sz w:val="28"/>
        </w:rPr>
        <w:t xml:space="preserve"> входе в проект клиент отправляет событие </w:t>
      </w:r>
      <w:proofErr w:type="spellStart"/>
      <w:r>
        <w:rPr>
          <w:rFonts w:ascii="Times New Roman" w:hAnsi="Times New Roman"/>
          <w:color w:val="000000"/>
          <w:sz w:val="28"/>
        </w:rPr>
        <w:t>join_project</w:t>
      </w:r>
      <w:proofErr w:type="spellEnd"/>
      <w:r>
        <w:rPr>
          <w:rFonts w:ascii="Times New Roman" w:hAnsi="Times New Roman"/>
          <w:color w:val="000000"/>
          <w:sz w:val="28"/>
        </w:rPr>
        <w:t>, после чего сокет помещается в изолированную комнату по идентификатору проекта. Это гарантирует, что уведомления о перемещении задач получат только те пользователи, которые работают в данном конкретном проекте.</w:t>
      </w:r>
    </w:p>
    <w:p w14:paraId="0A2CD8D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2. Глобальные уведомления: Каждый пользователь при авторизации подключается к персональной комнате, что позволяет серверу отправлять ему личные уведомления, даже если он не находится на странице этого проекта.</w:t>
      </w:r>
    </w:p>
    <w:p w14:paraId="7586BC3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Событиийная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модель:</w:t>
      </w:r>
    </w:p>
    <w:p w14:paraId="4CEE7DB7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DD1959A" wp14:editId="4C6524BD">
            <wp:extent cx="5669280" cy="28070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последовательност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AE1E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5 — Диаграмма последовательности для ключевого сценария</w:t>
      </w:r>
    </w:p>
    <w:p w14:paraId="2F79B088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2.3.5 Пример кода сервера событий реального времени (Socket.io)</w:t>
      </w:r>
    </w:p>
    <w:p w14:paraId="6A76202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обеспечения мгновенного обновления интерфейса у всех участников проекта используется сервер на базе Node.js и библиотеки Socket.io.</w:t>
      </w:r>
    </w:p>
    <w:p w14:paraId="50BC74B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Листинг 1. Обработка сетевых событий на стороне сервера:</w:t>
      </w:r>
    </w:p>
    <w:p w14:paraId="68D5CC8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Слушатель событий при подключении нового клиента</w:t>
      </w:r>
    </w:p>
    <w:p w14:paraId="6D13EDD2" w14:textId="77777777" w:rsidR="00696FBE" w:rsidRDefault="00000000">
      <w:pPr>
        <w:spacing w:after="0" w:line="240" w:lineRule="auto"/>
        <w:ind w:left="567"/>
      </w:pPr>
      <w:proofErr w:type="spellStart"/>
      <w:proofErr w:type="gramStart"/>
      <w:r>
        <w:rPr>
          <w:rFonts w:ascii="Courier New" w:hAnsi="Courier New"/>
          <w:color w:val="000000"/>
          <w:sz w:val="24"/>
        </w:rPr>
        <w:t>io.on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>("</w:t>
      </w:r>
      <w:proofErr w:type="spellStart"/>
      <w:r>
        <w:rPr>
          <w:rFonts w:ascii="Courier New" w:hAnsi="Courier New"/>
          <w:color w:val="000000"/>
          <w:sz w:val="24"/>
        </w:rPr>
        <w:t>connection</w:t>
      </w:r>
      <w:proofErr w:type="spellEnd"/>
      <w:r>
        <w:rPr>
          <w:rFonts w:ascii="Courier New" w:hAnsi="Courier New"/>
          <w:color w:val="000000"/>
          <w:sz w:val="24"/>
        </w:rPr>
        <w:t>", (</w:t>
      </w:r>
      <w:proofErr w:type="spellStart"/>
      <w:r>
        <w:rPr>
          <w:rFonts w:ascii="Courier New" w:hAnsi="Courier New"/>
          <w:color w:val="000000"/>
          <w:sz w:val="24"/>
        </w:rPr>
        <w:t>socket</w:t>
      </w:r>
      <w:proofErr w:type="spellEnd"/>
      <w:r>
        <w:rPr>
          <w:rFonts w:ascii="Courier New" w:hAnsi="Courier New"/>
          <w:color w:val="000000"/>
          <w:sz w:val="24"/>
        </w:rPr>
        <w:t>) =&gt; {</w:t>
      </w:r>
    </w:p>
    <w:p w14:paraId="3097738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// Событие входа пользователя в конкретный проект</w:t>
      </w:r>
    </w:p>
    <w:p w14:paraId="3D37944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socket.on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join_project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 xml:space="preserve">({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user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=&gt; {</w:t>
      </w:r>
    </w:p>
    <w:p w14:paraId="183F3A69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socket.join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projectId</w:t>
      </w:r>
      <w:proofErr w:type="spellEnd"/>
      <w:r>
        <w:rPr>
          <w:rFonts w:ascii="Courier New" w:hAnsi="Courier New"/>
          <w:color w:val="000000"/>
          <w:sz w:val="24"/>
        </w:rPr>
        <w:t>); // Помещаем сокет в изолированную комнату проекта</w:t>
      </w:r>
    </w:p>
    <w:p w14:paraId="4CB09BD8" w14:textId="77777777" w:rsidR="00696FBE" w:rsidRDefault="00696FBE">
      <w:pPr>
        <w:spacing w:after="0" w:line="240" w:lineRule="auto"/>
        <w:ind w:left="567"/>
      </w:pPr>
    </w:p>
    <w:p w14:paraId="2E57952C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// Инициализация хранилища участников, если проект открыт впервые</w:t>
      </w:r>
    </w:p>
    <w:p w14:paraId="71027B7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if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(!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projectUsers.has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)) {</w:t>
      </w:r>
    </w:p>
    <w:p w14:paraId="0746A2A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projectUsers.set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, new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Map(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));</w:t>
      </w:r>
    </w:p>
    <w:p w14:paraId="3BDB8DC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}</w:t>
      </w:r>
    </w:p>
    <w:p w14:paraId="70DBF23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// </w:t>
      </w:r>
      <w:r>
        <w:rPr>
          <w:rFonts w:ascii="Courier New" w:hAnsi="Courier New"/>
          <w:color w:val="000000"/>
          <w:sz w:val="24"/>
        </w:rPr>
        <w:t>Фиксируем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присутствие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пользователя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в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проекте</w:t>
      </w:r>
    </w:p>
    <w:p w14:paraId="40E76A9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projectUsers.get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?.set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(socket.id, user);</w:t>
      </w:r>
    </w:p>
    <w:p w14:paraId="08F1EC05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43F82D45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r>
        <w:rPr>
          <w:rFonts w:ascii="Courier New" w:hAnsi="Courier New"/>
          <w:color w:val="000000"/>
          <w:sz w:val="24"/>
        </w:rPr>
        <w:t>// Рассылаем список всех онлайн-участников всем в этой комнате</w:t>
      </w:r>
    </w:p>
    <w:p w14:paraId="22ED856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usersInProject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Array.from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projectUsers.get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)?.values(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|| []);</w:t>
      </w:r>
    </w:p>
    <w:p w14:paraId="0D23E2B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io.to(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).emit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users_updated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usersInProject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34BD4A97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r>
        <w:rPr>
          <w:rFonts w:ascii="Courier New" w:hAnsi="Courier New"/>
          <w:color w:val="000000"/>
          <w:sz w:val="24"/>
        </w:rPr>
        <w:t>});</w:t>
      </w:r>
    </w:p>
    <w:p w14:paraId="5CE360F7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});</w:t>
      </w:r>
    </w:p>
    <w:p w14:paraId="1A0BC2F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Этот код демонстрирует, как сервер обрабатывает подключения клиентов и управляет комнатами для проектов, обеспечивая синхронизацию пользователей в реальном времени.</w:t>
      </w:r>
    </w:p>
    <w:p w14:paraId="5043526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Реализация бизнес-логики (API)</w:t>
      </w:r>
    </w:p>
    <w:p w14:paraId="41BCF6A2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Backend</w:t>
      </w:r>
      <w:proofErr w:type="spellEnd"/>
      <w:r>
        <w:rPr>
          <w:rFonts w:ascii="Times New Roman" w:hAnsi="Times New Roman"/>
          <w:color w:val="000000"/>
          <w:sz w:val="28"/>
        </w:rPr>
        <w:t>-логика управления задачами реализует принципы атомарности и безопасности данных.</w:t>
      </w:r>
    </w:p>
    <w:p w14:paraId="094E8E0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При обновлении задачи выполняются следующие шаги:</w:t>
      </w:r>
    </w:p>
    <w:p w14:paraId="25AC637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1. Авторизация: Проверка сессии пользователя.</w:t>
      </w:r>
    </w:p>
    <w:p w14:paraId="61707E6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2. Валидация прав: Проверка роли пользователя именно в том проекте, к которому относится задача.</w:t>
      </w:r>
    </w:p>
    <w:p w14:paraId="33AF36A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Транзакционность</w:t>
      </w:r>
      <w:proofErr w:type="spellEnd"/>
      <w:r>
        <w:rPr>
          <w:rFonts w:ascii="Times New Roman" w:hAnsi="Times New Roman"/>
          <w:color w:val="000000"/>
          <w:sz w:val="28"/>
        </w:rPr>
        <w:t>: Изменение параметров задачи и создание записи в журнале активности обернуты в транзакцию. Это гарантирует, что история изменений всегда будет соответствовать реальному состоянию задачи.</w:t>
      </w:r>
    </w:p>
    <w:p w14:paraId="63CF6AD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Серверная часть описана в </w:t>
      </w:r>
      <w:proofErr w:type="spellStart"/>
      <w:r>
        <w:rPr>
          <w:rFonts w:ascii="Times New Roman" w:hAnsi="Times New Roman"/>
          <w:color w:val="000000"/>
          <w:sz w:val="28"/>
        </w:rPr>
        <w:t>Route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Handlers</w:t>
      </w:r>
      <w:proofErr w:type="spellEnd"/>
      <w:r>
        <w:rPr>
          <w:rFonts w:ascii="Times New Roman" w:hAnsi="Times New Roman"/>
          <w:color w:val="000000"/>
          <w:sz w:val="28"/>
        </w:rPr>
        <w:t xml:space="preserve"> Next.js. Пример кода из `</w:t>
      </w:r>
      <w:proofErr w:type="spellStart"/>
      <w:r>
        <w:rPr>
          <w:rFonts w:ascii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web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src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app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api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projects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route.ts</w:t>
      </w:r>
      <w:proofErr w:type="spellEnd"/>
      <w:r>
        <w:rPr>
          <w:rFonts w:ascii="Times New Roman" w:hAnsi="Times New Roman"/>
          <w:color w:val="000000"/>
          <w:sz w:val="28"/>
        </w:rPr>
        <w:t>` показывает, как проверяется сессия `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auth</w:t>
      </w:r>
      <w:proofErr w:type="spellEnd"/>
      <w:r>
        <w:rPr>
          <w:rFonts w:ascii="Times New Roman" w:hAnsi="Times New Roman"/>
          <w:color w:val="000000"/>
          <w:sz w:val="28"/>
        </w:rPr>
        <w:t>(</w:t>
      </w:r>
      <w:proofErr w:type="gramEnd"/>
      <w:r>
        <w:rPr>
          <w:rFonts w:ascii="Times New Roman" w:hAnsi="Times New Roman"/>
          <w:color w:val="000000"/>
          <w:sz w:val="28"/>
        </w:rPr>
        <w:t>)`, только авторизованные пользователи получают доступ к списку проектов, а создание нового проекта требует передачи имени и описания:</w:t>
      </w:r>
    </w:p>
    <w:p w14:paraId="2742CEB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export async function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POST(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req: Request) {</w:t>
      </w:r>
    </w:p>
    <w:p w14:paraId="4900173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const session = await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auth(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2386AA2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if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(!session?.user?.id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003ACE4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return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NextResponse.json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({ error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: "</w:t>
      </w:r>
      <w:proofErr w:type="spellStart"/>
      <w:r>
        <w:rPr>
          <w:rFonts w:ascii="Courier New" w:hAnsi="Courier New"/>
          <w:color w:val="000000"/>
          <w:sz w:val="24"/>
        </w:rPr>
        <w:t>Неавторизован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"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status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401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6B09068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</w:t>
      </w:r>
    </w:p>
    <w:p w14:paraId="544D8AB2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3DCEA25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const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name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description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= await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req.json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();</w:t>
      </w:r>
    </w:p>
    <w:p w14:paraId="3B37792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if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(!name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5A2F2C2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return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NextResponse.json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({ error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: "</w:t>
      </w:r>
      <w:r>
        <w:rPr>
          <w:rFonts w:ascii="Courier New" w:hAnsi="Courier New"/>
          <w:color w:val="000000"/>
          <w:sz w:val="24"/>
        </w:rPr>
        <w:t>Название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проекта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обязательно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"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status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400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5EBC9D7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</w:t>
      </w:r>
    </w:p>
    <w:p w14:paraId="04F2CAC3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7159421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const project = await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prisma.project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.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create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{</w:t>
      </w:r>
    </w:p>
    <w:p w14:paraId="0849C02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data: {</w:t>
      </w:r>
    </w:p>
    <w:p w14:paraId="105E6B5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name,</w:t>
      </w:r>
    </w:p>
    <w:p w14:paraId="1149DA0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description,</w:t>
      </w:r>
    </w:p>
    <w:p w14:paraId="593D1E9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ownerId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session.user.id,</w:t>
      </w:r>
    </w:p>
    <w:p w14:paraId="18CAA87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},</w:t>
      </w:r>
    </w:p>
    <w:p w14:paraId="31ACFC5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});</w:t>
      </w:r>
    </w:p>
    <w:p w14:paraId="5459C17D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1260CC7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return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NextResponse.json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(project,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status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201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269125A9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295E86D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Реакция на изменения задач реализована в `</w:t>
      </w:r>
      <w:proofErr w:type="spellStart"/>
      <w:r>
        <w:rPr>
          <w:rFonts w:ascii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web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src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app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api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tasks</w:t>
      </w:r>
      <w:proofErr w:type="spellEnd"/>
      <w:r>
        <w:rPr>
          <w:rFonts w:ascii="Times New Roman" w:hAnsi="Times New Roman"/>
          <w:color w:val="000000"/>
          <w:sz w:val="28"/>
        </w:rPr>
        <w:t>/[</w:t>
      </w:r>
      <w:proofErr w:type="spellStart"/>
      <w:r>
        <w:rPr>
          <w:rFonts w:ascii="Times New Roman" w:hAnsi="Times New Roman"/>
          <w:color w:val="000000"/>
          <w:sz w:val="28"/>
        </w:rPr>
        <w:t>id</w:t>
      </w:r>
      <w:proofErr w:type="spellEnd"/>
      <w:r>
        <w:rPr>
          <w:rFonts w:ascii="Times New Roman" w:hAnsi="Times New Roman"/>
          <w:color w:val="000000"/>
          <w:sz w:val="28"/>
        </w:rPr>
        <w:t>]/</w:t>
      </w:r>
      <w:proofErr w:type="spellStart"/>
      <w:r>
        <w:rPr>
          <w:rFonts w:ascii="Times New Roman" w:hAnsi="Times New Roman"/>
          <w:color w:val="000000"/>
          <w:sz w:val="28"/>
        </w:rPr>
        <w:t>route.ts</w:t>
      </w:r>
      <w:proofErr w:type="spellEnd"/>
      <w:r>
        <w:rPr>
          <w:rFonts w:ascii="Times New Roman" w:hAnsi="Times New Roman"/>
          <w:color w:val="000000"/>
          <w:sz w:val="28"/>
        </w:rPr>
        <w:t xml:space="preserve">`. При смене статуса или приоритета проверяется, имеет ли пользователь соответствующие права, после чего </w:t>
      </w:r>
      <w:r>
        <w:rPr>
          <w:rFonts w:ascii="Times New Roman" w:hAnsi="Times New Roman"/>
          <w:color w:val="000000"/>
          <w:sz w:val="28"/>
        </w:rPr>
        <w:lastRenderedPageBreak/>
        <w:t>операция выполняется в транзакции одновременно с созданием записей в журнале активностей:</w:t>
      </w:r>
    </w:p>
    <w:p w14:paraId="2A685DD2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Массив для накопления событий, которые попадут в журнал активности</w:t>
      </w:r>
    </w:p>
    <w:p w14:paraId="00E4081A" w14:textId="77777777" w:rsidR="00696FBE" w:rsidRDefault="00000000">
      <w:pPr>
        <w:spacing w:after="0" w:line="240" w:lineRule="auto"/>
        <w:ind w:left="567"/>
      </w:pPr>
      <w:proofErr w:type="spellStart"/>
      <w:r>
        <w:rPr>
          <w:rFonts w:ascii="Courier New" w:hAnsi="Courier New"/>
          <w:color w:val="000000"/>
          <w:sz w:val="24"/>
        </w:rPr>
        <w:t>const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activities</w:t>
      </w:r>
      <w:proofErr w:type="spellEnd"/>
      <w:r>
        <w:rPr>
          <w:rFonts w:ascii="Courier New" w:hAnsi="Courier New"/>
          <w:color w:val="000000"/>
          <w:sz w:val="24"/>
        </w:rPr>
        <w:t xml:space="preserve"> = [];</w:t>
      </w:r>
    </w:p>
    <w:p w14:paraId="47177382" w14:textId="77777777" w:rsidR="00696FBE" w:rsidRDefault="00696FBE">
      <w:pPr>
        <w:spacing w:after="0" w:line="240" w:lineRule="auto"/>
        <w:ind w:left="567"/>
      </w:pPr>
    </w:p>
    <w:p w14:paraId="69B7268E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Если меняется статус — фиксируем это как отдельное бизнес-событие</w:t>
      </w:r>
    </w:p>
    <w:p w14:paraId="324F033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if (status &amp;&amp;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status !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==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task.status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1C3AD82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activities.push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({</w:t>
      </w:r>
    </w:p>
    <w:p w14:paraId="1882359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type: "STATUS_CHANGE", // </w:t>
      </w:r>
      <w:r>
        <w:rPr>
          <w:rFonts w:ascii="Courier New" w:hAnsi="Courier New"/>
          <w:color w:val="000000"/>
          <w:sz w:val="24"/>
        </w:rPr>
        <w:t>Тип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события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для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фильтрации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в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истории</w:t>
      </w:r>
    </w:p>
    <w:p w14:paraId="564EC64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content: `${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task.status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} -&gt; ${status}`,</w:t>
      </w:r>
    </w:p>
    <w:p w14:paraId="2718BB1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: id, // </w:t>
      </w:r>
      <w:r>
        <w:rPr>
          <w:rFonts w:ascii="Courier New" w:hAnsi="Courier New"/>
          <w:color w:val="000000"/>
          <w:sz w:val="24"/>
        </w:rPr>
        <w:t>Привязка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события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к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текущей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задаче</w:t>
      </w:r>
    </w:p>
    <w:p w14:paraId="7ACEA836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userId</w:t>
      </w:r>
      <w:proofErr w:type="spellEnd"/>
      <w:r>
        <w:rPr>
          <w:rFonts w:ascii="Courier New" w:hAnsi="Courier New"/>
          <w:color w:val="000000"/>
          <w:sz w:val="24"/>
        </w:rPr>
        <w:t xml:space="preserve">: </w:t>
      </w:r>
      <w:proofErr w:type="spellStart"/>
      <w:r>
        <w:rPr>
          <w:rFonts w:ascii="Courier New" w:hAnsi="Courier New"/>
          <w:color w:val="000000"/>
          <w:sz w:val="24"/>
        </w:rPr>
        <w:t>currentUserId</w:t>
      </w:r>
      <w:proofErr w:type="spellEnd"/>
      <w:r>
        <w:rPr>
          <w:rFonts w:ascii="Courier New" w:hAnsi="Courier New"/>
          <w:color w:val="000000"/>
          <w:sz w:val="24"/>
        </w:rPr>
        <w:t>, // Кто именно выполнил изменение</w:t>
      </w:r>
    </w:p>
    <w:p w14:paraId="651822A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});</w:t>
      </w:r>
    </w:p>
    <w:p w14:paraId="69F6C81F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3B682A79" w14:textId="77777777" w:rsidR="00696FBE" w:rsidRDefault="00696FBE">
      <w:pPr>
        <w:spacing w:after="0" w:line="240" w:lineRule="auto"/>
        <w:ind w:left="567"/>
      </w:pPr>
    </w:p>
    <w:p w14:paraId="26323C4D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// Аналогично </w:t>
      </w:r>
      <w:proofErr w:type="spellStart"/>
      <w:r>
        <w:rPr>
          <w:rFonts w:ascii="Courier New" w:hAnsi="Courier New"/>
          <w:color w:val="000000"/>
          <w:sz w:val="24"/>
        </w:rPr>
        <w:t>логируем</w:t>
      </w:r>
      <w:proofErr w:type="spellEnd"/>
      <w:r>
        <w:rPr>
          <w:rFonts w:ascii="Courier New" w:hAnsi="Courier New"/>
          <w:color w:val="000000"/>
          <w:sz w:val="24"/>
        </w:rPr>
        <w:t xml:space="preserve"> изменение заголовка, если он действительно изменился</w:t>
      </w:r>
    </w:p>
    <w:p w14:paraId="70400F5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if (title &amp;&amp;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title !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==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task.title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649A683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activities.push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({</w:t>
      </w:r>
    </w:p>
    <w:p w14:paraId="129D8C9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type: "TITLE_CHANGE",</w:t>
      </w:r>
    </w:p>
    <w:p w14:paraId="4127E2B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content: title,</w:t>
      </w:r>
    </w:p>
    <w:p w14:paraId="32322AA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id,</w:t>
      </w:r>
    </w:p>
    <w:p w14:paraId="499A1E4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currentUserId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,</w:t>
      </w:r>
    </w:p>
    <w:p w14:paraId="3888880C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r>
        <w:rPr>
          <w:rFonts w:ascii="Courier New" w:hAnsi="Courier New"/>
          <w:color w:val="000000"/>
          <w:sz w:val="24"/>
        </w:rPr>
        <w:t>});</w:t>
      </w:r>
    </w:p>
    <w:p w14:paraId="68D810AB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440467EE" w14:textId="77777777" w:rsidR="00696FBE" w:rsidRDefault="00696FBE">
      <w:pPr>
        <w:spacing w:after="0" w:line="240" w:lineRule="auto"/>
        <w:ind w:left="567"/>
      </w:pPr>
    </w:p>
    <w:p w14:paraId="7814004E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Транзакция гарантирует атомарность:</w:t>
      </w:r>
    </w:p>
    <w:p w14:paraId="325CB14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либо одновременно сохраняются задача и все записи журнала,</w:t>
      </w:r>
    </w:p>
    <w:p w14:paraId="290A2E97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либо при ошибке не сохраняется ничего</w:t>
      </w:r>
    </w:p>
    <w:p w14:paraId="06AA0E0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const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updatedTask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 = await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prisma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.$transaction(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[</w:t>
      </w:r>
    </w:p>
    <w:p w14:paraId="44E80A37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r>
        <w:rPr>
          <w:rFonts w:ascii="Courier New" w:hAnsi="Courier New"/>
          <w:color w:val="000000"/>
          <w:sz w:val="24"/>
        </w:rPr>
        <w:t>// 1) Обновление основной сущности Task</w:t>
      </w:r>
    </w:p>
    <w:p w14:paraId="14DCAF42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prisma.task</w:t>
      </w:r>
      <w:proofErr w:type="gramEnd"/>
      <w:r>
        <w:rPr>
          <w:rFonts w:ascii="Courier New" w:hAnsi="Courier New"/>
          <w:color w:val="000000"/>
          <w:sz w:val="24"/>
        </w:rPr>
        <w:t>.</w:t>
      </w:r>
      <w:proofErr w:type="gramStart"/>
      <w:r>
        <w:rPr>
          <w:rFonts w:ascii="Courier New" w:hAnsi="Courier New"/>
          <w:color w:val="000000"/>
          <w:sz w:val="24"/>
        </w:rPr>
        <w:t>update</w:t>
      </w:r>
      <w:proofErr w:type="spellEnd"/>
      <w:r>
        <w:rPr>
          <w:rFonts w:ascii="Courier New" w:hAnsi="Courier New"/>
          <w:color w:val="000000"/>
          <w:sz w:val="24"/>
        </w:rPr>
        <w:t>(</w:t>
      </w:r>
      <w:proofErr w:type="gramEnd"/>
      <w:r>
        <w:rPr>
          <w:rFonts w:ascii="Courier New" w:hAnsi="Courier New"/>
          <w:color w:val="000000"/>
          <w:sz w:val="24"/>
        </w:rPr>
        <w:t>{</w:t>
      </w:r>
    </w:p>
    <w:p w14:paraId="713C313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where</w:t>
      </w:r>
      <w:proofErr w:type="spellEnd"/>
      <w:r>
        <w:rPr>
          <w:rFonts w:ascii="Courier New" w:hAnsi="Courier New"/>
          <w:color w:val="000000"/>
          <w:sz w:val="24"/>
        </w:rPr>
        <w:t xml:space="preserve">: </w:t>
      </w:r>
      <w:proofErr w:type="gramStart"/>
      <w:r>
        <w:rPr>
          <w:rFonts w:ascii="Courier New" w:hAnsi="Courier New"/>
          <w:color w:val="000000"/>
          <w:sz w:val="24"/>
        </w:rPr>
        <w:t xml:space="preserve">{ </w:t>
      </w:r>
      <w:proofErr w:type="spellStart"/>
      <w:r>
        <w:rPr>
          <w:rFonts w:ascii="Courier New" w:hAnsi="Courier New"/>
          <w:color w:val="000000"/>
          <w:sz w:val="24"/>
        </w:rPr>
        <w:t>id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 xml:space="preserve"> },</w:t>
      </w:r>
    </w:p>
    <w:p w14:paraId="2D382A2D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data</w:t>
      </w:r>
      <w:proofErr w:type="spellEnd"/>
      <w:r>
        <w:rPr>
          <w:rFonts w:ascii="Courier New" w:hAnsi="Courier New"/>
          <w:color w:val="000000"/>
          <w:sz w:val="24"/>
        </w:rPr>
        <w:t>: {</w:t>
      </w:r>
    </w:p>
    <w:p w14:paraId="5EB6C01C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  // Обновляем только те поля, которые реально пришли от клиента</w:t>
      </w:r>
    </w:p>
    <w:p w14:paraId="23F4E21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  </w:t>
      </w:r>
      <w:r w:rsidRPr="00E33340">
        <w:rPr>
          <w:rFonts w:ascii="Courier New" w:hAnsi="Courier New"/>
          <w:color w:val="000000"/>
          <w:sz w:val="24"/>
          <w:lang w:val="en-US"/>
        </w:rPr>
        <w:t>status: status || undefined,</w:t>
      </w:r>
    </w:p>
    <w:p w14:paraId="04935A9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order: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typeof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order === "number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" ?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order :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undefined,</w:t>
      </w:r>
    </w:p>
    <w:p w14:paraId="2407F7F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title: title || undefined,</w:t>
      </w:r>
    </w:p>
    <w:p w14:paraId="60C0FB79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description: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typeof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description !== </w:t>
      </w:r>
      <w:r>
        <w:rPr>
          <w:rFonts w:ascii="Courier New" w:hAnsi="Courier New"/>
          <w:color w:val="000000"/>
          <w:sz w:val="24"/>
        </w:rPr>
        <w:t>"</w:t>
      </w:r>
      <w:proofErr w:type="spellStart"/>
      <w:r>
        <w:rPr>
          <w:rFonts w:ascii="Courier New" w:hAnsi="Courier New"/>
          <w:color w:val="000000"/>
          <w:sz w:val="24"/>
        </w:rPr>
        <w:t>undefined</w:t>
      </w:r>
      <w:proofErr w:type="spellEnd"/>
      <w:proofErr w:type="gramStart"/>
      <w:r>
        <w:rPr>
          <w:rFonts w:ascii="Courier New" w:hAnsi="Courier New"/>
          <w:color w:val="000000"/>
          <w:sz w:val="24"/>
        </w:rPr>
        <w:t>" ?</w:t>
      </w:r>
      <w:proofErr w:type="gram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description</w:t>
      </w:r>
      <w:proofErr w:type="spellEnd"/>
      <w:r>
        <w:rPr>
          <w:rFonts w:ascii="Courier New" w:hAnsi="Courier New"/>
          <w:color w:val="000000"/>
          <w:sz w:val="24"/>
        </w:rPr>
        <w:t xml:space="preserve"> :</w:t>
      </w:r>
      <w:proofErr w:type="gram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undefined</w:t>
      </w:r>
      <w:proofErr w:type="spellEnd"/>
      <w:r>
        <w:rPr>
          <w:rFonts w:ascii="Courier New" w:hAnsi="Courier New"/>
          <w:color w:val="000000"/>
          <w:sz w:val="24"/>
        </w:rPr>
        <w:t>,</w:t>
      </w:r>
    </w:p>
    <w:p w14:paraId="667C4000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  </w:t>
      </w:r>
      <w:proofErr w:type="spellStart"/>
      <w:r>
        <w:rPr>
          <w:rFonts w:ascii="Courier New" w:hAnsi="Courier New"/>
          <w:color w:val="000000"/>
          <w:sz w:val="24"/>
        </w:rPr>
        <w:t>priority</w:t>
      </w:r>
      <w:proofErr w:type="spellEnd"/>
      <w:r>
        <w:rPr>
          <w:rFonts w:ascii="Courier New" w:hAnsi="Courier New"/>
          <w:color w:val="000000"/>
          <w:sz w:val="24"/>
        </w:rPr>
        <w:t xml:space="preserve">: </w:t>
      </w:r>
      <w:proofErr w:type="spellStart"/>
      <w:r>
        <w:rPr>
          <w:rFonts w:ascii="Courier New" w:hAnsi="Courier New"/>
          <w:color w:val="000000"/>
          <w:sz w:val="24"/>
        </w:rPr>
        <w:t>priority</w:t>
      </w:r>
      <w:proofErr w:type="spellEnd"/>
      <w:r>
        <w:rPr>
          <w:rFonts w:ascii="Courier New" w:hAnsi="Courier New"/>
          <w:color w:val="000000"/>
          <w:sz w:val="24"/>
        </w:rPr>
        <w:t xml:space="preserve"> || </w:t>
      </w:r>
      <w:proofErr w:type="spellStart"/>
      <w:r>
        <w:rPr>
          <w:rFonts w:ascii="Courier New" w:hAnsi="Courier New"/>
          <w:color w:val="000000"/>
          <w:sz w:val="24"/>
        </w:rPr>
        <w:t>undefined</w:t>
      </w:r>
      <w:proofErr w:type="spellEnd"/>
      <w:r>
        <w:rPr>
          <w:rFonts w:ascii="Courier New" w:hAnsi="Courier New"/>
          <w:color w:val="000000"/>
          <w:sz w:val="24"/>
        </w:rPr>
        <w:t>,</w:t>
      </w:r>
    </w:p>
    <w:p w14:paraId="47B0212F" w14:textId="77777777" w:rsidR="00696FBE" w:rsidRDefault="00696FBE">
      <w:pPr>
        <w:spacing w:after="0" w:line="240" w:lineRule="auto"/>
        <w:ind w:left="567"/>
      </w:pPr>
    </w:p>
    <w:p w14:paraId="4AF5D21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  // Полная замена набора исполнителей, если передан </w:t>
      </w:r>
      <w:proofErr w:type="spellStart"/>
      <w:r>
        <w:rPr>
          <w:rFonts w:ascii="Courier New" w:hAnsi="Courier New"/>
          <w:color w:val="000000"/>
          <w:sz w:val="24"/>
        </w:rPr>
        <w:t>assigneeIds</w:t>
      </w:r>
      <w:proofErr w:type="spellEnd"/>
    </w:p>
    <w:p w14:paraId="538A1AF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assignees: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assigneeIds</w:t>
      </w:r>
      <w:proofErr w:type="spellEnd"/>
    </w:p>
    <w:p w14:paraId="743968A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? {</w:t>
      </w:r>
    </w:p>
    <w:p w14:paraId="59715A6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  set: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assigneeIds.map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(id: string) =&gt;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({ id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})),</w:t>
      </w:r>
    </w:p>
    <w:p w14:paraId="6CA561F4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</w:t>
      </w:r>
      <w:r>
        <w:rPr>
          <w:rFonts w:ascii="Courier New" w:hAnsi="Courier New"/>
          <w:color w:val="000000"/>
          <w:sz w:val="24"/>
        </w:rPr>
        <w:t>}</w:t>
      </w:r>
    </w:p>
    <w:p w14:paraId="1FABAD40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lastRenderedPageBreak/>
        <w:t xml:space="preserve">        : </w:t>
      </w:r>
      <w:proofErr w:type="spellStart"/>
      <w:r>
        <w:rPr>
          <w:rFonts w:ascii="Courier New" w:hAnsi="Courier New"/>
          <w:color w:val="000000"/>
          <w:sz w:val="24"/>
        </w:rPr>
        <w:t>undefined</w:t>
      </w:r>
      <w:proofErr w:type="spellEnd"/>
      <w:r>
        <w:rPr>
          <w:rFonts w:ascii="Courier New" w:hAnsi="Courier New"/>
          <w:color w:val="000000"/>
          <w:sz w:val="24"/>
        </w:rPr>
        <w:t>,</w:t>
      </w:r>
    </w:p>
    <w:p w14:paraId="18224166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},</w:t>
      </w:r>
    </w:p>
    <w:p w14:paraId="7533B507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include</w:t>
      </w:r>
      <w:proofErr w:type="spellEnd"/>
      <w:r>
        <w:rPr>
          <w:rFonts w:ascii="Courier New" w:hAnsi="Courier New"/>
          <w:color w:val="000000"/>
          <w:sz w:val="24"/>
        </w:rPr>
        <w:t>: {</w:t>
      </w:r>
    </w:p>
    <w:p w14:paraId="5BB4B89D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  </w:t>
      </w:r>
      <w:proofErr w:type="spellStart"/>
      <w:r>
        <w:rPr>
          <w:rFonts w:ascii="Courier New" w:hAnsi="Courier New"/>
          <w:color w:val="000000"/>
          <w:sz w:val="24"/>
        </w:rPr>
        <w:t>assignees</w:t>
      </w:r>
      <w:proofErr w:type="spellEnd"/>
      <w:r>
        <w:rPr>
          <w:rFonts w:ascii="Courier New" w:hAnsi="Courier New"/>
          <w:color w:val="000000"/>
          <w:sz w:val="24"/>
        </w:rPr>
        <w:t>: {</w:t>
      </w:r>
    </w:p>
    <w:p w14:paraId="3F1B4E9B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    // Возвращаем только необходимые поля исполнителей</w:t>
      </w:r>
    </w:p>
    <w:p w14:paraId="15A3558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select: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id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true, name: true, email: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true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,</w:t>
      </w:r>
    </w:p>
    <w:p w14:paraId="3615890B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</w:t>
      </w:r>
      <w:r>
        <w:rPr>
          <w:rFonts w:ascii="Courier New" w:hAnsi="Courier New"/>
          <w:color w:val="000000"/>
          <w:sz w:val="24"/>
        </w:rPr>
        <w:t>},</w:t>
      </w:r>
    </w:p>
    <w:p w14:paraId="733732C6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},</w:t>
      </w:r>
    </w:p>
    <w:p w14:paraId="27A3D69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}),</w:t>
      </w:r>
    </w:p>
    <w:p w14:paraId="536BE752" w14:textId="77777777" w:rsidR="00696FBE" w:rsidRDefault="00696FBE">
      <w:pPr>
        <w:spacing w:after="0" w:line="240" w:lineRule="auto"/>
        <w:ind w:left="567"/>
      </w:pPr>
    </w:p>
    <w:p w14:paraId="6D9622C8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// 2) Создание записей </w:t>
      </w:r>
      <w:proofErr w:type="spellStart"/>
      <w:r>
        <w:rPr>
          <w:rFonts w:ascii="Courier New" w:hAnsi="Courier New"/>
          <w:color w:val="000000"/>
          <w:sz w:val="24"/>
        </w:rPr>
        <w:t>Activity</w:t>
      </w:r>
      <w:proofErr w:type="spellEnd"/>
      <w:r>
        <w:rPr>
          <w:rFonts w:ascii="Courier New" w:hAnsi="Courier New"/>
          <w:color w:val="000000"/>
          <w:sz w:val="24"/>
        </w:rPr>
        <w:t xml:space="preserve"> в рамках той же транзакции</w:t>
      </w:r>
    </w:p>
    <w:p w14:paraId="33C1455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...(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activities.length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&gt;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0 ?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activities.map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((a) =&gt;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prisma.activity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.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create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({ data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a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 :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[]),</w:t>
      </w:r>
    </w:p>
    <w:p w14:paraId="188F2AF3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]);</w:t>
      </w:r>
    </w:p>
    <w:p w14:paraId="476F732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Транзакция гарантирует согласованность: изменения статуса приходят только вместе с записью в журнале, что важно для последующей визуализации историй задач.</w:t>
      </w:r>
    </w:p>
    <w:p w14:paraId="19A1BF4B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2.3.6 Описание процесса реализации</w:t>
      </w:r>
    </w:p>
    <w:p w14:paraId="6D345A1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Процесс разработки был разделен на этапы:</w:t>
      </w:r>
    </w:p>
    <w:p w14:paraId="0C7106E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Настройка </w:t>
      </w:r>
      <w:proofErr w:type="spellStart"/>
      <w:r>
        <w:rPr>
          <w:rFonts w:ascii="Times New Roman" w:hAnsi="Times New Roman"/>
          <w:color w:val="000000"/>
          <w:sz w:val="28"/>
        </w:rPr>
        <w:t>монорепозитория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Turborepo</w:t>
      </w:r>
      <w:proofErr w:type="spellEnd"/>
      <w:r>
        <w:rPr>
          <w:rFonts w:ascii="Times New Roman" w:hAnsi="Times New Roman"/>
          <w:color w:val="000000"/>
          <w:sz w:val="28"/>
        </w:rPr>
        <w:t>) для удобного управления фронтендом и бэкендом (Socket.io сервером).</w:t>
      </w:r>
    </w:p>
    <w:p w14:paraId="672206E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Описание схемы данных в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инициализация базы.</w:t>
      </w:r>
    </w:p>
    <w:p w14:paraId="1F6FE75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3. Разработка API-</w:t>
      </w:r>
      <w:proofErr w:type="spellStart"/>
      <w:r>
        <w:rPr>
          <w:rFonts w:ascii="Times New Roman" w:hAnsi="Times New Roman"/>
          <w:color w:val="000000"/>
          <w:sz w:val="28"/>
        </w:rPr>
        <w:t>роутов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управления проектами и задачами.</w:t>
      </w:r>
    </w:p>
    <w:p w14:paraId="230A03F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4. Создание клиентского интерфейса канбан-доски с использованием библиотеки `@hello-pangea/dnd` для реализации перетаскивания.</w:t>
      </w:r>
    </w:p>
    <w:p w14:paraId="5247DA8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5. Интеграция Socket.io для мгновенной трансляции перемещений задач между всеми участниками проекта.</w:t>
      </w:r>
    </w:p>
    <w:p w14:paraId="299729D0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F3F40CC" wp14:editId="18A5BFA8">
            <wp:extent cx="5669280" cy="6805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гистрация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0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CFF4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6 — Интерфейс формы регистрации нового пользователя</w:t>
      </w:r>
    </w:p>
    <w:p w14:paraId="56D590BE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9B658F0" wp14:editId="537EBEE9">
            <wp:extent cx="5669280" cy="41484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хо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9F57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7 — Интерфейс формы авторизации пользователя</w:t>
      </w:r>
    </w:p>
    <w:p w14:paraId="63D3B009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2.3.7 Особенности проектирования пользовательского интерфейса и UI/UX</w:t>
      </w:r>
    </w:p>
    <w:p w14:paraId="4B15248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Разработка интерфейса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велась на основе принципов минимализма и функциональности. В отличие от оригинальной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>, целью было создание максимально «легкого» визуального пространства, которое не отвлекает пользователя от работы.</w:t>
      </w:r>
    </w:p>
    <w:p w14:paraId="0527586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Выбор цветовой палитры и типографики</w:t>
      </w:r>
    </w:p>
    <w:p w14:paraId="5176A5C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проекте используется системный шрифт (Inter/</w:t>
      </w:r>
      <w:proofErr w:type="spellStart"/>
      <w:r>
        <w:rPr>
          <w:rFonts w:ascii="Times New Roman" w:hAnsi="Times New Roman"/>
          <w:color w:val="000000"/>
          <w:sz w:val="28"/>
        </w:rPr>
        <w:t>sans-serif</w:t>
      </w:r>
      <w:proofErr w:type="spellEnd"/>
      <w:r>
        <w:rPr>
          <w:rFonts w:ascii="Times New Roman" w:hAnsi="Times New Roman"/>
          <w:color w:val="000000"/>
          <w:sz w:val="28"/>
        </w:rPr>
        <w:t>), обеспечивающий высокую читаемость на различных типах экранов. Цветовая схема основана на нейтральных серых тонах с акцентным цветом (Blue/</w:t>
      </w:r>
      <w:proofErr w:type="spellStart"/>
      <w:r>
        <w:rPr>
          <w:rFonts w:ascii="Times New Roman" w:hAnsi="Times New Roman"/>
          <w:color w:val="000000"/>
          <w:sz w:val="28"/>
        </w:rPr>
        <w:t>Indigo</w:t>
      </w:r>
      <w:proofErr w:type="spellEnd"/>
      <w:r>
        <w:rPr>
          <w:rFonts w:ascii="Times New Roman" w:hAnsi="Times New Roman"/>
          <w:color w:val="000000"/>
          <w:sz w:val="28"/>
        </w:rPr>
        <w:t>) для действий и важных элементов:</w:t>
      </w:r>
    </w:p>
    <w:p w14:paraId="4FC2BF0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Заголовки и текст: `#1F2937` (нейтральный черный).</w:t>
      </w:r>
    </w:p>
    <w:p w14:paraId="7D26389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Цвет активных элементов (кнопки, ссылки): `#4F46E5`.</w:t>
      </w:r>
    </w:p>
    <w:p w14:paraId="3E54FD2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Статусы задач: цветовое кодирование (Зеленый — Выполнено, Синий — В процессе, Серый — К выполнению).</w:t>
      </w:r>
    </w:p>
    <w:p w14:paraId="5D8078FD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06ED4AD" wp14:editId="76E1B721">
            <wp:extent cx="5669280" cy="34126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правление командой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681D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10 — Интерфейс управления участниками проекта</w:t>
      </w:r>
    </w:p>
    <w:p w14:paraId="51DCF11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Использование библиотеки компонентов </w:t>
      </w:r>
      <w:proofErr w:type="spellStart"/>
      <w:r>
        <w:rPr>
          <w:rFonts w:ascii="Times New Roman" w:hAnsi="Times New Roman"/>
          <w:color w:val="000000"/>
          <w:sz w:val="28"/>
        </w:rPr>
        <w:t>Tailwind</w:t>
      </w:r>
      <w:proofErr w:type="spellEnd"/>
      <w:r>
        <w:rPr>
          <w:rFonts w:ascii="Times New Roman" w:hAnsi="Times New Roman"/>
          <w:color w:val="000000"/>
          <w:sz w:val="28"/>
        </w:rPr>
        <w:t xml:space="preserve"> CSS позволило реализовать адаптивный дизайн (</w:t>
      </w:r>
      <w:proofErr w:type="spellStart"/>
      <w:r>
        <w:rPr>
          <w:rFonts w:ascii="Times New Roman" w:hAnsi="Times New Roman"/>
          <w:color w:val="000000"/>
          <w:sz w:val="28"/>
        </w:rPr>
        <w:t>Responsive</w:t>
      </w:r>
      <w:proofErr w:type="spellEnd"/>
      <w:r>
        <w:rPr>
          <w:rFonts w:ascii="Times New Roman" w:hAnsi="Times New Roman"/>
          <w:color w:val="000000"/>
          <w:sz w:val="28"/>
        </w:rPr>
        <w:t xml:space="preserve"> Design), корректно отображающийся на мониторах, планшетах и мобильных устройствах.</w:t>
      </w:r>
    </w:p>
    <w:p w14:paraId="2419969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Реализация системы перетаскивания (</w:t>
      </w:r>
      <w:proofErr w:type="spellStart"/>
      <w:r>
        <w:rPr>
          <w:rFonts w:ascii="Times New Roman" w:hAnsi="Times New Roman"/>
          <w:b/>
          <w:color w:val="000000"/>
          <w:sz w:val="28"/>
        </w:rPr>
        <w:t>Drag-and-Drop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</w:p>
    <w:p w14:paraId="04B2B7C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Критически важным элементом UX является плавность перемещения карточек. Для реализации был выбран пакет `@hello-pangea/dnd`, который обеспечивает доступность и плавные анимации. Компонент `</w:t>
      </w:r>
      <w:proofErr w:type="spellStart"/>
      <w:r>
        <w:rPr>
          <w:rFonts w:ascii="Times New Roman" w:hAnsi="Times New Roman"/>
          <w:color w:val="000000"/>
          <w:sz w:val="28"/>
        </w:rPr>
        <w:t>KanbanColumn</w:t>
      </w:r>
      <w:proofErr w:type="spellEnd"/>
      <w:r>
        <w:rPr>
          <w:rFonts w:ascii="Times New Roman" w:hAnsi="Times New Roman"/>
          <w:color w:val="000000"/>
          <w:sz w:val="28"/>
        </w:rPr>
        <w:t>` сгруппирован вокруг `</w:t>
      </w:r>
      <w:proofErr w:type="spellStart"/>
      <w:r>
        <w:rPr>
          <w:rFonts w:ascii="Times New Roman" w:hAnsi="Times New Roman"/>
          <w:color w:val="000000"/>
          <w:sz w:val="28"/>
        </w:rPr>
        <w:t>Droppable</w:t>
      </w:r>
      <w:proofErr w:type="spellEnd"/>
      <w:r>
        <w:rPr>
          <w:rFonts w:ascii="Times New Roman" w:hAnsi="Times New Roman"/>
          <w:color w:val="000000"/>
          <w:sz w:val="28"/>
        </w:rPr>
        <w:t>` и использует `</w:t>
      </w:r>
      <w:proofErr w:type="spellStart"/>
      <w:r>
        <w:rPr>
          <w:rFonts w:ascii="Times New Roman" w:hAnsi="Times New Roman"/>
          <w:color w:val="000000"/>
          <w:sz w:val="28"/>
        </w:rPr>
        <w:t>React.memo</w:t>
      </w:r>
      <w:proofErr w:type="spellEnd"/>
      <w:r>
        <w:rPr>
          <w:rFonts w:ascii="Times New Roman" w:hAnsi="Times New Roman"/>
          <w:color w:val="000000"/>
          <w:sz w:val="28"/>
        </w:rPr>
        <w:t>`, чтобы избежать лишних рендеров:</w:t>
      </w:r>
    </w:p>
    <w:p w14:paraId="5742465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export 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KanbanColumn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React.memo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({ id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title, tasks,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onAddTask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onTaskClick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KanbanColumnProps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 =&gt; {</w:t>
      </w:r>
    </w:p>
    <w:p w14:paraId="2491055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return (</w:t>
      </w:r>
    </w:p>
    <w:p w14:paraId="6A85D77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&lt;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ColumnContainer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&gt;</w:t>
      </w:r>
    </w:p>
    <w:p w14:paraId="2BA8687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&lt;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ColumnHeader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&gt;</w:t>
      </w:r>
    </w:p>
    <w:p w14:paraId="76BC94D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&lt;div style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={{ display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"flex",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alignItems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"center", gap: "8px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" }}&gt;</w:t>
      </w:r>
      <w:proofErr w:type="gramEnd"/>
    </w:p>
    <w:p w14:paraId="3BA5EBD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&lt;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StatusBadge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$status={id}&gt;{title}&lt;/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StatusBadge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&gt;</w:t>
      </w:r>
    </w:p>
    <w:p w14:paraId="67568AA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&lt;span style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={{ color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: "#5e6c84",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fontSize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"0.85rem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" }}&gt;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{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tasks.length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}&lt;/span&gt; // </w:t>
      </w:r>
      <w:r>
        <w:rPr>
          <w:rFonts w:ascii="Courier New" w:hAnsi="Courier New"/>
          <w:color w:val="000000"/>
          <w:sz w:val="24"/>
        </w:rPr>
        <w:t>Показываем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сколько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задач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в</w:t>
      </w:r>
    </w:p>
    <w:p w14:paraId="7E12DF5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</w:t>
      </w:r>
      <w:r>
        <w:rPr>
          <w:rFonts w:ascii="Courier New" w:hAnsi="Courier New"/>
          <w:color w:val="000000"/>
          <w:sz w:val="24"/>
        </w:rPr>
        <w:t>колонке</w:t>
      </w:r>
    </w:p>
    <w:p w14:paraId="350E29C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&lt;/div&gt;</w:t>
      </w:r>
    </w:p>
    <w:p w14:paraId="7B657AC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&lt;/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ColumnHeader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&gt;</w:t>
      </w:r>
    </w:p>
    <w:p w14:paraId="7F24FD8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&lt;Droppable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droppableId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={id}&gt;</w:t>
      </w:r>
    </w:p>
    <w:p w14:paraId="4920572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{(provided) =&gt; (</w:t>
      </w:r>
    </w:p>
    <w:p w14:paraId="78BC44E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lastRenderedPageBreak/>
        <w:t xml:space="preserve">          &lt;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TaskList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{...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provided.droppableProps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} ref={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provided.innerRef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}&gt;</w:t>
      </w:r>
    </w:p>
    <w:p w14:paraId="69ACA55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  {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tasks.map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(task, index) =&gt; (</w:t>
      </w:r>
    </w:p>
    <w:p w14:paraId="1F50D16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    &lt;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TaskCard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key={task.id} task={task} index={index}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onClick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={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onTaskClick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} /&gt;</w:t>
      </w:r>
    </w:p>
    <w:p w14:paraId="7A7E367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  ))}</w:t>
      </w:r>
    </w:p>
    <w:p w14:paraId="56FCF34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  {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provided.placeholder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410D1E7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  &lt;/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TaskList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&gt;</w:t>
      </w:r>
    </w:p>
    <w:p w14:paraId="2F55AB5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)}</w:t>
      </w:r>
    </w:p>
    <w:p w14:paraId="049C189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&lt;/Droppable&gt;</w:t>
      </w:r>
    </w:p>
    <w:p w14:paraId="7367C10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&lt;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AddTaskButton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onClick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={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() =&gt;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onAddTask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(id)}&gt;</w:t>
      </w:r>
    </w:p>
    <w:p w14:paraId="6E650C8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&lt;Plus size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={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16} /&gt; </w:t>
      </w:r>
      <w:r>
        <w:rPr>
          <w:rFonts w:ascii="Courier New" w:hAnsi="Courier New"/>
          <w:color w:val="000000"/>
          <w:sz w:val="24"/>
        </w:rPr>
        <w:t>Добавить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задачу</w:t>
      </w:r>
    </w:p>
    <w:p w14:paraId="359E489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&lt;/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AddTaskButton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&gt;</w:t>
      </w:r>
    </w:p>
    <w:p w14:paraId="1452E56E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r>
        <w:rPr>
          <w:rFonts w:ascii="Courier New" w:hAnsi="Courier New"/>
          <w:color w:val="000000"/>
          <w:sz w:val="24"/>
        </w:rPr>
        <w:t>&lt;/</w:t>
      </w:r>
      <w:proofErr w:type="spellStart"/>
      <w:r>
        <w:rPr>
          <w:rFonts w:ascii="Courier New" w:hAnsi="Courier New"/>
          <w:color w:val="000000"/>
          <w:sz w:val="24"/>
        </w:rPr>
        <w:t>ColumnContainer</w:t>
      </w:r>
      <w:proofErr w:type="spellEnd"/>
      <w:r>
        <w:rPr>
          <w:rFonts w:ascii="Courier New" w:hAnsi="Courier New"/>
          <w:color w:val="000000"/>
          <w:sz w:val="24"/>
        </w:rPr>
        <w:t>&gt;</w:t>
      </w:r>
    </w:p>
    <w:p w14:paraId="4B385F03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);</w:t>
      </w:r>
    </w:p>
    <w:p w14:paraId="4CA1DCD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});</w:t>
      </w:r>
    </w:p>
    <w:p w14:paraId="78A118E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Комментарии внутри кода подчёркивают, как реализована визуальная статистика в колонке и взаимодействие с </w:t>
      </w:r>
      <w:proofErr w:type="spellStart"/>
      <w:r>
        <w:rPr>
          <w:rFonts w:ascii="Times New Roman" w:hAnsi="Times New Roman"/>
          <w:color w:val="000000"/>
          <w:sz w:val="28"/>
        </w:rPr>
        <w:t>DnD</w:t>
      </w:r>
      <w:proofErr w:type="spellEnd"/>
      <w:r>
        <w:rPr>
          <w:rFonts w:ascii="Times New Roman" w:hAnsi="Times New Roman"/>
          <w:color w:val="000000"/>
          <w:sz w:val="28"/>
        </w:rPr>
        <w:t xml:space="preserve">. Сочетание </w:t>
      </w:r>
      <w:proofErr w:type="spellStart"/>
      <w:r>
        <w:rPr>
          <w:rFonts w:ascii="Times New Roman" w:hAnsi="Times New Roman"/>
          <w:color w:val="000000"/>
          <w:sz w:val="28"/>
        </w:rPr>
        <w:t>React.memo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`</w:t>
      </w:r>
      <w:proofErr w:type="spellStart"/>
      <w:r>
        <w:rPr>
          <w:rFonts w:ascii="Times New Roman" w:hAnsi="Times New Roman"/>
          <w:color w:val="000000"/>
          <w:sz w:val="28"/>
        </w:rPr>
        <w:t>Droppable</w:t>
      </w:r>
      <w:proofErr w:type="spellEnd"/>
      <w:r>
        <w:rPr>
          <w:rFonts w:ascii="Times New Roman" w:hAnsi="Times New Roman"/>
          <w:color w:val="000000"/>
          <w:sz w:val="28"/>
        </w:rPr>
        <w:t>` позволяет минимизировать количество перерисовок при перемещении карточек.</w:t>
      </w:r>
    </w:p>
    <w:p w14:paraId="5744A9EF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C3B555D" wp14:editId="1B46ABAD">
            <wp:extent cx="5669280" cy="99404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едактирование задачи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94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1E34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lastRenderedPageBreak/>
        <w:t>Рисунок 11 — Интерфейс детального просмотра и редактирования задачи</w:t>
      </w:r>
    </w:p>
    <w:p w14:paraId="03EB655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Логика перемещения реализована следующим образом:</w:t>
      </w:r>
    </w:p>
    <w:p w14:paraId="789B9A2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 </w:t>
      </w:r>
      <w:r>
        <w:rPr>
          <w:rFonts w:ascii="Times New Roman" w:hAnsi="Times New Roman"/>
          <w:b/>
          <w:color w:val="000000"/>
          <w:sz w:val="28"/>
        </w:rPr>
        <w:t>Оптимистичное обновление (</w:t>
      </w:r>
      <w:proofErr w:type="spellStart"/>
      <w:r>
        <w:rPr>
          <w:rFonts w:ascii="Times New Roman" w:hAnsi="Times New Roman"/>
          <w:b/>
          <w:color w:val="000000"/>
          <w:sz w:val="28"/>
        </w:rPr>
        <w:t>Optimistic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Update)</w:t>
      </w:r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Как</w:t>
      </w:r>
      <w:proofErr w:type="gramEnd"/>
      <w:r>
        <w:rPr>
          <w:rFonts w:ascii="Times New Roman" w:hAnsi="Times New Roman"/>
          <w:color w:val="000000"/>
          <w:sz w:val="28"/>
        </w:rPr>
        <w:t xml:space="preserve"> только пользователь отпускает карточку в новой колонке, интерфейс мгновенно перерисовывается, не дожидаясь ответа от сервера. Это создает ощущение мгновенной работы системы.</w:t>
      </w:r>
    </w:p>
    <w:p w14:paraId="04752FA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 </w:t>
      </w:r>
      <w:r>
        <w:rPr>
          <w:rFonts w:ascii="Times New Roman" w:hAnsi="Times New Roman"/>
          <w:b/>
          <w:color w:val="000000"/>
          <w:sz w:val="28"/>
        </w:rPr>
        <w:t>Синхронизация через сокеты</w:t>
      </w:r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После</w:t>
      </w:r>
      <w:proofErr w:type="gramEnd"/>
      <w:r>
        <w:rPr>
          <w:rFonts w:ascii="Times New Roman" w:hAnsi="Times New Roman"/>
          <w:color w:val="000000"/>
          <w:sz w:val="28"/>
        </w:rPr>
        <w:t xml:space="preserve"> локального обновления, клиент отправляет сигнал на сервер Socket.io, который транслирует новые координаты всем остальным пользователям проекта.</w:t>
      </w:r>
    </w:p>
    <w:p w14:paraId="1EB1116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 </w:t>
      </w:r>
      <w:proofErr w:type="spellStart"/>
      <w:r>
        <w:rPr>
          <w:rFonts w:ascii="Times New Roman" w:hAnsi="Times New Roman"/>
          <w:b/>
          <w:color w:val="000000"/>
          <w:sz w:val="28"/>
        </w:rPr>
        <w:t>Персистентность</w:t>
      </w:r>
      <w:proofErr w:type="spellEnd"/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Одновременно</w:t>
      </w:r>
      <w:proofErr w:type="gramEnd"/>
      <w:r>
        <w:rPr>
          <w:rFonts w:ascii="Times New Roman" w:hAnsi="Times New Roman"/>
          <w:color w:val="000000"/>
          <w:sz w:val="28"/>
        </w:rPr>
        <w:t xml:space="preserve"> отправляется запрос на REST API для сохранения нового порядка в базе данных.</w:t>
      </w:r>
    </w:p>
    <w:p w14:paraId="09F45A35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2.3.8 Обеспечение безопасности и разграничение прав доступа</w:t>
      </w:r>
    </w:p>
    <w:p w14:paraId="7E355DE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системе реализована комплексная модель безопасности:</w:t>
      </w:r>
    </w:p>
    <w:p w14:paraId="6061093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 </w:t>
      </w:r>
      <w:r>
        <w:rPr>
          <w:rFonts w:ascii="Times New Roman" w:hAnsi="Times New Roman"/>
          <w:b/>
          <w:color w:val="000000"/>
          <w:sz w:val="28"/>
        </w:rPr>
        <w:t>JWT-сессии в NextAuth.js</w:t>
      </w:r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Используется</w:t>
      </w:r>
      <w:proofErr w:type="gramEnd"/>
      <w:r>
        <w:rPr>
          <w:rFonts w:ascii="Times New Roman" w:hAnsi="Times New Roman"/>
          <w:color w:val="000000"/>
          <w:sz w:val="28"/>
        </w:rPr>
        <w:t xml:space="preserve"> стратегия `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session.strategy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 = "</w:t>
      </w:r>
      <w:proofErr w:type="spellStart"/>
      <w:r>
        <w:rPr>
          <w:rFonts w:ascii="Times New Roman" w:hAnsi="Times New Roman"/>
          <w:color w:val="000000"/>
          <w:sz w:val="28"/>
        </w:rPr>
        <w:t>jwt</w:t>
      </w:r>
      <w:proofErr w:type="spellEnd"/>
      <w:r>
        <w:rPr>
          <w:rFonts w:ascii="Times New Roman" w:hAnsi="Times New Roman"/>
          <w:color w:val="000000"/>
          <w:sz w:val="28"/>
        </w:rPr>
        <w:t>"`, при которой данные сессии передаются в токене и проверяются на каждом запросе к защищенным API.</w:t>
      </w:r>
    </w:p>
    <w:p w14:paraId="05AA6A5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 </w:t>
      </w:r>
      <w:r>
        <w:rPr>
          <w:rFonts w:ascii="Times New Roman" w:hAnsi="Times New Roman"/>
          <w:b/>
          <w:color w:val="000000"/>
          <w:sz w:val="28"/>
        </w:rPr>
        <w:t>Защита API:</w:t>
      </w:r>
      <w:r>
        <w:rPr>
          <w:rFonts w:ascii="Times New Roman" w:hAnsi="Times New Roman"/>
          <w:color w:val="000000"/>
          <w:sz w:val="28"/>
        </w:rPr>
        <w:t xml:space="preserve"> Каждый </w:t>
      </w:r>
      <w:proofErr w:type="spellStart"/>
      <w:r>
        <w:rPr>
          <w:rFonts w:ascii="Times New Roman" w:hAnsi="Times New Roman"/>
          <w:color w:val="000000"/>
          <w:sz w:val="28"/>
        </w:rPr>
        <w:t>эндпоинт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проверяет наличие прав пользователя в конкретном проекте. Если пользователь пытается получить доступ к задаче проекта, участником которого он не является, сервер возвращает статус 403 (</w:t>
      </w:r>
      <w:proofErr w:type="spellStart"/>
      <w:r>
        <w:rPr>
          <w:rFonts w:ascii="Times New Roman" w:hAnsi="Times New Roman"/>
          <w:color w:val="000000"/>
          <w:sz w:val="28"/>
        </w:rPr>
        <w:t>Forbidden</w:t>
      </w:r>
      <w:proofErr w:type="spellEnd"/>
      <w:r>
        <w:rPr>
          <w:rFonts w:ascii="Times New Roman" w:hAnsi="Times New Roman"/>
          <w:color w:val="000000"/>
          <w:sz w:val="28"/>
        </w:rPr>
        <w:t>).</w:t>
      </w:r>
    </w:p>
    <w:p w14:paraId="75BED87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 </w:t>
      </w:r>
      <w:r>
        <w:rPr>
          <w:rFonts w:ascii="Times New Roman" w:hAnsi="Times New Roman"/>
          <w:b/>
          <w:color w:val="000000"/>
          <w:sz w:val="28"/>
        </w:rPr>
        <w:t>CORS-политика:</w:t>
      </w:r>
      <w:r>
        <w:rPr>
          <w:rFonts w:ascii="Times New Roman" w:hAnsi="Times New Roman"/>
          <w:color w:val="000000"/>
          <w:sz w:val="28"/>
        </w:rPr>
        <w:t xml:space="preserve"> Ограничение доступа к API только с разрешенных доменов.</w:t>
      </w:r>
    </w:p>
    <w:p w14:paraId="3582F19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Ниже приведены небольшие фрагменты реального кода проекта, иллюстрирующие каждую из перечисленных мер безопасности.</w:t>
      </w:r>
    </w:p>
    <w:p w14:paraId="7B7A4B9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Листинг 4. JWT-сессия в NextAuth.js (`</w:t>
      </w:r>
      <w:proofErr w:type="spellStart"/>
      <w:r>
        <w:rPr>
          <w:rFonts w:ascii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web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src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lib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auth.ts</w:t>
      </w:r>
      <w:proofErr w:type="spellEnd"/>
      <w:r>
        <w:rPr>
          <w:rFonts w:ascii="Times New Roman" w:hAnsi="Times New Roman"/>
          <w:color w:val="000000"/>
          <w:sz w:val="28"/>
        </w:rPr>
        <w:t>`):</w:t>
      </w:r>
    </w:p>
    <w:p w14:paraId="1DB40DF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export const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handlers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auth,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signIn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signOut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NextAuth(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{</w:t>
      </w:r>
    </w:p>
    <w:p w14:paraId="1F87C81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session: {</w:t>
      </w:r>
    </w:p>
    <w:p w14:paraId="3713152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strategy: 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jwt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// </w:t>
      </w:r>
      <w:r>
        <w:rPr>
          <w:rFonts w:ascii="Courier New" w:hAnsi="Courier New"/>
          <w:color w:val="000000"/>
          <w:sz w:val="24"/>
        </w:rPr>
        <w:t>Храним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состояние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сессии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в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JWT, </w:t>
      </w:r>
      <w:r>
        <w:rPr>
          <w:rFonts w:ascii="Courier New" w:hAnsi="Courier New"/>
          <w:color w:val="000000"/>
          <w:sz w:val="24"/>
        </w:rPr>
        <w:t>без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server-side session store</w:t>
      </w:r>
    </w:p>
    <w:p w14:paraId="721E94D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},</w:t>
      </w:r>
    </w:p>
    <w:p w14:paraId="1A40CDA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callbacks: {</w:t>
      </w:r>
    </w:p>
    <w:p w14:paraId="431D64F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async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session({ session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token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59B64804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lastRenderedPageBreak/>
        <w:t xml:space="preserve">      </w:t>
      </w:r>
      <w:r>
        <w:rPr>
          <w:rFonts w:ascii="Courier New" w:hAnsi="Courier New"/>
          <w:color w:val="000000"/>
          <w:sz w:val="24"/>
        </w:rPr>
        <w:t xml:space="preserve">// Пробрасываем user.id из токена в объект </w:t>
      </w:r>
      <w:proofErr w:type="spellStart"/>
      <w:r>
        <w:rPr>
          <w:rFonts w:ascii="Courier New" w:hAnsi="Courier New"/>
          <w:color w:val="000000"/>
          <w:sz w:val="24"/>
        </w:rPr>
        <w:t>session</w:t>
      </w:r>
      <w:proofErr w:type="spellEnd"/>
      <w:r>
        <w:rPr>
          <w:rFonts w:ascii="Courier New" w:hAnsi="Courier New"/>
          <w:color w:val="000000"/>
          <w:sz w:val="24"/>
        </w:rPr>
        <w:t>,</w:t>
      </w:r>
    </w:p>
    <w:p w14:paraId="40F5B2D2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  // чтобы серверные </w:t>
      </w:r>
      <w:proofErr w:type="spellStart"/>
      <w:r>
        <w:rPr>
          <w:rFonts w:ascii="Courier New" w:hAnsi="Courier New"/>
          <w:color w:val="000000"/>
          <w:sz w:val="24"/>
        </w:rPr>
        <w:t>Route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Handlers</w:t>
      </w:r>
      <w:proofErr w:type="spellEnd"/>
      <w:r>
        <w:rPr>
          <w:rFonts w:ascii="Courier New" w:hAnsi="Courier New"/>
          <w:color w:val="000000"/>
          <w:sz w:val="24"/>
        </w:rPr>
        <w:t xml:space="preserve"> могли проверять права доступа</w:t>
      </w:r>
    </w:p>
    <w:p w14:paraId="2CD9F55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  </w:t>
      </w:r>
      <w:r w:rsidRPr="00E33340">
        <w:rPr>
          <w:rFonts w:ascii="Courier New" w:hAnsi="Courier New"/>
          <w:color w:val="000000"/>
          <w:sz w:val="24"/>
          <w:lang w:val="en-US"/>
        </w:rPr>
        <w:t>if 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token.sub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&amp;&amp;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session.user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40A4BB6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session.user.id 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token.sub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;</w:t>
      </w:r>
    </w:p>
    <w:p w14:paraId="0AB73BB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}</w:t>
      </w:r>
    </w:p>
    <w:p w14:paraId="327B6DC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return session;</w:t>
      </w:r>
    </w:p>
    <w:p w14:paraId="442FDE1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},</w:t>
      </w:r>
    </w:p>
    <w:p w14:paraId="7B66D31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},</w:t>
      </w:r>
    </w:p>
    <w:p w14:paraId="32BC296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});</w:t>
      </w:r>
    </w:p>
    <w:p w14:paraId="778D9342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>Листинг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5. </w:t>
      </w:r>
      <w:r>
        <w:rPr>
          <w:rFonts w:ascii="Times New Roman" w:hAnsi="Times New Roman"/>
          <w:color w:val="000000"/>
          <w:sz w:val="28"/>
        </w:rPr>
        <w:t>Проверка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прав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доступа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в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API (`apps/web/</w:t>
      </w: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src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>/app/</w:t>
      </w: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api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>/tasks/[id]/</w:t>
      </w: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route.ts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>`):</w:t>
      </w:r>
    </w:p>
    <w:p w14:paraId="0D573D5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isOwner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task.project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.ownerId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===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currentUserId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;</w:t>
      </w:r>
    </w:p>
    <w:p w14:paraId="66D82D7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member =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task.project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.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members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[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0];</w:t>
      </w:r>
    </w:p>
    <w:p w14:paraId="0E54C3F7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isEditor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member &amp;&amp;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member.role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!=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= </w:t>
      </w:r>
      <w:r>
        <w:rPr>
          <w:rFonts w:ascii="Courier New" w:hAnsi="Courier New"/>
          <w:color w:val="000000"/>
          <w:sz w:val="24"/>
        </w:rPr>
        <w:t>"VIEWER";</w:t>
      </w:r>
    </w:p>
    <w:p w14:paraId="64EE81C4" w14:textId="77777777" w:rsidR="00696FBE" w:rsidRDefault="00696FBE">
      <w:pPr>
        <w:spacing w:after="0" w:line="240" w:lineRule="auto"/>
        <w:ind w:left="567"/>
      </w:pPr>
    </w:p>
    <w:p w14:paraId="2CF52E6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Блокируем изменение задачи, если пользователь не владелец</w:t>
      </w:r>
    </w:p>
    <w:p w14:paraId="5501ABA3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и не имеет хотя бы редакторских прав в проекте</w:t>
      </w:r>
    </w:p>
    <w:p w14:paraId="3C2268F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if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(!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isOwner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&amp;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&amp; !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isEditor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{</w:t>
      </w:r>
    </w:p>
    <w:p w14:paraId="0F2213B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return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NextResponse.json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</w:p>
    <w:p w14:paraId="295B259B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gramStart"/>
      <w:r>
        <w:rPr>
          <w:rFonts w:ascii="Courier New" w:hAnsi="Courier New"/>
          <w:color w:val="000000"/>
          <w:sz w:val="24"/>
        </w:rPr>
        <w:t xml:space="preserve">{ </w:t>
      </w:r>
      <w:proofErr w:type="spellStart"/>
      <w:r>
        <w:rPr>
          <w:rFonts w:ascii="Courier New" w:hAnsi="Courier New"/>
          <w:color w:val="000000"/>
          <w:sz w:val="24"/>
        </w:rPr>
        <w:t>error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>: "У вас нет прав для изменения этой задачи</w:t>
      </w:r>
      <w:proofErr w:type="gramStart"/>
      <w:r>
        <w:rPr>
          <w:rFonts w:ascii="Courier New" w:hAnsi="Courier New"/>
          <w:color w:val="000000"/>
          <w:sz w:val="24"/>
        </w:rPr>
        <w:t>" }</w:t>
      </w:r>
      <w:proofErr w:type="gramEnd"/>
      <w:r>
        <w:rPr>
          <w:rFonts w:ascii="Courier New" w:hAnsi="Courier New"/>
          <w:color w:val="000000"/>
          <w:sz w:val="24"/>
        </w:rPr>
        <w:t>,</w:t>
      </w:r>
    </w:p>
    <w:p w14:paraId="28BE61C9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</w:t>
      </w:r>
      <w:proofErr w:type="gramStart"/>
      <w:r>
        <w:rPr>
          <w:rFonts w:ascii="Courier New" w:hAnsi="Courier New"/>
          <w:color w:val="000000"/>
          <w:sz w:val="24"/>
        </w:rPr>
        <w:t xml:space="preserve">{ </w:t>
      </w:r>
      <w:proofErr w:type="spellStart"/>
      <w:r>
        <w:rPr>
          <w:rFonts w:ascii="Courier New" w:hAnsi="Courier New"/>
          <w:color w:val="000000"/>
          <w:sz w:val="24"/>
        </w:rPr>
        <w:t>status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 xml:space="preserve">: </w:t>
      </w:r>
      <w:proofErr w:type="gramStart"/>
      <w:r>
        <w:rPr>
          <w:rFonts w:ascii="Courier New" w:hAnsi="Courier New"/>
          <w:color w:val="000000"/>
          <w:sz w:val="24"/>
        </w:rPr>
        <w:t>403 }</w:t>
      </w:r>
      <w:proofErr w:type="gramEnd"/>
      <w:r>
        <w:rPr>
          <w:rFonts w:ascii="Courier New" w:hAnsi="Courier New"/>
          <w:color w:val="000000"/>
          <w:sz w:val="24"/>
        </w:rPr>
        <w:t>,</w:t>
      </w:r>
    </w:p>
    <w:p w14:paraId="2ABA118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);</w:t>
      </w:r>
    </w:p>
    <w:p w14:paraId="3F3EE95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6B89A5A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Листинг 6. CORS-ограничения Socket.io-сервера (`</w:t>
      </w:r>
      <w:proofErr w:type="spellStart"/>
      <w:r>
        <w:rPr>
          <w:rFonts w:ascii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server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src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index.ts</w:t>
      </w:r>
      <w:proofErr w:type="spellEnd"/>
      <w:r>
        <w:rPr>
          <w:rFonts w:ascii="Times New Roman" w:hAnsi="Times New Roman"/>
          <w:color w:val="000000"/>
          <w:sz w:val="28"/>
        </w:rPr>
        <w:t>`):</w:t>
      </w:r>
    </w:p>
    <w:p w14:paraId="1AA4368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io = new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Server(</w:t>
      </w:r>
      <w:proofErr w:type="spellStart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httpServer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, {</w:t>
      </w:r>
    </w:p>
    <w:p w14:paraId="28CDC56C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cors</w:t>
      </w:r>
      <w:proofErr w:type="spellEnd"/>
      <w:r>
        <w:rPr>
          <w:rFonts w:ascii="Courier New" w:hAnsi="Courier New"/>
          <w:color w:val="000000"/>
          <w:sz w:val="24"/>
        </w:rPr>
        <w:t>: {</w:t>
      </w:r>
    </w:p>
    <w:p w14:paraId="791B7FEC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// Разрешаем подключения только с доверенного фронтенд-домена</w:t>
      </w:r>
    </w:p>
    <w:p w14:paraId="2F0769B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origin: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process.env.CLIENT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_URL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|| "http://localhost:3000",</w:t>
      </w:r>
    </w:p>
    <w:p w14:paraId="4A6F3106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26B89F14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r>
        <w:rPr>
          <w:rFonts w:ascii="Courier New" w:hAnsi="Courier New"/>
          <w:color w:val="000000"/>
          <w:sz w:val="24"/>
        </w:rPr>
        <w:t xml:space="preserve">// Разрешаем только необходимые HTTP-методы для </w:t>
      </w:r>
      <w:proofErr w:type="spellStart"/>
      <w:r>
        <w:rPr>
          <w:rFonts w:ascii="Courier New" w:hAnsi="Courier New"/>
          <w:color w:val="000000"/>
          <w:sz w:val="24"/>
        </w:rPr>
        <w:t>preflight</w:t>
      </w:r>
      <w:proofErr w:type="spellEnd"/>
      <w:r>
        <w:rPr>
          <w:rFonts w:ascii="Courier New" w:hAnsi="Courier New"/>
          <w:color w:val="000000"/>
          <w:sz w:val="24"/>
        </w:rPr>
        <w:t>/</w:t>
      </w:r>
      <w:proofErr w:type="spellStart"/>
      <w:r>
        <w:rPr>
          <w:rFonts w:ascii="Courier New" w:hAnsi="Courier New"/>
          <w:color w:val="000000"/>
          <w:sz w:val="24"/>
        </w:rPr>
        <w:t>handshake</w:t>
      </w:r>
      <w:proofErr w:type="spellEnd"/>
    </w:p>
    <w:p w14:paraId="13BB8B53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methods</w:t>
      </w:r>
      <w:proofErr w:type="spellEnd"/>
      <w:r>
        <w:rPr>
          <w:rFonts w:ascii="Courier New" w:hAnsi="Courier New"/>
          <w:color w:val="000000"/>
          <w:sz w:val="24"/>
        </w:rPr>
        <w:t>: ["GET", "POST"],</w:t>
      </w:r>
    </w:p>
    <w:p w14:paraId="1CDCA674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},</w:t>
      </w:r>
    </w:p>
    <w:p w14:paraId="57EA6590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});</w:t>
      </w:r>
    </w:p>
    <w:p w14:paraId="564732B5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2.3.9 Контейнеризация и развертывание с использованием </w:t>
      </w:r>
      <w:proofErr w:type="spellStart"/>
      <w:r>
        <w:rPr>
          <w:rFonts w:ascii="Times New Roman" w:hAnsi="Times New Roman"/>
          <w:b/>
          <w:color w:val="000000"/>
          <w:sz w:val="28"/>
        </w:rPr>
        <w:t>Docker</w:t>
      </w:r>
      <w:proofErr w:type="spellEnd"/>
    </w:p>
    <w:p w14:paraId="04712B1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Современный цикл разработки ПО (</w:t>
      </w:r>
      <w:proofErr w:type="spellStart"/>
      <w:r>
        <w:rPr>
          <w:rFonts w:ascii="Times New Roman" w:hAnsi="Times New Roman"/>
          <w:color w:val="000000"/>
          <w:sz w:val="28"/>
        </w:rPr>
        <w:t>DevOps</w:t>
      </w:r>
      <w:proofErr w:type="spellEnd"/>
      <w:r>
        <w:rPr>
          <w:rFonts w:ascii="Times New Roman" w:hAnsi="Times New Roman"/>
          <w:color w:val="000000"/>
          <w:sz w:val="28"/>
        </w:rPr>
        <w:t>) требует унификации сред разработки, тестирования и промышленной эксплуатации. В проекте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для развертывания инфраструктуры используется технология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048EC2F6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2.3.9.1 Преимущества использования </w:t>
      </w:r>
      <w:proofErr w:type="spellStart"/>
      <w:r>
        <w:rPr>
          <w:rFonts w:ascii="Times New Roman" w:hAnsi="Times New Roman"/>
          <w:b/>
          <w:color w:val="000000"/>
          <w:sz w:val="28"/>
        </w:rPr>
        <w:t>Docker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в проекте</w:t>
      </w:r>
    </w:p>
    <w:p w14:paraId="73DA144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На текущем этапе в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 xml:space="preserve">-контейнере запускается </w:t>
      </w:r>
      <w:r>
        <w:rPr>
          <w:rFonts w:ascii="Times New Roman" w:hAnsi="Times New Roman"/>
          <w:b/>
          <w:color w:val="000000"/>
          <w:sz w:val="28"/>
        </w:rPr>
        <w:t xml:space="preserve">база данных </w:t>
      </w:r>
      <w:proofErr w:type="spellStart"/>
      <w:r>
        <w:rPr>
          <w:rFonts w:ascii="Times New Roman" w:hAnsi="Times New Roman"/>
          <w:b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</w:rPr>
        <w:t>; веб-приложение (Next.js) и сокет-сервер при необходимости запускаются на хосте или могут быть добавлены в контейнеры. Такое разделение удобно для разработки: БД изолирована и не зависит от версии Node.js на машине разработчика. Применение контейнеризации позволяет решить ряд задач:</w:t>
      </w:r>
    </w:p>
    <w:p w14:paraId="104901D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Изоляция зависимостей:</w:t>
      </w:r>
      <w:r>
        <w:rPr>
          <w:rFonts w:ascii="Times New Roman" w:hAnsi="Times New Roman"/>
          <w:color w:val="000000"/>
          <w:sz w:val="28"/>
        </w:rPr>
        <w:t xml:space="preserve"> Сервис БД работает в собственной среде с заданными версиями. При добавлении контейнеров с приложением (Node.js) каждый сервис получает изолированное окружение с фиксированными версиями библиотек.</w:t>
      </w:r>
    </w:p>
    <w:p w14:paraId="5BD8A6B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Масштабируемость:</w:t>
      </w:r>
      <w:r>
        <w:rPr>
          <w:rFonts w:ascii="Times New Roman" w:hAnsi="Times New Roman"/>
          <w:color w:val="000000"/>
          <w:sz w:val="28"/>
        </w:rPr>
        <w:t xml:space="preserve"> Возможность быстрого запуска дополнительных экземпляров (например, ещё один контейнер с приложением) для распределения нагрузки.</w:t>
      </w:r>
    </w:p>
    <w:p w14:paraId="217FAB5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Упрощение деплоя:</w:t>
      </w:r>
      <w:r>
        <w:rPr>
          <w:rFonts w:ascii="Times New Roman" w:hAnsi="Times New Roman"/>
          <w:color w:val="000000"/>
          <w:sz w:val="28"/>
        </w:rPr>
        <w:t xml:space="preserve"> Команда `</w:t>
      </w:r>
      <w:proofErr w:type="spellStart"/>
      <w:r>
        <w:rPr>
          <w:rFonts w:ascii="Times New Roman" w:hAnsi="Times New Roman"/>
          <w:color w:val="000000"/>
          <w:sz w:val="28"/>
        </w:rPr>
        <w:t>docker-compose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up</w:t>
      </w:r>
      <w:proofErr w:type="spellEnd"/>
      <w:r>
        <w:rPr>
          <w:rFonts w:ascii="Times New Roman" w:hAnsi="Times New Roman"/>
          <w:color w:val="000000"/>
          <w:sz w:val="28"/>
        </w:rPr>
        <w:t>` разворачивает как минимум БД; при наличии сервисов `</w:t>
      </w:r>
      <w:proofErr w:type="spellStart"/>
      <w:r>
        <w:rPr>
          <w:rFonts w:ascii="Times New Roman" w:hAnsi="Times New Roman"/>
          <w:color w:val="000000"/>
          <w:sz w:val="28"/>
        </w:rPr>
        <w:t>app</w:t>
      </w:r>
      <w:proofErr w:type="spellEnd"/>
      <w:r>
        <w:rPr>
          <w:rFonts w:ascii="Times New Roman" w:hAnsi="Times New Roman"/>
          <w:color w:val="000000"/>
          <w:sz w:val="28"/>
        </w:rPr>
        <w:t>` и при необходимости `</w:t>
      </w:r>
      <w:proofErr w:type="spellStart"/>
      <w:r>
        <w:rPr>
          <w:rFonts w:ascii="Times New Roman" w:hAnsi="Times New Roman"/>
          <w:color w:val="000000"/>
          <w:sz w:val="28"/>
        </w:rPr>
        <w:t>socket-server</w:t>
      </w:r>
      <w:proofErr w:type="spellEnd"/>
      <w:r>
        <w:rPr>
          <w:rFonts w:ascii="Times New Roman" w:hAnsi="Times New Roman"/>
          <w:color w:val="000000"/>
          <w:sz w:val="28"/>
        </w:rPr>
        <w:t>` — всю систему.</w:t>
      </w:r>
    </w:p>
    <w:p w14:paraId="39DE118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Архитектура проекта допускает </w:t>
      </w:r>
      <w:r>
        <w:rPr>
          <w:rFonts w:ascii="Times New Roman" w:hAnsi="Times New Roman"/>
          <w:b/>
          <w:color w:val="000000"/>
          <w:sz w:val="28"/>
        </w:rPr>
        <w:t>расширение без переработки</w:t>
      </w:r>
      <w:r>
        <w:rPr>
          <w:rFonts w:ascii="Times New Roman" w:hAnsi="Times New Roman"/>
          <w:color w:val="000000"/>
          <w:sz w:val="28"/>
        </w:rPr>
        <w:t>: в `</w:t>
      </w:r>
      <w:proofErr w:type="spellStart"/>
      <w:r>
        <w:rPr>
          <w:rFonts w:ascii="Times New Roman" w:hAnsi="Times New Roman"/>
          <w:color w:val="000000"/>
          <w:sz w:val="28"/>
        </w:rPr>
        <w:t>docker-compose.yml</w:t>
      </w:r>
      <w:proofErr w:type="spellEnd"/>
      <w:r>
        <w:rPr>
          <w:rFonts w:ascii="Times New Roman" w:hAnsi="Times New Roman"/>
          <w:color w:val="000000"/>
          <w:sz w:val="28"/>
        </w:rPr>
        <w:t>` легко добавить сервисы на базе образа Node.js.</w:t>
      </w:r>
    </w:p>
    <w:p w14:paraId="17538D30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2.3.9.2 Конфигурация </w:t>
      </w:r>
      <w:proofErr w:type="spellStart"/>
      <w:r>
        <w:rPr>
          <w:rFonts w:ascii="Times New Roman" w:hAnsi="Times New Roman"/>
          <w:b/>
          <w:color w:val="000000"/>
          <w:sz w:val="28"/>
        </w:rPr>
        <w:t>Docker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Compose</w:t>
      </w:r>
      <w:proofErr w:type="spellEnd"/>
    </w:p>
    <w:p w14:paraId="7B5C2AC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Файл `</w:t>
      </w:r>
      <w:proofErr w:type="spellStart"/>
      <w:r>
        <w:rPr>
          <w:rFonts w:ascii="Times New Roman" w:hAnsi="Times New Roman"/>
          <w:color w:val="000000"/>
          <w:sz w:val="28"/>
        </w:rPr>
        <w:t>docker-compose.yml</w:t>
      </w:r>
      <w:proofErr w:type="spellEnd"/>
      <w:r>
        <w:rPr>
          <w:rFonts w:ascii="Times New Roman" w:hAnsi="Times New Roman"/>
          <w:color w:val="000000"/>
          <w:sz w:val="28"/>
        </w:rPr>
        <w:t>` описывает сервисы и их связи. Минимальная конфигурация включает:</w:t>
      </w:r>
    </w:p>
    <w:p w14:paraId="19E2D57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proofErr w:type="spellStart"/>
      <w:r>
        <w:rPr>
          <w:rFonts w:ascii="Times New Roman" w:hAnsi="Times New Roman"/>
          <w:b/>
          <w:color w:val="000000"/>
          <w:sz w:val="28"/>
        </w:rPr>
        <w:t>db</w:t>
      </w:r>
      <w:proofErr w:type="spellEnd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Реляционная СУБД </w:t>
      </w:r>
      <w:proofErr w:type="spellStart"/>
      <w:r>
        <w:rPr>
          <w:rFonts w:ascii="Times New Roman" w:hAnsi="Times New Roman"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</w:rPr>
        <w:t xml:space="preserve">. Используется официальный образ, переменные окружения и </w:t>
      </w:r>
      <w:proofErr w:type="spellStart"/>
      <w:r>
        <w:rPr>
          <w:rFonts w:ascii="Times New Roman" w:hAnsi="Times New Roman"/>
          <w:color w:val="000000"/>
          <w:sz w:val="28"/>
        </w:rPr>
        <w:t>volume</w:t>
      </w:r>
      <w:proofErr w:type="spellEnd"/>
      <w:r>
        <w:rPr>
          <w:rFonts w:ascii="Times New Roman" w:hAnsi="Times New Roman"/>
          <w:color w:val="000000"/>
          <w:sz w:val="28"/>
        </w:rPr>
        <w:t xml:space="preserve"> для персистентного хранения данных.</w:t>
      </w:r>
    </w:p>
    <w:p w14:paraId="2E22F0F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При необходимости добавляются:</w:t>
      </w:r>
    </w:p>
    <w:p w14:paraId="0D8243C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b/>
          <w:color w:val="000000"/>
          <w:sz w:val="28"/>
        </w:rPr>
        <w:t>app</w:t>
      </w:r>
      <w:proofErr w:type="spellEnd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Сервис веб-приложения (Next.js), собираемый из </w:t>
      </w:r>
      <w:proofErr w:type="spellStart"/>
      <w:r>
        <w:rPr>
          <w:rFonts w:ascii="Times New Roman" w:hAnsi="Times New Roman"/>
          <w:color w:val="000000"/>
          <w:sz w:val="28"/>
        </w:rPr>
        <w:t>Dockerfile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базе Node.js, зависит от `</w:t>
      </w:r>
      <w:proofErr w:type="spellStart"/>
      <w:r>
        <w:rPr>
          <w:rFonts w:ascii="Times New Roman" w:hAnsi="Times New Roman"/>
          <w:color w:val="000000"/>
          <w:sz w:val="28"/>
        </w:rPr>
        <w:t>db</w:t>
      </w:r>
      <w:proofErr w:type="spellEnd"/>
      <w:r>
        <w:rPr>
          <w:rFonts w:ascii="Times New Roman" w:hAnsi="Times New Roman"/>
          <w:color w:val="000000"/>
          <w:sz w:val="28"/>
        </w:rPr>
        <w:t>`, получает `DATABASE_URL` из переменных окружения.</w:t>
      </w:r>
    </w:p>
    <w:p w14:paraId="596F67F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b/>
          <w:color w:val="000000"/>
          <w:sz w:val="28"/>
        </w:rPr>
        <w:t>socket-server</w:t>
      </w:r>
      <w:proofErr w:type="spellEnd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Отдельный контейнер для обработки </w:t>
      </w:r>
      <w:proofErr w:type="spellStart"/>
      <w:r>
        <w:rPr>
          <w:rFonts w:ascii="Times New Roman" w:hAnsi="Times New Roman"/>
          <w:color w:val="000000"/>
          <w:sz w:val="28"/>
        </w:rPr>
        <w:t>WebSocket</w:t>
      </w:r>
      <w:proofErr w:type="spellEnd"/>
      <w:r>
        <w:rPr>
          <w:rFonts w:ascii="Times New Roman" w:hAnsi="Times New Roman"/>
          <w:color w:val="000000"/>
          <w:sz w:val="28"/>
        </w:rPr>
        <w:t xml:space="preserve">-соединений (при выносе </w:t>
      </w:r>
      <w:proofErr w:type="spellStart"/>
      <w:r>
        <w:rPr>
          <w:rFonts w:ascii="Times New Roman" w:hAnsi="Times New Roman"/>
          <w:color w:val="000000"/>
          <w:sz w:val="28"/>
        </w:rPr>
        <w:t>real-time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логики из основного приложения).</w:t>
      </w:r>
    </w:p>
    <w:p w14:paraId="21F512F4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2.3.9.3 Сборка образов приложения (</w:t>
      </w:r>
      <w:proofErr w:type="spellStart"/>
      <w:r>
        <w:rPr>
          <w:rFonts w:ascii="Times New Roman" w:hAnsi="Times New Roman"/>
          <w:b/>
          <w:color w:val="000000"/>
          <w:sz w:val="28"/>
        </w:rPr>
        <w:t>Dockerfile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</w:p>
    <w:p w14:paraId="51E4DD6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контейнеризации приложения на Node.js используется </w:t>
      </w:r>
      <w:proofErr w:type="spellStart"/>
      <w:r>
        <w:rPr>
          <w:rFonts w:ascii="Times New Roman" w:hAnsi="Times New Roman"/>
          <w:color w:val="000000"/>
          <w:sz w:val="28"/>
        </w:rPr>
        <w:t>Dockerfile</w:t>
      </w:r>
      <w:proofErr w:type="spellEnd"/>
      <w:r>
        <w:rPr>
          <w:rFonts w:ascii="Times New Roman" w:hAnsi="Times New Roman"/>
          <w:color w:val="000000"/>
          <w:sz w:val="28"/>
        </w:rPr>
        <w:t xml:space="preserve"> (например, в `</w:t>
      </w:r>
      <w:proofErr w:type="spellStart"/>
      <w:r>
        <w:rPr>
          <w:rFonts w:ascii="Times New Roman" w:hAnsi="Times New Roman"/>
          <w:color w:val="000000"/>
          <w:sz w:val="28"/>
        </w:rPr>
        <w:t>apps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web</w:t>
      </w:r>
      <w:proofErr w:type="spellEnd"/>
      <w:r>
        <w:rPr>
          <w:rFonts w:ascii="Times New Roman" w:hAnsi="Times New Roman"/>
          <w:color w:val="000000"/>
          <w:sz w:val="28"/>
        </w:rPr>
        <w:t>/</w:t>
      </w:r>
      <w:proofErr w:type="spellStart"/>
      <w:r>
        <w:rPr>
          <w:rFonts w:ascii="Times New Roman" w:hAnsi="Times New Roman"/>
          <w:color w:val="000000"/>
          <w:sz w:val="28"/>
        </w:rPr>
        <w:t>Dockerfile</w:t>
      </w:r>
      <w:proofErr w:type="spellEnd"/>
      <w:r>
        <w:rPr>
          <w:rFonts w:ascii="Times New Roman" w:hAnsi="Times New Roman"/>
          <w:color w:val="000000"/>
          <w:sz w:val="28"/>
        </w:rPr>
        <w:t>`). Рекомендуемые подходы:</w:t>
      </w:r>
    </w:p>
    <w:p w14:paraId="540E8C3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Базовый образ:</w:t>
      </w:r>
      <w:r>
        <w:rPr>
          <w:rFonts w:ascii="Times New Roman" w:hAnsi="Times New Roman"/>
          <w:color w:val="000000"/>
          <w:sz w:val="28"/>
        </w:rPr>
        <w:t xml:space="preserve"> Образ на базе Node.js для совместимости с нативными зависимостями и избежания проблем с </w:t>
      </w:r>
      <w:proofErr w:type="spellStart"/>
      <w:r>
        <w:rPr>
          <w:rFonts w:ascii="Times New Roman" w:hAnsi="Times New Roman"/>
          <w:color w:val="000000"/>
          <w:sz w:val="28"/>
        </w:rPr>
        <w:t>glibc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Alpine.</w:t>
      </w:r>
    </w:p>
    <w:p w14:paraId="4D24EA2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</w:t>
      </w:r>
      <w:r>
        <w:rPr>
          <w:rFonts w:ascii="Times New Roman" w:hAnsi="Times New Roman"/>
          <w:b/>
          <w:color w:val="000000"/>
          <w:sz w:val="28"/>
        </w:rPr>
        <w:t>Многоэтапная сборка (Multi-</w:t>
      </w:r>
      <w:proofErr w:type="spellStart"/>
      <w:r>
        <w:rPr>
          <w:rFonts w:ascii="Times New Roman" w:hAnsi="Times New Roman"/>
          <w:b/>
          <w:color w:val="000000"/>
          <w:sz w:val="28"/>
        </w:rPr>
        <w:t>stage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build</w:t>
      </w:r>
      <w:proofErr w:type="spellEnd"/>
      <w:r>
        <w:rPr>
          <w:rFonts w:ascii="Times New Roman" w:hAnsi="Times New Roman"/>
          <w:b/>
          <w:color w:val="000000"/>
          <w:sz w:val="28"/>
        </w:rPr>
        <w:t>)</w:t>
      </w:r>
      <w:proofErr w:type="gramStart"/>
      <w:r>
        <w:rPr>
          <w:rFonts w:ascii="Times New Roman" w:hAnsi="Times New Roman"/>
          <w:b/>
          <w:color w:val="000000"/>
          <w:sz w:val="28"/>
        </w:rPr>
        <w:t>:</w:t>
      </w:r>
      <w:r>
        <w:rPr>
          <w:rFonts w:ascii="Times New Roman" w:hAnsi="Times New Roman"/>
          <w:color w:val="000000"/>
          <w:sz w:val="28"/>
        </w:rPr>
        <w:t xml:space="preserve"> На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первом этапе — установка зависимостей и сборка Next.js; на втором — копирование в финальный образ только артефактов (</w:t>
      </w:r>
      <w:proofErr w:type="gramStart"/>
      <w:r>
        <w:rPr>
          <w:rFonts w:ascii="Times New Roman" w:hAnsi="Times New Roman"/>
          <w:color w:val="000000"/>
          <w:sz w:val="28"/>
        </w:rPr>
        <w:t>`.</w:t>
      </w:r>
      <w:proofErr w:type="spellStart"/>
      <w:r>
        <w:rPr>
          <w:rFonts w:ascii="Times New Roman" w:hAnsi="Times New Roman"/>
          <w:color w:val="000000"/>
          <w:sz w:val="28"/>
        </w:rPr>
        <w:t>next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>`, `</w:t>
      </w:r>
      <w:proofErr w:type="spellStart"/>
      <w:r>
        <w:rPr>
          <w:rFonts w:ascii="Times New Roman" w:hAnsi="Times New Roman"/>
          <w:color w:val="000000"/>
          <w:sz w:val="28"/>
        </w:rPr>
        <w:t>public</w:t>
      </w:r>
      <w:proofErr w:type="spellEnd"/>
      <w:r>
        <w:rPr>
          <w:rFonts w:ascii="Times New Roman" w:hAnsi="Times New Roman"/>
          <w:color w:val="000000"/>
          <w:sz w:val="28"/>
        </w:rPr>
        <w:t>`, при необходимости выбранных `</w:t>
      </w:r>
      <w:proofErr w:type="spellStart"/>
      <w:r>
        <w:rPr>
          <w:rFonts w:ascii="Times New Roman" w:hAnsi="Times New Roman"/>
          <w:color w:val="000000"/>
          <w:sz w:val="28"/>
        </w:rPr>
        <w:t>node_modules</w:t>
      </w:r>
      <w:proofErr w:type="spellEnd"/>
      <w:r>
        <w:rPr>
          <w:rFonts w:ascii="Times New Roman" w:hAnsi="Times New Roman"/>
          <w:color w:val="000000"/>
          <w:sz w:val="28"/>
        </w:rPr>
        <w:t>`), что уменьшает размер образа.</w:t>
      </w:r>
    </w:p>
    <w:p w14:paraId="1C369B8E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2.3.9.4 Управление переменными окружения</w:t>
      </w:r>
    </w:p>
    <w:p w14:paraId="75FA467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Безопасность конфигурации в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 xml:space="preserve">-окружении обеспечивается через механизм </w:t>
      </w:r>
      <w:proofErr w:type="gramStart"/>
      <w:r>
        <w:rPr>
          <w:rFonts w:ascii="Times New Roman" w:hAnsi="Times New Roman"/>
          <w:color w:val="000000"/>
          <w:sz w:val="28"/>
        </w:rPr>
        <w:t>`.</w:t>
      </w:r>
      <w:proofErr w:type="spellStart"/>
      <w:r>
        <w:rPr>
          <w:rFonts w:ascii="Times New Roman" w:hAnsi="Times New Roman"/>
          <w:color w:val="000000"/>
          <w:sz w:val="28"/>
        </w:rPr>
        <w:t>env</w:t>
      </w:r>
      <w:proofErr w:type="spellEnd"/>
      <w:proofErr w:type="gramEnd"/>
      <w:r>
        <w:rPr>
          <w:rFonts w:ascii="Times New Roman" w:hAnsi="Times New Roman"/>
          <w:color w:val="000000"/>
          <w:sz w:val="28"/>
        </w:rPr>
        <w:t xml:space="preserve">` файлов, которые не включаются в образы, а передаются контейнерам в момент запуска. Это позволяет хранить секретные ключи (пароли БД, секреты </w:t>
      </w:r>
      <w:proofErr w:type="spellStart"/>
      <w:r>
        <w:rPr>
          <w:rFonts w:ascii="Times New Roman" w:hAnsi="Times New Roman"/>
          <w:color w:val="000000"/>
          <w:sz w:val="28"/>
        </w:rPr>
        <w:t>NextAuth</w:t>
      </w:r>
      <w:proofErr w:type="spellEnd"/>
      <w:r>
        <w:rPr>
          <w:rFonts w:ascii="Times New Roman" w:hAnsi="Times New Roman"/>
          <w:color w:val="000000"/>
          <w:sz w:val="28"/>
        </w:rPr>
        <w:t xml:space="preserve">) вне исходного кода, соответствуя принципам 12-факторных приложений (The </w:t>
      </w:r>
      <w:proofErr w:type="spellStart"/>
      <w:r>
        <w:rPr>
          <w:rFonts w:ascii="Times New Roman" w:hAnsi="Times New Roman"/>
          <w:color w:val="000000"/>
          <w:sz w:val="28"/>
        </w:rPr>
        <w:t>Twelve-Factor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App</w:t>
      </w:r>
      <w:proofErr w:type="spellEnd"/>
      <w:r>
        <w:rPr>
          <w:rFonts w:ascii="Times New Roman" w:hAnsi="Times New Roman"/>
          <w:color w:val="000000"/>
          <w:sz w:val="28"/>
        </w:rPr>
        <w:t>).</w:t>
      </w:r>
    </w:p>
    <w:p w14:paraId="1D6E1FB2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2.3.10 Практическая реализация ключевых модулей системы</w:t>
      </w:r>
    </w:p>
    <w:p w14:paraId="24C2A8D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данном разделе представлены фрагменты программного кода, реализующие ключевую логику системы и её инфраструктурную часть.</w:t>
      </w:r>
    </w:p>
    <w:p w14:paraId="5AD3E3EB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2.3.10.1 Описание схемы данных (</w:t>
      </w:r>
      <w:proofErr w:type="spellStart"/>
      <w:r>
        <w:rPr>
          <w:rFonts w:ascii="Times New Roman" w:hAnsi="Times New Roman"/>
          <w:b/>
          <w:color w:val="000000"/>
          <w:sz w:val="28"/>
        </w:rPr>
        <w:t>Prisma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ORM)</w:t>
      </w:r>
    </w:p>
    <w:p w14:paraId="0DDBA7D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Структура базы данных описана на языке манипуляции данными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. Это позволяет автоматически генерировать SQL-запросы и обеспечивать </w:t>
      </w:r>
      <w:proofErr w:type="spellStart"/>
      <w:r>
        <w:rPr>
          <w:rFonts w:ascii="Times New Roman" w:hAnsi="Times New Roman"/>
          <w:color w:val="000000"/>
          <w:sz w:val="28"/>
        </w:rPr>
        <w:t>типобезопасность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уровне приложения.</w:t>
      </w:r>
    </w:p>
    <w:p w14:paraId="3EC25AB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Листинг 1. Схема основных сущностей базы данных:</w:t>
      </w:r>
    </w:p>
    <w:p w14:paraId="411EEB22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// Модель задачи (Task) - ядро системы </w:t>
      </w:r>
      <w:proofErr w:type="spellStart"/>
      <w:r>
        <w:rPr>
          <w:rFonts w:ascii="Courier New" w:hAnsi="Courier New"/>
          <w:color w:val="000000"/>
          <w:sz w:val="24"/>
        </w:rPr>
        <w:t>Kanban</w:t>
      </w:r>
      <w:proofErr w:type="spellEnd"/>
    </w:p>
    <w:p w14:paraId="5A2F4A39" w14:textId="77777777" w:rsidR="00696FBE" w:rsidRDefault="00000000">
      <w:pPr>
        <w:spacing w:after="0" w:line="240" w:lineRule="auto"/>
        <w:ind w:left="567"/>
      </w:pPr>
      <w:proofErr w:type="spellStart"/>
      <w:r>
        <w:rPr>
          <w:rFonts w:ascii="Courier New" w:hAnsi="Courier New"/>
          <w:color w:val="000000"/>
          <w:sz w:val="24"/>
        </w:rPr>
        <w:t>model</w:t>
      </w:r>
      <w:proofErr w:type="spellEnd"/>
      <w:r>
        <w:rPr>
          <w:rFonts w:ascii="Courier New" w:hAnsi="Courier New"/>
          <w:color w:val="000000"/>
          <w:sz w:val="24"/>
        </w:rPr>
        <w:t xml:space="preserve"> Task {</w:t>
      </w:r>
    </w:p>
    <w:p w14:paraId="633F4280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id</w:t>
      </w:r>
      <w:proofErr w:type="spellEnd"/>
      <w:r>
        <w:rPr>
          <w:rFonts w:ascii="Courier New" w:hAnsi="Courier New"/>
          <w:color w:val="000000"/>
          <w:sz w:val="24"/>
        </w:rPr>
        <w:t xml:space="preserve">          </w:t>
      </w:r>
      <w:proofErr w:type="spellStart"/>
      <w:r>
        <w:rPr>
          <w:rFonts w:ascii="Courier New" w:hAnsi="Courier New"/>
          <w:color w:val="000000"/>
          <w:sz w:val="24"/>
        </w:rPr>
        <w:t>String</w:t>
      </w:r>
      <w:proofErr w:type="spellEnd"/>
      <w:r>
        <w:rPr>
          <w:rFonts w:ascii="Courier New" w:hAnsi="Courier New"/>
          <w:color w:val="000000"/>
          <w:sz w:val="24"/>
        </w:rPr>
        <w:t xml:space="preserve">   @id @default(</w:t>
      </w:r>
      <w:proofErr w:type="gramStart"/>
      <w:r>
        <w:rPr>
          <w:rFonts w:ascii="Courier New" w:hAnsi="Courier New"/>
          <w:color w:val="000000"/>
          <w:sz w:val="24"/>
        </w:rPr>
        <w:t>cuid(</w:t>
      </w:r>
      <w:proofErr w:type="gramEnd"/>
      <w:r>
        <w:rPr>
          <w:rFonts w:ascii="Courier New" w:hAnsi="Courier New"/>
          <w:color w:val="000000"/>
          <w:sz w:val="24"/>
        </w:rPr>
        <w:t>)) // Уникальный идентификатор задачи</w:t>
      </w:r>
    </w:p>
    <w:p w14:paraId="0CE7018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title       String   // </w:t>
      </w:r>
      <w:r>
        <w:rPr>
          <w:rFonts w:ascii="Courier New" w:hAnsi="Courier New"/>
          <w:color w:val="000000"/>
          <w:sz w:val="24"/>
        </w:rPr>
        <w:t>Краткое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название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задачи</w:t>
      </w:r>
    </w:p>
    <w:p w14:paraId="1531F6B4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description String?  </w:t>
      </w:r>
      <w:r>
        <w:rPr>
          <w:rFonts w:ascii="Courier New" w:hAnsi="Courier New"/>
          <w:color w:val="000000"/>
          <w:sz w:val="24"/>
        </w:rPr>
        <w:t>// Подробное описание (может быть пустым)</w:t>
      </w:r>
    </w:p>
    <w:p w14:paraId="38D21163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lastRenderedPageBreak/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status</w:t>
      </w:r>
      <w:proofErr w:type="spellEnd"/>
      <w:r>
        <w:rPr>
          <w:rFonts w:ascii="Courier New" w:hAnsi="Courier New"/>
          <w:color w:val="000000"/>
          <w:sz w:val="24"/>
        </w:rPr>
        <w:t xml:space="preserve">      </w:t>
      </w:r>
      <w:proofErr w:type="spellStart"/>
      <w:r>
        <w:rPr>
          <w:rFonts w:ascii="Courier New" w:hAnsi="Courier New"/>
          <w:color w:val="000000"/>
          <w:sz w:val="24"/>
        </w:rPr>
        <w:t>Status</w:t>
      </w:r>
      <w:proofErr w:type="spellEnd"/>
      <w:r>
        <w:rPr>
          <w:rFonts w:ascii="Courier New" w:hAnsi="Courier New"/>
          <w:color w:val="000000"/>
          <w:sz w:val="24"/>
        </w:rPr>
        <w:t xml:space="preserve">   @</w:t>
      </w:r>
      <w:proofErr w:type="gramStart"/>
      <w:r>
        <w:rPr>
          <w:rFonts w:ascii="Courier New" w:hAnsi="Courier New"/>
          <w:color w:val="000000"/>
          <w:sz w:val="24"/>
        </w:rPr>
        <w:t>default(</w:t>
      </w:r>
      <w:proofErr w:type="gramEnd"/>
      <w:r>
        <w:rPr>
          <w:rFonts w:ascii="Courier New" w:hAnsi="Courier New"/>
          <w:color w:val="000000"/>
          <w:sz w:val="24"/>
        </w:rPr>
        <w:t>TODO) // Текущий статус в рабочем процессе</w:t>
      </w:r>
    </w:p>
    <w:p w14:paraId="6DF1CD1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priority</w:t>
      </w:r>
      <w:proofErr w:type="spellEnd"/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Priority</w:t>
      </w:r>
      <w:proofErr w:type="spellEnd"/>
      <w:r>
        <w:rPr>
          <w:rFonts w:ascii="Courier New" w:hAnsi="Courier New"/>
          <w:color w:val="000000"/>
          <w:sz w:val="24"/>
        </w:rPr>
        <w:t xml:space="preserve"> @</w:t>
      </w:r>
      <w:proofErr w:type="gramStart"/>
      <w:r>
        <w:rPr>
          <w:rFonts w:ascii="Courier New" w:hAnsi="Courier New"/>
          <w:color w:val="000000"/>
          <w:sz w:val="24"/>
        </w:rPr>
        <w:t>default(</w:t>
      </w:r>
      <w:proofErr w:type="gramEnd"/>
      <w:r>
        <w:rPr>
          <w:rFonts w:ascii="Courier New" w:hAnsi="Courier New"/>
          <w:color w:val="000000"/>
          <w:sz w:val="24"/>
        </w:rPr>
        <w:t>MEDIUM) // Уровень приоритетности</w:t>
      </w:r>
    </w:p>
    <w:p w14:paraId="7054F7A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order</w:t>
      </w:r>
      <w:proofErr w:type="spellEnd"/>
      <w:r>
        <w:rPr>
          <w:rFonts w:ascii="Courier New" w:hAnsi="Courier New"/>
          <w:color w:val="000000"/>
          <w:sz w:val="24"/>
        </w:rPr>
        <w:t xml:space="preserve">       </w:t>
      </w:r>
      <w:proofErr w:type="spellStart"/>
      <w:r>
        <w:rPr>
          <w:rFonts w:ascii="Courier New" w:hAnsi="Courier New"/>
          <w:color w:val="000000"/>
          <w:sz w:val="24"/>
        </w:rPr>
        <w:t>Float</w:t>
      </w:r>
      <w:proofErr w:type="spellEnd"/>
      <w:r>
        <w:rPr>
          <w:rFonts w:ascii="Courier New" w:hAnsi="Courier New"/>
          <w:color w:val="000000"/>
          <w:sz w:val="24"/>
        </w:rPr>
        <w:t xml:space="preserve">    @</w:t>
      </w:r>
      <w:proofErr w:type="gramStart"/>
      <w:r>
        <w:rPr>
          <w:rFonts w:ascii="Courier New" w:hAnsi="Courier New"/>
          <w:color w:val="000000"/>
          <w:sz w:val="24"/>
        </w:rPr>
        <w:t>default(</w:t>
      </w:r>
      <w:proofErr w:type="gramEnd"/>
      <w:r>
        <w:rPr>
          <w:rFonts w:ascii="Courier New" w:hAnsi="Courier New"/>
          <w:color w:val="000000"/>
          <w:sz w:val="24"/>
        </w:rPr>
        <w:t>0)    // Дробное число для точного позиционирования на доске</w:t>
      </w:r>
    </w:p>
    <w:p w14:paraId="06AE239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deadline</w:t>
      </w:r>
      <w:proofErr w:type="spellEnd"/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DateTime</w:t>
      </w:r>
      <w:proofErr w:type="spellEnd"/>
      <w:r>
        <w:rPr>
          <w:rFonts w:ascii="Courier New" w:hAnsi="Courier New"/>
          <w:color w:val="000000"/>
          <w:sz w:val="24"/>
        </w:rPr>
        <w:t>? // Крайний срок</w:t>
      </w:r>
    </w:p>
    <w:p w14:paraId="6197B11E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projectId</w:t>
      </w:r>
      <w:proofErr w:type="spellEnd"/>
      <w:r>
        <w:rPr>
          <w:rFonts w:ascii="Courier New" w:hAnsi="Courier New"/>
          <w:color w:val="000000"/>
          <w:sz w:val="24"/>
        </w:rPr>
        <w:t xml:space="preserve">   </w:t>
      </w:r>
      <w:proofErr w:type="spellStart"/>
      <w:r>
        <w:rPr>
          <w:rFonts w:ascii="Courier New" w:hAnsi="Courier New"/>
          <w:color w:val="000000"/>
          <w:sz w:val="24"/>
        </w:rPr>
        <w:t>String</w:t>
      </w:r>
      <w:proofErr w:type="spellEnd"/>
      <w:r>
        <w:rPr>
          <w:rFonts w:ascii="Courier New" w:hAnsi="Courier New"/>
          <w:color w:val="000000"/>
          <w:sz w:val="24"/>
        </w:rPr>
        <w:t xml:space="preserve">   // Внешний ключ для связи с проектом</w:t>
      </w:r>
    </w:p>
    <w:p w14:paraId="1372A94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project 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@relation(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], references: [id],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onDelete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Cascade)</w:t>
      </w:r>
    </w:p>
    <w:p w14:paraId="30D42F41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assignees</w:t>
      </w:r>
      <w:proofErr w:type="spellEnd"/>
      <w:r>
        <w:rPr>
          <w:rFonts w:ascii="Courier New" w:hAnsi="Courier New"/>
          <w:color w:val="000000"/>
          <w:sz w:val="24"/>
        </w:rPr>
        <w:t xml:space="preserve">   </w:t>
      </w:r>
      <w:proofErr w:type="gramStart"/>
      <w:r>
        <w:rPr>
          <w:rFonts w:ascii="Courier New" w:hAnsi="Courier New"/>
          <w:color w:val="000000"/>
          <w:sz w:val="24"/>
        </w:rPr>
        <w:t>User[</w:t>
      </w:r>
      <w:proofErr w:type="gramEnd"/>
      <w:r>
        <w:rPr>
          <w:rFonts w:ascii="Courier New" w:hAnsi="Courier New"/>
          <w:color w:val="000000"/>
          <w:sz w:val="24"/>
        </w:rPr>
        <w:t>]   @relation("TaskAssignees") // МНОЖЕСТВЕННЫЕ ИСПОЛНИТЕЛИ</w:t>
      </w:r>
    </w:p>
    <w:p w14:paraId="5725A82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createdAt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now(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)) // </w:t>
      </w:r>
      <w:r>
        <w:rPr>
          <w:rFonts w:ascii="Courier New" w:hAnsi="Courier New"/>
          <w:color w:val="000000"/>
          <w:sz w:val="24"/>
        </w:rPr>
        <w:t>Дата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создания</w:t>
      </w:r>
    </w:p>
    <w:p w14:paraId="5AAFD9D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updatedAt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@updatedAt // </w:t>
      </w:r>
      <w:r>
        <w:rPr>
          <w:rFonts w:ascii="Courier New" w:hAnsi="Courier New"/>
          <w:color w:val="000000"/>
          <w:sz w:val="24"/>
        </w:rPr>
        <w:t>Дата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обновления</w:t>
      </w:r>
    </w:p>
    <w:p w14:paraId="2744335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7E727994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08AF0EF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Модель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совпадает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файлом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[packages/database/schema.prisma](../packages/database/schema.prisma): </w:t>
      </w:r>
      <w:r>
        <w:rPr>
          <w:rFonts w:ascii="Times New Roman" w:hAnsi="Times New Roman"/>
          <w:color w:val="000000"/>
          <w:sz w:val="28"/>
        </w:rPr>
        <w:t>статус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описан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перечислением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`Status`, </w:t>
      </w:r>
      <w:r>
        <w:rPr>
          <w:rFonts w:ascii="Times New Roman" w:hAnsi="Times New Roman"/>
          <w:color w:val="000000"/>
          <w:sz w:val="28"/>
        </w:rPr>
        <w:t>поле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`assignees` — </w:t>
      </w:r>
      <w:r>
        <w:rPr>
          <w:rFonts w:ascii="Times New Roman" w:hAnsi="Times New Roman"/>
          <w:color w:val="000000"/>
          <w:sz w:val="28"/>
        </w:rPr>
        <w:t>массив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</w:rPr>
        <w:t>отражающий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отношение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`many-to-many`, </w:t>
      </w:r>
      <w:r>
        <w:rPr>
          <w:rFonts w:ascii="Times New Roman" w:hAnsi="Times New Roman"/>
          <w:color w:val="000000"/>
          <w:sz w:val="28"/>
        </w:rPr>
        <w:t>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поле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`</w:t>
      </w: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creatorId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 xml:space="preserve">` </w:t>
      </w:r>
      <w:r>
        <w:rPr>
          <w:rFonts w:ascii="Times New Roman" w:hAnsi="Times New Roman"/>
          <w:color w:val="000000"/>
          <w:sz w:val="28"/>
        </w:rPr>
        <w:t>не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применяется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</w:rPr>
        <w:t>поскольку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автором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считается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владелец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проекта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через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`</w:t>
      </w:r>
      <w:proofErr w:type="spellStart"/>
      <w:proofErr w:type="gramStart"/>
      <w:r w:rsidRPr="00E33340">
        <w:rPr>
          <w:rFonts w:ascii="Times New Roman" w:hAnsi="Times New Roman"/>
          <w:color w:val="000000"/>
          <w:sz w:val="28"/>
          <w:lang w:val="en-US"/>
        </w:rPr>
        <w:t>project.ownerId</w:t>
      </w:r>
      <w:proofErr w:type="spellEnd"/>
      <w:proofErr w:type="gramEnd"/>
      <w:r w:rsidRPr="00E33340">
        <w:rPr>
          <w:rFonts w:ascii="Times New Roman" w:hAnsi="Times New Roman"/>
          <w:color w:val="000000"/>
          <w:sz w:val="28"/>
          <w:lang w:val="en-US"/>
        </w:rPr>
        <w:t xml:space="preserve">`. </w:t>
      </w:r>
      <w:r>
        <w:rPr>
          <w:rFonts w:ascii="Times New Roman" w:hAnsi="Times New Roman"/>
          <w:color w:val="000000"/>
          <w:sz w:val="28"/>
        </w:rPr>
        <w:t>Это исключает противоречия между документом и реальной схемой.</w:t>
      </w:r>
    </w:p>
    <w:p w14:paraId="3EDDD84C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2.3.10.2 Реализация сервера событий реального времени (Socket.io)</w:t>
      </w:r>
    </w:p>
    <w:p w14:paraId="5FBFA8C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Для обеспечения мгновенного обновления интерфейса у всех участников проекта используется сервер на базе Node.js и библиотеки Socket.io.</w:t>
      </w:r>
    </w:p>
    <w:p w14:paraId="56BB044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Листинг 2. Обработка сетевых событий на стороне сервера:</w:t>
      </w:r>
    </w:p>
    <w:p w14:paraId="5FA103A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Слушатель событий при подключении нового клиента</w:t>
      </w:r>
    </w:p>
    <w:p w14:paraId="3F15AC94" w14:textId="77777777" w:rsidR="00696FBE" w:rsidRDefault="00000000">
      <w:pPr>
        <w:spacing w:after="0" w:line="240" w:lineRule="auto"/>
        <w:ind w:left="567"/>
      </w:pPr>
      <w:proofErr w:type="spellStart"/>
      <w:proofErr w:type="gramStart"/>
      <w:r>
        <w:rPr>
          <w:rFonts w:ascii="Courier New" w:hAnsi="Courier New"/>
          <w:color w:val="000000"/>
          <w:sz w:val="24"/>
        </w:rPr>
        <w:t>io.on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>("</w:t>
      </w:r>
      <w:proofErr w:type="spellStart"/>
      <w:r>
        <w:rPr>
          <w:rFonts w:ascii="Courier New" w:hAnsi="Courier New"/>
          <w:color w:val="000000"/>
          <w:sz w:val="24"/>
        </w:rPr>
        <w:t>connection</w:t>
      </w:r>
      <w:proofErr w:type="spellEnd"/>
      <w:r>
        <w:rPr>
          <w:rFonts w:ascii="Courier New" w:hAnsi="Courier New"/>
          <w:color w:val="000000"/>
          <w:sz w:val="24"/>
        </w:rPr>
        <w:t>", (</w:t>
      </w:r>
      <w:proofErr w:type="spellStart"/>
      <w:r>
        <w:rPr>
          <w:rFonts w:ascii="Courier New" w:hAnsi="Courier New"/>
          <w:color w:val="000000"/>
          <w:sz w:val="24"/>
        </w:rPr>
        <w:t>socket</w:t>
      </w:r>
      <w:proofErr w:type="spellEnd"/>
      <w:r>
        <w:rPr>
          <w:rFonts w:ascii="Courier New" w:hAnsi="Courier New"/>
          <w:color w:val="000000"/>
          <w:sz w:val="24"/>
        </w:rPr>
        <w:t>) =&gt; {</w:t>
      </w:r>
    </w:p>
    <w:p w14:paraId="3D8A893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// Событие входа пользователя в конкретный проект</w:t>
      </w:r>
    </w:p>
    <w:p w14:paraId="06BF394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socket.on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join_project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 xml:space="preserve">({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user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=&gt; {</w:t>
      </w:r>
    </w:p>
    <w:p w14:paraId="7105565F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socket.join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>(</w:t>
      </w:r>
      <w:proofErr w:type="spellStart"/>
      <w:r>
        <w:rPr>
          <w:rFonts w:ascii="Courier New" w:hAnsi="Courier New"/>
          <w:color w:val="000000"/>
          <w:sz w:val="24"/>
        </w:rPr>
        <w:t>projectId</w:t>
      </w:r>
      <w:proofErr w:type="spellEnd"/>
      <w:r>
        <w:rPr>
          <w:rFonts w:ascii="Courier New" w:hAnsi="Courier New"/>
          <w:color w:val="000000"/>
          <w:sz w:val="24"/>
        </w:rPr>
        <w:t>); // Помещаем сокет в изолированную комнату проекта</w:t>
      </w:r>
    </w:p>
    <w:p w14:paraId="74CF64D5" w14:textId="77777777" w:rsidR="00696FBE" w:rsidRDefault="00696FBE">
      <w:pPr>
        <w:spacing w:after="0" w:line="240" w:lineRule="auto"/>
        <w:ind w:left="567"/>
      </w:pPr>
    </w:p>
    <w:p w14:paraId="535C35FD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  // Инициализация хранилища участников, если проект открыт впервые</w:t>
      </w:r>
    </w:p>
    <w:p w14:paraId="1390196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if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(!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projectUsers.has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)) {</w:t>
      </w:r>
    </w:p>
    <w:p w14:paraId="1A2C67B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projectUsers.set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, new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Map(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));</w:t>
      </w:r>
    </w:p>
    <w:p w14:paraId="3494317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}</w:t>
      </w:r>
    </w:p>
    <w:p w14:paraId="3439CB5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// </w:t>
      </w:r>
      <w:r>
        <w:rPr>
          <w:rFonts w:ascii="Courier New" w:hAnsi="Courier New"/>
          <w:color w:val="000000"/>
          <w:sz w:val="24"/>
        </w:rPr>
        <w:t>Фиксируем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присутствие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пользователя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в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проекте</w:t>
      </w:r>
    </w:p>
    <w:p w14:paraId="2839A14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projectUsers.get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?.set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(socket.id, user);</w:t>
      </w:r>
    </w:p>
    <w:p w14:paraId="45ED7CEF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42DEA9A0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r>
        <w:rPr>
          <w:rFonts w:ascii="Courier New" w:hAnsi="Courier New"/>
          <w:color w:val="000000"/>
          <w:sz w:val="24"/>
        </w:rPr>
        <w:t>// Рассылаем список всех онлайн-участников всем в этой комнате</w:t>
      </w:r>
    </w:p>
    <w:p w14:paraId="731E3FE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lastRenderedPageBreak/>
        <w:t xml:space="preserve">  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usersInProject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Array.from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projectUsers.get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)?.values(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|| []);</w:t>
      </w:r>
    </w:p>
    <w:p w14:paraId="6A87815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io.to(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).emit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users_updated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usersInProject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6B7B19B6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r>
        <w:rPr>
          <w:rFonts w:ascii="Courier New" w:hAnsi="Courier New"/>
          <w:color w:val="000000"/>
          <w:sz w:val="24"/>
        </w:rPr>
        <w:t>});</w:t>
      </w:r>
    </w:p>
    <w:p w14:paraId="6C965326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});</w:t>
      </w:r>
    </w:p>
    <w:p w14:paraId="5E00D8B5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2.3.10.3 Конфигурация </w:t>
      </w:r>
      <w:proofErr w:type="spellStart"/>
      <w:r>
        <w:rPr>
          <w:rFonts w:ascii="Times New Roman" w:hAnsi="Times New Roman"/>
          <w:b/>
          <w:color w:val="000000"/>
          <w:sz w:val="28"/>
        </w:rPr>
        <w:t>Docker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для развертывания</w:t>
      </w:r>
    </w:p>
    <w:p w14:paraId="618673F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Инфраструктура проекта описана в формате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Compose</w:t>
      </w:r>
      <w:proofErr w:type="spellEnd"/>
      <w:r>
        <w:rPr>
          <w:rFonts w:ascii="Times New Roman" w:hAnsi="Times New Roman"/>
          <w:color w:val="000000"/>
          <w:sz w:val="28"/>
        </w:rPr>
        <w:t xml:space="preserve">. Ниже приведена конфигурация с сервисом БД и опциональным сервисом приложения (при наличии </w:t>
      </w:r>
      <w:proofErr w:type="spellStart"/>
      <w:r>
        <w:rPr>
          <w:rFonts w:ascii="Times New Roman" w:hAnsi="Times New Roman"/>
          <w:color w:val="000000"/>
          <w:sz w:val="28"/>
        </w:rPr>
        <w:t>Dockerfile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проекте).</w:t>
      </w:r>
    </w:p>
    <w:p w14:paraId="7E1CA1C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Листинг 3. Конфигурация </w:t>
      </w:r>
      <w:proofErr w:type="spellStart"/>
      <w:r>
        <w:rPr>
          <w:rFonts w:ascii="Times New Roman" w:hAnsi="Times New Roman"/>
          <w:color w:val="000000"/>
          <w:sz w:val="28"/>
        </w:rPr>
        <w:t>docker-compose.yml</w:t>
      </w:r>
      <w:proofErr w:type="spellEnd"/>
      <w:r>
        <w:rPr>
          <w:rFonts w:ascii="Times New Roman" w:hAnsi="Times New Roman"/>
          <w:color w:val="000000"/>
          <w:sz w:val="28"/>
        </w:rPr>
        <w:t xml:space="preserve"> (соответствует текущему состоянию репозитория):</w:t>
      </w:r>
    </w:p>
    <w:p w14:paraId="2B7631B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version: "3.8"</w:t>
      </w:r>
    </w:p>
    <w:p w14:paraId="705E3A21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69E8FF7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services:</w:t>
      </w:r>
    </w:p>
    <w:p w14:paraId="2A9D859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db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</w:t>
      </w:r>
    </w:p>
    <w:p w14:paraId="781BF53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image: postgres:18</w:t>
      </w:r>
    </w:p>
    <w:p w14:paraId="639BDBC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container_name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jira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-synergy-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db</w:t>
      </w:r>
      <w:proofErr w:type="spellEnd"/>
    </w:p>
    <w:p w14:paraId="6D4B718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restart: always</w:t>
      </w:r>
    </w:p>
    <w:p w14:paraId="024F3B2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environment:</w:t>
      </w:r>
    </w:p>
    <w:p w14:paraId="349C613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POSTGRES_USER: ${POSTGRES_USER}</w:t>
      </w:r>
    </w:p>
    <w:p w14:paraId="6E49667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POSTGRES_PASSWORD: ${POSTGRES_PASSWORD}</w:t>
      </w:r>
    </w:p>
    <w:p w14:paraId="10ED205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POSTGRES_DB: ${POSTGRES_DB}</w:t>
      </w:r>
    </w:p>
    <w:p w14:paraId="73FEE1D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ports:</w:t>
      </w:r>
    </w:p>
    <w:p w14:paraId="142B5B2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- "5432:5432"</w:t>
      </w:r>
    </w:p>
    <w:p w14:paraId="5E5419C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volumes:</w:t>
      </w:r>
    </w:p>
    <w:p w14:paraId="5B6D5C0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-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postgres_data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:/var/lib/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postgresql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/18/data</w:t>
      </w:r>
    </w:p>
    <w:p w14:paraId="0D71557D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4FE94C1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app:</w:t>
      </w:r>
    </w:p>
    <w:p w14:paraId="4417EFB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build:</w:t>
      </w:r>
    </w:p>
    <w:p w14:paraId="6554C4A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context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: .</w:t>
      </w:r>
      <w:proofErr w:type="gramEnd"/>
    </w:p>
    <w:p w14:paraId="000A28B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dockerfile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apps/web/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Dockerfile</w:t>
      </w:r>
      <w:proofErr w:type="spellEnd"/>
    </w:p>
    <w:p w14:paraId="20C7F43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container_name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: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jira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-synergy-app</w:t>
      </w:r>
    </w:p>
    <w:p w14:paraId="31F049E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restart: unless-stopped</w:t>
      </w:r>
    </w:p>
    <w:p w14:paraId="6A510B2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environment:</w:t>
      </w:r>
    </w:p>
    <w:p w14:paraId="42267D6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DATABASE_URL: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postgresql://${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POSTGRES_USER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}:$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{POSTGRES_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PASSWORD}@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db:5432/${POSTGRES_DB}?schema=public</w:t>
      </w:r>
    </w:p>
    <w:p w14:paraId="59A60A9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ports:</w:t>
      </w:r>
    </w:p>
    <w:p w14:paraId="51F1672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- "3000:3000"</w:t>
      </w:r>
    </w:p>
    <w:p w14:paraId="350FE9C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depends_on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</w:t>
      </w:r>
    </w:p>
    <w:p w14:paraId="3E88A5F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-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db</w:t>
      </w:r>
      <w:proofErr w:type="spellEnd"/>
    </w:p>
    <w:p w14:paraId="1B5344A1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647C96C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volumes:</w:t>
      </w:r>
    </w:p>
    <w:p w14:paraId="1AB206C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postgres_data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</w:t>
      </w:r>
    </w:p>
    <w:p w14:paraId="3ABB8F29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Dockerfile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приложения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(`apps/web/</w:t>
      </w: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Dockerfile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 xml:space="preserve">`) </w:t>
      </w:r>
      <w:r>
        <w:rPr>
          <w:rFonts w:ascii="Times New Roman" w:hAnsi="Times New Roman"/>
          <w:color w:val="000000"/>
          <w:sz w:val="28"/>
        </w:rPr>
        <w:t>реализует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описанный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выше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подход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многоэтапной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сборки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: </w:t>
      </w:r>
      <w:r>
        <w:rPr>
          <w:rFonts w:ascii="Times New Roman" w:hAnsi="Times New Roman"/>
          <w:color w:val="000000"/>
          <w:sz w:val="28"/>
        </w:rPr>
        <w:t>базовый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образ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`node:22`, </w:t>
      </w:r>
      <w:r>
        <w:rPr>
          <w:rFonts w:ascii="Times New Roman" w:hAnsi="Times New Roman"/>
          <w:color w:val="000000"/>
          <w:sz w:val="28"/>
        </w:rPr>
        <w:t>двухэтапная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lastRenderedPageBreak/>
        <w:t>сборка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(builder </w:t>
      </w:r>
      <w:r>
        <w:rPr>
          <w:rFonts w:ascii="Times New Roman" w:hAnsi="Times New Roman"/>
          <w:color w:val="000000"/>
          <w:sz w:val="28"/>
        </w:rPr>
        <w:t>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runner), </w:t>
      </w:r>
      <w:r>
        <w:rPr>
          <w:rFonts w:ascii="Times New Roman" w:hAnsi="Times New Roman"/>
          <w:color w:val="000000"/>
          <w:sz w:val="28"/>
        </w:rPr>
        <w:t>в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финальном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образе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копируются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собранное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приложение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зависимости</w:t>
      </w:r>
      <w:r w:rsidRPr="00E33340">
        <w:rPr>
          <w:rFonts w:ascii="Times New Roman" w:hAnsi="Times New Roman"/>
          <w:color w:val="000000"/>
          <w:sz w:val="28"/>
          <w:lang w:val="en-US"/>
        </w:rPr>
        <w:t>.</w:t>
      </w:r>
    </w:p>
    <w:p w14:paraId="486FE39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Добавление листингов кода позволяет детально рассмотреть внутреннюю архитектуру приложения и подтверждает глубину технической проработки проекта. Все модули спроектированы с учетом расширяемости и высокой производительности.</w:t>
      </w:r>
    </w:p>
    <w:p w14:paraId="077A436A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2.4 Функционально-технологический анализ разработанного веб-приложения</w:t>
      </w:r>
    </w:p>
    <w:p w14:paraId="7878F82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После завершения разработки был проведён анализ созданного решения по ключевым критериям, определённым в техническом задании.</w:t>
      </w:r>
    </w:p>
    <w:p w14:paraId="53D49DF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Структура и навигация:</w:t>
      </w:r>
      <w:r>
        <w:rPr>
          <w:rFonts w:ascii="Times New Roman" w:hAnsi="Times New Roman"/>
          <w:color w:val="000000"/>
          <w:sz w:val="28"/>
        </w:rPr>
        <w:t xml:space="preserve"> Реализован минималистичный интерфейс, в котором переход между проектами и досками осуществляется в один клик. Использование </w:t>
      </w:r>
      <w:proofErr w:type="spellStart"/>
      <w:r>
        <w:rPr>
          <w:rFonts w:ascii="Times New Roman" w:hAnsi="Times New Roman"/>
          <w:color w:val="000000"/>
          <w:sz w:val="28"/>
        </w:rPr>
        <w:t>App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Router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Next.js обеспечивает почти мгновенную навигацию без перезагрузки браузера. Меню боковой панели логично разделяет пространство проектов и рабочую область. Визуальное оформление выполнено в нейтральной цветовой гамме с чётко выраженными акцентами для элементов действий.</w:t>
      </w:r>
    </w:p>
    <w:p w14:paraId="1EBC4C85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134CBFE" wp14:editId="61826EF7">
            <wp:extent cx="5669280" cy="193796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аница с проектами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4A9B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8 — Главное окно приложения со списком активных проектов</w:t>
      </w:r>
    </w:p>
    <w:p w14:paraId="29CAF04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Информационное наполнение:</w:t>
      </w:r>
      <w:r>
        <w:rPr>
          <w:rFonts w:ascii="Times New Roman" w:hAnsi="Times New Roman"/>
          <w:color w:val="000000"/>
          <w:sz w:val="28"/>
        </w:rPr>
        <w:t xml:space="preserve"> Каждая задача содержит структурированный набор атрибутов: заголовок, описание, статус, приоритет, дедлайн, ответственных и историю изменений. Журнал активности автоматически фиксирует все изменения задачи, обеспечивая полную </w:t>
      </w:r>
      <w:r>
        <w:rPr>
          <w:rFonts w:ascii="Times New Roman" w:hAnsi="Times New Roman"/>
          <w:color w:val="000000"/>
          <w:sz w:val="28"/>
        </w:rPr>
        <w:lastRenderedPageBreak/>
        <w:t>прозрачность работы команды. Доступ к информации разграничен по ролям участников проекта.</w:t>
      </w:r>
    </w:p>
    <w:p w14:paraId="6971AB9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Функциональные возможности:</w:t>
      </w:r>
      <w:r>
        <w:rPr>
          <w:rFonts w:ascii="Times New Roman" w:hAnsi="Times New Roman"/>
          <w:color w:val="000000"/>
          <w:sz w:val="28"/>
        </w:rPr>
        <w:t xml:space="preserve"> Основной упор сделан на визуализацию процесса через Канбан-доску с перетаскиванием задач. Функция </w:t>
      </w:r>
      <w:proofErr w:type="spellStart"/>
      <w:r>
        <w:rPr>
          <w:rFonts w:ascii="Times New Roman" w:hAnsi="Times New Roman"/>
          <w:color w:val="000000"/>
          <w:sz w:val="28"/>
        </w:rPr>
        <w:t>real-time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синхронизации позволяет нескольким пользователям одновременно видеть изменения, что критически важно для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>-команд. Реализован личный кабинет с управлением участниками и ролями.</w:t>
      </w:r>
    </w:p>
    <w:p w14:paraId="48CF9B3D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3E7F390" wp14:editId="5477CDF4">
            <wp:extent cx="5669280" cy="16415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нбан доск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4A86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 xml:space="preserve">Рисунок 9 — Визуализация рабочего процесса на </w:t>
      </w:r>
      <w:proofErr w:type="spellStart"/>
      <w:r>
        <w:rPr>
          <w:rFonts w:ascii="Times New Roman" w:hAnsi="Times New Roman"/>
          <w:b/>
          <w:sz w:val="28"/>
        </w:rPr>
        <w:t>Kanban</w:t>
      </w:r>
      <w:proofErr w:type="spellEnd"/>
      <w:r>
        <w:rPr>
          <w:rFonts w:ascii="Times New Roman" w:hAnsi="Times New Roman"/>
          <w:b/>
          <w:sz w:val="28"/>
        </w:rPr>
        <w:t>-доске</w:t>
      </w:r>
    </w:p>
    <w:p w14:paraId="4ACEEEF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b/>
          <w:color w:val="000000"/>
          <w:sz w:val="28"/>
        </w:rPr>
        <w:t>Соответствие современным стандартам:</w:t>
      </w:r>
      <w:r>
        <w:rPr>
          <w:rFonts w:ascii="Times New Roman" w:hAnsi="Times New Roman"/>
          <w:color w:val="000000"/>
          <w:sz w:val="28"/>
        </w:rPr>
        <w:t xml:space="preserve"> Приложение реализует адаптивный дизайн (</w:t>
      </w:r>
      <w:proofErr w:type="spellStart"/>
      <w:r>
        <w:rPr>
          <w:rFonts w:ascii="Times New Roman" w:hAnsi="Times New Roman"/>
          <w:color w:val="000000"/>
          <w:sz w:val="28"/>
        </w:rPr>
        <w:t>Responsive</w:t>
      </w:r>
      <w:proofErr w:type="spellEnd"/>
      <w:r>
        <w:rPr>
          <w:rFonts w:ascii="Times New Roman" w:hAnsi="Times New Roman"/>
          <w:color w:val="000000"/>
          <w:sz w:val="28"/>
        </w:rPr>
        <w:t xml:space="preserve"> Design) на основе </w:t>
      </w:r>
      <w:proofErr w:type="spellStart"/>
      <w:r>
        <w:rPr>
          <w:rFonts w:ascii="Times New Roman" w:hAnsi="Times New Roman"/>
          <w:color w:val="000000"/>
          <w:sz w:val="28"/>
        </w:rPr>
        <w:t>Tailwind</w:t>
      </w:r>
      <w:proofErr w:type="spellEnd"/>
      <w:r>
        <w:rPr>
          <w:rFonts w:ascii="Times New Roman" w:hAnsi="Times New Roman"/>
          <w:color w:val="000000"/>
          <w:sz w:val="28"/>
        </w:rPr>
        <w:t xml:space="preserve"> CSS, корректно отображаясь на различных устройствах. Использование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 ORM обеспечивает строгую валидацию данных. Серверный рендеринг (SSR) обеспечивает быструю первую загрузку, что положительно влияет на производительность и SEO.</w:t>
      </w:r>
    </w:p>
    <w:p w14:paraId="7FB15B7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Руководство пользователя программного продукта (Инструкция по эксплуатации)</w:t>
      </w:r>
    </w:p>
    <w:p w14:paraId="520F65E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Назначение программы</w:t>
      </w:r>
    </w:p>
    <w:p w14:paraId="33C5689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Программный продукт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 предназначен для автоматизации процессов управления проектами, отслеживания выполнения задач и обеспечения совместной работы распределенных команд разработчиков в режиме реального времени. Система предоставляет единое информационное пространство для координации действий сотрудников, планирования спринтов и анализа эффективности рабочих процессов.</w:t>
      </w:r>
    </w:p>
    <w:p w14:paraId="374A7DF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Требования к аппаратному и программному обеспечению</w:t>
      </w:r>
    </w:p>
    <w:p w14:paraId="3FCF320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Для корректного функционирования клиентской части приложения рабочее место пользователя должно удовлетворять следующим минимальным требованиям:</w:t>
      </w:r>
    </w:p>
    <w:p w14:paraId="0ABF8426" w14:textId="77777777" w:rsidR="00696FBE" w:rsidRDefault="00000000">
      <w:pPr>
        <w:spacing w:after="0" w:line="240" w:lineRule="auto"/>
        <w:ind w:firstLine="850"/>
        <w:jc w:val="center"/>
      </w:pPr>
      <w:r>
        <w:rPr>
          <w:rFonts w:ascii="Times New Roman" w:hAnsi="Times New Roman"/>
          <w:b/>
          <w:color w:val="000000"/>
          <w:sz w:val="28"/>
        </w:rPr>
        <w:t>Таблица 4 Минимальные системные требования рабочего места пользователя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96FBE" w14:paraId="510B26F0" w14:textId="77777777">
        <w:tc>
          <w:tcPr>
            <w:tcW w:w="4819" w:type="dxa"/>
          </w:tcPr>
          <w:p w14:paraId="703D6976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w="4819" w:type="dxa"/>
          </w:tcPr>
          <w:p w14:paraId="7F03D4E4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 w:rsidR="00696FBE" w14:paraId="55CFFABF" w14:textId="77777777">
        <w:tc>
          <w:tcPr>
            <w:tcW w:w="4819" w:type="dxa"/>
          </w:tcPr>
          <w:p w14:paraId="33E1A59F" w14:textId="77777777" w:rsidR="00696FBE" w:rsidRDefault="00000000">
            <w:r>
              <w:rPr>
                <w:rFonts w:ascii="Times New Roman" w:hAnsi="Times New Roman"/>
                <w:sz w:val="24"/>
              </w:rPr>
              <w:t>Процессор</w:t>
            </w:r>
          </w:p>
        </w:tc>
        <w:tc>
          <w:tcPr>
            <w:tcW w:w="4819" w:type="dxa"/>
          </w:tcPr>
          <w:p w14:paraId="729B95D5" w14:textId="77777777" w:rsidR="00696FBE" w:rsidRDefault="00000000">
            <w:r>
              <w:rPr>
                <w:rFonts w:ascii="Times New Roman" w:hAnsi="Times New Roman"/>
                <w:sz w:val="24"/>
              </w:rPr>
              <w:t>С тактовой частотой не менее 1.5 ГГц</w:t>
            </w:r>
          </w:p>
        </w:tc>
      </w:tr>
      <w:tr w:rsidR="00696FBE" w14:paraId="4534BC24" w14:textId="77777777">
        <w:tc>
          <w:tcPr>
            <w:tcW w:w="4819" w:type="dxa"/>
          </w:tcPr>
          <w:p w14:paraId="26D360A8" w14:textId="77777777" w:rsidR="00696FBE" w:rsidRDefault="00000000">
            <w:r>
              <w:rPr>
                <w:rFonts w:ascii="Times New Roman" w:hAnsi="Times New Roman"/>
                <w:sz w:val="24"/>
              </w:rPr>
              <w:t>Оперативная память (RAM)</w:t>
            </w:r>
          </w:p>
        </w:tc>
        <w:tc>
          <w:tcPr>
            <w:tcW w:w="4819" w:type="dxa"/>
          </w:tcPr>
          <w:p w14:paraId="162FDCC2" w14:textId="77777777" w:rsidR="00696FBE" w:rsidRDefault="00000000">
            <w:r>
              <w:rPr>
                <w:rFonts w:ascii="Times New Roman" w:hAnsi="Times New Roman"/>
                <w:sz w:val="24"/>
              </w:rPr>
              <w:t>Не менее 4 ГБ</w:t>
            </w:r>
          </w:p>
        </w:tc>
      </w:tr>
      <w:tr w:rsidR="00696FBE" w14:paraId="37E1F0F1" w14:textId="77777777">
        <w:tc>
          <w:tcPr>
            <w:tcW w:w="4819" w:type="dxa"/>
          </w:tcPr>
          <w:p w14:paraId="13229DBA" w14:textId="77777777" w:rsidR="00696FBE" w:rsidRDefault="00000000">
            <w:r>
              <w:rPr>
                <w:rFonts w:ascii="Times New Roman" w:hAnsi="Times New Roman"/>
                <w:sz w:val="24"/>
              </w:rPr>
              <w:t>Свободное дисковое пространство</w:t>
            </w:r>
          </w:p>
        </w:tc>
        <w:tc>
          <w:tcPr>
            <w:tcW w:w="4819" w:type="dxa"/>
          </w:tcPr>
          <w:p w14:paraId="3209AA95" w14:textId="77777777" w:rsidR="00696FBE" w:rsidRDefault="00000000">
            <w:r>
              <w:rPr>
                <w:rFonts w:ascii="Times New Roman" w:hAnsi="Times New Roman"/>
                <w:sz w:val="24"/>
              </w:rPr>
              <w:t>Не менее 500 МБ</w:t>
            </w:r>
          </w:p>
        </w:tc>
      </w:tr>
      <w:tr w:rsidR="00696FBE" w14:paraId="0558BE3C" w14:textId="77777777">
        <w:tc>
          <w:tcPr>
            <w:tcW w:w="4819" w:type="dxa"/>
          </w:tcPr>
          <w:p w14:paraId="71E52D15" w14:textId="77777777" w:rsidR="00696FBE" w:rsidRDefault="00000000">
            <w:r>
              <w:rPr>
                <w:rFonts w:ascii="Times New Roman" w:hAnsi="Times New Roman"/>
                <w:sz w:val="24"/>
              </w:rPr>
              <w:t>Сетевое подключение</w:t>
            </w:r>
          </w:p>
        </w:tc>
        <w:tc>
          <w:tcPr>
            <w:tcW w:w="4819" w:type="dxa"/>
          </w:tcPr>
          <w:p w14:paraId="7FFF6F2B" w14:textId="77777777" w:rsidR="00696FBE" w:rsidRDefault="00000000">
            <w:r>
              <w:rPr>
                <w:rFonts w:ascii="Times New Roman" w:hAnsi="Times New Roman"/>
                <w:sz w:val="24"/>
              </w:rPr>
              <w:t>Широкополосный доступ в Интернет (скорость от 5 Мбит/с)</w:t>
            </w:r>
          </w:p>
        </w:tc>
      </w:tr>
      <w:tr w:rsidR="00696FBE" w14:paraId="34A1C3C5" w14:textId="77777777">
        <w:tc>
          <w:tcPr>
            <w:tcW w:w="4819" w:type="dxa"/>
          </w:tcPr>
          <w:p w14:paraId="3886AFC8" w14:textId="77777777" w:rsidR="00696FBE" w:rsidRDefault="00000000">
            <w:r>
              <w:rPr>
                <w:rFonts w:ascii="Times New Roman" w:hAnsi="Times New Roman"/>
                <w:sz w:val="24"/>
              </w:rPr>
              <w:t>Операционная система</w:t>
            </w:r>
          </w:p>
        </w:tc>
        <w:tc>
          <w:tcPr>
            <w:tcW w:w="4819" w:type="dxa"/>
          </w:tcPr>
          <w:p w14:paraId="22125709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Windows 10/11, </w:t>
            </w:r>
            <w:proofErr w:type="spellStart"/>
            <w:r>
              <w:rPr>
                <w:rFonts w:ascii="Times New Roman" w:hAnsi="Times New Roman"/>
                <w:sz w:val="24"/>
              </w:rPr>
              <w:t>macOS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10.15+, дистрибутивы Linux</w:t>
            </w:r>
          </w:p>
        </w:tc>
      </w:tr>
      <w:tr w:rsidR="00696FBE" w:rsidRPr="00E33340" w14:paraId="304CE62B" w14:textId="77777777">
        <w:tc>
          <w:tcPr>
            <w:tcW w:w="4819" w:type="dxa"/>
          </w:tcPr>
          <w:p w14:paraId="3CE02BB1" w14:textId="77777777" w:rsidR="00696FBE" w:rsidRDefault="00000000">
            <w:r>
              <w:rPr>
                <w:rFonts w:ascii="Times New Roman" w:hAnsi="Times New Roman"/>
                <w:sz w:val="24"/>
              </w:rPr>
              <w:t>Web-браузер</w:t>
            </w:r>
          </w:p>
        </w:tc>
        <w:tc>
          <w:tcPr>
            <w:tcW w:w="4819" w:type="dxa"/>
          </w:tcPr>
          <w:p w14:paraId="7EF8F7F1" w14:textId="77777777" w:rsidR="00696FBE" w:rsidRPr="00E33340" w:rsidRDefault="00000000">
            <w:pPr>
              <w:rPr>
                <w:lang w:val="en-US"/>
              </w:rPr>
            </w:pPr>
            <w:r w:rsidRPr="00E33340">
              <w:rPr>
                <w:rFonts w:ascii="Times New Roman" w:hAnsi="Times New Roman"/>
                <w:sz w:val="24"/>
                <w:lang w:val="en-US"/>
              </w:rPr>
              <w:t>Google Chrome (&gt;=90.0), Mozilla Firefox (&gt;=90.0), Safari (&gt;=14.0)</w:t>
            </w:r>
          </w:p>
        </w:tc>
      </w:tr>
    </w:tbl>
    <w:p w14:paraId="1126BEC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Система адаптирована для работы на различных разрешениях экранов.</w:t>
      </w:r>
    </w:p>
    <w:p w14:paraId="1672039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Порядок работы с системой</w:t>
      </w:r>
    </w:p>
    <w:p w14:paraId="2F00277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1. Регистрация и авторизация</w:t>
      </w:r>
    </w:p>
    <w:p w14:paraId="33F622B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начала работы с системой пользователю необходимо пройти процедуру аутентификации. На стартовой странице (Рисунок 7) расположена форма входа, требующая ввода электронной почты и пароля. В случае отсутствия учетной записи необходимо перейти на форму регистрации (Рисунок 6), где указывается имя пользователя, контактный </w:t>
      </w:r>
      <w:proofErr w:type="spellStart"/>
      <w:r>
        <w:rPr>
          <w:rFonts w:ascii="Times New Roman" w:hAnsi="Times New Roman"/>
          <w:color w:val="000000"/>
          <w:sz w:val="28"/>
        </w:rPr>
        <w:t>email</w:t>
      </w:r>
      <w:proofErr w:type="spellEnd"/>
      <w:r>
        <w:rPr>
          <w:rFonts w:ascii="Times New Roman" w:hAnsi="Times New Roman"/>
          <w:color w:val="000000"/>
          <w:sz w:val="28"/>
        </w:rPr>
        <w:t>-адрес и задается надежный пароль. После успешной регистрации происходит автоматическая авторизация и перенаправление в рабочую область.</w:t>
      </w:r>
    </w:p>
    <w:p w14:paraId="049ED2A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2. Управление проектами</w:t>
      </w:r>
    </w:p>
    <w:p w14:paraId="5C04E48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Главное окно приложения (Рисунок 8) содержит перечень доступных пользователю проектов. В данном разделе пользователь может:</w:t>
      </w:r>
    </w:p>
    <w:p w14:paraId="42C0EDC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Выбрать существующий проект для перехода к его задачам.</w:t>
      </w:r>
    </w:p>
    <w:p w14:paraId="7E6EF57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Создать новый проект, нажав кнопку Создать проект, после чего необходимо будет ввести уникальное название и краткое описание.</w:t>
      </w:r>
    </w:p>
    <w:p w14:paraId="01CB879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Просмотреть статистику и свою роль (Владелец, Администратор, Редактор) в каждом проекте.</w:t>
      </w:r>
    </w:p>
    <w:p w14:paraId="781E3A1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 Работа с </w:t>
      </w:r>
      <w:proofErr w:type="spellStart"/>
      <w:r>
        <w:rPr>
          <w:rFonts w:ascii="Times New Roman" w:hAnsi="Times New Roman"/>
          <w:b/>
          <w:color w:val="000000"/>
          <w:sz w:val="28"/>
        </w:rPr>
        <w:t>Kanban</w:t>
      </w:r>
      <w:proofErr w:type="spellEnd"/>
      <w:r>
        <w:rPr>
          <w:rFonts w:ascii="Times New Roman" w:hAnsi="Times New Roman"/>
          <w:b/>
          <w:color w:val="000000"/>
          <w:sz w:val="28"/>
        </w:rPr>
        <w:t>-доской</w:t>
      </w:r>
    </w:p>
    <w:p w14:paraId="3AA897E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Основным рабочим инструментом системы является доска задач выбранного проекта (Рисунок 9). Интерфейс доски разделен на логические колонки, соответствующие статусам жизненного цикла задачи (например</w:t>
      </w:r>
      <w:proofErr w:type="gramStart"/>
      <w:r>
        <w:rPr>
          <w:rFonts w:ascii="Times New Roman" w:hAnsi="Times New Roman"/>
          <w:color w:val="000000"/>
          <w:sz w:val="28"/>
        </w:rPr>
        <w:t>: Сделать</w:t>
      </w:r>
      <w:proofErr w:type="gramEnd"/>
      <w:r>
        <w:rPr>
          <w:rFonts w:ascii="Times New Roman" w:hAnsi="Times New Roman"/>
          <w:color w:val="000000"/>
          <w:sz w:val="28"/>
        </w:rPr>
        <w:t>, В работе, Код Ревью, Тестирование</w:t>
      </w:r>
      <w:proofErr w:type="gramStart"/>
      <w:r>
        <w:rPr>
          <w:rFonts w:ascii="Times New Roman" w:hAnsi="Times New Roman"/>
          <w:color w:val="000000"/>
          <w:sz w:val="28"/>
        </w:rPr>
        <w:t>, Готово</w:t>
      </w:r>
      <w:proofErr w:type="gramEnd"/>
      <w:r>
        <w:rPr>
          <w:rFonts w:ascii="Times New Roman" w:hAnsi="Times New Roman"/>
          <w:color w:val="000000"/>
          <w:sz w:val="28"/>
        </w:rPr>
        <w:t>).</w:t>
      </w:r>
    </w:p>
    <w:p w14:paraId="70D90F6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Пользователь имеет возможность перемещать карточки задач между колонками методом </w:t>
      </w:r>
      <w:proofErr w:type="spellStart"/>
      <w:r>
        <w:rPr>
          <w:rFonts w:ascii="Times New Roman" w:hAnsi="Times New Roman"/>
          <w:color w:val="000000"/>
          <w:sz w:val="28"/>
        </w:rPr>
        <w:t>Drag-and-Drop</w:t>
      </w:r>
      <w:proofErr w:type="spellEnd"/>
      <w:r>
        <w:rPr>
          <w:rFonts w:ascii="Times New Roman" w:hAnsi="Times New Roman"/>
          <w:color w:val="000000"/>
          <w:sz w:val="28"/>
        </w:rPr>
        <w:t xml:space="preserve">. Это действие автоматически обновляет статус карточки в базе данных и, благодаря интеграции технологии </w:t>
      </w:r>
      <w:proofErr w:type="spellStart"/>
      <w:r>
        <w:rPr>
          <w:rFonts w:ascii="Times New Roman" w:hAnsi="Times New Roman"/>
          <w:color w:val="000000"/>
          <w:sz w:val="28"/>
        </w:rPr>
        <w:t>WebSockets</w:t>
      </w:r>
      <w:proofErr w:type="spellEnd"/>
      <w:r>
        <w:rPr>
          <w:rFonts w:ascii="Times New Roman" w:hAnsi="Times New Roman"/>
          <w:color w:val="000000"/>
          <w:sz w:val="28"/>
        </w:rPr>
        <w:t>, мгновенно синхронизирует положение задачи на экранах других участников проекта. Данный механизм исключает конфликты при одновременной работе сотрудников.</w:t>
      </w:r>
    </w:p>
    <w:p w14:paraId="5231A88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4. Детализация и редактирование задачи</w:t>
      </w:r>
    </w:p>
    <w:p w14:paraId="561A49E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При клике на карточку задачи открывается модальное окно детального просмотра (Рисунок 11).</w:t>
      </w:r>
    </w:p>
    <w:p w14:paraId="499147F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данном интерфейсе доступны следующие функции:</w:t>
      </w:r>
    </w:p>
    <w:p w14:paraId="6582483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Изменение названия и расширенного текстового описания.</w:t>
      </w:r>
    </w:p>
    <w:p w14:paraId="5219210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Смена приоритета (Низкий, Средний, Высокий, Критический).</w:t>
      </w:r>
    </w:p>
    <w:p w14:paraId="2914C21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Назначение ответственных лиц (выбор из выпадающего списка команды проекта).</w:t>
      </w:r>
    </w:p>
    <w:p w14:paraId="1C67B1B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Установка сроков выполнения (дедлайнов).</w:t>
      </w:r>
    </w:p>
    <w:p w14:paraId="5118C75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Просмотр журнала активности, где автоматически фиксируется история всех изменений (пользователь, дата и время, суть изменения).</w:t>
      </w:r>
    </w:p>
    <w:p w14:paraId="3EA5227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5. Управление составом участников команды</w:t>
      </w:r>
    </w:p>
    <w:p w14:paraId="6028D7D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Модуль администрирования проекта (Рисунок 10) позволяет владельцу или администратору добавлять новых сотрудников в проект по их </w:t>
      </w:r>
      <w:proofErr w:type="spellStart"/>
      <w:r>
        <w:rPr>
          <w:rFonts w:ascii="Times New Roman" w:hAnsi="Times New Roman"/>
          <w:color w:val="000000"/>
          <w:sz w:val="28"/>
        </w:rPr>
        <w:t>email</w:t>
      </w:r>
      <w:proofErr w:type="spellEnd"/>
      <w:r>
        <w:rPr>
          <w:rFonts w:ascii="Times New Roman" w:hAnsi="Times New Roman"/>
          <w:color w:val="000000"/>
          <w:sz w:val="28"/>
        </w:rPr>
        <w:t>-адресу или идентификатору. Каждому участнику может быть назначена индивидуальная роль, определяющая его уровень прав (чтение, редактирование задач, модерация команды).</w:t>
      </w:r>
    </w:p>
    <w:p w14:paraId="19EE644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b/>
          <w:color w:val="000000"/>
          <w:sz w:val="28"/>
        </w:rPr>
        <w:t>Возможные аварийные ситуации и способы их устранения</w:t>
      </w:r>
    </w:p>
    <w:p w14:paraId="6989983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процессе эксплуатации системы пользователь может столкнуться с информационными сообщениями об ошибках:</w:t>
      </w:r>
    </w:p>
    <w:p w14:paraId="5EA22896" w14:textId="77777777" w:rsidR="00696FBE" w:rsidRDefault="00000000">
      <w:pPr>
        <w:spacing w:after="0" w:line="240" w:lineRule="auto"/>
        <w:ind w:firstLine="850"/>
        <w:jc w:val="center"/>
      </w:pPr>
      <w:r>
        <w:rPr>
          <w:rFonts w:ascii="Times New Roman" w:hAnsi="Times New Roman"/>
          <w:b/>
          <w:color w:val="000000"/>
          <w:sz w:val="28"/>
        </w:rPr>
        <w:lastRenderedPageBreak/>
        <w:t>Таблица 5 Типовые ошибки и способы их разрешения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96FBE" w14:paraId="4405CDA6" w14:textId="77777777">
        <w:tc>
          <w:tcPr>
            <w:tcW w:w="3213" w:type="dxa"/>
          </w:tcPr>
          <w:p w14:paraId="0DFBE6D3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Код/Симптом ошибки</w:t>
            </w:r>
          </w:p>
        </w:tc>
        <w:tc>
          <w:tcPr>
            <w:tcW w:w="3213" w:type="dxa"/>
          </w:tcPr>
          <w:p w14:paraId="13D2E873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Возможная причина</w:t>
            </w:r>
          </w:p>
        </w:tc>
        <w:tc>
          <w:tcPr>
            <w:tcW w:w="3213" w:type="dxa"/>
          </w:tcPr>
          <w:p w14:paraId="1D2C354F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Способ устранения</w:t>
            </w:r>
          </w:p>
        </w:tc>
      </w:tr>
      <w:tr w:rsidR="00696FBE" w14:paraId="0CAA0C9E" w14:textId="77777777">
        <w:tc>
          <w:tcPr>
            <w:tcW w:w="3213" w:type="dxa"/>
          </w:tcPr>
          <w:p w14:paraId="2DAF2AC1" w14:textId="77777777" w:rsidR="00696FBE" w:rsidRDefault="00000000">
            <w:r>
              <w:rPr>
                <w:rFonts w:ascii="Times New Roman" w:hAnsi="Times New Roman"/>
                <w:sz w:val="24"/>
              </w:rPr>
              <w:t>Ошибка 401 (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13" w:type="dxa"/>
          </w:tcPr>
          <w:p w14:paraId="3407F299" w14:textId="77777777" w:rsidR="00696FBE" w:rsidRDefault="00000000">
            <w:r>
              <w:rPr>
                <w:rFonts w:ascii="Times New Roman" w:hAnsi="Times New Roman"/>
                <w:sz w:val="24"/>
              </w:rPr>
              <w:t>Время действия сессии истекло, либо введен неверный пароль.</w:t>
            </w:r>
          </w:p>
        </w:tc>
        <w:tc>
          <w:tcPr>
            <w:tcW w:w="3213" w:type="dxa"/>
          </w:tcPr>
          <w:p w14:paraId="2FF2B22C" w14:textId="77777777" w:rsidR="00696FBE" w:rsidRDefault="00000000">
            <w:r>
              <w:rPr>
                <w:rFonts w:ascii="Times New Roman" w:hAnsi="Times New Roman"/>
                <w:sz w:val="24"/>
              </w:rPr>
              <w:t>Проверить корректность учетных данных и повторно авторизоваться в системе.</w:t>
            </w:r>
          </w:p>
        </w:tc>
      </w:tr>
      <w:tr w:rsidR="00696FBE" w14:paraId="52C1E2CB" w14:textId="77777777">
        <w:tc>
          <w:tcPr>
            <w:tcW w:w="3213" w:type="dxa"/>
          </w:tcPr>
          <w:p w14:paraId="72B2B993" w14:textId="77777777" w:rsidR="00696FBE" w:rsidRDefault="00000000">
            <w:r>
              <w:rPr>
                <w:rFonts w:ascii="Times New Roman" w:hAnsi="Times New Roman"/>
                <w:sz w:val="24"/>
              </w:rPr>
              <w:t>Ошибка 403 (</w:t>
            </w:r>
            <w:proofErr w:type="spellStart"/>
            <w:r>
              <w:rPr>
                <w:rFonts w:ascii="Times New Roman" w:hAnsi="Times New Roman"/>
                <w:sz w:val="24"/>
              </w:rPr>
              <w:t>Forbidden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13" w:type="dxa"/>
          </w:tcPr>
          <w:p w14:paraId="4D8634BD" w14:textId="77777777" w:rsidR="00696FBE" w:rsidRDefault="00000000">
            <w:r>
              <w:rPr>
                <w:rFonts w:ascii="Times New Roman" w:hAnsi="Times New Roman"/>
                <w:sz w:val="24"/>
              </w:rPr>
              <w:t>Отсутствуют права на выполнение операции (например, удаление чужого проекта).</w:t>
            </w:r>
          </w:p>
        </w:tc>
        <w:tc>
          <w:tcPr>
            <w:tcW w:w="3213" w:type="dxa"/>
          </w:tcPr>
          <w:p w14:paraId="30A205B6" w14:textId="77777777" w:rsidR="00696FBE" w:rsidRDefault="00000000">
            <w:r>
              <w:rPr>
                <w:rFonts w:ascii="Times New Roman" w:hAnsi="Times New Roman"/>
                <w:sz w:val="24"/>
              </w:rPr>
              <w:t>Обратиться к администратору (владельцу) проекта для получения соответствующих ролевых полномочий.</w:t>
            </w:r>
          </w:p>
        </w:tc>
      </w:tr>
      <w:tr w:rsidR="00696FBE" w14:paraId="64FD98FA" w14:textId="77777777">
        <w:tc>
          <w:tcPr>
            <w:tcW w:w="3213" w:type="dxa"/>
          </w:tcPr>
          <w:p w14:paraId="7326711E" w14:textId="77777777" w:rsidR="00696FBE" w:rsidRDefault="00000000">
            <w:r>
              <w:rPr>
                <w:rFonts w:ascii="Times New Roman" w:hAnsi="Times New Roman"/>
                <w:sz w:val="24"/>
              </w:rPr>
              <w:t>Рассинхронизация доски</w:t>
            </w:r>
          </w:p>
        </w:tc>
        <w:tc>
          <w:tcPr>
            <w:tcW w:w="3213" w:type="dxa"/>
          </w:tcPr>
          <w:p w14:paraId="24CE70E7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Разрыв соединения с </w:t>
            </w:r>
            <w:proofErr w:type="spellStart"/>
            <w:r>
              <w:rPr>
                <w:rFonts w:ascii="Times New Roman" w:hAnsi="Times New Roman"/>
                <w:sz w:val="24"/>
              </w:rPr>
              <w:t>WebSocket</w:t>
            </w:r>
            <w:proofErr w:type="spellEnd"/>
            <w:r>
              <w:rPr>
                <w:rFonts w:ascii="Times New Roman" w:hAnsi="Times New Roman"/>
                <w:sz w:val="24"/>
              </w:rPr>
              <w:t>-сервером из-за сбоя в сети.</w:t>
            </w:r>
          </w:p>
        </w:tc>
        <w:tc>
          <w:tcPr>
            <w:tcW w:w="3213" w:type="dxa"/>
          </w:tcPr>
          <w:p w14:paraId="1ECE2211" w14:textId="77777777" w:rsidR="00696FBE" w:rsidRDefault="00000000">
            <w:r>
              <w:rPr>
                <w:rFonts w:ascii="Times New Roman" w:hAnsi="Times New Roman"/>
                <w:sz w:val="24"/>
              </w:rPr>
              <w:t>Обновить страницу браузера (F5) для восстановления сеанса или проверить подключение ПК к Интернету.</w:t>
            </w:r>
          </w:p>
        </w:tc>
      </w:tr>
      <w:tr w:rsidR="00696FBE" w14:paraId="10E95EB8" w14:textId="77777777">
        <w:tc>
          <w:tcPr>
            <w:tcW w:w="3213" w:type="dxa"/>
          </w:tcPr>
          <w:p w14:paraId="6FE28E80" w14:textId="77777777" w:rsidR="00696FBE" w:rsidRDefault="00000000">
            <w:r>
              <w:rPr>
                <w:rFonts w:ascii="Times New Roman" w:hAnsi="Times New Roman"/>
                <w:sz w:val="24"/>
              </w:rPr>
              <w:t>Ошибка сохранения задачи (Ошибка валидации)</w:t>
            </w:r>
          </w:p>
        </w:tc>
        <w:tc>
          <w:tcPr>
            <w:tcW w:w="3213" w:type="dxa"/>
          </w:tcPr>
          <w:p w14:paraId="6181C2FA" w14:textId="77777777" w:rsidR="00696FBE" w:rsidRDefault="00000000">
            <w:r>
              <w:rPr>
                <w:rFonts w:ascii="Times New Roman" w:hAnsi="Times New Roman"/>
                <w:sz w:val="24"/>
              </w:rPr>
              <w:t>Попытка сохранить задачу с пустым названием или неверным форматом даты.</w:t>
            </w:r>
          </w:p>
        </w:tc>
        <w:tc>
          <w:tcPr>
            <w:tcW w:w="3213" w:type="dxa"/>
          </w:tcPr>
          <w:p w14:paraId="4A21E209" w14:textId="77777777" w:rsidR="00696FBE" w:rsidRDefault="00000000">
            <w:r>
              <w:rPr>
                <w:rFonts w:ascii="Times New Roman" w:hAnsi="Times New Roman"/>
                <w:sz w:val="24"/>
              </w:rPr>
              <w:t>Внимательно заполнить все обязательные поля формы, помеченные как обязательные.</w:t>
            </w:r>
          </w:p>
        </w:tc>
      </w:tr>
    </w:tbl>
    <w:p w14:paraId="63E37E7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Внедрение подробной системы сообщений позволяет минимизировать время простоя и повышает общую отказоустойчивость приложения на стороне пользователя.</w:t>
      </w:r>
    </w:p>
    <w:p w14:paraId="2976F82A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Выводы по главе 2</w:t>
      </w:r>
    </w:p>
    <w:p w14:paraId="541B3CC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Во второй главе был проведен анализ лидера рынка (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>) и разработано собственное веб-приложение, отвечающее современным требованиям к производительности и удобству. Разработанная система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» демонстрирует возможность создания эффективного аналога зарубежных систем с использованием открытого стека технологий. Описанные подходы к проектированию UI/UX, внедрение </w:t>
      </w:r>
      <w:proofErr w:type="spellStart"/>
      <w:r>
        <w:rPr>
          <w:rFonts w:ascii="Times New Roman" w:hAnsi="Times New Roman"/>
          <w:color w:val="000000"/>
          <w:sz w:val="28"/>
        </w:rPr>
        <w:t>real-time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синхронизации и использование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>-контейнеризации позволяют создать надежное и масштабируемое решение для автоматизации процессов управления проектами.</w:t>
      </w:r>
    </w:p>
    <w:p w14:paraId="33F83A46" w14:textId="77777777" w:rsidR="00696FBE" w:rsidRDefault="00000000">
      <w:r>
        <w:br w:type="page"/>
      </w:r>
    </w:p>
    <w:p w14:paraId="54E052F0" w14:textId="095BC76E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﻿</w:t>
      </w:r>
      <w:r w:rsidRPr="000669A6">
        <w:rPr>
          <w:rFonts w:ascii="Times New Roman" w:hAnsi="Times New Roman"/>
          <w:b/>
          <w:bCs/>
          <w:color w:val="000000"/>
          <w:sz w:val="28"/>
        </w:rPr>
        <w:t>ГЛАВА 3. ОБОСНОВАНИЕ ЭКОНОМИЧЕСКОЙ ЭФФЕКТИВНОСТИ ВЕБ-ПРИЛОЖЕНИЯ</w:t>
      </w:r>
    </w:p>
    <w:p w14:paraId="3CDAB447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3.1 Выбор и обоснование методики расчёта экономической эффективности</w:t>
      </w:r>
    </w:p>
    <w:p w14:paraId="2D42E1A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В условиях современной экономической ситуации и санкционного давления на российский ИТ-сектор, вопросы импортозамещения программного обеспечения становятся критически важными. Компания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, разработчик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>, прекратила продажу лицензий и поддержку пользователей из России и Беларуси, что создало серьезные риски для бизнеса, использующего данные инструменты.</w:t>
      </w:r>
    </w:p>
    <w:p w14:paraId="79D6D58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Разработка собственной системы управления проектами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обоснована следующими факторами:</w:t>
      </w:r>
    </w:p>
    <w:p w14:paraId="41CA4F1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 </w:t>
      </w:r>
      <w:r>
        <w:rPr>
          <w:rFonts w:ascii="Times New Roman" w:hAnsi="Times New Roman"/>
          <w:b/>
          <w:color w:val="000000"/>
          <w:sz w:val="28"/>
        </w:rPr>
        <w:t>Снижение санкционных рисков:</w:t>
      </w:r>
      <w:r>
        <w:rPr>
          <w:rFonts w:ascii="Times New Roman" w:hAnsi="Times New Roman"/>
          <w:color w:val="000000"/>
          <w:sz w:val="28"/>
        </w:rPr>
        <w:t xml:space="preserve"> Полная независимость от зарубежных вендоров гарантирует стабильность работы системы и сохранность данных.</w:t>
      </w:r>
    </w:p>
    <w:p w14:paraId="094833D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 </w:t>
      </w:r>
      <w:r>
        <w:rPr>
          <w:rFonts w:ascii="Times New Roman" w:hAnsi="Times New Roman"/>
          <w:b/>
          <w:color w:val="000000"/>
          <w:sz w:val="28"/>
        </w:rPr>
        <w:t>Экономическая эффективность:</w:t>
      </w:r>
      <w:r>
        <w:rPr>
          <w:rFonts w:ascii="Times New Roman" w:hAnsi="Times New Roman"/>
          <w:color w:val="000000"/>
          <w:sz w:val="28"/>
        </w:rPr>
        <w:t xml:space="preserve"> Отказ от валютных платежей за лицензии и переход на собственное ПО позволяет существенно сократить операционные расходы.</w:t>
      </w:r>
    </w:p>
    <w:p w14:paraId="31F991D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 </w:t>
      </w:r>
      <w:r>
        <w:rPr>
          <w:rFonts w:ascii="Times New Roman" w:hAnsi="Times New Roman"/>
          <w:b/>
          <w:color w:val="000000"/>
          <w:sz w:val="28"/>
        </w:rPr>
        <w:t>Адаптивность:</w:t>
      </w:r>
      <w:r>
        <w:rPr>
          <w:rFonts w:ascii="Times New Roman" w:hAnsi="Times New Roman"/>
          <w:color w:val="000000"/>
          <w:sz w:val="28"/>
        </w:rPr>
        <w:t xml:space="preserve"> Возможность гибкой доработки функционала под специфические нужды организации, чего невозможно добиться при использовании коробочных </w:t>
      </w:r>
      <w:proofErr w:type="spellStart"/>
      <w:r>
        <w:rPr>
          <w:rFonts w:ascii="Times New Roman" w:hAnsi="Times New Roman"/>
          <w:color w:val="000000"/>
          <w:sz w:val="28"/>
        </w:rPr>
        <w:t>SaaS</w:t>
      </w:r>
      <w:proofErr w:type="spellEnd"/>
      <w:r>
        <w:rPr>
          <w:rFonts w:ascii="Times New Roman" w:hAnsi="Times New Roman"/>
          <w:color w:val="000000"/>
          <w:sz w:val="28"/>
        </w:rPr>
        <w:t>-решений.</w:t>
      </w:r>
    </w:p>
    <w:p w14:paraId="4E5C39D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4.  </w:t>
      </w:r>
      <w:r>
        <w:rPr>
          <w:rFonts w:ascii="Times New Roman" w:hAnsi="Times New Roman"/>
          <w:b/>
          <w:color w:val="000000"/>
          <w:sz w:val="28"/>
        </w:rPr>
        <w:t>Безопасность данных:</w:t>
      </w:r>
      <w:r>
        <w:rPr>
          <w:rFonts w:ascii="Times New Roman" w:hAnsi="Times New Roman"/>
          <w:color w:val="000000"/>
          <w:sz w:val="28"/>
        </w:rPr>
        <w:t xml:space="preserve"> Хранение информации на серверах, расположенных на территории РФ, обеспечивает соответствие требованиям законодательства (ФЗ-152).</w:t>
      </w:r>
    </w:p>
    <w:p w14:paraId="43250145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3.2 Расчет показателей экономической эффективности проекта</w:t>
      </w:r>
    </w:p>
    <w:p w14:paraId="7DAE850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оценки экономической эффективности проекта произведем сравнение затрат на использование облачной версии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Software (тарифов Free, Standard, Premium, Enterprise) и затрат на разработку и внедрение собственной системы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2B339E37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lastRenderedPageBreak/>
        <w:t>3.2.1 Расчет затрат на использование аналога (</w:t>
      </w:r>
      <w:proofErr w:type="spellStart"/>
      <w:r>
        <w:rPr>
          <w:rFonts w:ascii="Times New Roman" w:hAnsi="Times New Roman"/>
          <w:b/>
          <w:color w:val="000000"/>
          <w:sz w:val="28"/>
        </w:rPr>
        <w:t>Jira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Software)</w:t>
      </w:r>
    </w:p>
    <w:p w14:paraId="764970E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В качестве базы для сравнения возьмем команду из 20 человек. По актуальным данным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Software </w:t>
      </w:r>
      <w:proofErr w:type="spellStart"/>
      <w:r>
        <w:rPr>
          <w:rFonts w:ascii="Times New Roman" w:hAnsi="Times New Roman"/>
          <w:color w:val="000000"/>
          <w:sz w:val="28"/>
        </w:rPr>
        <w:t>Cloud</w:t>
      </w:r>
      <w:proofErr w:type="spellEnd"/>
      <w:r>
        <w:rPr>
          <w:rFonts w:ascii="Times New Roman" w:hAnsi="Times New Roman"/>
          <w:color w:val="000000"/>
          <w:sz w:val="28"/>
        </w:rPr>
        <w:t xml:space="preserve"> (март 2026 г.) используются следующие тарифы: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96FBE" w14:paraId="7FB28553" w14:textId="77777777">
        <w:tc>
          <w:tcPr>
            <w:tcW w:w="3213" w:type="dxa"/>
          </w:tcPr>
          <w:p w14:paraId="7A7E4934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Тариф</w:t>
            </w:r>
          </w:p>
        </w:tc>
        <w:tc>
          <w:tcPr>
            <w:tcW w:w="3213" w:type="dxa"/>
          </w:tcPr>
          <w:p w14:paraId="59CB3BB6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Стоимость</w:t>
            </w:r>
          </w:p>
        </w:tc>
        <w:tc>
          <w:tcPr>
            <w:tcW w:w="3213" w:type="dxa"/>
          </w:tcPr>
          <w:p w14:paraId="64BE9DA4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Краткая характеристика</w:t>
            </w:r>
          </w:p>
        </w:tc>
      </w:tr>
      <w:tr w:rsidR="00696FBE" w:rsidRPr="00E33340" w14:paraId="4EDCBD3F" w14:textId="77777777">
        <w:tc>
          <w:tcPr>
            <w:tcW w:w="3213" w:type="dxa"/>
          </w:tcPr>
          <w:p w14:paraId="7EB1BECE" w14:textId="77777777" w:rsidR="00696FBE" w:rsidRDefault="00000000">
            <w:r>
              <w:rPr>
                <w:rFonts w:ascii="Times New Roman" w:hAnsi="Times New Roman"/>
                <w:sz w:val="24"/>
              </w:rPr>
              <w:t>Free</w:t>
            </w:r>
          </w:p>
        </w:tc>
        <w:tc>
          <w:tcPr>
            <w:tcW w:w="3213" w:type="dxa"/>
          </w:tcPr>
          <w:p w14:paraId="03F1D635" w14:textId="77777777" w:rsidR="00696FBE" w:rsidRDefault="00000000">
            <w:r>
              <w:rPr>
                <w:rFonts w:ascii="Times New Roman" w:hAnsi="Times New Roman"/>
                <w:sz w:val="24"/>
              </w:rPr>
              <w:t>$0 (до 10 пользователей)</w:t>
            </w:r>
          </w:p>
        </w:tc>
        <w:tc>
          <w:tcPr>
            <w:tcW w:w="3213" w:type="dxa"/>
          </w:tcPr>
          <w:p w14:paraId="6FB35BFC" w14:textId="77777777" w:rsidR="00696FBE" w:rsidRPr="00E33340" w:rsidRDefault="00000000">
            <w:pPr>
              <w:rPr>
                <w:lang w:val="en-US"/>
              </w:rPr>
            </w:pPr>
            <w:r>
              <w:rPr>
                <w:rFonts w:ascii="Times New Roman" w:hAnsi="Times New Roman"/>
                <w:sz w:val="24"/>
              </w:rPr>
              <w:t>Базовые</w:t>
            </w:r>
            <w:r w:rsidRPr="00E33340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функции</w:t>
            </w:r>
            <w:r w:rsidRPr="00E33340">
              <w:rPr>
                <w:rFonts w:ascii="Times New Roman" w:hAnsi="Times New Roman"/>
                <w:sz w:val="24"/>
                <w:lang w:val="en-US"/>
              </w:rPr>
              <w:t>: backlog, board, reports, 2 GB storage</w:t>
            </w:r>
          </w:p>
        </w:tc>
      </w:tr>
      <w:tr w:rsidR="00696FBE" w14:paraId="25162A8C" w14:textId="77777777">
        <w:tc>
          <w:tcPr>
            <w:tcW w:w="3213" w:type="dxa"/>
          </w:tcPr>
          <w:p w14:paraId="0554E68B" w14:textId="77777777" w:rsidR="00696FBE" w:rsidRDefault="00000000">
            <w:r>
              <w:rPr>
                <w:rFonts w:ascii="Times New Roman" w:hAnsi="Times New Roman"/>
                <w:sz w:val="24"/>
              </w:rPr>
              <w:t>Standard</w:t>
            </w:r>
          </w:p>
        </w:tc>
        <w:tc>
          <w:tcPr>
            <w:tcW w:w="3213" w:type="dxa"/>
          </w:tcPr>
          <w:p w14:paraId="251D0F01" w14:textId="77777777" w:rsidR="00696FBE" w:rsidRDefault="00000000">
            <w:r>
              <w:rPr>
                <w:rFonts w:ascii="Times New Roman" w:hAnsi="Times New Roman"/>
                <w:sz w:val="24"/>
              </w:rPr>
              <w:t>$7.91 за пользователя в месяц</w:t>
            </w:r>
          </w:p>
        </w:tc>
        <w:tc>
          <w:tcPr>
            <w:tcW w:w="3213" w:type="dxa"/>
          </w:tcPr>
          <w:p w14:paraId="66D56F27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Роли и права, внешняя коллаборация, 250 GB </w:t>
            </w:r>
            <w:proofErr w:type="spellStart"/>
            <w:r>
              <w:rPr>
                <w:rFonts w:ascii="Times New Roman" w:hAnsi="Times New Roman"/>
                <w:sz w:val="24"/>
              </w:rPr>
              <w:t>storage</w:t>
            </w:r>
            <w:proofErr w:type="spellEnd"/>
          </w:p>
        </w:tc>
      </w:tr>
      <w:tr w:rsidR="00696FBE" w14:paraId="0D57AF33" w14:textId="77777777">
        <w:tc>
          <w:tcPr>
            <w:tcW w:w="3213" w:type="dxa"/>
          </w:tcPr>
          <w:p w14:paraId="5E6B0E9B" w14:textId="77777777" w:rsidR="00696FBE" w:rsidRDefault="00000000">
            <w:r>
              <w:rPr>
                <w:rFonts w:ascii="Times New Roman" w:hAnsi="Times New Roman"/>
                <w:sz w:val="24"/>
              </w:rPr>
              <w:t>Premium</w:t>
            </w:r>
          </w:p>
        </w:tc>
        <w:tc>
          <w:tcPr>
            <w:tcW w:w="3213" w:type="dxa"/>
          </w:tcPr>
          <w:p w14:paraId="4C1C30AA" w14:textId="77777777" w:rsidR="00696FBE" w:rsidRDefault="00000000">
            <w:r>
              <w:rPr>
                <w:rFonts w:ascii="Times New Roman" w:hAnsi="Times New Roman"/>
                <w:sz w:val="24"/>
              </w:rPr>
              <w:t>$14.54 за пользователя в месяц</w:t>
            </w:r>
          </w:p>
        </w:tc>
        <w:tc>
          <w:tcPr>
            <w:tcW w:w="3213" w:type="dxa"/>
          </w:tcPr>
          <w:p w14:paraId="7083DA39" w14:textId="77777777" w:rsidR="00696FBE" w:rsidRDefault="00000000">
            <w:proofErr w:type="spellStart"/>
            <w:r>
              <w:rPr>
                <w:rFonts w:ascii="Times New Roman" w:hAnsi="Times New Roman"/>
                <w:sz w:val="24"/>
              </w:rPr>
              <w:t>Межкомандное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планирование, расширенная автоматизация, SLA</w:t>
            </w:r>
          </w:p>
        </w:tc>
      </w:tr>
      <w:tr w:rsidR="00696FBE" w14:paraId="7EA31322" w14:textId="77777777">
        <w:tc>
          <w:tcPr>
            <w:tcW w:w="3213" w:type="dxa"/>
          </w:tcPr>
          <w:p w14:paraId="77E8FFFB" w14:textId="77777777" w:rsidR="00696FBE" w:rsidRDefault="00000000">
            <w:r>
              <w:rPr>
                <w:rFonts w:ascii="Times New Roman" w:hAnsi="Times New Roman"/>
                <w:sz w:val="24"/>
              </w:rPr>
              <w:t>Enterprise</w:t>
            </w:r>
          </w:p>
        </w:tc>
        <w:tc>
          <w:tcPr>
            <w:tcW w:w="3213" w:type="dxa"/>
          </w:tcPr>
          <w:p w14:paraId="40B132D3" w14:textId="77777777" w:rsidR="00696FBE" w:rsidRDefault="00000000">
            <w:r>
              <w:rPr>
                <w:rFonts w:ascii="Times New Roman" w:hAnsi="Times New Roman"/>
                <w:sz w:val="24"/>
              </w:rPr>
              <w:t>Цена по запросу (годовая оплата)</w:t>
            </w:r>
          </w:p>
        </w:tc>
        <w:tc>
          <w:tcPr>
            <w:tcW w:w="3213" w:type="dxa"/>
          </w:tcPr>
          <w:p w14:paraId="68F79F31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Масштабирование, продвинутые </w:t>
            </w:r>
            <w:proofErr w:type="spellStart"/>
            <w:r>
              <w:rPr>
                <w:rFonts w:ascii="Times New Roman" w:hAnsi="Times New Roman"/>
                <w:sz w:val="24"/>
              </w:rPr>
              <w:t>controls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и аналитика</w:t>
            </w:r>
          </w:p>
        </w:tc>
      </w:tr>
    </w:tbl>
    <w:p w14:paraId="5121F49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расчетов экономической эффективности принимается тариф </w:t>
      </w:r>
      <w:r>
        <w:rPr>
          <w:rFonts w:ascii="Times New Roman" w:hAnsi="Times New Roman"/>
          <w:b/>
          <w:color w:val="000000"/>
          <w:sz w:val="28"/>
        </w:rPr>
        <w:t>Standard</w:t>
      </w:r>
      <w:r>
        <w:rPr>
          <w:rFonts w:ascii="Times New Roman" w:hAnsi="Times New Roman"/>
          <w:color w:val="000000"/>
          <w:sz w:val="28"/>
        </w:rPr>
        <w:t xml:space="preserve"> как базовый и наиболее репрезентативный для рабочей команды среднего размера.</w:t>
      </w:r>
    </w:p>
    <w:p w14:paraId="1EB20F3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Курс доллара США принят равным </w:t>
      </w:r>
      <w:r>
        <w:rPr>
          <w:rFonts w:ascii="Times New Roman" w:hAnsi="Times New Roman"/>
          <w:b/>
          <w:color w:val="000000"/>
          <w:sz w:val="28"/>
        </w:rPr>
        <w:t>77,88 руб.</w:t>
      </w:r>
      <w:r>
        <w:rPr>
          <w:rFonts w:ascii="Times New Roman" w:hAnsi="Times New Roman"/>
          <w:color w:val="000000"/>
          <w:sz w:val="28"/>
        </w:rPr>
        <w:t xml:space="preserve"> по данным Центрального банка Российской Федерации на 03.03.2026. На этой основе приводятся расчеты стоимости при нижней границе диапазона, остальные сценарии учитываются в выводах.</w:t>
      </w:r>
    </w:p>
    <w:p w14:paraId="2FFE853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Расчет годовых затрат на лицензии (</w:t>
      </w:r>
      <w:proofErr w:type="spellStart"/>
      <w:r>
        <w:rPr>
          <w:rFonts w:ascii="Times New Roman" w:hAnsi="Times New Roman"/>
          <w:color w:val="000000"/>
          <w:sz w:val="28"/>
        </w:rPr>
        <w:t>Zlic</w:t>
      </w:r>
      <w:proofErr w:type="spellEnd"/>
      <w:r>
        <w:rPr>
          <w:rFonts w:ascii="Times New Roman" w:hAnsi="Times New Roman"/>
          <w:color w:val="000000"/>
          <w:sz w:val="28"/>
        </w:rPr>
        <w:t>):</w:t>
      </w:r>
    </w:p>
    <w:p w14:paraId="5248D5A9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Zlic</w:t>
      </w:r>
      <w:proofErr w:type="spellEnd"/>
      <w:r>
        <w:rPr>
          <w:rFonts w:ascii="Times New Roman" w:hAnsi="Times New Roman"/>
          <w:color w:val="000000"/>
          <w:sz w:val="28"/>
        </w:rPr>
        <w:t xml:space="preserve"> = N x P x 12 x R</w:t>
      </w:r>
    </w:p>
    <w:p w14:paraId="4F398FF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где:</w:t>
      </w:r>
    </w:p>
    <w:p w14:paraId="6E54827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N количество пользователей (20 чел.);</w:t>
      </w:r>
    </w:p>
    <w:p w14:paraId="3B1F097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P стоимость лицензии на одного пользователя в месяц ($7.91);</w:t>
      </w:r>
    </w:p>
    <w:p w14:paraId="30BB177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R курс доллара (77.88 руб.).</w:t>
      </w:r>
    </w:p>
    <w:p w14:paraId="147EEB2C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Zlic</w:t>
      </w:r>
      <w:proofErr w:type="spellEnd"/>
      <w:r>
        <w:rPr>
          <w:rFonts w:ascii="Times New Roman" w:hAnsi="Times New Roman"/>
          <w:color w:val="000000"/>
          <w:sz w:val="28"/>
        </w:rPr>
        <w:t xml:space="preserve"> = 20 x 7.91 x 12 x 77.88 = 147 847 руб.</w:t>
      </w:r>
    </w:p>
    <w:p w14:paraId="6410B566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Итого, ежегодные затраты только на лицензии составляют около </w:t>
      </w:r>
      <w:r>
        <w:rPr>
          <w:rFonts w:ascii="Times New Roman" w:hAnsi="Times New Roman"/>
          <w:b/>
          <w:color w:val="000000"/>
          <w:sz w:val="28"/>
        </w:rPr>
        <w:t>148 000 рублей</w:t>
      </w:r>
      <w:r>
        <w:rPr>
          <w:rFonts w:ascii="Times New Roman" w:hAnsi="Times New Roman"/>
          <w:color w:val="000000"/>
          <w:sz w:val="28"/>
        </w:rPr>
        <w:t>.</w:t>
      </w:r>
    </w:p>
    <w:p w14:paraId="700BEFA8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 xml:space="preserve">3.2.2 Расчет затрат на разработку и внедрение </w:t>
      </w:r>
      <w:proofErr w:type="spellStart"/>
      <w:r>
        <w:rPr>
          <w:rFonts w:ascii="Times New Roman" w:hAnsi="Times New Roman"/>
          <w:b/>
          <w:color w:val="000000"/>
          <w:sz w:val="28"/>
        </w:rPr>
        <w:t>Jira</w:t>
      </w:r>
      <w:proofErr w:type="spellEnd"/>
      <w:r>
        <w:rPr>
          <w:rFonts w:ascii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8"/>
        </w:rPr>
        <w:t>Synergy</w:t>
      </w:r>
      <w:proofErr w:type="spellEnd"/>
    </w:p>
    <w:p w14:paraId="14F5E59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Расчет капитальных вложений (K) на разработку системы включает в себя оплату труда разработчика и начисления на заработную плату. Оценка трудоёмкости проводилась методом экспертных оценок исходя из типовых норм времени на разработку веб-приложений.</w:t>
      </w:r>
    </w:p>
    <w:p w14:paraId="38747D96" w14:textId="77777777" w:rsidR="00696FBE" w:rsidRDefault="00000000">
      <w:pPr>
        <w:spacing w:after="0" w:line="240" w:lineRule="auto"/>
        <w:ind w:firstLine="850"/>
        <w:jc w:val="center"/>
      </w:pPr>
      <w:r>
        <w:rPr>
          <w:rFonts w:ascii="Times New Roman" w:hAnsi="Times New Roman"/>
          <w:b/>
          <w:color w:val="000000"/>
          <w:sz w:val="28"/>
        </w:rPr>
        <w:t>Таблица 3 — Расчет трудоемкости разработки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696FBE" w14:paraId="2A7A093B" w14:textId="77777777">
        <w:tc>
          <w:tcPr>
            <w:tcW w:w="3213" w:type="dxa"/>
          </w:tcPr>
          <w:p w14:paraId="6802A6C7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 разработки</w:t>
            </w:r>
          </w:p>
        </w:tc>
        <w:tc>
          <w:tcPr>
            <w:tcW w:w="3213" w:type="dxa"/>
          </w:tcPr>
          <w:p w14:paraId="48C4FE7A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Виды работ</w:t>
            </w:r>
          </w:p>
        </w:tc>
        <w:tc>
          <w:tcPr>
            <w:tcW w:w="3213" w:type="dxa"/>
          </w:tcPr>
          <w:p w14:paraId="48637486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Трудоемкость, чел.-час</w:t>
            </w:r>
          </w:p>
        </w:tc>
      </w:tr>
      <w:tr w:rsidR="00696FBE" w14:paraId="40A89E86" w14:textId="77777777">
        <w:tc>
          <w:tcPr>
            <w:tcW w:w="3213" w:type="dxa"/>
          </w:tcPr>
          <w:p w14:paraId="26C0DA07" w14:textId="77777777" w:rsidR="00696FBE" w:rsidRDefault="00000000">
            <w:r>
              <w:rPr>
                <w:rFonts w:ascii="Times New Roman" w:hAnsi="Times New Roman"/>
                <w:sz w:val="24"/>
              </w:rPr>
              <w:t>Анализ и проектирование</w:t>
            </w:r>
          </w:p>
        </w:tc>
        <w:tc>
          <w:tcPr>
            <w:tcW w:w="3213" w:type="dxa"/>
          </w:tcPr>
          <w:p w14:paraId="4F78FDDB" w14:textId="77777777" w:rsidR="00696FBE" w:rsidRDefault="00000000">
            <w:r>
              <w:rPr>
                <w:rFonts w:ascii="Times New Roman" w:hAnsi="Times New Roman"/>
                <w:sz w:val="24"/>
              </w:rPr>
              <w:t>Сбор требований, анализ аналогов, разработка ТЗ</w:t>
            </w:r>
          </w:p>
        </w:tc>
        <w:tc>
          <w:tcPr>
            <w:tcW w:w="3213" w:type="dxa"/>
          </w:tcPr>
          <w:p w14:paraId="6FAFA70D" w14:textId="77777777" w:rsidR="00696FBE" w:rsidRDefault="00000000"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 w:rsidR="00696FBE" w14:paraId="65FAA36A" w14:textId="77777777">
        <w:tc>
          <w:tcPr>
            <w:tcW w:w="3213" w:type="dxa"/>
          </w:tcPr>
          <w:p w14:paraId="1FD65DD0" w14:textId="77777777" w:rsidR="00696FBE" w:rsidRDefault="00696FBE"/>
        </w:tc>
        <w:tc>
          <w:tcPr>
            <w:tcW w:w="3213" w:type="dxa"/>
          </w:tcPr>
          <w:p w14:paraId="7DD9B3F3" w14:textId="77777777" w:rsidR="00696FBE" w:rsidRDefault="00000000">
            <w:r>
              <w:rPr>
                <w:rFonts w:ascii="Times New Roman" w:hAnsi="Times New Roman"/>
                <w:sz w:val="24"/>
              </w:rPr>
              <w:t>Проектирование архитектуры БД (</w:t>
            </w:r>
            <w:proofErr w:type="spellStart"/>
            <w:r>
              <w:rPr>
                <w:rFonts w:ascii="Times New Roman" w:hAnsi="Times New Roman"/>
                <w:sz w:val="24"/>
              </w:rPr>
              <w:t>Prisma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Schema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13" w:type="dxa"/>
          </w:tcPr>
          <w:p w14:paraId="23D964BE" w14:textId="77777777" w:rsidR="00696FBE" w:rsidRDefault="00000000"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 w:rsidR="00696FBE" w14:paraId="0C52C14E" w14:textId="77777777">
        <w:tc>
          <w:tcPr>
            <w:tcW w:w="3213" w:type="dxa"/>
          </w:tcPr>
          <w:p w14:paraId="5B5C03E8" w14:textId="77777777" w:rsidR="00696FBE" w:rsidRDefault="00696FBE"/>
        </w:tc>
        <w:tc>
          <w:tcPr>
            <w:tcW w:w="3213" w:type="dxa"/>
          </w:tcPr>
          <w:p w14:paraId="740EB26C" w14:textId="77777777" w:rsidR="00696FBE" w:rsidRDefault="00000000">
            <w:r>
              <w:rPr>
                <w:rFonts w:ascii="Times New Roman" w:hAnsi="Times New Roman"/>
                <w:sz w:val="24"/>
              </w:rPr>
              <w:t>Проектирование API и структуры приложения</w:t>
            </w:r>
          </w:p>
        </w:tc>
        <w:tc>
          <w:tcPr>
            <w:tcW w:w="3213" w:type="dxa"/>
          </w:tcPr>
          <w:p w14:paraId="72DFBC96" w14:textId="77777777" w:rsidR="00696FBE" w:rsidRDefault="00000000"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 w:rsidR="00696FBE" w14:paraId="0329E1A8" w14:textId="77777777">
        <w:tc>
          <w:tcPr>
            <w:tcW w:w="3213" w:type="dxa"/>
          </w:tcPr>
          <w:p w14:paraId="5DCE75B9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Разработка </w:t>
            </w:r>
            <w:proofErr w:type="spellStart"/>
            <w:r>
              <w:rPr>
                <w:rFonts w:ascii="Times New Roman" w:hAnsi="Times New Roman"/>
                <w:sz w:val="24"/>
              </w:rPr>
              <w:t>Backend</w:t>
            </w:r>
            <w:proofErr w:type="spellEnd"/>
          </w:p>
        </w:tc>
        <w:tc>
          <w:tcPr>
            <w:tcW w:w="3213" w:type="dxa"/>
          </w:tcPr>
          <w:p w14:paraId="54871060" w14:textId="77777777" w:rsidR="00696FBE" w:rsidRDefault="00000000">
            <w:r>
              <w:rPr>
                <w:rFonts w:ascii="Times New Roman" w:hAnsi="Times New Roman"/>
                <w:sz w:val="24"/>
              </w:rPr>
              <w:t>Настройка окружения и базового API (Next.js)</w:t>
            </w:r>
          </w:p>
        </w:tc>
        <w:tc>
          <w:tcPr>
            <w:tcW w:w="3213" w:type="dxa"/>
          </w:tcPr>
          <w:p w14:paraId="5C8C085E" w14:textId="77777777" w:rsidR="00696FBE" w:rsidRDefault="00000000"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 w:rsidR="00696FBE" w14:paraId="1C064E05" w14:textId="77777777">
        <w:tc>
          <w:tcPr>
            <w:tcW w:w="3213" w:type="dxa"/>
          </w:tcPr>
          <w:p w14:paraId="78C2A5E5" w14:textId="77777777" w:rsidR="00696FBE" w:rsidRDefault="00696FBE"/>
        </w:tc>
        <w:tc>
          <w:tcPr>
            <w:tcW w:w="3213" w:type="dxa"/>
          </w:tcPr>
          <w:p w14:paraId="5E63476A" w14:textId="77777777" w:rsidR="00696FBE" w:rsidRDefault="00000000">
            <w:r>
              <w:rPr>
                <w:rFonts w:ascii="Times New Roman" w:hAnsi="Times New Roman"/>
                <w:sz w:val="24"/>
              </w:rPr>
              <w:t>Реализация аутентификации (</w:t>
            </w:r>
            <w:proofErr w:type="spellStart"/>
            <w:r>
              <w:rPr>
                <w:rFonts w:ascii="Times New Roman" w:hAnsi="Times New Roman"/>
                <w:sz w:val="24"/>
              </w:rPr>
              <w:t>NextAuth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3213" w:type="dxa"/>
          </w:tcPr>
          <w:p w14:paraId="21B79CC7" w14:textId="77777777" w:rsidR="00696FBE" w:rsidRDefault="00000000">
            <w:r>
              <w:rPr>
                <w:rFonts w:ascii="Times New Roman" w:hAnsi="Times New Roman"/>
                <w:sz w:val="24"/>
              </w:rPr>
              <w:t>15</w:t>
            </w:r>
          </w:p>
        </w:tc>
      </w:tr>
      <w:tr w:rsidR="00696FBE" w14:paraId="55665DA4" w14:textId="77777777">
        <w:tc>
          <w:tcPr>
            <w:tcW w:w="3213" w:type="dxa"/>
          </w:tcPr>
          <w:p w14:paraId="38EBD37C" w14:textId="77777777" w:rsidR="00696FBE" w:rsidRDefault="00696FBE"/>
        </w:tc>
        <w:tc>
          <w:tcPr>
            <w:tcW w:w="3213" w:type="dxa"/>
          </w:tcPr>
          <w:p w14:paraId="4A1D0254" w14:textId="77777777" w:rsidR="00696FBE" w:rsidRDefault="00000000">
            <w:r>
              <w:rPr>
                <w:rFonts w:ascii="Times New Roman" w:hAnsi="Times New Roman"/>
                <w:sz w:val="24"/>
              </w:rPr>
              <w:t>Разработка REST API (CRUD для задач и проектов)</w:t>
            </w:r>
          </w:p>
        </w:tc>
        <w:tc>
          <w:tcPr>
            <w:tcW w:w="3213" w:type="dxa"/>
          </w:tcPr>
          <w:p w14:paraId="55EF38E4" w14:textId="77777777" w:rsidR="00696FBE" w:rsidRDefault="00000000"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696FBE" w14:paraId="5139B319" w14:textId="77777777">
        <w:tc>
          <w:tcPr>
            <w:tcW w:w="3213" w:type="dxa"/>
          </w:tcPr>
          <w:p w14:paraId="53233C1C" w14:textId="77777777" w:rsidR="00696FBE" w:rsidRDefault="00696FBE"/>
        </w:tc>
        <w:tc>
          <w:tcPr>
            <w:tcW w:w="3213" w:type="dxa"/>
          </w:tcPr>
          <w:p w14:paraId="09C5EEB8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Реализация </w:t>
            </w:r>
            <w:proofErr w:type="spellStart"/>
            <w:r>
              <w:rPr>
                <w:rFonts w:ascii="Times New Roman" w:hAnsi="Times New Roman"/>
                <w:sz w:val="24"/>
              </w:rPr>
              <w:t>WebSocket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сервера (Socket.io)</w:t>
            </w:r>
          </w:p>
        </w:tc>
        <w:tc>
          <w:tcPr>
            <w:tcW w:w="3213" w:type="dxa"/>
          </w:tcPr>
          <w:p w14:paraId="0963B594" w14:textId="77777777" w:rsidR="00696FBE" w:rsidRDefault="00000000">
            <w:r>
              <w:rPr>
                <w:rFonts w:ascii="Times New Roman" w:hAnsi="Times New Roman"/>
                <w:sz w:val="24"/>
              </w:rPr>
              <w:t>25</w:t>
            </w:r>
          </w:p>
        </w:tc>
      </w:tr>
      <w:tr w:rsidR="00696FBE" w14:paraId="2AC5FF57" w14:textId="77777777">
        <w:tc>
          <w:tcPr>
            <w:tcW w:w="3213" w:type="dxa"/>
          </w:tcPr>
          <w:p w14:paraId="2D98B919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Разработка </w:t>
            </w:r>
            <w:proofErr w:type="spellStart"/>
            <w:r>
              <w:rPr>
                <w:rFonts w:ascii="Times New Roman" w:hAnsi="Times New Roman"/>
                <w:sz w:val="24"/>
              </w:rPr>
              <w:t>Frontend</w:t>
            </w:r>
            <w:proofErr w:type="spellEnd"/>
          </w:p>
        </w:tc>
        <w:tc>
          <w:tcPr>
            <w:tcW w:w="3213" w:type="dxa"/>
          </w:tcPr>
          <w:p w14:paraId="5701C6F4" w14:textId="77777777" w:rsidR="00696FBE" w:rsidRDefault="00000000">
            <w:r>
              <w:rPr>
                <w:rFonts w:ascii="Times New Roman" w:hAnsi="Times New Roman"/>
                <w:sz w:val="24"/>
              </w:rPr>
              <w:t>Верстка макетов и компонентов UI</w:t>
            </w:r>
          </w:p>
        </w:tc>
        <w:tc>
          <w:tcPr>
            <w:tcW w:w="3213" w:type="dxa"/>
          </w:tcPr>
          <w:p w14:paraId="7A3A546E" w14:textId="77777777" w:rsidR="00696FBE" w:rsidRDefault="00000000"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696FBE" w14:paraId="776215ED" w14:textId="77777777">
        <w:tc>
          <w:tcPr>
            <w:tcW w:w="3213" w:type="dxa"/>
          </w:tcPr>
          <w:p w14:paraId="08E17E5B" w14:textId="77777777" w:rsidR="00696FBE" w:rsidRDefault="00696FBE"/>
        </w:tc>
        <w:tc>
          <w:tcPr>
            <w:tcW w:w="3213" w:type="dxa"/>
          </w:tcPr>
          <w:p w14:paraId="4DB9230D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Реализация логики </w:t>
            </w:r>
            <w:proofErr w:type="spellStart"/>
            <w:r>
              <w:rPr>
                <w:rFonts w:ascii="Times New Roman" w:hAnsi="Times New Roman"/>
                <w:sz w:val="24"/>
              </w:rPr>
              <w:t>Drag-and-Drop</w:t>
            </w:r>
            <w:proofErr w:type="spellEnd"/>
          </w:p>
        </w:tc>
        <w:tc>
          <w:tcPr>
            <w:tcW w:w="3213" w:type="dxa"/>
          </w:tcPr>
          <w:p w14:paraId="52829A30" w14:textId="77777777" w:rsidR="00696FBE" w:rsidRDefault="00000000"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696FBE" w14:paraId="6B96D91A" w14:textId="77777777">
        <w:tc>
          <w:tcPr>
            <w:tcW w:w="3213" w:type="dxa"/>
          </w:tcPr>
          <w:p w14:paraId="08F013EC" w14:textId="77777777" w:rsidR="00696FBE" w:rsidRDefault="00696FBE"/>
        </w:tc>
        <w:tc>
          <w:tcPr>
            <w:tcW w:w="3213" w:type="dxa"/>
          </w:tcPr>
          <w:p w14:paraId="7D38EAB8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Интеграция с API и </w:t>
            </w:r>
            <w:proofErr w:type="spellStart"/>
            <w:r>
              <w:rPr>
                <w:rFonts w:ascii="Times New Roman" w:hAnsi="Times New Roman"/>
                <w:sz w:val="24"/>
              </w:rPr>
              <w:t>WebSocket</w:t>
            </w:r>
            <w:proofErr w:type="spellEnd"/>
          </w:p>
        </w:tc>
        <w:tc>
          <w:tcPr>
            <w:tcW w:w="3213" w:type="dxa"/>
          </w:tcPr>
          <w:p w14:paraId="0B919892" w14:textId="77777777" w:rsidR="00696FBE" w:rsidRDefault="00000000"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696FBE" w14:paraId="0B548C3D" w14:textId="77777777">
        <w:tc>
          <w:tcPr>
            <w:tcW w:w="3213" w:type="dxa"/>
          </w:tcPr>
          <w:p w14:paraId="15139FE7" w14:textId="77777777" w:rsidR="00696FBE" w:rsidRDefault="00000000">
            <w:r>
              <w:rPr>
                <w:rFonts w:ascii="Times New Roman" w:hAnsi="Times New Roman"/>
                <w:sz w:val="24"/>
              </w:rPr>
              <w:t>Тестирование и отладка</w:t>
            </w:r>
          </w:p>
        </w:tc>
        <w:tc>
          <w:tcPr>
            <w:tcW w:w="3213" w:type="dxa"/>
          </w:tcPr>
          <w:p w14:paraId="2CEA124C" w14:textId="77777777" w:rsidR="00696FBE" w:rsidRDefault="00000000">
            <w:r>
              <w:rPr>
                <w:rFonts w:ascii="Times New Roman" w:hAnsi="Times New Roman"/>
                <w:sz w:val="24"/>
              </w:rPr>
              <w:t>Написание Unit-тестов, ручное тестирование, фикс багов</w:t>
            </w:r>
          </w:p>
        </w:tc>
        <w:tc>
          <w:tcPr>
            <w:tcW w:w="3213" w:type="dxa"/>
          </w:tcPr>
          <w:p w14:paraId="2ACCBBFC" w14:textId="77777777" w:rsidR="00696FBE" w:rsidRDefault="00000000">
            <w:r>
              <w:rPr>
                <w:rFonts w:ascii="Times New Roman" w:hAnsi="Times New Roman"/>
                <w:sz w:val="24"/>
              </w:rPr>
              <w:t>40</w:t>
            </w:r>
          </w:p>
        </w:tc>
      </w:tr>
      <w:tr w:rsidR="00696FBE" w14:paraId="5D7511EF" w14:textId="77777777">
        <w:tc>
          <w:tcPr>
            <w:tcW w:w="3213" w:type="dxa"/>
          </w:tcPr>
          <w:p w14:paraId="4594C3E5" w14:textId="77777777" w:rsidR="00696FBE" w:rsidRDefault="00000000">
            <w:r>
              <w:rPr>
                <w:rFonts w:ascii="Times New Roman" w:hAnsi="Times New Roman"/>
                <w:sz w:val="24"/>
              </w:rPr>
              <w:t>Внедрение</w:t>
            </w:r>
          </w:p>
        </w:tc>
        <w:tc>
          <w:tcPr>
            <w:tcW w:w="3213" w:type="dxa"/>
          </w:tcPr>
          <w:p w14:paraId="772C09D2" w14:textId="77777777" w:rsidR="00696FBE" w:rsidRDefault="00000000">
            <w:r>
              <w:rPr>
                <w:rFonts w:ascii="Times New Roman" w:hAnsi="Times New Roman"/>
                <w:sz w:val="24"/>
              </w:rPr>
              <w:t xml:space="preserve">Настройка </w:t>
            </w:r>
            <w:proofErr w:type="spellStart"/>
            <w:r>
              <w:rPr>
                <w:rFonts w:ascii="Times New Roman" w:hAnsi="Times New Roman"/>
                <w:sz w:val="24"/>
              </w:rPr>
              <w:t>Docker</w:t>
            </w:r>
            <w:proofErr w:type="spellEnd"/>
            <w:r>
              <w:rPr>
                <w:rFonts w:ascii="Times New Roman" w:hAnsi="Times New Roman"/>
                <w:sz w:val="24"/>
              </w:rPr>
              <w:t>, деплой на сервер, документация</w:t>
            </w:r>
          </w:p>
        </w:tc>
        <w:tc>
          <w:tcPr>
            <w:tcW w:w="3213" w:type="dxa"/>
          </w:tcPr>
          <w:p w14:paraId="6F81B120" w14:textId="77777777" w:rsidR="00696FBE" w:rsidRDefault="00000000">
            <w:r>
              <w:rPr>
                <w:rFonts w:ascii="Times New Roman" w:hAnsi="Times New Roman"/>
                <w:sz w:val="24"/>
              </w:rPr>
              <w:t>20</w:t>
            </w:r>
          </w:p>
        </w:tc>
      </w:tr>
      <w:tr w:rsidR="00696FBE" w14:paraId="0FEF89C7" w14:textId="77777777">
        <w:tc>
          <w:tcPr>
            <w:tcW w:w="3213" w:type="dxa"/>
          </w:tcPr>
          <w:p w14:paraId="6F3DDAA8" w14:textId="77777777" w:rsidR="00696FBE" w:rsidRDefault="00000000"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w="3213" w:type="dxa"/>
          </w:tcPr>
          <w:p w14:paraId="32FA6142" w14:textId="77777777" w:rsidR="00696FBE" w:rsidRDefault="00696FBE"/>
        </w:tc>
        <w:tc>
          <w:tcPr>
            <w:tcW w:w="3213" w:type="dxa"/>
          </w:tcPr>
          <w:p w14:paraId="4A71EF20" w14:textId="77777777" w:rsidR="00696FBE" w:rsidRDefault="00000000">
            <w:r>
              <w:rPr>
                <w:rFonts w:ascii="Times New Roman" w:hAnsi="Times New Roman"/>
                <w:sz w:val="24"/>
              </w:rPr>
              <w:t>300</w:t>
            </w:r>
          </w:p>
        </w:tc>
      </w:tr>
    </w:tbl>
    <w:p w14:paraId="73854106" w14:textId="77777777" w:rsidR="00696FBE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324E009" wp14:editId="08B37D4F">
            <wp:extent cx="5669280" cy="390619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трудоемкости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8A0D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13 — Диаграмма распределения трудоемкости по этапам</w:t>
      </w:r>
    </w:p>
    <w:p w14:paraId="13E8ECC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организации процесса разработки и соблюдения дедлайнов был спроектирован календарный план-график проекта в форме диаграммы </w:t>
      </w:r>
      <w:proofErr w:type="spellStart"/>
      <w:r>
        <w:rPr>
          <w:rFonts w:ascii="Times New Roman" w:hAnsi="Times New Roman"/>
          <w:color w:val="000000"/>
          <w:sz w:val="28"/>
        </w:rPr>
        <w:t>Ганта</w:t>
      </w:r>
      <w:proofErr w:type="spellEnd"/>
      <w:r>
        <w:rPr>
          <w:rFonts w:ascii="Times New Roman" w:hAnsi="Times New Roman"/>
          <w:color w:val="000000"/>
          <w:sz w:val="28"/>
        </w:rPr>
        <w:t>, визуализирующий длительность и последовательность выполнения каждого этапа, опираясь на расчетные часы (Таблица 3). Общий цикл разработки занимает около 11-12 рабочих недель.</w:t>
      </w:r>
    </w:p>
    <w:p w14:paraId="69CFDF16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8DAF07A" wp14:editId="32485BAD">
            <wp:extent cx="5669280" cy="33748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_ганта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3E8F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lastRenderedPageBreak/>
        <w:t>Рисунок 15 — Календарный план-график реализации проекта (</w:t>
      </w:r>
      <w:proofErr w:type="spellStart"/>
      <w:r>
        <w:rPr>
          <w:rFonts w:ascii="Times New Roman" w:hAnsi="Times New Roman"/>
          <w:b/>
          <w:sz w:val="28"/>
        </w:rPr>
        <w:t>Гант</w:t>
      </w:r>
      <w:proofErr w:type="spellEnd"/>
      <w:r>
        <w:rPr>
          <w:rFonts w:ascii="Times New Roman" w:hAnsi="Times New Roman"/>
          <w:b/>
          <w:sz w:val="28"/>
        </w:rPr>
        <w:t>)</w:t>
      </w:r>
    </w:p>
    <w:p w14:paraId="45A2DF8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На графике (Рисунок 15) наглядно представлено, что разработка начинается с этапа проектирования и завершается стадией тестирования и внедрения, причем этапы строго соответствуют заявленному фонду рабочего времени, где наиболее трудоемкими являются реализация </w:t>
      </w:r>
      <w:proofErr w:type="spellStart"/>
      <w:r>
        <w:rPr>
          <w:rFonts w:ascii="Times New Roman" w:hAnsi="Times New Roman"/>
          <w:color w:val="000000"/>
          <w:sz w:val="28"/>
        </w:rPr>
        <w:t>Frontend</w:t>
      </w:r>
      <w:proofErr w:type="spellEnd"/>
      <w:r>
        <w:rPr>
          <w:rFonts w:ascii="Times New Roman" w:hAnsi="Times New Roman"/>
          <w:color w:val="000000"/>
          <w:sz w:val="28"/>
        </w:rPr>
        <w:t xml:space="preserve"> (110 часов) и </w:t>
      </w:r>
      <w:proofErr w:type="spellStart"/>
      <w:r>
        <w:rPr>
          <w:rFonts w:ascii="Times New Roman" w:hAnsi="Times New Roman"/>
          <w:color w:val="000000"/>
          <w:sz w:val="28"/>
        </w:rPr>
        <w:t>Backend</w:t>
      </w:r>
      <w:proofErr w:type="spellEnd"/>
      <w:r>
        <w:rPr>
          <w:rFonts w:ascii="Times New Roman" w:hAnsi="Times New Roman"/>
          <w:color w:val="000000"/>
          <w:sz w:val="28"/>
        </w:rPr>
        <w:t xml:space="preserve"> (90 часов).</w:t>
      </w:r>
    </w:p>
    <w:p w14:paraId="1466D16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Общая расчетная трудоемкость разработки (T) составляет 300 человеко-часов.</w:t>
      </w:r>
    </w:p>
    <w:p w14:paraId="477C4A9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Часовая тарифная ставка разработчика (</w:t>
      </w:r>
      <w:proofErr w:type="spellStart"/>
      <w:r>
        <w:rPr>
          <w:rFonts w:ascii="Times New Roman" w:hAnsi="Times New Roman"/>
          <w:color w:val="000000"/>
          <w:sz w:val="28"/>
        </w:rPr>
        <w:t>Ch</w:t>
      </w:r>
      <w:proofErr w:type="spellEnd"/>
      <w:r>
        <w:rPr>
          <w:rFonts w:ascii="Times New Roman" w:hAnsi="Times New Roman"/>
          <w:color w:val="000000"/>
          <w:sz w:val="28"/>
        </w:rPr>
        <w:t>) — 800 руб./час.</w:t>
      </w:r>
    </w:p>
    <w:p w14:paraId="0645509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Фонд оплаты труда (FOT):</w:t>
      </w:r>
    </w:p>
    <w:p w14:paraId="2C31F91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FOT = T x </w:t>
      </w:r>
      <w:proofErr w:type="spellStart"/>
      <w:r>
        <w:rPr>
          <w:rFonts w:ascii="Times New Roman" w:hAnsi="Times New Roman"/>
          <w:color w:val="000000"/>
          <w:sz w:val="28"/>
        </w:rPr>
        <w:t>Ch</w:t>
      </w:r>
      <w:proofErr w:type="spellEnd"/>
      <w:r>
        <w:rPr>
          <w:rFonts w:ascii="Times New Roman" w:hAnsi="Times New Roman"/>
          <w:color w:val="000000"/>
          <w:sz w:val="28"/>
        </w:rPr>
        <w:t xml:space="preserve"> = 300 x 800 = 240 000 руб.</w:t>
      </w:r>
    </w:p>
    <w:p w14:paraId="142CC1D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Отчисления в социальные фонды (</w:t>
      </w:r>
      <w:proofErr w:type="spellStart"/>
      <w:r>
        <w:rPr>
          <w:rFonts w:ascii="Times New Roman" w:hAnsi="Times New Roman"/>
          <w:color w:val="000000"/>
          <w:sz w:val="28"/>
        </w:rPr>
        <w:t>Osoc</w:t>
      </w:r>
      <w:proofErr w:type="spellEnd"/>
      <w:r>
        <w:rPr>
          <w:rFonts w:ascii="Times New Roman" w:hAnsi="Times New Roman"/>
          <w:color w:val="000000"/>
          <w:sz w:val="28"/>
        </w:rPr>
        <w:t>) составляют 30% от ФОТ:</w:t>
      </w:r>
    </w:p>
    <w:p w14:paraId="14152595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proofErr w:type="spellStart"/>
      <w:r w:rsidRPr="00E33340">
        <w:rPr>
          <w:rFonts w:ascii="Times New Roman" w:hAnsi="Times New Roman"/>
          <w:color w:val="000000"/>
          <w:sz w:val="28"/>
          <w:lang w:val="en-US"/>
        </w:rPr>
        <w:t>Osoc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 xml:space="preserve"> = FOT x 0.3 = 240 000 x 0.3 = 72 000 </w:t>
      </w:r>
      <w:proofErr w:type="spellStart"/>
      <w:r>
        <w:rPr>
          <w:rFonts w:ascii="Times New Roman" w:hAnsi="Times New Roman"/>
          <w:color w:val="000000"/>
          <w:sz w:val="28"/>
        </w:rPr>
        <w:t>руб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>.</w:t>
      </w:r>
    </w:p>
    <w:p w14:paraId="0A4F7BC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Итого капитальные затраты на разработку (K):</w:t>
      </w:r>
    </w:p>
    <w:p w14:paraId="264B5E8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K = FOT + </w:t>
      </w:r>
      <w:proofErr w:type="spellStart"/>
      <w:r>
        <w:rPr>
          <w:rFonts w:ascii="Times New Roman" w:hAnsi="Times New Roman"/>
          <w:color w:val="000000"/>
          <w:sz w:val="28"/>
        </w:rPr>
        <w:t>Osoc</w:t>
      </w:r>
      <w:proofErr w:type="spellEnd"/>
      <w:r>
        <w:rPr>
          <w:rFonts w:ascii="Times New Roman" w:hAnsi="Times New Roman"/>
          <w:color w:val="000000"/>
          <w:sz w:val="28"/>
        </w:rPr>
        <w:t xml:space="preserve"> = 240 000 + 72 000 = 312 000 руб.</w:t>
      </w:r>
    </w:p>
    <w:p w14:paraId="34770CFB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3.2.3 Расчет эксплуатационных расходов</w:t>
      </w:r>
    </w:p>
    <w:p w14:paraId="5639D72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Для функционирования системы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необходим виртуальный сервер (VPS). Средняя стоимость аренды VPS подходящей конфигурации (2 CPU, 4GB RAM, 50GB SSD) у российского провайдера составляет 1 200 руб./мес.</w:t>
      </w:r>
    </w:p>
    <w:p w14:paraId="03FF77B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Годовые эксплуатационные расходы (</w:t>
      </w:r>
      <w:proofErr w:type="spellStart"/>
      <w:r>
        <w:rPr>
          <w:rFonts w:ascii="Times New Roman" w:hAnsi="Times New Roman"/>
          <w:color w:val="000000"/>
          <w:sz w:val="28"/>
        </w:rPr>
        <w:t>Zexp</w:t>
      </w:r>
      <w:proofErr w:type="spellEnd"/>
      <w:r>
        <w:rPr>
          <w:rFonts w:ascii="Times New Roman" w:hAnsi="Times New Roman"/>
          <w:color w:val="000000"/>
          <w:sz w:val="28"/>
        </w:rPr>
        <w:t>):</w:t>
      </w:r>
    </w:p>
    <w:p w14:paraId="7AA16A91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Zexp</w:t>
      </w:r>
      <w:proofErr w:type="spellEnd"/>
      <w:r>
        <w:rPr>
          <w:rFonts w:ascii="Times New Roman" w:hAnsi="Times New Roman"/>
          <w:color w:val="000000"/>
          <w:sz w:val="28"/>
        </w:rPr>
        <w:t xml:space="preserve"> = 1 200 x 12 = 14 400 руб.</w:t>
      </w:r>
    </w:p>
    <w:p w14:paraId="1D8245DF" w14:textId="77777777" w:rsidR="00696FBE" w:rsidRDefault="00000000">
      <w:pPr>
        <w:spacing w:before="240" w:after="240" w:line="240" w:lineRule="auto"/>
        <w:jc w:val="both"/>
      </w:pPr>
      <w:r>
        <w:rPr>
          <w:rFonts w:ascii="Times New Roman" w:hAnsi="Times New Roman"/>
          <w:b/>
          <w:color w:val="000000"/>
          <w:sz w:val="28"/>
        </w:rPr>
        <w:t>3.2.4 Расчет срока окупаемости и экономического эффекта</w:t>
      </w:r>
    </w:p>
    <w:p w14:paraId="29BF45F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Срок окупаемости (</w:t>
      </w:r>
      <w:proofErr w:type="spellStart"/>
      <w:r>
        <w:rPr>
          <w:rFonts w:ascii="Times New Roman" w:hAnsi="Times New Roman"/>
          <w:color w:val="000000"/>
          <w:sz w:val="28"/>
        </w:rPr>
        <w:t>Tok</w:t>
      </w:r>
      <w:proofErr w:type="spellEnd"/>
      <w:r>
        <w:rPr>
          <w:rFonts w:ascii="Times New Roman" w:hAnsi="Times New Roman"/>
          <w:color w:val="000000"/>
          <w:sz w:val="28"/>
        </w:rPr>
        <w:t>) рассчитывается как отношение капитальных затрат к годовой экономии.</w:t>
      </w:r>
    </w:p>
    <w:p w14:paraId="29EBF94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Годовая экономия (</w:t>
      </w:r>
      <w:proofErr w:type="spellStart"/>
      <w:r>
        <w:rPr>
          <w:rFonts w:ascii="Times New Roman" w:hAnsi="Times New Roman"/>
          <w:color w:val="000000"/>
          <w:sz w:val="28"/>
        </w:rPr>
        <w:t>Egod</w:t>
      </w:r>
      <w:proofErr w:type="spellEnd"/>
      <w:r>
        <w:rPr>
          <w:rFonts w:ascii="Times New Roman" w:hAnsi="Times New Roman"/>
          <w:color w:val="000000"/>
          <w:sz w:val="28"/>
        </w:rPr>
        <w:t>) складывается из разницы стоимости лицензий аналога и эксплуатационных расходов собственной системы:</w:t>
      </w:r>
    </w:p>
    <w:p w14:paraId="5CC73637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Egod</w:t>
      </w:r>
      <w:proofErr w:type="spellEnd"/>
      <w:r>
        <w:rPr>
          <w:rFonts w:ascii="Times New Roman" w:hAnsi="Times New Roman"/>
          <w:color w:val="000000"/>
          <w:sz w:val="28"/>
        </w:rPr>
        <w:t xml:space="preserve"> = </w:t>
      </w:r>
      <w:proofErr w:type="spellStart"/>
      <w:r>
        <w:rPr>
          <w:rFonts w:ascii="Times New Roman" w:hAnsi="Times New Roman"/>
          <w:color w:val="000000"/>
          <w:sz w:val="28"/>
        </w:rPr>
        <w:t>Zlic</w:t>
      </w:r>
      <w:proofErr w:type="spellEnd"/>
      <w:r>
        <w:rPr>
          <w:rFonts w:ascii="Times New Roman" w:hAnsi="Times New Roman"/>
          <w:color w:val="000000"/>
          <w:sz w:val="28"/>
        </w:rPr>
        <w:t xml:space="preserve"> - </w:t>
      </w:r>
      <w:proofErr w:type="spellStart"/>
      <w:r>
        <w:rPr>
          <w:rFonts w:ascii="Times New Roman" w:hAnsi="Times New Roman"/>
          <w:color w:val="000000"/>
          <w:sz w:val="28"/>
        </w:rPr>
        <w:t>Zexp</w:t>
      </w:r>
      <w:proofErr w:type="spellEnd"/>
      <w:r>
        <w:rPr>
          <w:rFonts w:ascii="Times New Roman" w:hAnsi="Times New Roman"/>
          <w:color w:val="000000"/>
          <w:sz w:val="28"/>
        </w:rPr>
        <w:t xml:space="preserve"> = 147 847 - 14 400 = 133 447 руб.</w:t>
      </w:r>
    </w:p>
    <w:p w14:paraId="6177CDD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Срок окупаемости:</w:t>
      </w:r>
    </w:p>
    <w:p w14:paraId="4C21C172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Tok</w:t>
      </w:r>
      <w:proofErr w:type="spellEnd"/>
      <w:r>
        <w:rPr>
          <w:rFonts w:ascii="Times New Roman" w:hAnsi="Times New Roman"/>
          <w:color w:val="000000"/>
          <w:sz w:val="28"/>
        </w:rPr>
        <w:t xml:space="preserve"> = K / </w:t>
      </w:r>
      <w:proofErr w:type="spellStart"/>
      <w:r>
        <w:rPr>
          <w:rFonts w:ascii="Times New Roman" w:hAnsi="Times New Roman"/>
          <w:color w:val="000000"/>
          <w:sz w:val="28"/>
        </w:rPr>
        <w:t>Egod</w:t>
      </w:r>
      <w:proofErr w:type="spellEnd"/>
      <w:r>
        <w:rPr>
          <w:rFonts w:ascii="Times New Roman" w:hAnsi="Times New Roman"/>
          <w:color w:val="000000"/>
          <w:sz w:val="28"/>
        </w:rPr>
        <w:t xml:space="preserve"> = 312 000 / 133 447 = 2.34 года</w:t>
      </w:r>
    </w:p>
    <w:p w14:paraId="46071FA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Коэффициент экономической эффективности (</w:t>
      </w:r>
      <w:proofErr w:type="spellStart"/>
      <w:r>
        <w:rPr>
          <w:rFonts w:ascii="Times New Roman" w:hAnsi="Times New Roman"/>
          <w:color w:val="000000"/>
          <w:sz w:val="28"/>
        </w:rPr>
        <w:t>Eeff</w:t>
      </w:r>
      <w:proofErr w:type="spellEnd"/>
      <w:r>
        <w:rPr>
          <w:rFonts w:ascii="Times New Roman" w:hAnsi="Times New Roman"/>
          <w:color w:val="000000"/>
          <w:sz w:val="28"/>
        </w:rPr>
        <w:t>):</w:t>
      </w:r>
    </w:p>
    <w:p w14:paraId="1A5669CB" w14:textId="77777777" w:rsidR="00696FBE" w:rsidRDefault="00000000">
      <w:pPr>
        <w:spacing w:after="0" w:line="360" w:lineRule="auto"/>
        <w:ind w:firstLine="850"/>
        <w:jc w:val="both"/>
      </w:pPr>
      <w:proofErr w:type="spellStart"/>
      <w:r>
        <w:rPr>
          <w:rFonts w:ascii="Times New Roman" w:hAnsi="Times New Roman"/>
          <w:color w:val="000000"/>
          <w:sz w:val="28"/>
        </w:rPr>
        <w:t>Eeff</w:t>
      </w:r>
      <w:proofErr w:type="spellEnd"/>
      <w:r>
        <w:rPr>
          <w:rFonts w:ascii="Times New Roman" w:hAnsi="Times New Roman"/>
          <w:color w:val="000000"/>
          <w:sz w:val="28"/>
        </w:rPr>
        <w:t xml:space="preserve"> = 1 / </w:t>
      </w:r>
      <w:proofErr w:type="spellStart"/>
      <w:r>
        <w:rPr>
          <w:rFonts w:ascii="Times New Roman" w:hAnsi="Times New Roman"/>
          <w:color w:val="000000"/>
          <w:sz w:val="28"/>
        </w:rPr>
        <w:t>Tok</w:t>
      </w:r>
      <w:proofErr w:type="spellEnd"/>
      <w:r>
        <w:rPr>
          <w:rFonts w:ascii="Times New Roman" w:hAnsi="Times New Roman"/>
          <w:color w:val="000000"/>
          <w:sz w:val="28"/>
        </w:rPr>
        <w:t xml:space="preserve"> = 1 / 2.34 = 0.43</w:t>
      </w:r>
    </w:p>
    <w:p w14:paraId="00254A98" w14:textId="77777777" w:rsidR="00696FBE" w:rsidRDefault="00000000">
      <w:pPr>
        <w:spacing w:after="0" w:line="240" w:lineRule="auto"/>
        <w:ind w:firstLine="850"/>
        <w:jc w:val="center"/>
      </w:pPr>
      <w:r>
        <w:rPr>
          <w:rFonts w:ascii="Times New Roman" w:hAnsi="Times New Roman"/>
          <w:b/>
          <w:color w:val="000000"/>
          <w:sz w:val="28"/>
        </w:rPr>
        <w:t>Таблица 2 Показатели экономической эффективности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96FBE" w14:paraId="7385C855" w14:textId="77777777">
        <w:tc>
          <w:tcPr>
            <w:tcW w:w="4819" w:type="dxa"/>
          </w:tcPr>
          <w:p w14:paraId="31AB6563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w="4819" w:type="dxa"/>
          </w:tcPr>
          <w:p w14:paraId="175D5B57" w14:textId="77777777" w:rsidR="00696FBE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 w:rsidR="00696FBE" w14:paraId="2BA1F5F3" w14:textId="77777777">
        <w:tc>
          <w:tcPr>
            <w:tcW w:w="4819" w:type="dxa"/>
          </w:tcPr>
          <w:p w14:paraId="6E6359C4" w14:textId="77777777" w:rsidR="00696FBE" w:rsidRDefault="00000000">
            <w:r>
              <w:rPr>
                <w:rFonts w:ascii="Times New Roman" w:hAnsi="Times New Roman"/>
                <w:sz w:val="24"/>
              </w:rPr>
              <w:t>Капитальные вложения в разработку</w:t>
            </w:r>
          </w:p>
        </w:tc>
        <w:tc>
          <w:tcPr>
            <w:tcW w:w="4819" w:type="dxa"/>
          </w:tcPr>
          <w:p w14:paraId="74779BD3" w14:textId="77777777" w:rsidR="00696FBE" w:rsidRDefault="00000000">
            <w:r>
              <w:rPr>
                <w:rFonts w:ascii="Times New Roman" w:hAnsi="Times New Roman"/>
                <w:sz w:val="24"/>
              </w:rPr>
              <w:t>312 000 руб.</w:t>
            </w:r>
          </w:p>
        </w:tc>
      </w:tr>
      <w:tr w:rsidR="00696FBE" w14:paraId="542338D1" w14:textId="77777777">
        <w:tc>
          <w:tcPr>
            <w:tcW w:w="4819" w:type="dxa"/>
          </w:tcPr>
          <w:p w14:paraId="7F652E56" w14:textId="77777777" w:rsidR="00696FBE" w:rsidRDefault="00000000">
            <w:r>
              <w:rPr>
                <w:rFonts w:ascii="Times New Roman" w:hAnsi="Times New Roman"/>
                <w:sz w:val="24"/>
              </w:rPr>
              <w:t>Ежегодные эксплуатационные расходы</w:t>
            </w:r>
          </w:p>
        </w:tc>
        <w:tc>
          <w:tcPr>
            <w:tcW w:w="4819" w:type="dxa"/>
          </w:tcPr>
          <w:p w14:paraId="67AF88E2" w14:textId="77777777" w:rsidR="00696FBE" w:rsidRDefault="00000000">
            <w:r>
              <w:rPr>
                <w:rFonts w:ascii="Times New Roman" w:hAnsi="Times New Roman"/>
                <w:sz w:val="24"/>
              </w:rPr>
              <w:t>14 400 руб.</w:t>
            </w:r>
          </w:p>
        </w:tc>
      </w:tr>
      <w:tr w:rsidR="00696FBE" w14:paraId="526C26A0" w14:textId="77777777">
        <w:tc>
          <w:tcPr>
            <w:tcW w:w="4819" w:type="dxa"/>
          </w:tcPr>
          <w:p w14:paraId="66478749" w14:textId="77777777" w:rsidR="00696FBE" w:rsidRDefault="00000000">
            <w:r>
              <w:rPr>
                <w:rFonts w:ascii="Times New Roman" w:hAnsi="Times New Roman"/>
                <w:sz w:val="24"/>
              </w:rPr>
              <w:t>Ежегодная экономия</w:t>
            </w:r>
          </w:p>
        </w:tc>
        <w:tc>
          <w:tcPr>
            <w:tcW w:w="4819" w:type="dxa"/>
          </w:tcPr>
          <w:p w14:paraId="611DE1CC" w14:textId="77777777" w:rsidR="00696FBE" w:rsidRDefault="00000000">
            <w:r>
              <w:rPr>
                <w:rFonts w:ascii="Times New Roman" w:hAnsi="Times New Roman"/>
                <w:sz w:val="24"/>
              </w:rPr>
              <w:t>133 447 руб.</w:t>
            </w:r>
          </w:p>
        </w:tc>
      </w:tr>
      <w:tr w:rsidR="00696FBE" w14:paraId="30532A10" w14:textId="77777777">
        <w:tc>
          <w:tcPr>
            <w:tcW w:w="4819" w:type="dxa"/>
          </w:tcPr>
          <w:p w14:paraId="1A12A7F6" w14:textId="77777777" w:rsidR="00696FBE" w:rsidRDefault="00000000">
            <w:r>
              <w:rPr>
                <w:rFonts w:ascii="Times New Roman" w:hAnsi="Times New Roman"/>
                <w:sz w:val="24"/>
              </w:rPr>
              <w:t>Срок окупаемости</w:t>
            </w:r>
          </w:p>
        </w:tc>
        <w:tc>
          <w:tcPr>
            <w:tcW w:w="4819" w:type="dxa"/>
          </w:tcPr>
          <w:p w14:paraId="58C2480E" w14:textId="77777777" w:rsidR="00696FBE" w:rsidRDefault="00000000">
            <w:r>
              <w:rPr>
                <w:rFonts w:ascii="Times New Roman" w:hAnsi="Times New Roman"/>
                <w:sz w:val="24"/>
              </w:rPr>
              <w:t>2,34 года</w:t>
            </w:r>
          </w:p>
        </w:tc>
      </w:tr>
    </w:tbl>
    <w:p w14:paraId="01816DA6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16 — Сводный расчет экономических показателей проекта</w:t>
      </w:r>
    </w:p>
    <w:p w14:paraId="5D5837DE" w14:textId="77777777" w:rsidR="00696FBE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CF1D025" wp14:editId="03CADC2F">
            <wp:extent cx="5669280" cy="33706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фик_окупаемости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3331" w14:textId="77777777" w:rsidR="00696FBE" w:rsidRDefault="00000000">
      <w:pPr>
        <w:spacing w:after="240"/>
        <w:jc w:val="center"/>
      </w:pPr>
      <w:r>
        <w:rPr>
          <w:rFonts w:ascii="Times New Roman" w:hAnsi="Times New Roman"/>
          <w:b/>
          <w:sz w:val="28"/>
        </w:rPr>
        <w:t>Рисунок 12 — График окупаемости проекта</w:t>
      </w:r>
    </w:p>
    <w:p w14:paraId="4B0CA13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Таким образом, разработка собственной системы окупится примерно за 2,34 года эксплуатации, после чего организация будет экономить около 133 тысяч рублей ежегодно.</w:t>
      </w:r>
    </w:p>
    <w:p w14:paraId="3E9085BB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Выводы по главе 3</w:t>
      </w:r>
    </w:p>
    <w:p w14:paraId="496721D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Разработка собственного веб-приложения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 xml:space="preserve"> является экономически обоснованной. Проект окупается за 2,34 года. Кроме прямого снижения затрат на лицензирование, организация ликвидирует санкционные </w:t>
      </w:r>
      <w:r>
        <w:rPr>
          <w:rFonts w:ascii="Times New Roman" w:hAnsi="Times New Roman"/>
          <w:color w:val="000000"/>
          <w:sz w:val="28"/>
        </w:rPr>
        <w:lastRenderedPageBreak/>
        <w:t>риски и получает гибкий инструмент, полностью адаптированный под её внутренние бизнес-процессы.</w:t>
      </w:r>
    </w:p>
    <w:p w14:paraId="148AE757" w14:textId="77777777" w:rsidR="00696FBE" w:rsidRDefault="00000000">
      <w:r>
        <w:br w:type="page"/>
      </w:r>
    </w:p>
    <w:p w14:paraId="2FD9B618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lastRenderedPageBreak/>
        <w:t>ЗАКЛЮЧЕНИЕ</w:t>
      </w:r>
    </w:p>
    <w:p w14:paraId="4E2B871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ходе подготовки и реализации выпускной квалификационной работы была достигнута поставленная цель — разработка веб-приложения для управления проектами и задачами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>» с использованием современных информационных технологий. Все задачи, сформулированные на этапе планирования исследования, решены в полном объеме.</w:t>
      </w:r>
    </w:p>
    <w:p w14:paraId="76EB5FE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Основные результаты и выводы, полученные в ходе выполнения работы:</w:t>
      </w:r>
    </w:p>
    <w:p w14:paraId="3ECB81E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Теоретический анализ предметной области.</w:t>
      </w:r>
      <w:r>
        <w:rPr>
          <w:rFonts w:ascii="Times New Roman" w:hAnsi="Times New Roman"/>
          <w:color w:val="000000"/>
          <w:sz w:val="28"/>
        </w:rPr>
        <w:t xml:space="preserve"> Проведенный обзор рынка систем управления проектами показал, что современные команды нуждаются в быстрых, интерактивных и простых в освоении инструментах. Анализ функциональных возможностей лидера рынка — системы </w:t>
      </w:r>
      <w:proofErr w:type="spellStart"/>
      <w:r>
        <w:rPr>
          <w:rFonts w:ascii="Times New Roman" w:hAnsi="Times New Roman"/>
          <w:color w:val="000000"/>
          <w:sz w:val="28"/>
        </w:rPr>
        <w:t>Atlassian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— позволил выделить набор критически важных функций, таких как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 xml:space="preserve">-доски, </w:t>
      </w:r>
      <w:proofErr w:type="spellStart"/>
      <w:r>
        <w:rPr>
          <w:rFonts w:ascii="Times New Roman" w:hAnsi="Times New Roman"/>
          <w:color w:val="000000"/>
          <w:sz w:val="28"/>
        </w:rPr>
        <w:t>real-time</w:t>
      </w:r>
      <w:proofErr w:type="spellEnd"/>
      <w:r>
        <w:rPr>
          <w:rFonts w:ascii="Times New Roman" w:hAnsi="Times New Roman"/>
          <w:color w:val="000000"/>
          <w:sz w:val="28"/>
        </w:rPr>
        <w:t xml:space="preserve"> уведомления и гибкое управление правами доступа, которые легли в основу разработанного прототипа.</w:t>
      </w:r>
    </w:p>
    <w:p w14:paraId="20444CE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Архитектурное проектирование.</w:t>
      </w:r>
      <w:r>
        <w:rPr>
          <w:rFonts w:ascii="Times New Roman" w:hAnsi="Times New Roman"/>
          <w:color w:val="000000"/>
          <w:sz w:val="28"/>
        </w:rPr>
        <w:t xml:space="preserve"> Была спроектирована и реализована многоуровневая архитектура приложения. Использование </w:t>
      </w:r>
      <w:proofErr w:type="spellStart"/>
      <w:r>
        <w:rPr>
          <w:rFonts w:ascii="Times New Roman" w:hAnsi="Times New Roman"/>
          <w:color w:val="000000"/>
          <w:sz w:val="28"/>
        </w:rPr>
        <w:t>монорепозитория</w:t>
      </w:r>
      <w:proofErr w:type="spellEnd"/>
      <w:r>
        <w:rPr>
          <w:rFonts w:ascii="Times New Roman" w:hAnsi="Times New Roman"/>
          <w:color w:val="000000"/>
          <w:sz w:val="28"/>
        </w:rPr>
        <w:t xml:space="preserve"> на базе </w:t>
      </w:r>
      <w:proofErr w:type="spellStart"/>
      <w:r>
        <w:rPr>
          <w:rFonts w:ascii="Times New Roman" w:hAnsi="Times New Roman"/>
          <w:color w:val="000000"/>
          <w:sz w:val="28"/>
        </w:rPr>
        <w:t>Turborepo</w:t>
      </w:r>
      <w:proofErr w:type="spellEnd"/>
      <w:r>
        <w:rPr>
          <w:rFonts w:ascii="Times New Roman" w:hAnsi="Times New Roman"/>
          <w:color w:val="000000"/>
          <w:sz w:val="28"/>
        </w:rPr>
        <w:t xml:space="preserve"> обеспечило эффективное разделение ответственности между клиентской частью, серверными API и инфраструктурным слоем (база данных, сокет-сервер). Это позволило создать единую систему типов, минимизирующую количество ошибок при обмене данными.</w:t>
      </w:r>
    </w:p>
    <w:p w14:paraId="7747BBD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Техническая реализация.</w:t>
      </w:r>
      <w:r>
        <w:rPr>
          <w:rFonts w:ascii="Times New Roman" w:hAnsi="Times New Roman"/>
          <w:color w:val="000000"/>
          <w:sz w:val="28"/>
        </w:rPr>
        <w:t xml:space="preserve"> В ходе разработки были применены передовые технологии веб-разработки:</w:t>
      </w:r>
    </w:p>
    <w:p w14:paraId="15FD491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Фреймворк </w:t>
      </w:r>
      <w:r>
        <w:rPr>
          <w:rFonts w:ascii="Times New Roman" w:hAnsi="Times New Roman"/>
          <w:b/>
          <w:color w:val="000000"/>
          <w:sz w:val="28"/>
        </w:rPr>
        <w:t>Next.js 15</w:t>
      </w:r>
      <w:r>
        <w:rPr>
          <w:rFonts w:ascii="Times New Roman" w:hAnsi="Times New Roman"/>
          <w:color w:val="000000"/>
          <w:sz w:val="28"/>
        </w:rPr>
        <w:t xml:space="preserve"> (</w:t>
      </w:r>
      <w:proofErr w:type="spellStart"/>
      <w:r>
        <w:rPr>
          <w:rFonts w:ascii="Times New Roman" w:hAnsi="Times New Roman"/>
          <w:color w:val="000000"/>
          <w:sz w:val="28"/>
        </w:rPr>
        <w:t>App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Router</w:t>
      </w:r>
      <w:proofErr w:type="spellEnd"/>
      <w:r>
        <w:rPr>
          <w:rFonts w:ascii="Times New Roman" w:hAnsi="Times New Roman"/>
          <w:color w:val="000000"/>
          <w:sz w:val="28"/>
        </w:rPr>
        <w:t xml:space="preserve">) позволил достичь высокой скорости загрузки страниц за счет серверного рендеринга и оптимизации </w:t>
      </w:r>
      <w:proofErr w:type="spellStart"/>
      <w:r>
        <w:rPr>
          <w:rFonts w:ascii="Times New Roman" w:hAnsi="Times New Roman"/>
          <w:color w:val="000000"/>
          <w:sz w:val="28"/>
        </w:rPr>
        <w:t>ассетов</w:t>
      </w:r>
      <w:proofErr w:type="spellEnd"/>
      <w:r>
        <w:rPr>
          <w:rFonts w:ascii="Times New Roman" w:hAnsi="Times New Roman"/>
          <w:color w:val="000000"/>
          <w:sz w:val="28"/>
        </w:rPr>
        <w:t>.</w:t>
      </w:r>
    </w:p>
    <w:p w14:paraId="30E9130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СУБД </w:t>
      </w:r>
      <w:proofErr w:type="spellStart"/>
      <w:r>
        <w:rPr>
          <w:rFonts w:ascii="Times New Roman" w:hAnsi="Times New Roman"/>
          <w:b/>
          <w:color w:val="000000"/>
          <w:sz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</w:rPr>
        <w:t xml:space="preserve"> в связке с </w:t>
      </w:r>
      <w:proofErr w:type="spellStart"/>
      <w:r>
        <w:rPr>
          <w:rFonts w:ascii="Times New Roman" w:hAnsi="Times New Roman"/>
          <w:color w:val="000000"/>
          <w:sz w:val="28"/>
        </w:rPr>
        <w:t>Prisma</w:t>
      </w:r>
      <w:proofErr w:type="spellEnd"/>
      <w:r>
        <w:rPr>
          <w:rFonts w:ascii="Times New Roman" w:hAnsi="Times New Roman"/>
          <w:color w:val="000000"/>
          <w:sz w:val="28"/>
        </w:rPr>
        <w:t xml:space="preserve"> ORM обеспечила надежное хранение данных и высокую производительность запросов.</w:t>
      </w:r>
    </w:p>
    <w:p w14:paraId="788BC51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- Библиотека </w:t>
      </w:r>
      <w:r>
        <w:rPr>
          <w:rFonts w:ascii="Times New Roman" w:hAnsi="Times New Roman"/>
          <w:b/>
          <w:color w:val="000000"/>
          <w:sz w:val="28"/>
        </w:rPr>
        <w:t>Socket.io</w:t>
      </w:r>
      <w:r>
        <w:rPr>
          <w:rFonts w:ascii="Times New Roman" w:hAnsi="Times New Roman"/>
          <w:color w:val="000000"/>
          <w:sz w:val="28"/>
        </w:rPr>
        <w:t xml:space="preserve"> была успешно интегрирована для реализации событийной модели обновления интерфейса. Это обеспечило мгновенную синхронизацию состояния </w:t>
      </w:r>
      <w:proofErr w:type="spellStart"/>
      <w:r>
        <w:rPr>
          <w:rFonts w:ascii="Times New Roman" w:hAnsi="Times New Roman"/>
          <w:color w:val="000000"/>
          <w:sz w:val="28"/>
        </w:rPr>
        <w:t>Kanban</w:t>
      </w:r>
      <w:proofErr w:type="spellEnd"/>
      <w:r>
        <w:rPr>
          <w:rFonts w:ascii="Times New Roman" w:hAnsi="Times New Roman"/>
          <w:color w:val="000000"/>
          <w:sz w:val="28"/>
        </w:rPr>
        <w:t xml:space="preserve">-доски у всех участников проекта </w:t>
      </w:r>
      <w:r>
        <w:rPr>
          <w:rFonts w:ascii="Times New Roman" w:hAnsi="Times New Roman"/>
          <w:color w:val="000000"/>
          <w:sz w:val="28"/>
        </w:rPr>
        <w:lastRenderedPageBreak/>
        <w:t xml:space="preserve">одновременно, что является критически важным фактором для распределенных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>-команд.</w:t>
      </w:r>
    </w:p>
    <w:p w14:paraId="2513E8A1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b/>
          <w:color w:val="000000"/>
          <w:sz w:val="28"/>
        </w:rPr>
        <w:t>Инфраструктура и безопасность.</w:t>
      </w:r>
      <w:r>
        <w:rPr>
          <w:rFonts w:ascii="Times New Roman" w:hAnsi="Times New Roman"/>
          <w:color w:val="000000"/>
          <w:sz w:val="28"/>
        </w:rPr>
        <w:t xml:space="preserve"> В рамках работы была полностью решена задача контейнеризации приложения с использованием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>
        <w:rPr>
          <w:rFonts w:ascii="Times New Roman" w:hAnsi="Times New Roman"/>
          <w:color w:val="000000"/>
          <w:sz w:val="28"/>
        </w:rPr>
        <w:t>Docker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Compose</w:t>
      </w:r>
      <w:proofErr w:type="spellEnd"/>
      <w:r>
        <w:rPr>
          <w:rFonts w:ascii="Times New Roman" w:hAnsi="Times New Roman"/>
          <w:color w:val="000000"/>
          <w:sz w:val="28"/>
        </w:rPr>
        <w:t>. Это гарантирует бесперебойную работу системы в различных окружениях (</w:t>
      </w:r>
      <w:proofErr w:type="spellStart"/>
      <w:r>
        <w:rPr>
          <w:rFonts w:ascii="Times New Roman" w:hAnsi="Times New Roman"/>
          <w:color w:val="000000"/>
          <w:sz w:val="28"/>
        </w:rPr>
        <w:t>Dev</w:t>
      </w:r>
      <w:proofErr w:type="spellEnd"/>
      <w:r>
        <w:rPr>
          <w:rFonts w:ascii="Times New Roman" w:hAnsi="Times New Roman"/>
          <w:color w:val="000000"/>
          <w:sz w:val="28"/>
        </w:rPr>
        <w:t xml:space="preserve">, Test, </w:t>
      </w:r>
      <w:proofErr w:type="spellStart"/>
      <w:r>
        <w:rPr>
          <w:rFonts w:ascii="Times New Roman" w:hAnsi="Times New Roman"/>
          <w:color w:val="000000"/>
          <w:sz w:val="28"/>
        </w:rPr>
        <w:t>Prod</w:t>
      </w:r>
      <w:proofErr w:type="spellEnd"/>
      <w:r>
        <w:rPr>
          <w:rFonts w:ascii="Times New Roman" w:hAnsi="Times New Roman"/>
          <w:color w:val="000000"/>
          <w:sz w:val="28"/>
        </w:rPr>
        <w:t>) и значительно упрощает процесс развертывания системы IT-департаментами компаний. Реализована многоуровневая система безопасности, включая JWT-аутентификацию и проверку прав доступа на уровне каждой транзакции.</w:t>
      </w:r>
    </w:p>
    <w:p w14:paraId="07D03F0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5. </w:t>
      </w:r>
      <w:r>
        <w:rPr>
          <w:rFonts w:ascii="Times New Roman" w:hAnsi="Times New Roman"/>
          <w:b/>
          <w:color w:val="000000"/>
          <w:sz w:val="28"/>
        </w:rPr>
        <w:t>Экономическая эффективность.</w:t>
      </w:r>
      <w:r>
        <w:rPr>
          <w:rFonts w:ascii="Times New Roman" w:hAnsi="Times New Roman"/>
          <w:color w:val="000000"/>
          <w:sz w:val="28"/>
        </w:rPr>
        <w:t xml:space="preserve"> Расчеты подтвердили финансовую целесообразность внедрения собственной системы. Экономия на лицензионных платежах зарубежным вендорам и повышение производительности труда за счет автоматизации процессов позволяют проекту выйти на точку окупаемости в течение двух лет. Более того, владение собственной кодовой базой устраняет риски, связанные с санкционным давлением и внезапным прекращением технической поддержки облачных систем со стороны внешних поставщиков.</w:t>
      </w:r>
    </w:p>
    <w:p w14:paraId="5B0EE7E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Разработанное веб-приложение «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Synergy</w:t>
      </w:r>
      <w:proofErr w:type="spellEnd"/>
      <w:r>
        <w:rPr>
          <w:rFonts w:ascii="Times New Roman" w:hAnsi="Times New Roman"/>
          <w:color w:val="000000"/>
          <w:sz w:val="28"/>
        </w:rPr>
        <w:t>» является масштабируемым продуктом с высоким потенциалом развития. В будущем система может быть расширена за счет следующих модулей:</w:t>
      </w:r>
    </w:p>
    <w:p w14:paraId="65E271A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Интеграция с корпоративными мессенджерами для мгновенного получения уведомлений о задачах.</w:t>
      </w:r>
    </w:p>
    <w:p w14:paraId="3B2E5E5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Разработка системы интеллектуальной аналитики на базе машинного обучения (ML) для автоматического предсказания сроков завершения этапов проекта на основе исторической статистики.</w:t>
      </w:r>
    </w:p>
    <w:p w14:paraId="7CE53D0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- Внедрение инструментов учета рабочего времени и автоматического формирования отчетов в форматах PDF и Excel.</w:t>
      </w:r>
    </w:p>
    <w:p w14:paraId="01638CE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Практическая значимость работы подтверждается созданием полностью работоспособного программного продукта, который может быть внедрен в деятельность технологических компаний малого и среднего звена уже сегодня. Работа имеет завершенный характер, демонстрирует глубокое владение </w:t>
      </w:r>
      <w:r>
        <w:rPr>
          <w:rFonts w:ascii="Times New Roman" w:hAnsi="Times New Roman"/>
          <w:color w:val="000000"/>
          <w:sz w:val="28"/>
        </w:rPr>
        <w:lastRenderedPageBreak/>
        <w:t>автором современным стеком веб-технологий и методологиями разработки информационных систем. Результаты практической части и полные технические спецификации представлены в соответствующих приложениях.</w:t>
      </w:r>
    </w:p>
    <w:p w14:paraId="6320BBCD" w14:textId="77777777" w:rsidR="00696FBE" w:rsidRDefault="00000000">
      <w:r>
        <w:br w:type="page"/>
      </w:r>
    </w:p>
    <w:p w14:paraId="79D1916B" w14:textId="77777777" w:rsidR="00696FBE" w:rsidRDefault="00000000">
      <w:pPr>
        <w:spacing w:before="240" w:after="240" w:line="240" w:lineRule="auto"/>
        <w:jc w:val="center"/>
      </w:pPr>
      <w:proofErr w:type="gramStart"/>
      <w:r>
        <w:rPr>
          <w:rFonts w:ascii="Times New Roman" w:hAnsi="Times New Roman"/>
          <w:b/>
          <w:color w:val="000000"/>
          <w:sz w:val="32"/>
        </w:rPr>
        <w:lastRenderedPageBreak/>
        <w:t>СПИСОК ИСПОЛЬЗОВАННЫХ ИСТОЧНИКОВ</w:t>
      </w:r>
      <w:proofErr w:type="gramEnd"/>
      <w:r>
        <w:rPr>
          <w:rFonts w:ascii="Times New Roman" w:hAnsi="Times New Roman"/>
          <w:b/>
          <w:color w:val="000000"/>
          <w:sz w:val="32"/>
        </w:rPr>
        <w:t xml:space="preserve"> И ЛИТЕРАТУРЫ</w:t>
      </w:r>
    </w:p>
    <w:p w14:paraId="77C4BB6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В ходе исследования была проанализирована научная и учебно-методическая литература по теме веб-разработки и управления проектами:</w:t>
      </w:r>
    </w:p>
    <w:p w14:paraId="5155DF8B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1. Черный, Б. Профессиональный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>. Разработка масштабируемых JavaScript-</w:t>
      </w:r>
      <w:proofErr w:type="gramStart"/>
      <w:r>
        <w:rPr>
          <w:rFonts w:ascii="Times New Roman" w:hAnsi="Times New Roman"/>
          <w:color w:val="000000"/>
          <w:sz w:val="28"/>
        </w:rPr>
        <w:t>приложений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Б. Черный. –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2021. – 352 с. – (Серия «Бестселлеры </w:t>
      </w:r>
      <w:proofErr w:type="spellStart"/>
      <w:r>
        <w:rPr>
          <w:rFonts w:ascii="Times New Roman" w:hAnsi="Times New Roman"/>
          <w:color w:val="000000"/>
          <w:sz w:val="28"/>
        </w:rPr>
        <w:t>O'Reilly</w:t>
      </w:r>
      <w:proofErr w:type="spellEnd"/>
      <w:r>
        <w:rPr>
          <w:rFonts w:ascii="Times New Roman" w:hAnsi="Times New Roman"/>
          <w:color w:val="000000"/>
          <w:sz w:val="28"/>
        </w:rPr>
        <w:t xml:space="preserve">»). – ISBN 978-5-4461-1651-5. URL: </w:t>
      </w:r>
      <w:hyperlink r:id="rId26">
        <w:r>
          <w:rPr>
            <w:rFonts w:ascii="Times New Roman" w:hAnsi="Times New Roman"/>
            <w:color w:val="0563C1"/>
            <w:sz w:val="28"/>
            <w:u w:val="single"/>
          </w:rPr>
          <w:t>https://books.yandex.ru/books/XQje6ux1/read-online</w:t>
        </w:r>
      </w:hyperlink>
    </w:p>
    <w:p w14:paraId="666DA6D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proofErr w:type="spellStart"/>
      <w:r>
        <w:rPr>
          <w:rFonts w:ascii="Times New Roman" w:hAnsi="Times New Roman"/>
          <w:color w:val="000000"/>
          <w:sz w:val="28"/>
        </w:rPr>
        <w:t>Вандеркам</w:t>
      </w:r>
      <w:proofErr w:type="spellEnd"/>
      <w:r>
        <w:rPr>
          <w:rFonts w:ascii="Times New Roman" w:hAnsi="Times New Roman"/>
          <w:color w:val="000000"/>
          <w:sz w:val="28"/>
        </w:rPr>
        <w:t xml:space="preserve">, Д. Эффективный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: 62 способа улучшить </w:t>
      </w:r>
      <w:proofErr w:type="gramStart"/>
      <w:r>
        <w:rPr>
          <w:rFonts w:ascii="Times New Roman" w:hAnsi="Times New Roman"/>
          <w:color w:val="000000"/>
          <w:sz w:val="28"/>
        </w:rPr>
        <w:t>код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</w:t>
      </w:r>
      <w:proofErr w:type="spellStart"/>
      <w:r>
        <w:rPr>
          <w:rFonts w:ascii="Times New Roman" w:hAnsi="Times New Roman"/>
          <w:color w:val="000000"/>
          <w:sz w:val="28"/>
        </w:rPr>
        <w:t>Вандеркам</w:t>
      </w:r>
      <w:proofErr w:type="spellEnd"/>
      <w:r>
        <w:rPr>
          <w:rFonts w:ascii="Times New Roman" w:hAnsi="Times New Roman"/>
          <w:color w:val="000000"/>
          <w:sz w:val="28"/>
        </w:rPr>
        <w:t>. –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2020. – 288 с. – (Серия «Бестселлеры </w:t>
      </w:r>
      <w:proofErr w:type="spellStart"/>
      <w:r>
        <w:rPr>
          <w:rFonts w:ascii="Times New Roman" w:hAnsi="Times New Roman"/>
          <w:color w:val="000000"/>
          <w:sz w:val="28"/>
        </w:rPr>
        <w:t>O'Reilly</w:t>
      </w:r>
      <w:proofErr w:type="spellEnd"/>
      <w:r>
        <w:rPr>
          <w:rFonts w:ascii="Times New Roman" w:hAnsi="Times New Roman"/>
          <w:color w:val="000000"/>
          <w:sz w:val="28"/>
        </w:rPr>
        <w:t xml:space="preserve">»). – ISBN 978-5-4461-1623-2. URL: </w:t>
      </w:r>
      <w:hyperlink r:id="rId27">
        <w:r>
          <w:rPr>
            <w:rFonts w:ascii="Times New Roman" w:hAnsi="Times New Roman"/>
            <w:color w:val="0563C1"/>
            <w:sz w:val="28"/>
            <w:u w:val="single"/>
          </w:rPr>
          <w:t>https://dokumen.pub/typescript-62-1nbsped-9785446116232.html</w:t>
        </w:r>
      </w:hyperlink>
    </w:p>
    <w:p w14:paraId="17A69406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</w:rPr>
        <w:t>Флэнаган</w:t>
      </w:r>
      <w:proofErr w:type="spellEnd"/>
      <w:r>
        <w:rPr>
          <w:rFonts w:ascii="Times New Roman" w:hAnsi="Times New Roman"/>
          <w:color w:val="000000"/>
          <w:sz w:val="28"/>
        </w:rPr>
        <w:t xml:space="preserve">, Д. JavaScript. Полное </w:t>
      </w:r>
      <w:proofErr w:type="gramStart"/>
      <w:r>
        <w:rPr>
          <w:rFonts w:ascii="Times New Roman" w:hAnsi="Times New Roman"/>
          <w:color w:val="000000"/>
          <w:sz w:val="28"/>
        </w:rPr>
        <w:t>руководство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</w:t>
      </w:r>
      <w:proofErr w:type="spellStart"/>
      <w:r>
        <w:rPr>
          <w:rFonts w:ascii="Times New Roman" w:hAnsi="Times New Roman"/>
          <w:color w:val="000000"/>
          <w:sz w:val="28"/>
        </w:rPr>
        <w:t>Флэнаган</w:t>
      </w:r>
      <w:proofErr w:type="spellEnd"/>
      <w:r>
        <w:rPr>
          <w:rFonts w:ascii="Times New Roman" w:hAnsi="Times New Roman"/>
          <w:color w:val="000000"/>
          <w:sz w:val="28"/>
        </w:rPr>
        <w:t>. – 7-е изд. –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Диалектика, 2021. – 720 с. – ISBN 978-5-907203-79-2.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28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library.tsilikin.ru/%D0%A2%D0%B5%D1%85%D0%BD%D0%B8%D0%BA%D0%B0/%D0%9F%D1%80%D0%BE%D0%B3%D1%80%D0%B0%D0%BC%D0%BC%D0%B8%D1%80%D0%BE%D0%B2%D0%B0%D0%BD%D0%B8%D0%B5/JavaScript/JS%20%D0%9F%D0%BE%D0%BB%D0%BD%D0%BE%D0%B5%20%D1%80%D1%83%D0%BA%D0%BE%D0%B2%D0%BE%D0%B4%D1%81%D1%82%D0%B2.pdf</w:t>
        </w:r>
      </w:hyperlink>
    </w:p>
    <w:p w14:paraId="6C895EB4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4. </w:t>
      </w:r>
      <w:r>
        <w:rPr>
          <w:rFonts w:ascii="Times New Roman" w:hAnsi="Times New Roman"/>
          <w:color w:val="000000"/>
          <w:sz w:val="28"/>
        </w:rPr>
        <w:t>Бэнкс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</w:rPr>
        <w:t>А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. React </w:t>
      </w:r>
      <w:r>
        <w:rPr>
          <w:rFonts w:ascii="Times New Roman" w:hAnsi="Times New Roman"/>
          <w:color w:val="000000"/>
          <w:sz w:val="28"/>
        </w:rPr>
        <w:t>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TypeScript. </w:t>
      </w:r>
      <w:r>
        <w:rPr>
          <w:rFonts w:ascii="Times New Roman" w:hAnsi="Times New Roman"/>
          <w:color w:val="000000"/>
          <w:sz w:val="28"/>
        </w:rPr>
        <w:t>Разработка веб-</w:t>
      </w:r>
      <w:proofErr w:type="gramStart"/>
      <w:r>
        <w:rPr>
          <w:rFonts w:ascii="Times New Roman" w:hAnsi="Times New Roman"/>
          <w:color w:val="000000"/>
          <w:sz w:val="28"/>
        </w:rPr>
        <w:t>приложений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А. Бэнкс, Е. </w:t>
      </w:r>
      <w:proofErr w:type="spellStart"/>
      <w:r>
        <w:rPr>
          <w:rFonts w:ascii="Times New Roman" w:hAnsi="Times New Roman"/>
          <w:color w:val="000000"/>
          <w:sz w:val="28"/>
        </w:rPr>
        <w:t>Порселло</w:t>
      </w:r>
      <w:proofErr w:type="spellEnd"/>
      <w:r>
        <w:rPr>
          <w:rFonts w:ascii="Times New Roman" w:hAnsi="Times New Roman"/>
          <w:color w:val="000000"/>
          <w:sz w:val="28"/>
        </w:rPr>
        <w:t>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2022. — 240 с. — ISBN 978-5-4461-1934-9.</w:t>
      </w:r>
    </w:p>
    <w:p w14:paraId="6D0305E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5. Фаулер, М. Шаблоны корпоративных </w:t>
      </w:r>
      <w:proofErr w:type="gramStart"/>
      <w:r>
        <w:rPr>
          <w:rFonts w:ascii="Times New Roman" w:hAnsi="Times New Roman"/>
          <w:color w:val="000000"/>
          <w:sz w:val="28"/>
        </w:rPr>
        <w:t>приложений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М. Фаулер.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Вильямс, 2018. — 544 с. — ISBN 978-5-8459-1611-2.</w:t>
      </w:r>
    </w:p>
    <w:p w14:paraId="2805E840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6. Мартин, Р. Чистая архитектура. Искусство разработки программного </w:t>
      </w:r>
      <w:proofErr w:type="gramStart"/>
      <w:r>
        <w:rPr>
          <w:rFonts w:ascii="Times New Roman" w:hAnsi="Times New Roman"/>
          <w:color w:val="000000"/>
          <w:sz w:val="28"/>
        </w:rPr>
        <w:t>обеспечения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Р. Мартин.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2018. — 352 с. — ISBN 978-5-4461-0623-3.</w:t>
      </w:r>
    </w:p>
    <w:p w14:paraId="05ABB2C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7. Браун, И. Веб-разработка с применением </w:t>
      </w:r>
      <w:proofErr w:type="spellStart"/>
      <w:r>
        <w:rPr>
          <w:rFonts w:ascii="Times New Roman" w:hAnsi="Times New Roman"/>
          <w:color w:val="000000"/>
          <w:sz w:val="28"/>
        </w:rPr>
        <w:t>Node</w:t>
      </w:r>
      <w:proofErr w:type="spellEnd"/>
      <w:r>
        <w:rPr>
          <w:rFonts w:ascii="Times New Roman" w:hAnsi="Times New Roman"/>
          <w:color w:val="000000"/>
          <w:sz w:val="28"/>
        </w:rPr>
        <w:t xml:space="preserve"> и Express. Полноценное использование стека </w:t>
      </w:r>
      <w:proofErr w:type="gramStart"/>
      <w:r>
        <w:rPr>
          <w:rFonts w:ascii="Times New Roman" w:hAnsi="Times New Roman"/>
          <w:color w:val="000000"/>
          <w:sz w:val="28"/>
        </w:rPr>
        <w:t>JavaScript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И. Браун. — 2-е изд.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2021. — 336 с. — ISBN 978-5-4461-1492-4.</w:t>
      </w:r>
    </w:p>
    <w:p w14:paraId="26F703E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8. </w:t>
      </w:r>
      <w:proofErr w:type="spellStart"/>
      <w:r>
        <w:rPr>
          <w:rFonts w:ascii="Times New Roman" w:hAnsi="Times New Roman"/>
          <w:color w:val="000000"/>
          <w:sz w:val="28"/>
        </w:rPr>
        <w:t>Закас</w:t>
      </w:r>
      <w:proofErr w:type="spellEnd"/>
      <w:r>
        <w:rPr>
          <w:rFonts w:ascii="Times New Roman" w:hAnsi="Times New Roman"/>
          <w:color w:val="000000"/>
          <w:sz w:val="28"/>
        </w:rPr>
        <w:t xml:space="preserve">, Н. JavaScript. Оптимизация </w:t>
      </w:r>
      <w:proofErr w:type="gramStart"/>
      <w:r>
        <w:rPr>
          <w:rFonts w:ascii="Times New Roman" w:hAnsi="Times New Roman"/>
          <w:color w:val="000000"/>
          <w:sz w:val="28"/>
        </w:rPr>
        <w:t>производительности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Н. </w:t>
      </w:r>
      <w:proofErr w:type="spellStart"/>
      <w:r>
        <w:rPr>
          <w:rFonts w:ascii="Times New Roman" w:hAnsi="Times New Roman"/>
          <w:color w:val="000000"/>
          <w:sz w:val="28"/>
        </w:rPr>
        <w:t>Закас</w:t>
      </w:r>
      <w:proofErr w:type="spellEnd"/>
      <w:r>
        <w:rPr>
          <w:rFonts w:ascii="Times New Roman" w:hAnsi="Times New Roman"/>
          <w:color w:val="000000"/>
          <w:sz w:val="28"/>
        </w:rPr>
        <w:t>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Символ-Плюс, 2012. — 256 с. — ISBN 978-5-93286-213-1.</w:t>
      </w:r>
    </w:p>
    <w:p w14:paraId="6D5D1C1D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9. </w:t>
      </w:r>
      <w:proofErr w:type="spellStart"/>
      <w:r>
        <w:rPr>
          <w:rFonts w:ascii="Times New Roman" w:hAnsi="Times New Roman"/>
          <w:color w:val="000000"/>
          <w:sz w:val="28"/>
        </w:rPr>
        <w:t>Резиг</w:t>
      </w:r>
      <w:proofErr w:type="spellEnd"/>
      <w:r>
        <w:rPr>
          <w:rFonts w:ascii="Times New Roman" w:hAnsi="Times New Roman"/>
          <w:color w:val="000000"/>
          <w:sz w:val="28"/>
        </w:rPr>
        <w:t xml:space="preserve">, Д. Секреты JavaScript </w:t>
      </w:r>
      <w:proofErr w:type="gramStart"/>
      <w:r>
        <w:rPr>
          <w:rFonts w:ascii="Times New Roman" w:hAnsi="Times New Roman"/>
          <w:color w:val="000000"/>
          <w:sz w:val="28"/>
        </w:rPr>
        <w:t>ниндзя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</w:t>
      </w:r>
      <w:proofErr w:type="spellStart"/>
      <w:r>
        <w:rPr>
          <w:rFonts w:ascii="Times New Roman" w:hAnsi="Times New Roman"/>
          <w:color w:val="000000"/>
          <w:sz w:val="28"/>
        </w:rPr>
        <w:t>Резиг</w:t>
      </w:r>
      <w:proofErr w:type="spellEnd"/>
      <w:r>
        <w:rPr>
          <w:rFonts w:ascii="Times New Roman" w:hAnsi="Times New Roman"/>
          <w:color w:val="000000"/>
          <w:sz w:val="28"/>
        </w:rPr>
        <w:t xml:space="preserve">, Б. Бибо, И. </w:t>
      </w:r>
      <w:proofErr w:type="spellStart"/>
      <w:r>
        <w:rPr>
          <w:rFonts w:ascii="Times New Roman" w:hAnsi="Times New Roman"/>
          <w:color w:val="000000"/>
          <w:sz w:val="28"/>
        </w:rPr>
        <w:t>Марас</w:t>
      </w:r>
      <w:proofErr w:type="spellEnd"/>
      <w:r>
        <w:rPr>
          <w:rFonts w:ascii="Times New Roman" w:hAnsi="Times New Roman"/>
          <w:color w:val="000000"/>
          <w:sz w:val="28"/>
        </w:rPr>
        <w:t>. — 2-е изд.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2017. — 544 с. — ISBN 978-5-4461-0371-3.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29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https://library-it.com/wp-content/uploads/2020/11/rezig-sekrety_javascript_nindzja_2017.pdf</w:t>
        </w:r>
      </w:hyperlink>
    </w:p>
    <w:p w14:paraId="280C8005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10. Симпсон, К. Вы не знаете JS. Асинхронная обработка и </w:t>
      </w:r>
      <w:proofErr w:type="gramStart"/>
      <w:r>
        <w:rPr>
          <w:rFonts w:ascii="Times New Roman" w:hAnsi="Times New Roman"/>
          <w:color w:val="000000"/>
          <w:sz w:val="28"/>
        </w:rPr>
        <w:t>оптимизация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К. Симпсон.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2019. — 352 с. — (Серия «Бестселлеры </w:t>
      </w:r>
      <w:proofErr w:type="spellStart"/>
      <w:r>
        <w:rPr>
          <w:rFonts w:ascii="Times New Roman" w:hAnsi="Times New Roman"/>
          <w:color w:val="000000"/>
          <w:sz w:val="28"/>
        </w:rPr>
        <w:t>O'Reilly</w:t>
      </w:r>
      <w:proofErr w:type="spellEnd"/>
      <w:r>
        <w:rPr>
          <w:rFonts w:ascii="Times New Roman" w:hAnsi="Times New Roman"/>
          <w:color w:val="000000"/>
          <w:sz w:val="28"/>
        </w:rPr>
        <w:t xml:space="preserve">»). — ISBN 978-5-4461-1313-2.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0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ru.scribd.com/document/456268384/%D0%92%D1%8B-%D0%BD%D0%B5-%D0%B7%D0%BD%D0%B0%D0%B5%D1%82%D0%B5-JS-%D0%90%D1%81%D0%B8%D0%BD%D1%85%D1%80%D0%BE%D0%BD%D0%BD%D0%B0%D1%8F-%D0%BE%D0%B1%D1%80%D0%B0%D0%B1%D0%BE%D1%82%D0%BA%D0%B0-%D0%B8-%D0%BE%D0%BF%D1%82%D0%B8%D0%BC%D0%B8%D0%B7%D0%B0%D1%86%D0%B8%D1%8F-pdf</w:t>
        </w:r>
      </w:hyperlink>
    </w:p>
    <w:p w14:paraId="0298007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11. Х</w:t>
      </w:r>
      <w:proofErr w:type="spellStart"/>
      <w:r>
        <w:rPr>
          <w:rFonts w:ascii="Times New Roman" w:hAnsi="Times New Roman"/>
          <w:color w:val="000000"/>
          <w:sz w:val="28"/>
        </w:rPr>
        <w:t>авербеке</w:t>
      </w:r>
      <w:proofErr w:type="spellEnd"/>
      <w:r>
        <w:rPr>
          <w:rFonts w:ascii="Times New Roman" w:hAnsi="Times New Roman"/>
          <w:color w:val="000000"/>
          <w:sz w:val="28"/>
        </w:rPr>
        <w:t xml:space="preserve">, М. Выразительный JavaScript. Современное </w:t>
      </w:r>
      <w:proofErr w:type="gramStart"/>
      <w:r>
        <w:rPr>
          <w:rFonts w:ascii="Times New Roman" w:hAnsi="Times New Roman"/>
          <w:color w:val="000000"/>
          <w:sz w:val="28"/>
        </w:rPr>
        <w:t>программирование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М. </w:t>
      </w:r>
      <w:proofErr w:type="spellStart"/>
      <w:r>
        <w:rPr>
          <w:rFonts w:ascii="Times New Roman" w:hAnsi="Times New Roman"/>
          <w:color w:val="000000"/>
          <w:sz w:val="28"/>
        </w:rPr>
        <w:t>Хавербеке</w:t>
      </w:r>
      <w:proofErr w:type="spellEnd"/>
      <w:r>
        <w:rPr>
          <w:rFonts w:ascii="Times New Roman" w:hAnsi="Times New Roman"/>
          <w:color w:val="000000"/>
          <w:sz w:val="28"/>
        </w:rPr>
        <w:t>. — 3-е изд.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2019. — 480 с. — ISBN 978-5-4461-1226-5. URL: </w:t>
      </w:r>
      <w:hyperlink r:id="rId31">
        <w:r>
          <w:rPr>
            <w:rFonts w:ascii="Times New Roman" w:hAnsi="Times New Roman"/>
            <w:color w:val="0563C1"/>
            <w:sz w:val="28"/>
            <w:u w:val="single"/>
          </w:rPr>
          <w:t>https://eloquentjavascript.net/Eloquent_JavaScript_small.pdf</w:t>
        </w:r>
      </w:hyperlink>
    </w:p>
    <w:p w14:paraId="1C573F29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12. </w:t>
      </w:r>
      <w:proofErr w:type="spellStart"/>
      <w:r>
        <w:rPr>
          <w:rFonts w:ascii="Times New Roman" w:hAnsi="Times New Roman"/>
          <w:color w:val="000000"/>
          <w:sz w:val="28"/>
        </w:rPr>
        <w:t>Хэррон</w:t>
      </w:r>
      <w:proofErr w:type="spellEnd"/>
      <w:r>
        <w:rPr>
          <w:rFonts w:ascii="Times New Roman" w:hAnsi="Times New Roman"/>
          <w:color w:val="000000"/>
          <w:sz w:val="28"/>
        </w:rPr>
        <w:t xml:space="preserve">, Д. Node.js. Разработка серверных веб-приложений на </w:t>
      </w:r>
      <w:proofErr w:type="gramStart"/>
      <w:r>
        <w:rPr>
          <w:rFonts w:ascii="Times New Roman" w:hAnsi="Times New Roman"/>
          <w:color w:val="000000"/>
          <w:sz w:val="28"/>
        </w:rPr>
        <w:t>JavaScript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</w:t>
      </w:r>
      <w:proofErr w:type="spellStart"/>
      <w:r>
        <w:rPr>
          <w:rFonts w:ascii="Times New Roman" w:hAnsi="Times New Roman"/>
          <w:color w:val="000000"/>
          <w:sz w:val="28"/>
        </w:rPr>
        <w:t>Хэррон</w:t>
      </w:r>
      <w:proofErr w:type="spellEnd"/>
      <w:r>
        <w:rPr>
          <w:rFonts w:ascii="Times New Roman" w:hAnsi="Times New Roman"/>
          <w:color w:val="000000"/>
          <w:sz w:val="28"/>
        </w:rPr>
        <w:t xml:space="preserve">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ДМК Пресс, 2017. — 522 с. — ISBN 978-5-94074-809-0.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2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https://api.pageplace.de/preview/DT0400.9785898186326_A48641993/preview-9785898186326_A48641993.pdf</w:t>
        </w:r>
      </w:hyperlink>
    </w:p>
    <w:p w14:paraId="5A1EBE85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13. Ч</w:t>
      </w:r>
      <w:proofErr w:type="spellStart"/>
      <w:r>
        <w:rPr>
          <w:rFonts w:ascii="Times New Roman" w:hAnsi="Times New Roman"/>
          <w:color w:val="000000"/>
          <w:sz w:val="28"/>
        </w:rPr>
        <w:t>иннатхамби</w:t>
      </w:r>
      <w:proofErr w:type="spellEnd"/>
      <w:r>
        <w:rPr>
          <w:rFonts w:ascii="Times New Roman" w:hAnsi="Times New Roman"/>
          <w:color w:val="000000"/>
          <w:sz w:val="28"/>
        </w:rPr>
        <w:t xml:space="preserve">, К. Изучаем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 xml:space="preserve">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К. </w:t>
      </w:r>
      <w:proofErr w:type="spellStart"/>
      <w:r>
        <w:rPr>
          <w:rFonts w:ascii="Times New Roman" w:hAnsi="Times New Roman"/>
          <w:color w:val="000000"/>
          <w:sz w:val="28"/>
        </w:rPr>
        <w:t>Чиннатхамби</w:t>
      </w:r>
      <w:proofErr w:type="spellEnd"/>
      <w:r>
        <w:rPr>
          <w:rFonts w:ascii="Times New Roman" w:hAnsi="Times New Roman"/>
          <w:color w:val="000000"/>
          <w:sz w:val="28"/>
        </w:rPr>
        <w:t>. — 2-е изд.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2019. — 368 с. — ISBN 978-5-4461-1210-4. URL: </w:t>
      </w:r>
      <w:hyperlink r:id="rId33">
        <w:r>
          <w:rPr>
            <w:rFonts w:ascii="Times New Roman" w:hAnsi="Times New Roman"/>
            <w:color w:val="0563C1"/>
            <w:sz w:val="28"/>
            <w:u w:val="single"/>
          </w:rPr>
          <w:t>https://codernotes.ru/books/javascript/izuchaem-react.html</w:t>
        </w:r>
      </w:hyperlink>
    </w:p>
    <w:p w14:paraId="687FCEC1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14. Сазерленд, Д. 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 xml:space="preserve">. Революционный метод управления </w:t>
      </w:r>
      <w:proofErr w:type="gramStart"/>
      <w:r>
        <w:rPr>
          <w:rFonts w:ascii="Times New Roman" w:hAnsi="Times New Roman"/>
          <w:color w:val="000000"/>
          <w:sz w:val="28"/>
        </w:rPr>
        <w:t>проектами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Сазерленд. — 2-е изд.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Манн, Иванов и Фербер, 2017. — 272 с. — ISBN 978-5-00100-562-9.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4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https://www.mann-ivanov-ferber.ru/assets/files/bookparts/scrum/scrum_25-5-17_read_stamped.pdf</w:t>
        </w:r>
      </w:hyperlink>
    </w:p>
    <w:p w14:paraId="0A2BA52C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>15. С</w:t>
      </w:r>
      <w:proofErr w:type="spellStart"/>
      <w:r>
        <w:rPr>
          <w:rFonts w:ascii="Times New Roman" w:hAnsi="Times New Roman"/>
          <w:color w:val="000000"/>
          <w:sz w:val="28"/>
        </w:rPr>
        <w:t>теллман</w:t>
      </w:r>
      <w:proofErr w:type="spellEnd"/>
      <w:r>
        <w:rPr>
          <w:rFonts w:ascii="Times New Roman" w:hAnsi="Times New Roman"/>
          <w:color w:val="000000"/>
          <w:sz w:val="28"/>
        </w:rPr>
        <w:t xml:space="preserve">, Э. Постигая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 xml:space="preserve">. Ценности, принципы, </w:t>
      </w:r>
      <w:proofErr w:type="gramStart"/>
      <w:r>
        <w:rPr>
          <w:rFonts w:ascii="Times New Roman" w:hAnsi="Times New Roman"/>
          <w:color w:val="000000"/>
          <w:sz w:val="28"/>
        </w:rPr>
        <w:t>методологии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Э. </w:t>
      </w:r>
      <w:proofErr w:type="spellStart"/>
      <w:r>
        <w:rPr>
          <w:rFonts w:ascii="Times New Roman" w:hAnsi="Times New Roman"/>
          <w:color w:val="000000"/>
          <w:sz w:val="28"/>
        </w:rPr>
        <w:t>Стеллман</w:t>
      </w:r>
      <w:proofErr w:type="spellEnd"/>
      <w:r>
        <w:rPr>
          <w:rFonts w:ascii="Times New Roman" w:hAnsi="Times New Roman"/>
          <w:color w:val="000000"/>
          <w:sz w:val="28"/>
        </w:rPr>
        <w:t xml:space="preserve">, Д. Грин.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Манн, Иванов и Фербер, 2017. — 448 с. — ISBN 978-5-00100-612-1.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5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https://www.mann-ivanov-ferber.ru/assets/files/bookparts-new/postigaya-agile/Agile_read_stamped.pdf</w:t>
        </w:r>
      </w:hyperlink>
    </w:p>
    <w:p w14:paraId="476C4168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>16. Алексеев, А. П. Введение в Web-</w:t>
      </w:r>
      <w:proofErr w:type="gramStart"/>
      <w:r>
        <w:rPr>
          <w:rFonts w:ascii="Times New Roman" w:hAnsi="Times New Roman"/>
          <w:color w:val="000000"/>
          <w:sz w:val="28"/>
        </w:rPr>
        <w:t>дизайн :</w:t>
      </w:r>
      <w:proofErr w:type="gramEnd"/>
      <w:r>
        <w:rPr>
          <w:rFonts w:ascii="Times New Roman" w:hAnsi="Times New Roman"/>
          <w:color w:val="000000"/>
          <w:sz w:val="28"/>
        </w:rPr>
        <w:t xml:space="preserve"> учебное пособие / А. П. Алексеев.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Солон-Пресс, 2021. — 184 с. — ISBN 978-5-91359-355-9.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6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https://solon-press.ru/biblioteka-studenta/vvedenie-v-web-dizajn-uchebnoe-posobie</w:t>
        </w:r>
      </w:hyperlink>
    </w:p>
    <w:p w14:paraId="1F160401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>17. Т</w:t>
      </w:r>
      <w:proofErr w:type="spellStart"/>
      <w:r>
        <w:rPr>
          <w:rFonts w:ascii="Times New Roman" w:hAnsi="Times New Roman"/>
          <w:color w:val="000000"/>
          <w:sz w:val="28"/>
        </w:rPr>
        <w:t>узовский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, А. Ф. Проектирование и разработка </w:t>
      </w:r>
      <w:proofErr w:type="spellStart"/>
      <w:r>
        <w:rPr>
          <w:rFonts w:ascii="Times New Roman" w:hAnsi="Times New Roman"/>
          <w:color w:val="000000"/>
          <w:sz w:val="28"/>
        </w:rPr>
        <w:t>web</w:t>
      </w:r>
      <w:proofErr w:type="spellEnd"/>
      <w:r>
        <w:rPr>
          <w:rFonts w:ascii="Times New Roman" w:hAnsi="Times New Roman"/>
          <w:color w:val="000000"/>
          <w:sz w:val="28"/>
        </w:rPr>
        <w:t>-</w:t>
      </w:r>
      <w:proofErr w:type="gramStart"/>
      <w:r>
        <w:rPr>
          <w:rFonts w:ascii="Times New Roman" w:hAnsi="Times New Roman"/>
          <w:color w:val="000000"/>
          <w:sz w:val="28"/>
        </w:rPr>
        <w:t>приложений :</w:t>
      </w:r>
      <w:proofErr w:type="gramEnd"/>
      <w:r>
        <w:rPr>
          <w:rFonts w:ascii="Times New Roman" w:hAnsi="Times New Roman"/>
          <w:color w:val="000000"/>
          <w:sz w:val="28"/>
        </w:rPr>
        <w:t xml:space="preserve"> учебное пособие для вузов / А. Ф. </w:t>
      </w:r>
      <w:proofErr w:type="spellStart"/>
      <w:r>
        <w:rPr>
          <w:rFonts w:ascii="Times New Roman" w:hAnsi="Times New Roman"/>
          <w:color w:val="000000"/>
          <w:sz w:val="28"/>
        </w:rPr>
        <w:t>Тузовский</w:t>
      </w:r>
      <w:proofErr w:type="spellEnd"/>
      <w:r>
        <w:rPr>
          <w:rFonts w:ascii="Times New Roman" w:hAnsi="Times New Roman"/>
          <w:color w:val="000000"/>
          <w:sz w:val="28"/>
        </w:rPr>
        <w:t xml:space="preserve">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hAnsi="Times New Roman"/>
          <w:color w:val="000000"/>
          <w:sz w:val="28"/>
        </w:rPr>
        <w:t xml:space="preserve">, 2023. — 219 с. — ISBN 978-5-534-16767-2.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7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https://urait.ru/book/proektirovanie-i-razrabotka-web-prilozheniy-531669</w:t>
        </w:r>
      </w:hyperlink>
    </w:p>
    <w:p w14:paraId="2AA4704F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18. Полуэктова, Н. Р. Разработка веб-</w:t>
      </w:r>
      <w:proofErr w:type="gramStart"/>
      <w:r>
        <w:rPr>
          <w:rFonts w:ascii="Times New Roman" w:hAnsi="Times New Roman"/>
          <w:color w:val="000000"/>
          <w:sz w:val="28"/>
        </w:rPr>
        <w:t>приложений :</w:t>
      </w:r>
      <w:proofErr w:type="gramEnd"/>
      <w:r>
        <w:rPr>
          <w:rFonts w:ascii="Times New Roman" w:hAnsi="Times New Roman"/>
          <w:color w:val="000000"/>
          <w:sz w:val="28"/>
        </w:rPr>
        <w:t xml:space="preserve"> учебное пособие для СПО / Н. Р. Полуэктова. — 2-е изд.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Юрайт</w:t>
      </w:r>
      <w:proofErr w:type="spellEnd"/>
      <w:r>
        <w:rPr>
          <w:rFonts w:ascii="Times New Roman" w:hAnsi="Times New Roman"/>
          <w:color w:val="000000"/>
          <w:sz w:val="28"/>
        </w:rPr>
        <w:t xml:space="preserve">, 2024. — 204 с. — ISBN 978-5-534-14744-5. URL: </w:t>
      </w:r>
      <w:hyperlink r:id="rId38">
        <w:r>
          <w:rPr>
            <w:rFonts w:ascii="Times New Roman" w:hAnsi="Times New Roman"/>
            <w:color w:val="0563C1"/>
            <w:sz w:val="28"/>
            <w:u w:val="single"/>
          </w:rPr>
          <w:t>https://urait.ru/bcode/567610</w:t>
        </w:r>
      </w:hyperlink>
    </w:p>
    <w:p w14:paraId="0175474B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>19. Никулин, В. В. Разработка серверной части веб-ресурса : учебное пособие для вузов / В. В. Никулин, А. А. Олейников.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Лань, 2023. — 132 с. — ISBN 978-5-507-47868-2.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39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https://globalf5.com/knigi/nauka-obrazovanie/informatika/informacionnye-tehnologii/razrabotka-servernoy-chasti_334952</w:t>
        </w:r>
      </w:hyperlink>
    </w:p>
    <w:p w14:paraId="0B3CAB64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>20. Диков, А. В. Клиентские технологии веб-</w:t>
      </w:r>
      <w:proofErr w:type="gramStart"/>
      <w:r>
        <w:rPr>
          <w:rFonts w:ascii="Times New Roman" w:hAnsi="Times New Roman"/>
          <w:color w:val="000000"/>
          <w:sz w:val="28"/>
        </w:rPr>
        <w:t>программирования :</w:t>
      </w:r>
      <w:proofErr w:type="gramEnd"/>
      <w:r>
        <w:rPr>
          <w:rFonts w:ascii="Times New Roman" w:hAnsi="Times New Roman"/>
          <w:color w:val="000000"/>
          <w:sz w:val="28"/>
        </w:rPr>
        <w:t xml:space="preserve"> учебное пособие / А. В. Диков. — </w:t>
      </w:r>
      <w:proofErr w:type="gramStart"/>
      <w:r>
        <w:rPr>
          <w:rFonts w:ascii="Times New Roman" w:hAnsi="Times New Roman"/>
          <w:color w:val="000000"/>
          <w:sz w:val="28"/>
        </w:rPr>
        <w:t>Москва :</w:t>
      </w:r>
      <w:proofErr w:type="gramEnd"/>
      <w:r>
        <w:rPr>
          <w:rFonts w:ascii="Times New Roman" w:hAnsi="Times New Roman"/>
          <w:color w:val="000000"/>
          <w:sz w:val="28"/>
        </w:rPr>
        <w:t xml:space="preserve"> Лань, 2020. — 188 с. URL: </w:t>
      </w:r>
      <w:hyperlink r:id="rId40">
        <w:r>
          <w:rPr>
            <w:rFonts w:ascii="Times New Roman" w:hAnsi="Times New Roman"/>
            <w:color w:val="0563C1"/>
            <w:sz w:val="28"/>
            <w:u w:val="single"/>
          </w:rPr>
          <w:t>https://www.chitai-gorod.ru/product/klientskie-tehnologii-veb-programmirovaniya-javascript-i-dom-uchebnoe-posobie-2772161</w:t>
        </w:r>
      </w:hyperlink>
    </w:p>
    <w:p w14:paraId="3187D61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21. </w:t>
      </w:r>
      <w:proofErr w:type="spellStart"/>
      <w:r>
        <w:rPr>
          <w:rFonts w:ascii="Times New Roman" w:hAnsi="Times New Roman"/>
          <w:color w:val="000000"/>
          <w:sz w:val="28"/>
        </w:rPr>
        <w:t>Татро</w:t>
      </w:r>
      <w:proofErr w:type="spellEnd"/>
      <w:r>
        <w:rPr>
          <w:rFonts w:ascii="Times New Roman" w:hAnsi="Times New Roman"/>
          <w:color w:val="000000"/>
          <w:sz w:val="28"/>
        </w:rPr>
        <w:t xml:space="preserve">, К. Создаем динамические веб-сайты на </w:t>
      </w:r>
      <w:proofErr w:type="gramStart"/>
      <w:r>
        <w:rPr>
          <w:rFonts w:ascii="Times New Roman" w:hAnsi="Times New Roman"/>
          <w:color w:val="000000"/>
          <w:sz w:val="28"/>
        </w:rPr>
        <w:t>PHP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К. </w:t>
      </w:r>
      <w:proofErr w:type="spellStart"/>
      <w:r>
        <w:rPr>
          <w:rFonts w:ascii="Times New Roman" w:hAnsi="Times New Roman"/>
          <w:color w:val="000000"/>
          <w:sz w:val="28"/>
        </w:rPr>
        <w:t>Татро</w:t>
      </w:r>
      <w:proofErr w:type="spellEnd"/>
      <w:r>
        <w:rPr>
          <w:rFonts w:ascii="Times New Roman" w:hAnsi="Times New Roman"/>
          <w:color w:val="000000"/>
          <w:sz w:val="28"/>
        </w:rPr>
        <w:t>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2021. — 544 с. URL: </w:t>
      </w:r>
      <w:hyperlink r:id="rId41">
        <w:r>
          <w:rPr>
            <w:rFonts w:ascii="Times New Roman" w:hAnsi="Times New Roman"/>
            <w:color w:val="0563C1"/>
            <w:sz w:val="28"/>
            <w:u w:val="single"/>
          </w:rPr>
          <w:t>https://www.ozon.ru/product/sozdaem-dinamicheskie-veb-sayty-na-php-4-e-izd-tatro-kevin-makintayr-piter-397672804/</w:t>
        </w:r>
      </w:hyperlink>
    </w:p>
    <w:p w14:paraId="432C657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22. </w:t>
      </w:r>
      <w:proofErr w:type="spellStart"/>
      <w:r>
        <w:rPr>
          <w:rFonts w:ascii="Times New Roman" w:hAnsi="Times New Roman"/>
          <w:color w:val="000000"/>
          <w:sz w:val="28"/>
        </w:rPr>
        <w:t>Крокфорд</w:t>
      </w:r>
      <w:proofErr w:type="spellEnd"/>
      <w:r>
        <w:rPr>
          <w:rFonts w:ascii="Times New Roman" w:hAnsi="Times New Roman"/>
          <w:color w:val="000000"/>
          <w:sz w:val="28"/>
        </w:rPr>
        <w:t xml:space="preserve">, Д. JavaScript: сильные </w:t>
      </w:r>
      <w:proofErr w:type="gramStart"/>
      <w:r>
        <w:rPr>
          <w:rFonts w:ascii="Times New Roman" w:hAnsi="Times New Roman"/>
          <w:color w:val="000000"/>
          <w:sz w:val="28"/>
        </w:rPr>
        <w:t>стороны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</w:t>
      </w:r>
      <w:proofErr w:type="spellStart"/>
      <w:r>
        <w:rPr>
          <w:rFonts w:ascii="Times New Roman" w:hAnsi="Times New Roman"/>
          <w:color w:val="000000"/>
          <w:sz w:val="28"/>
        </w:rPr>
        <w:t>Крокфорд</w:t>
      </w:r>
      <w:proofErr w:type="spellEnd"/>
      <w:r>
        <w:rPr>
          <w:rFonts w:ascii="Times New Roman" w:hAnsi="Times New Roman"/>
          <w:color w:val="000000"/>
          <w:sz w:val="28"/>
        </w:rPr>
        <w:t>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2019. — 176 с. URL: </w:t>
      </w:r>
      <w:hyperlink r:id="rId42">
        <w:r>
          <w:rPr>
            <w:rFonts w:ascii="Times New Roman" w:hAnsi="Times New Roman"/>
            <w:color w:val="0563C1"/>
            <w:sz w:val="28"/>
            <w:u w:val="single"/>
          </w:rPr>
          <w:t>https://www.ozon.ru/product/javascript-silnye-storony-20217226/</w:t>
        </w:r>
      </w:hyperlink>
    </w:p>
    <w:p w14:paraId="193D5E29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23. Робсон, Э. Изучаем HTML, XHTML и </w:t>
      </w:r>
      <w:proofErr w:type="gramStart"/>
      <w:r>
        <w:rPr>
          <w:rFonts w:ascii="Times New Roman" w:hAnsi="Times New Roman"/>
          <w:color w:val="000000"/>
          <w:sz w:val="28"/>
        </w:rPr>
        <w:t>CSS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Э. Робсон, Э. Фримен.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2021. — 720 с. URL: </w:t>
      </w:r>
      <w:hyperlink r:id="rId43">
        <w:r>
          <w:rPr>
            <w:rFonts w:ascii="Times New Roman" w:hAnsi="Times New Roman"/>
            <w:color w:val="0563C1"/>
            <w:sz w:val="28"/>
            <w:u w:val="single"/>
          </w:rPr>
          <w:t>https://www.ozon.ru/product/izuchaem-html-xhtml-i-css-2-e-izd-211432814/</w:t>
        </w:r>
      </w:hyperlink>
    </w:p>
    <w:p w14:paraId="62521778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24. </w:t>
      </w:r>
      <w:proofErr w:type="spellStart"/>
      <w:r>
        <w:rPr>
          <w:rFonts w:ascii="Times New Roman" w:hAnsi="Times New Roman"/>
          <w:color w:val="000000"/>
          <w:sz w:val="28"/>
        </w:rPr>
        <w:t>Шпект</w:t>
      </w:r>
      <w:proofErr w:type="spellEnd"/>
      <w:r w:rsidRPr="00E333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</w:rPr>
        <w:t>Д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. Angular </w:t>
      </w:r>
      <w:r>
        <w:rPr>
          <w:rFonts w:ascii="Times New Roman" w:hAnsi="Times New Roman"/>
          <w:color w:val="000000"/>
          <w:sz w:val="28"/>
        </w:rPr>
        <w:t>и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TypeScript. </w:t>
      </w:r>
      <w:r>
        <w:rPr>
          <w:rFonts w:ascii="Times New Roman" w:hAnsi="Times New Roman"/>
          <w:color w:val="000000"/>
          <w:sz w:val="28"/>
        </w:rPr>
        <w:t xml:space="preserve">Быстрая разработка с помощью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пер. с англ. / Д. </w:t>
      </w:r>
      <w:proofErr w:type="spellStart"/>
      <w:r>
        <w:rPr>
          <w:rFonts w:ascii="Times New Roman" w:hAnsi="Times New Roman"/>
          <w:color w:val="000000"/>
          <w:sz w:val="28"/>
        </w:rPr>
        <w:t>Шпект</w:t>
      </w:r>
      <w:proofErr w:type="spellEnd"/>
      <w:r>
        <w:rPr>
          <w:rFonts w:ascii="Times New Roman" w:hAnsi="Times New Roman"/>
          <w:color w:val="000000"/>
          <w:sz w:val="28"/>
        </w:rPr>
        <w:t>, Й. Файн.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2021. — 464 с. URL: </w:t>
      </w:r>
      <w:hyperlink r:id="rId44">
        <w:r>
          <w:rPr>
            <w:rFonts w:ascii="Times New Roman" w:hAnsi="Times New Roman"/>
            <w:color w:val="0563C1"/>
            <w:sz w:val="28"/>
            <w:u w:val="single"/>
          </w:rPr>
          <w:t>https://www.piter.com/product/angular-i-typescript-saytostroenie-dlya-professionalov?ysclid=mm1ztmv8q5802610309</w:t>
        </w:r>
      </w:hyperlink>
    </w:p>
    <w:p w14:paraId="025B48D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25. Эспозито Д. Архитектура решений Microsoft Azure. — М.: ДМК Пресс, 2019. — 448 с. — ISBN 978-5-97060-705-3.</w:t>
      </w:r>
    </w:p>
    <w:p w14:paraId="0306F9D7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26. Stack Overflow Developer Survey 2023. Technology. </w:t>
      </w:r>
      <w:r>
        <w:rPr>
          <w:rFonts w:ascii="Times New Roman" w:hAnsi="Times New Roman"/>
          <w:color w:val="000000"/>
          <w:sz w:val="28"/>
        </w:rPr>
        <w:t xml:space="preserve">[Электронный ресурс]. URL: </w:t>
      </w:r>
      <w:hyperlink r:id="rId45" w:anchor="technology.">
        <w:r>
          <w:rPr>
            <w:rFonts w:ascii="Times New Roman" w:hAnsi="Times New Roman"/>
            <w:color w:val="0563C1"/>
            <w:sz w:val="28"/>
            <w:u w:val="single"/>
          </w:rPr>
          <w:t>https://survey.stackoverflow.co/2023/#technology.</w:t>
        </w:r>
      </w:hyperlink>
    </w:p>
    <w:p w14:paraId="3DAB5F63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27. 6Wresearch. Project Management Software Market (2020-2026). </w:t>
      </w:r>
      <w:r>
        <w:rPr>
          <w:rFonts w:ascii="Times New Roman" w:hAnsi="Times New Roman"/>
          <w:color w:val="000000"/>
          <w:sz w:val="28"/>
        </w:rPr>
        <w:t xml:space="preserve">[Электронный ресурс]. URL: </w:t>
      </w:r>
      <w:hyperlink r:id="rId46">
        <w:r>
          <w:rPr>
            <w:rFonts w:ascii="Times New Roman" w:hAnsi="Times New Roman"/>
            <w:color w:val="0563C1"/>
            <w:sz w:val="28"/>
            <w:u w:val="single"/>
          </w:rPr>
          <w:t>https://www.6wresearch.com/industry-report/project-management-software-market.</w:t>
        </w:r>
      </w:hyperlink>
    </w:p>
    <w:p w14:paraId="72771EDE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28. CNews. Импортозамещение в сегменте управления проектами. Обзор 2023. [Электронный ресурс]. URL: </w:t>
      </w:r>
      <w:hyperlink r:id="rId47">
        <w:r>
          <w:rPr>
            <w:rFonts w:ascii="Times New Roman" w:hAnsi="Times New Roman"/>
            <w:color w:val="0563C1"/>
            <w:sz w:val="28"/>
            <w:u w:val="single"/>
          </w:rPr>
          <w:t>https://www.cnews.ru/reviews/importozameshchenie_2023.</w:t>
        </w:r>
      </w:hyperlink>
    </w:p>
    <w:p w14:paraId="5EE80EE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lastRenderedPageBreak/>
        <w:t xml:space="preserve">29. </w:t>
      </w:r>
      <w:proofErr w:type="spellStart"/>
      <w:r>
        <w:rPr>
          <w:rFonts w:ascii="Times New Roman" w:hAnsi="Times New Roman"/>
          <w:color w:val="000000"/>
          <w:sz w:val="28"/>
        </w:rPr>
        <w:t>Sostav</w:t>
      </w:r>
      <w:proofErr w:type="spellEnd"/>
      <w:r>
        <w:rPr>
          <w:rFonts w:ascii="Times New Roman" w:hAnsi="Times New Roman"/>
          <w:color w:val="000000"/>
          <w:sz w:val="28"/>
        </w:rPr>
        <w:t xml:space="preserve">. Российский рынок </w:t>
      </w:r>
      <w:proofErr w:type="spellStart"/>
      <w:r>
        <w:rPr>
          <w:rFonts w:ascii="Times New Roman" w:hAnsi="Times New Roman"/>
          <w:color w:val="000000"/>
          <w:sz w:val="28"/>
        </w:rPr>
        <w:t>таск</w:t>
      </w:r>
      <w:proofErr w:type="spellEnd"/>
      <w:r>
        <w:rPr>
          <w:rFonts w:ascii="Times New Roman" w:hAnsi="Times New Roman"/>
          <w:color w:val="000000"/>
          <w:sz w:val="28"/>
        </w:rPr>
        <w:t xml:space="preserve">-трекеров: кто заменит </w:t>
      </w:r>
      <w:proofErr w:type="spellStart"/>
      <w:r>
        <w:rPr>
          <w:rFonts w:ascii="Times New Roman" w:hAnsi="Times New Roman"/>
          <w:color w:val="000000"/>
          <w:sz w:val="28"/>
        </w:rPr>
        <w:t>Jira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URL: </w:t>
      </w:r>
      <w:hyperlink r:id="rId48">
        <w:r>
          <w:rPr>
            <w:rFonts w:ascii="Times New Roman" w:hAnsi="Times New Roman"/>
            <w:color w:val="0563C1"/>
            <w:sz w:val="28"/>
            <w:u w:val="single"/>
          </w:rPr>
          <w:t>https://www.sostav.ru/publication/task-trackers-2023.html.</w:t>
        </w:r>
      </w:hyperlink>
    </w:p>
    <w:p w14:paraId="07908F42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30. </w:t>
      </w:r>
      <w:proofErr w:type="spellStart"/>
      <w:r>
        <w:rPr>
          <w:rFonts w:ascii="Times New Roman" w:hAnsi="Times New Roman"/>
          <w:color w:val="000000"/>
          <w:sz w:val="28"/>
        </w:rPr>
        <w:t>Naumen</w:t>
      </w:r>
      <w:proofErr w:type="spellEnd"/>
      <w:r>
        <w:rPr>
          <w:rFonts w:ascii="Times New Roman" w:hAnsi="Times New Roman"/>
          <w:color w:val="000000"/>
          <w:sz w:val="28"/>
        </w:rPr>
        <w:t xml:space="preserve">. Тренды автоматизации управления проектами в России. [Электронный ресурс]. URL: </w:t>
      </w:r>
      <w:hyperlink r:id="rId49">
        <w:r>
          <w:rPr>
            <w:rFonts w:ascii="Times New Roman" w:hAnsi="Times New Roman"/>
            <w:color w:val="0563C1"/>
            <w:sz w:val="28"/>
            <w:u w:val="single"/>
          </w:rPr>
          <w:t>https://www.naumen.ru/events/news/.</w:t>
        </w:r>
      </w:hyperlink>
    </w:p>
    <w:p w14:paraId="4FD49A90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31. ZoomInfo. Top Project Management Software Companies. </w:t>
      </w:r>
      <w:r>
        <w:rPr>
          <w:rFonts w:ascii="Times New Roman" w:hAnsi="Times New Roman"/>
          <w:color w:val="000000"/>
          <w:sz w:val="28"/>
        </w:rPr>
        <w:t xml:space="preserve">[Электронный ресурс]. URL: </w:t>
      </w:r>
      <w:hyperlink r:id="rId50">
        <w:r>
          <w:rPr>
            <w:rFonts w:ascii="Times New Roman" w:hAnsi="Times New Roman"/>
            <w:color w:val="0563C1"/>
            <w:sz w:val="28"/>
            <w:u w:val="single"/>
          </w:rPr>
          <w:t>https://www.zoominfo.com/.</w:t>
        </w:r>
      </w:hyperlink>
    </w:p>
    <w:p w14:paraId="2A3A5A02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 w:rsidRPr="00E33340">
        <w:rPr>
          <w:rFonts w:ascii="Times New Roman" w:hAnsi="Times New Roman"/>
          <w:color w:val="000000"/>
          <w:sz w:val="28"/>
          <w:lang w:val="en-US"/>
        </w:rPr>
        <w:t>32. Atlassian. Jira Software Pricing. [</w:t>
      </w:r>
      <w:r>
        <w:rPr>
          <w:rFonts w:ascii="Times New Roman" w:hAnsi="Times New Roman"/>
          <w:color w:val="000000"/>
          <w:sz w:val="28"/>
        </w:rPr>
        <w:t>Электронный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</w:rPr>
        <w:t>ресурс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]. URL: </w:t>
      </w:r>
      <w:hyperlink r:id="rId51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https://www.atlassian.com/software/jira/pricing.</w:t>
        </w:r>
      </w:hyperlink>
    </w:p>
    <w:p w14:paraId="1B9BD472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33. Центральный банк Российской Федерации. Официальные курсы валют. [Электронный ресурс].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52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https://cbr.ru/currency_base/daily/.</w:t>
        </w:r>
      </w:hyperlink>
    </w:p>
    <w:p w14:paraId="4431EB76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34. Atlassian Team Playbook. </w:t>
      </w:r>
      <w:r>
        <w:rPr>
          <w:rFonts w:ascii="Times New Roman" w:hAnsi="Times New Roman"/>
          <w:color w:val="000000"/>
          <w:sz w:val="28"/>
        </w:rPr>
        <w:t xml:space="preserve">[Электронный ресурс]. URL: </w:t>
      </w:r>
      <w:hyperlink r:id="rId53">
        <w:r>
          <w:rPr>
            <w:rFonts w:ascii="Times New Roman" w:hAnsi="Times New Roman"/>
            <w:color w:val="0563C1"/>
            <w:sz w:val="28"/>
            <w:u w:val="single"/>
          </w:rPr>
          <w:t>https://www.atlassian.com/team-playbook.</w:t>
        </w:r>
      </w:hyperlink>
    </w:p>
    <w:p w14:paraId="4A22E3B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35. Документация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URL: </w:t>
      </w:r>
      <w:hyperlink r:id="rId54">
        <w:r>
          <w:rPr>
            <w:rFonts w:ascii="Times New Roman" w:hAnsi="Times New Roman"/>
            <w:color w:val="0563C1"/>
            <w:sz w:val="28"/>
            <w:u w:val="single"/>
          </w:rPr>
          <w:t>https://www.typescriptlang.org/docs/.</w:t>
        </w:r>
      </w:hyperlink>
    </w:p>
    <w:p w14:paraId="3787834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36. Документация </w:t>
      </w:r>
      <w:proofErr w:type="spellStart"/>
      <w:r>
        <w:rPr>
          <w:rFonts w:ascii="Times New Roman" w:hAnsi="Times New Roman"/>
          <w:color w:val="000000"/>
          <w:sz w:val="28"/>
        </w:rPr>
        <w:t>React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URL: </w:t>
      </w:r>
      <w:hyperlink r:id="rId55">
        <w:r>
          <w:rPr>
            <w:rFonts w:ascii="Times New Roman" w:hAnsi="Times New Roman"/>
            <w:color w:val="0563C1"/>
            <w:sz w:val="28"/>
            <w:u w:val="single"/>
          </w:rPr>
          <w:t>https://react.dev/.</w:t>
        </w:r>
      </w:hyperlink>
    </w:p>
    <w:p w14:paraId="64C42EC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37. </w:t>
      </w:r>
      <w:proofErr w:type="spellStart"/>
      <w:r>
        <w:rPr>
          <w:rFonts w:ascii="Times New Roman" w:hAnsi="Times New Roman"/>
          <w:color w:val="000000"/>
          <w:sz w:val="28"/>
        </w:rPr>
        <w:t>Agile</w:t>
      </w:r>
      <w:proofErr w:type="spellEnd"/>
      <w:r>
        <w:rPr>
          <w:rFonts w:ascii="Times New Roman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Manifesto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URL: </w:t>
      </w:r>
      <w:hyperlink r:id="rId56">
        <w:r>
          <w:rPr>
            <w:rFonts w:ascii="Times New Roman" w:hAnsi="Times New Roman"/>
            <w:color w:val="0563C1"/>
            <w:sz w:val="28"/>
            <w:u w:val="single"/>
          </w:rPr>
          <w:t>https://agilemanifesto.org</w:t>
        </w:r>
      </w:hyperlink>
    </w:p>
    <w:p w14:paraId="55438F63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38. The </w:t>
      </w:r>
      <w:proofErr w:type="spellStart"/>
      <w:r>
        <w:rPr>
          <w:rFonts w:ascii="Times New Roman" w:hAnsi="Times New Roman"/>
          <w:color w:val="000000"/>
          <w:sz w:val="28"/>
        </w:rPr>
        <w:t>Scrum</w:t>
      </w:r>
      <w:proofErr w:type="spellEnd"/>
      <w:r>
        <w:rPr>
          <w:rFonts w:ascii="Times New Roman" w:hAnsi="Times New Roman"/>
          <w:color w:val="000000"/>
          <w:sz w:val="28"/>
        </w:rPr>
        <w:t xml:space="preserve"> Guide. [Электронный ресурс]. URL: </w:t>
      </w:r>
      <w:hyperlink r:id="rId57">
        <w:r>
          <w:rPr>
            <w:rFonts w:ascii="Times New Roman" w:hAnsi="Times New Roman"/>
            <w:color w:val="0563C1"/>
            <w:sz w:val="28"/>
            <w:u w:val="single"/>
          </w:rPr>
          <w:t>https://scrumguides.org</w:t>
        </w:r>
      </w:hyperlink>
    </w:p>
    <w:p w14:paraId="1BE0B5EA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39. Тренировочная площадка </w:t>
      </w:r>
      <w:proofErr w:type="spellStart"/>
      <w:r>
        <w:rPr>
          <w:rFonts w:ascii="Times New Roman" w:hAnsi="Times New Roman"/>
          <w:color w:val="000000"/>
          <w:sz w:val="28"/>
        </w:rPr>
        <w:t>FreeCodeCamp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URL: </w:t>
      </w:r>
      <w:hyperlink r:id="rId58">
        <w:r>
          <w:rPr>
            <w:rFonts w:ascii="Times New Roman" w:hAnsi="Times New Roman"/>
            <w:color w:val="0563C1"/>
            <w:sz w:val="28"/>
            <w:u w:val="single"/>
          </w:rPr>
          <w:t>https://www.freecodecamp.org/</w:t>
        </w:r>
      </w:hyperlink>
    </w:p>
    <w:p w14:paraId="16AF8988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40. Архив документации </w:t>
      </w:r>
      <w:proofErr w:type="spellStart"/>
      <w:r>
        <w:rPr>
          <w:rFonts w:ascii="Times New Roman" w:hAnsi="Times New Roman"/>
          <w:color w:val="000000"/>
          <w:sz w:val="28"/>
        </w:rPr>
        <w:t>DevDocs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URL: </w:t>
      </w:r>
      <w:hyperlink r:id="rId59">
        <w:r>
          <w:rPr>
            <w:rFonts w:ascii="Times New Roman" w:hAnsi="Times New Roman"/>
            <w:color w:val="0563C1"/>
            <w:sz w:val="28"/>
            <w:u w:val="single"/>
          </w:rPr>
          <w:t>https://devdocs.io/</w:t>
        </w:r>
      </w:hyperlink>
    </w:p>
    <w:p w14:paraId="673BF0BC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41. Смарт-инструменты </w:t>
      </w:r>
      <w:proofErr w:type="spellStart"/>
      <w:r>
        <w:rPr>
          <w:rFonts w:ascii="Times New Roman" w:hAnsi="Times New Roman"/>
          <w:color w:val="000000"/>
          <w:sz w:val="28"/>
        </w:rPr>
        <w:t>SmallDev</w:t>
      </w:r>
      <w:proofErr w:type="spellEnd"/>
      <w:r>
        <w:rPr>
          <w:rFonts w:ascii="Times New Roman" w:hAnsi="Times New Roman"/>
          <w:color w:val="000000"/>
          <w:sz w:val="28"/>
        </w:rPr>
        <w:t xml:space="preserve"> Tools. [Электронный ресурс]. URL: </w:t>
      </w:r>
      <w:hyperlink r:id="rId60">
        <w:r>
          <w:rPr>
            <w:rFonts w:ascii="Times New Roman" w:hAnsi="Times New Roman"/>
            <w:color w:val="0563C1"/>
            <w:sz w:val="28"/>
            <w:u w:val="single"/>
          </w:rPr>
          <w:t>https://smalldev.tools/</w:t>
        </w:r>
      </w:hyperlink>
    </w:p>
    <w:p w14:paraId="018F3D55" w14:textId="77777777" w:rsidR="00696FBE" w:rsidRPr="00E33340" w:rsidRDefault="00000000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</w:rPr>
        <w:t xml:space="preserve">42. Палитры цветов Color </w:t>
      </w:r>
      <w:proofErr w:type="spellStart"/>
      <w:r>
        <w:rPr>
          <w:rFonts w:ascii="Times New Roman" w:hAnsi="Times New Roman"/>
          <w:color w:val="000000"/>
          <w:sz w:val="28"/>
        </w:rPr>
        <w:t>Hunt</w:t>
      </w:r>
      <w:proofErr w:type="spellEnd"/>
      <w:r>
        <w:rPr>
          <w:rFonts w:ascii="Times New Roman" w:hAnsi="Times New Roman"/>
          <w:color w:val="000000"/>
          <w:sz w:val="28"/>
        </w:rPr>
        <w:t xml:space="preserve">. [Электронный ресурс]. </w:t>
      </w:r>
      <w:r w:rsidRPr="00E33340">
        <w:rPr>
          <w:rFonts w:ascii="Times New Roman" w:hAnsi="Times New Roman"/>
          <w:color w:val="000000"/>
          <w:sz w:val="28"/>
          <w:lang w:val="en-US"/>
        </w:rPr>
        <w:t xml:space="preserve">URL: </w:t>
      </w:r>
      <w:hyperlink r:id="rId61">
        <w:r w:rsidRPr="00E33340">
          <w:rPr>
            <w:rFonts w:ascii="Times New Roman" w:hAnsi="Times New Roman"/>
            <w:color w:val="0563C1"/>
            <w:sz w:val="28"/>
            <w:u w:val="single"/>
            <w:lang w:val="en-US"/>
          </w:rPr>
          <w:t>https://colorhunt.co/</w:t>
        </w:r>
      </w:hyperlink>
    </w:p>
    <w:p w14:paraId="6F30A1F8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t xml:space="preserve">43. Atlassian Corporation Plc. </w:t>
      </w:r>
      <w:proofErr w:type="spellStart"/>
      <w:r>
        <w:rPr>
          <w:rFonts w:ascii="Times New Roman" w:hAnsi="Times New Roman"/>
          <w:color w:val="000000"/>
          <w:sz w:val="28"/>
        </w:rPr>
        <w:t>Annual</w:t>
      </w:r>
      <w:proofErr w:type="spellEnd"/>
      <w:r>
        <w:rPr>
          <w:rFonts w:ascii="Times New Roman" w:hAnsi="Times New Roman"/>
          <w:color w:val="000000"/>
          <w:sz w:val="28"/>
        </w:rPr>
        <w:t xml:space="preserve"> Report FY2025. [Электронный ресурс]. URL: </w:t>
      </w:r>
      <w:hyperlink r:id="rId62">
        <w:r>
          <w:rPr>
            <w:rFonts w:ascii="Times New Roman" w:hAnsi="Times New Roman"/>
            <w:color w:val="0563C1"/>
            <w:sz w:val="28"/>
            <w:u w:val="single"/>
          </w:rPr>
          <w:t>https://investors.atlassian.com/financials/annual-reports/default.aspx.</w:t>
        </w:r>
      </w:hyperlink>
    </w:p>
    <w:p w14:paraId="37C29ADC" w14:textId="77777777" w:rsidR="00696FBE" w:rsidRDefault="00000000">
      <w:pPr>
        <w:spacing w:after="0" w:line="360" w:lineRule="auto"/>
        <w:ind w:firstLine="850"/>
        <w:jc w:val="both"/>
      </w:pPr>
      <w:r w:rsidRPr="00E33340">
        <w:rPr>
          <w:rFonts w:ascii="Times New Roman" w:hAnsi="Times New Roman"/>
          <w:color w:val="000000"/>
          <w:sz w:val="28"/>
          <w:lang w:val="en-US"/>
        </w:rPr>
        <w:lastRenderedPageBreak/>
        <w:t xml:space="preserve">44. Atlassian Corporation Plc. Q2 FY2026 Results. </w:t>
      </w:r>
      <w:r>
        <w:rPr>
          <w:rFonts w:ascii="Times New Roman" w:hAnsi="Times New Roman"/>
          <w:color w:val="000000"/>
          <w:sz w:val="28"/>
        </w:rPr>
        <w:t xml:space="preserve">[Электронный ресурс]. URL: </w:t>
      </w:r>
      <w:hyperlink r:id="rId63">
        <w:r>
          <w:rPr>
            <w:rFonts w:ascii="Times New Roman" w:hAnsi="Times New Roman"/>
            <w:color w:val="0563C1"/>
            <w:sz w:val="28"/>
            <w:u w:val="single"/>
          </w:rPr>
          <w:t>https://investors.atlassian.com/news-releases/news-release-details/atlassian-reports-quarterly-results.</w:t>
        </w:r>
      </w:hyperlink>
    </w:p>
    <w:p w14:paraId="3FBBC15D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 xml:space="preserve">45. Файн, Я. </w:t>
      </w:r>
      <w:proofErr w:type="spellStart"/>
      <w:r>
        <w:rPr>
          <w:rFonts w:ascii="Times New Roman" w:hAnsi="Times New Roman"/>
          <w:color w:val="000000"/>
          <w:sz w:val="28"/>
        </w:rPr>
        <w:t>TypeScript</w:t>
      </w:r>
      <w:proofErr w:type="spellEnd"/>
      <w:r>
        <w:rPr>
          <w:rFonts w:ascii="Times New Roman" w:hAnsi="Times New Roman"/>
          <w:color w:val="000000"/>
          <w:sz w:val="28"/>
        </w:rPr>
        <w:t xml:space="preserve"> быстро / Я. Файн, А. Моисеев. — Санкт-</w:t>
      </w:r>
      <w:proofErr w:type="gramStart"/>
      <w:r>
        <w:rPr>
          <w:rFonts w:ascii="Times New Roman" w:hAnsi="Times New Roman"/>
          <w:color w:val="000000"/>
          <w:sz w:val="28"/>
        </w:rPr>
        <w:t>Петербург :</w:t>
      </w:r>
      <w:proofErr w:type="gramEnd"/>
      <w:r>
        <w:rPr>
          <w:rFonts w:ascii="Times New Roman" w:hAnsi="Times New Roman"/>
          <w:color w:val="000000"/>
          <w:sz w:val="28"/>
        </w:rPr>
        <w:t xml:space="preserve"> Питер, 2021. — 540 с. — ISBN 978-5-4461-1725-3. URL: </w:t>
      </w:r>
      <w:hyperlink r:id="rId64">
        <w:r>
          <w:rPr>
            <w:rFonts w:ascii="Times New Roman" w:hAnsi="Times New Roman"/>
            <w:color w:val="0563C1"/>
            <w:sz w:val="28"/>
            <w:u w:val="single"/>
          </w:rPr>
          <w:t>https://www.manning.com/books/typescript-quickly</w:t>
        </w:r>
      </w:hyperlink>
      <w:r>
        <w:rPr>
          <w:rFonts w:ascii="Times New Roman" w:hAnsi="Times New Roman"/>
          <w:color w:val="000000"/>
          <w:sz w:val="28"/>
        </w:rPr>
        <w:t xml:space="preserve"> (дата обращения: 04.03.2026).</w:t>
      </w:r>
    </w:p>
    <w:p w14:paraId="20F5E5A7" w14:textId="77777777" w:rsidR="00696FBE" w:rsidRDefault="00000000">
      <w:r>
        <w:br w:type="page"/>
      </w:r>
    </w:p>
    <w:p w14:paraId="1477FB7B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lastRenderedPageBreak/>
        <w:t>ПРИЛОЖЕНИЕ 1. СХЕМА БАЗЫ ДАННЫХ (</w:t>
      </w:r>
      <w:proofErr w:type="spellStart"/>
      <w:r>
        <w:rPr>
          <w:rFonts w:ascii="Times New Roman" w:hAnsi="Times New Roman"/>
          <w:b/>
          <w:color w:val="000000"/>
          <w:sz w:val="32"/>
        </w:rPr>
        <w:t>Prisma</w:t>
      </w:r>
      <w:proofErr w:type="spellEnd"/>
      <w:r>
        <w:rPr>
          <w:rFonts w:ascii="Times New Roman" w:hAnsi="Times New Roman"/>
          <w:b/>
          <w:color w:val="000000"/>
          <w:sz w:val="32"/>
        </w:rPr>
        <w:t>)</w:t>
      </w:r>
    </w:p>
    <w:p w14:paraId="59F75FE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generator client {</w:t>
      </w:r>
    </w:p>
    <w:p w14:paraId="0227AA1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provider = 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prisma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-client-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"</w:t>
      </w:r>
    </w:p>
    <w:p w14:paraId="46B5078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29EE915A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404AE2D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datasource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db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{</w:t>
      </w:r>
    </w:p>
    <w:p w14:paraId="13EE28D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provider = 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postgresql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"</w:t>
      </w:r>
    </w:p>
    <w:p w14:paraId="32A1201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url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  = env("DATABASE_URL")</w:t>
      </w:r>
    </w:p>
    <w:p w14:paraId="6A59BCDE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0FAF83AB" w14:textId="77777777" w:rsidR="00696FBE" w:rsidRDefault="00696FBE">
      <w:pPr>
        <w:spacing w:after="0" w:line="240" w:lineRule="auto"/>
        <w:ind w:left="567"/>
      </w:pPr>
    </w:p>
    <w:p w14:paraId="5B5AE3A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Модель пользователя системы</w:t>
      </w:r>
    </w:p>
    <w:p w14:paraId="48DB6D48" w14:textId="77777777" w:rsidR="00696FBE" w:rsidRDefault="00000000">
      <w:pPr>
        <w:spacing w:after="0" w:line="240" w:lineRule="auto"/>
        <w:ind w:left="567"/>
      </w:pPr>
      <w:proofErr w:type="spellStart"/>
      <w:r>
        <w:rPr>
          <w:rFonts w:ascii="Courier New" w:hAnsi="Courier New"/>
          <w:color w:val="000000"/>
          <w:sz w:val="24"/>
        </w:rPr>
        <w:t>model</w:t>
      </w:r>
      <w:proofErr w:type="spellEnd"/>
      <w:r>
        <w:rPr>
          <w:rFonts w:ascii="Courier New" w:hAnsi="Courier New"/>
          <w:color w:val="000000"/>
          <w:sz w:val="24"/>
        </w:rPr>
        <w:t xml:space="preserve"> User {</w:t>
      </w:r>
    </w:p>
    <w:p w14:paraId="24FC3C2C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id</w:t>
      </w:r>
      <w:proofErr w:type="spellEnd"/>
      <w:r>
        <w:rPr>
          <w:rFonts w:ascii="Courier New" w:hAnsi="Courier New"/>
          <w:color w:val="000000"/>
          <w:sz w:val="24"/>
        </w:rPr>
        <w:t xml:space="preserve">            </w:t>
      </w:r>
      <w:proofErr w:type="spellStart"/>
      <w:r>
        <w:rPr>
          <w:rFonts w:ascii="Courier New" w:hAnsi="Courier New"/>
          <w:color w:val="000000"/>
          <w:sz w:val="24"/>
        </w:rPr>
        <w:t>String</w:t>
      </w:r>
      <w:proofErr w:type="spellEnd"/>
      <w:r>
        <w:rPr>
          <w:rFonts w:ascii="Courier New" w:hAnsi="Courier New"/>
          <w:color w:val="000000"/>
          <w:sz w:val="24"/>
        </w:rPr>
        <w:t xml:space="preserve">    @id @default(</w:t>
      </w:r>
      <w:proofErr w:type="gramStart"/>
      <w:r>
        <w:rPr>
          <w:rFonts w:ascii="Courier New" w:hAnsi="Courier New"/>
          <w:color w:val="000000"/>
          <w:sz w:val="24"/>
        </w:rPr>
        <w:t>cuid(</w:t>
      </w:r>
      <w:proofErr w:type="gramEnd"/>
      <w:r>
        <w:rPr>
          <w:rFonts w:ascii="Courier New" w:hAnsi="Courier New"/>
          <w:color w:val="000000"/>
          <w:sz w:val="24"/>
        </w:rPr>
        <w:t>)) // Уникальный идентификатор</w:t>
      </w:r>
    </w:p>
    <w:p w14:paraId="7B9D35B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name</w:t>
      </w:r>
      <w:proofErr w:type="spellEnd"/>
      <w:r>
        <w:rPr>
          <w:rFonts w:ascii="Courier New" w:hAnsi="Courier New"/>
          <w:color w:val="000000"/>
          <w:sz w:val="24"/>
        </w:rPr>
        <w:t xml:space="preserve">          </w:t>
      </w:r>
      <w:proofErr w:type="spellStart"/>
      <w:r>
        <w:rPr>
          <w:rFonts w:ascii="Courier New" w:hAnsi="Courier New"/>
          <w:color w:val="000000"/>
          <w:sz w:val="24"/>
        </w:rPr>
        <w:t>String</w:t>
      </w:r>
      <w:proofErr w:type="spellEnd"/>
      <w:r>
        <w:rPr>
          <w:rFonts w:ascii="Courier New" w:hAnsi="Courier New"/>
          <w:color w:val="000000"/>
          <w:sz w:val="24"/>
        </w:rPr>
        <w:t>?   // Имя пользователя</w:t>
      </w:r>
    </w:p>
    <w:p w14:paraId="5923274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email</w:t>
      </w:r>
      <w:proofErr w:type="spellEnd"/>
      <w:r>
        <w:rPr>
          <w:rFonts w:ascii="Courier New" w:hAnsi="Courier New"/>
          <w:color w:val="000000"/>
          <w:sz w:val="24"/>
        </w:rPr>
        <w:t xml:space="preserve">         </w:t>
      </w:r>
      <w:proofErr w:type="spellStart"/>
      <w:r>
        <w:rPr>
          <w:rFonts w:ascii="Courier New" w:hAnsi="Courier New"/>
          <w:color w:val="000000"/>
          <w:sz w:val="24"/>
        </w:rPr>
        <w:t>String</w:t>
      </w:r>
      <w:proofErr w:type="spellEnd"/>
      <w:r>
        <w:rPr>
          <w:rFonts w:ascii="Courier New" w:hAnsi="Courier New"/>
          <w:color w:val="000000"/>
          <w:sz w:val="24"/>
        </w:rPr>
        <w:t xml:space="preserve">    @unique // Электронная почта</w:t>
      </w:r>
    </w:p>
    <w:p w14:paraId="34A73280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password</w:t>
      </w:r>
      <w:proofErr w:type="spellEnd"/>
      <w:r>
        <w:rPr>
          <w:rFonts w:ascii="Courier New" w:hAnsi="Courier New"/>
          <w:color w:val="000000"/>
          <w:sz w:val="24"/>
        </w:rPr>
        <w:t xml:space="preserve">      </w:t>
      </w:r>
      <w:proofErr w:type="spellStart"/>
      <w:r>
        <w:rPr>
          <w:rFonts w:ascii="Courier New" w:hAnsi="Courier New"/>
          <w:color w:val="000000"/>
          <w:sz w:val="24"/>
        </w:rPr>
        <w:t>String</w:t>
      </w:r>
      <w:proofErr w:type="spellEnd"/>
      <w:r>
        <w:rPr>
          <w:rFonts w:ascii="Courier New" w:hAnsi="Courier New"/>
          <w:color w:val="000000"/>
          <w:sz w:val="24"/>
        </w:rPr>
        <w:t xml:space="preserve">    // Хешированный пароль</w:t>
      </w:r>
    </w:p>
    <w:p w14:paraId="0D49329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ownedProjects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gramStart"/>
      <w:r>
        <w:rPr>
          <w:rFonts w:ascii="Courier New" w:hAnsi="Courier New"/>
          <w:color w:val="000000"/>
          <w:sz w:val="24"/>
        </w:rPr>
        <w:t>Project[</w:t>
      </w:r>
      <w:proofErr w:type="gramEnd"/>
      <w:r>
        <w:rPr>
          <w:rFonts w:ascii="Courier New" w:hAnsi="Courier New"/>
          <w:color w:val="000000"/>
          <w:sz w:val="24"/>
        </w:rPr>
        <w:t>] @relation("ProjectOwner") // Проекты, где я создатель</w:t>
      </w:r>
    </w:p>
    <w:p w14:paraId="4C25A4E4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memberProjects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ProjectMember</w:t>
      </w:r>
      <w:proofErr w:type="spellEnd"/>
      <w:r>
        <w:rPr>
          <w:rFonts w:ascii="Courier New" w:hAnsi="Courier New"/>
          <w:color w:val="000000"/>
          <w:sz w:val="24"/>
        </w:rPr>
        <w:t>[</w:t>
      </w:r>
      <w:proofErr w:type="gramEnd"/>
      <w:r>
        <w:rPr>
          <w:rFonts w:ascii="Courier New" w:hAnsi="Courier New"/>
          <w:color w:val="000000"/>
          <w:sz w:val="24"/>
        </w:rPr>
        <w:t>] // Связь через промежуточную таблицу ролей</w:t>
      </w:r>
    </w:p>
    <w:p w14:paraId="5B338BD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assignedTasks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gramStart"/>
      <w:r>
        <w:rPr>
          <w:rFonts w:ascii="Courier New" w:hAnsi="Courier New"/>
          <w:color w:val="000000"/>
          <w:sz w:val="24"/>
        </w:rPr>
        <w:t>Task[</w:t>
      </w:r>
      <w:proofErr w:type="gramEnd"/>
      <w:r>
        <w:rPr>
          <w:rFonts w:ascii="Courier New" w:hAnsi="Courier New"/>
          <w:color w:val="000000"/>
          <w:sz w:val="24"/>
        </w:rPr>
        <w:t>]    @relation("TaskAssignees") // Связь с назначенными задачами</w:t>
      </w:r>
    </w:p>
    <w:p w14:paraId="63891FE8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comments</w:t>
      </w:r>
      <w:proofErr w:type="spellEnd"/>
      <w:r>
        <w:rPr>
          <w:rFonts w:ascii="Courier New" w:hAnsi="Courier New"/>
          <w:color w:val="000000"/>
          <w:sz w:val="24"/>
        </w:rPr>
        <w:t xml:space="preserve">  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Comment</w:t>
      </w:r>
      <w:proofErr w:type="spellEnd"/>
      <w:r>
        <w:rPr>
          <w:rFonts w:ascii="Courier New" w:hAnsi="Courier New"/>
          <w:color w:val="000000"/>
          <w:sz w:val="24"/>
        </w:rPr>
        <w:t>[</w:t>
      </w:r>
      <w:proofErr w:type="gramEnd"/>
      <w:r>
        <w:rPr>
          <w:rFonts w:ascii="Courier New" w:hAnsi="Courier New"/>
          <w:color w:val="000000"/>
          <w:sz w:val="24"/>
        </w:rPr>
        <w:t>] // Мои комментарии</w:t>
      </w:r>
    </w:p>
    <w:p w14:paraId="1E99EED6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activities</w:t>
      </w:r>
      <w:proofErr w:type="spellEnd"/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Activity</w:t>
      </w:r>
      <w:proofErr w:type="spellEnd"/>
      <w:r>
        <w:rPr>
          <w:rFonts w:ascii="Courier New" w:hAnsi="Courier New"/>
          <w:color w:val="000000"/>
          <w:sz w:val="24"/>
        </w:rPr>
        <w:t>[</w:t>
      </w:r>
      <w:proofErr w:type="gramEnd"/>
      <w:r>
        <w:rPr>
          <w:rFonts w:ascii="Courier New" w:hAnsi="Courier New"/>
          <w:color w:val="000000"/>
          <w:sz w:val="24"/>
        </w:rPr>
        <w:t>] // Мои действия в системе</w:t>
      </w:r>
    </w:p>
    <w:p w14:paraId="126C3C4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createdAt</w:t>
      </w:r>
      <w:proofErr w:type="spellEnd"/>
      <w:r>
        <w:rPr>
          <w:rFonts w:ascii="Courier New" w:hAnsi="Courier New"/>
          <w:color w:val="000000"/>
          <w:sz w:val="24"/>
        </w:rPr>
        <w:t xml:space="preserve"> 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DateTime</w:t>
      </w:r>
      <w:proofErr w:type="spellEnd"/>
      <w:r>
        <w:rPr>
          <w:rFonts w:ascii="Courier New" w:hAnsi="Courier New"/>
          <w:color w:val="000000"/>
          <w:sz w:val="24"/>
        </w:rPr>
        <w:t xml:space="preserve">  @</w:t>
      </w:r>
      <w:proofErr w:type="gramEnd"/>
      <w:r>
        <w:rPr>
          <w:rFonts w:ascii="Courier New" w:hAnsi="Courier New"/>
          <w:color w:val="000000"/>
          <w:sz w:val="24"/>
        </w:rPr>
        <w:t>default(</w:t>
      </w:r>
      <w:proofErr w:type="gramStart"/>
      <w:r>
        <w:rPr>
          <w:rFonts w:ascii="Courier New" w:hAnsi="Courier New"/>
          <w:color w:val="000000"/>
          <w:sz w:val="24"/>
        </w:rPr>
        <w:t>now(</w:t>
      </w:r>
      <w:proofErr w:type="gramEnd"/>
      <w:r>
        <w:rPr>
          <w:rFonts w:ascii="Courier New" w:hAnsi="Courier New"/>
          <w:color w:val="000000"/>
          <w:sz w:val="24"/>
        </w:rPr>
        <w:t>)) // Дата создания</w:t>
      </w:r>
    </w:p>
    <w:p w14:paraId="5D50E334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updatedAt</w:t>
      </w:r>
      <w:proofErr w:type="spellEnd"/>
      <w:r>
        <w:rPr>
          <w:rFonts w:ascii="Courier New" w:hAnsi="Courier New"/>
          <w:color w:val="000000"/>
          <w:sz w:val="24"/>
        </w:rPr>
        <w:t xml:space="preserve"> 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DateTime</w:t>
      </w:r>
      <w:proofErr w:type="spellEnd"/>
      <w:r>
        <w:rPr>
          <w:rFonts w:ascii="Courier New" w:hAnsi="Courier New"/>
          <w:color w:val="000000"/>
          <w:sz w:val="24"/>
        </w:rPr>
        <w:t xml:space="preserve">  @</w:t>
      </w:r>
      <w:proofErr w:type="gramEnd"/>
      <w:r>
        <w:rPr>
          <w:rFonts w:ascii="Courier New" w:hAnsi="Courier New"/>
          <w:color w:val="000000"/>
          <w:sz w:val="24"/>
        </w:rPr>
        <w:t>updatedAt // Дата обновления</w:t>
      </w:r>
    </w:p>
    <w:p w14:paraId="03292E5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5DE28688" w14:textId="77777777" w:rsidR="00696FBE" w:rsidRDefault="00696FBE">
      <w:pPr>
        <w:spacing w:after="0" w:line="240" w:lineRule="auto"/>
        <w:ind w:left="567"/>
      </w:pPr>
    </w:p>
    <w:p w14:paraId="564FF69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// </w:t>
      </w:r>
      <w:r>
        <w:rPr>
          <w:rFonts w:ascii="Courier New" w:hAnsi="Courier New"/>
          <w:color w:val="000000"/>
          <w:sz w:val="24"/>
        </w:rPr>
        <w:t>Модель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проекта</w:t>
      </w:r>
    </w:p>
    <w:p w14:paraId="54B3A78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model Project {</w:t>
      </w:r>
    </w:p>
    <w:p w14:paraId="0B2F4B2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id          String   @id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cuid(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)) // ID </w:t>
      </w:r>
      <w:r>
        <w:rPr>
          <w:rFonts w:ascii="Courier New" w:hAnsi="Courier New"/>
          <w:color w:val="000000"/>
          <w:sz w:val="24"/>
        </w:rPr>
        <w:t>проекта</w:t>
      </w:r>
    </w:p>
    <w:p w14:paraId="3063C25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name        String   // </w:t>
      </w:r>
      <w:r>
        <w:rPr>
          <w:rFonts w:ascii="Courier New" w:hAnsi="Courier New"/>
          <w:color w:val="000000"/>
          <w:sz w:val="24"/>
        </w:rPr>
        <w:t>Название</w:t>
      </w:r>
    </w:p>
    <w:p w14:paraId="7E24020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description String?  // </w:t>
      </w:r>
      <w:r>
        <w:rPr>
          <w:rFonts w:ascii="Courier New" w:hAnsi="Courier New"/>
          <w:color w:val="000000"/>
          <w:sz w:val="24"/>
        </w:rPr>
        <w:t>Описание</w:t>
      </w:r>
    </w:p>
    <w:p w14:paraId="466FF3F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ownerId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 String   // ID </w:t>
      </w:r>
      <w:r>
        <w:rPr>
          <w:rFonts w:ascii="Courier New" w:hAnsi="Courier New"/>
          <w:color w:val="000000"/>
          <w:sz w:val="24"/>
        </w:rPr>
        <w:t>владельца</w:t>
      </w:r>
    </w:p>
    <w:p w14:paraId="4FEED73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owner       User    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"ProjectOwner", 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ownerId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], references: [id]) // </w:t>
      </w:r>
      <w:r>
        <w:rPr>
          <w:rFonts w:ascii="Courier New" w:hAnsi="Courier New"/>
          <w:color w:val="000000"/>
          <w:sz w:val="24"/>
        </w:rPr>
        <w:t>Связь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владельцем</w:t>
      </w:r>
    </w:p>
    <w:p w14:paraId="18C44C2E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members</w:t>
      </w:r>
      <w:proofErr w:type="spellEnd"/>
      <w:r>
        <w:rPr>
          <w:rFonts w:ascii="Courier New" w:hAnsi="Courier New"/>
          <w:color w:val="000000"/>
          <w:sz w:val="24"/>
        </w:rPr>
        <w:t xml:space="preserve"> 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ProjectMember</w:t>
      </w:r>
      <w:proofErr w:type="spellEnd"/>
      <w:r>
        <w:rPr>
          <w:rFonts w:ascii="Courier New" w:hAnsi="Courier New"/>
          <w:color w:val="000000"/>
          <w:sz w:val="24"/>
        </w:rPr>
        <w:t>[</w:t>
      </w:r>
      <w:proofErr w:type="gramEnd"/>
      <w:r>
        <w:rPr>
          <w:rFonts w:ascii="Courier New" w:hAnsi="Courier New"/>
          <w:color w:val="000000"/>
          <w:sz w:val="24"/>
        </w:rPr>
        <w:t>] // Список участников с ролями</w:t>
      </w:r>
    </w:p>
    <w:p w14:paraId="3DAB2E58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tasks</w:t>
      </w:r>
      <w:proofErr w:type="spellEnd"/>
      <w:r>
        <w:rPr>
          <w:rFonts w:ascii="Courier New" w:hAnsi="Courier New"/>
          <w:color w:val="000000"/>
          <w:sz w:val="24"/>
        </w:rPr>
        <w:t xml:space="preserve">       </w:t>
      </w:r>
      <w:proofErr w:type="gramStart"/>
      <w:r>
        <w:rPr>
          <w:rFonts w:ascii="Courier New" w:hAnsi="Courier New"/>
          <w:color w:val="000000"/>
          <w:sz w:val="24"/>
        </w:rPr>
        <w:t>Task[</w:t>
      </w:r>
      <w:proofErr w:type="gramEnd"/>
      <w:r>
        <w:rPr>
          <w:rFonts w:ascii="Courier New" w:hAnsi="Courier New"/>
          <w:color w:val="000000"/>
          <w:sz w:val="24"/>
        </w:rPr>
        <w:t>]   // Список задач в проекте</w:t>
      </w:r>
    </w:p>
    <w:p w14:paraId="6B1DB13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createdAt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now(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)) // </w:t>
      </w:r>
      <w:r>
        <w:rPr>
          <w:rFonts w:ascii="Courier New" w:hAnsi="Courier New"/>
          <w:color w:val="000000"/>
          <w:sz w:val="24"/>
        </w:rPr>
        <w:t>Дата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создания</w:t>
      </w:r>
    </w:p>
    <w:p w14:paraId="6D23B31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updatedAt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@updatedAt // </w:t>
      </w:r>
      <w:r>
        <w:rPr>
          <w:rFonts w:ascii="Courier New" w:hAnsi="Courier New"/>
          <w:color w:val="000000"/>
          <w:sz w:val="24"/>
        </w:rPr>
        <w:t>Дата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обновления</w:t>
      </w:r>
    </w:p>
    <w:p w14:paraId="0D9A50C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741A7B0C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36EF6C8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Промежуточная таблица для участников проекта и их ролей</w:t>
      </w:r>
    </w:p>
    <w:p w14:paraId="1A224F2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model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ProjectMember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{</w:t>
      </w:r>
    </w:p>
    <w:p w14:paraId="31427CA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id        String   @id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cuid(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</w:t>
      </w:r>
    </w:p>
    <w:p w14:paraId="5EB5007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String</w:t>
      </w:r>
    </w:p>
    <w:p w14:paraId="60DEA67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String</w:t>
      </w:r>
    </w:p>
    <w:p w14:paraId="58A63FD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role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ProjectRole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default(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VIEWER)</w:t>
      </w:r>
    </w:p>
    <w:p w14:paraId="7CECC01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project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@relation(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], references: [id],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onDelete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Cascade)</w:t>
      </w:r>
    </w:p>
    <w:p w14:paraId="21917AF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lastRenderedPageBreak/>
        <w:t xml:space="preserve">  user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], references: [id])</w:t>
      </w:r>
    </w:p>
    <w:p w14:paraId="6527E68B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46C449E6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r>
        <w:rPr>
          <w:rFonts w:ascii="Courier New" w:hAnsi="Courier New"/>
          <w:color w:val="000000"/>
          <w:sz w:val="24"/>
        </w:rPr>
        <w:t>@@</w:t>
      </w:r>
      <w:proofErr w:type="gramStart"/>
      <w:r>
        <w:rPr>
          <w:rFonts w:ascii="Courier New" w:hAnsi="Courier New"/>
          <w:color w:val="000000"/>
          <w:sz w:val="24"/>
        </w:rPr>
        <w:t>unique(</w:t>
      </w:r>
      <w:proofErr w:type="gramEnd"/>
      <w:r>
        <w:rPr>
          <w:rFonts w:ascii="Courier New" w:hAnsi="Courier New"/>
          <w:color w:val="000000"/>
          <w:sz w:val="24"/>
        </w:rPr>
        <w:t xml:space="preserve">[projectId, </w:t>
      </w:r>
      <w:proofErr w:type="spellStart"/>
      <w:r>
        <w:rPr>
          <w:rFonts w:ascii="Courier New" w:hAnsi="Courier New"/>
          <w:color w:val="000000"/>
          <w:sz w:val="24"/>
        </w:rPr>
        <w:t>userId</w:t>
      </w:r>
      <w:proofErr w:type="spellEnd"/>
      <w:r>
        <w:rPr>
          <w:rFonts w:ascii="Courier New" w:hAnsi="Courier New"/>
          <w:color w:val="000000"/>
          <w:sz w:val="24"/>
        </w:rPr>
        <w:t>]) // Ограничение: один пользователь - одна роль в проекте</w:t>
      </w:r>
    </w:p>
    <w:p w14:paraId="7353C981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7066489B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1EFC4E2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enum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ProjectRole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{</w:t>
      </w:r>
    </w:p>
    <w:p w14:paraId="504E308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ADMIN</w:t>
      </w:r>
    </w:p>
    <w:p w14:paraId="62A7FA5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EDITOR</w:t>
      </w:r>
    </w:p>
    <w:p w14:paraId="613BB2E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VIEWER</w:t>
      </w:r>
    </w:p>
    <w:p w14:paraId="4A4AEC7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375F1D1A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56EC2FE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// </w:t>
      </w:r>
      <w:r>
        <w:rPr>
          <w:rFonts w:ascii="Courier New" w:hAnsi="Courier New"/>
          <w:color w:val="000000"/>
          <w:sz w:val="24"/>
        </w:rPr>
        <w:t>Модель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задачи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(Task)</w:t>
      </w:r>
    </w:p>
    <w:p w14:paraId="3DF7B43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model Task {</w:t>
      </w:r>
    </w:p>
    <w:p w14:paraId="62C9C4B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id          String   @id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cuid(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)) // ID </w:t>
      </w:r>
      <w:r>
        <w:rPr>
          <w:rFonts w:ascii="Courier New" w:hAnsi="Courier New"/>
          <w:color w:val="000000"/>
          <w:sz w:val="24"/>
        </w:rPr>
        <w:t>задачи</w:t>
      </w:r>
    </w:p>
    <w:p w14:paraId="718CDB2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title       String   // </w:t>
      </w:r>
      <w:r>
        <w:rPr>
          <w:rFonts w:ascii="Courier New" w:hAnsi="Courier New"/>
          <w:color w:val="000000"/>
          <w:sz w:val="24"/>
        </w:rPr>
        <w:t>Заголовок</w:t>
      </w:r>
    </w:p>
    <w:p w14:paraId="43BF465F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description String?  </w:t>
      </w:r>
      <w:r>
        <w:rPr>
          <w:rFonts w:ascii="Courier New" w:hAnsi="Courier New"/>
          <w:color w:val="000000"/>
          <w:sz w:val="24"/>
        </w:rPr>
        <w:t>// Описание</w:t>
      </w:r>
    </w:p>
    <w:p w14:paraId="1BFB8C2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status</w:t>
      </w:r>
      <w:proofErr w:type="spellEnd"/>
      <w:r>
        <w:rPr>
          <w:rFonts w:ascii="Courier New" w:hAnsi="Courier New"/>
          <w:color w:val="000000"/>
          <w:sz w:val="24"/>
        </w:rPr>
        <w:t xml:space="preserve">      </w:t>
      </w:r>
      <w:proofErr w:type="spellStart"/>
      <w:r>
        <w:rPr>
          <w:rFonts w:ascii="Courier New" w:hAnsi="Courier New"/>
          <w:color w:val="000000"/>
          <w:sz w:val="24"/>
        </w:rPr>
        <w:t>Status</w:t>
      </w:r>
      <w:proofErr w:type="spellEnd"/>
      <w:r>
        <w:rPr>
          <w:rFonts w:ascii="Courier New" w:hAnsi="Courier New"/>
          <w:color w:val="000000"/>
          <w:sz w:val="24"/>
        </w:rPr>
        <w:t xml:space="preserve">   @</w:t>
      </w:r>
      <w:proofErr w:type="gramStart"/>
      <w:r>
        <w:rPr>
          <w:rFonts w:ascii="Courier New" w:hAnsi="Courier New"/>
          <w:color w:val="000000"/>
          <w:sz w:val="24"/>
        </w:rPr>
        <w:t>default(</w:t>
      </w:r>
      <w:proofErr w:type="gramEnd"/>
      <w:r>
        <w:rPr>
          <w:rFonts w:ascii="Courier New" w:hAnsi="Courier New"/>
          <w:color w:val="000000"/>
          <w:sz w:val="24"/>
        </w:rPr>
        <w:t>TODO) // Текущий статус</w:t>
      </w:r>
    </w:p>
    <w:p w14:paraId="1C3C34EB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priority</w:t>
      </w:r>
      <w:proofErr w:type="spellEnd"/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r>
        <w:rPr>
          <w:rFonts w:ascii="Courier New" w:hAnsi="Courier New"/>
          <w:color w:val="000000"/>
          <w:sz w:val="24"/>
        </w:rPr>
        <w:t>Priority</w:t>
      </w:r>
      <w:proofErr w:type="spellEnd"/>
      <w:r>
        <w:rPr>
          <w:rFonts w:ascii="Courier New" w:hAnsi="Courier New"/>
          <w:color w:val="000000"/>
          <w:sz w:val="24"/>
        </w:rPr>
        <w:t xml:space="preserve"> @</w:t>
      </w:r>
      <w:proofErr w:type="gramStart"/>
      <w:r>
        <w:rPr>
          <w:rFonts w:ascii="Courier New" w:hAnsi="Courier New"/>
          <w:color w:val="000000"/>
          <w:sz w:val="24"/>
        </w:rPr>
        <w:t>default(</w:t>
      </w:r>
      <w:proofErr w:type="gramEnd"/>
      <w:r>
        <w:rPr>
          <w:rFonts w:ascii="Courier New" w:hAnsi="Courier New"/>
          <w:color w:val="000000"/>
          <w:sz w:val="24"/>
        </w:rPr>
        <w:t>MEDIUM) // ПРИОРИТЕТ</w:t>
      </w:r>
    </w:p>
    <w:p w14:paraId="4CC6EE2B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order</w:t>
      </w:r>
      <w:proofErr w:type="spellEnd"/>
      <w:r>
        <w:rPr>
          <w:rFonts w:ascii="Courier New" w:hAnsi="Courier New"/>
          <w:color w:val="000000"/>
          <w:sz w:val="24"/>
        </w:rPr>
        <w:t xml:space="preserve">       </w:t>
      </w:r>
      <w:proofErr w:type="spellStart"/>
      <w:r>
        <w:rPr>
          <w:rFonts w:ascii="Courier New" w:hAnsi="Courier New"/>
          <w:color w:val="000000"/>
          <w:sz w:val="24"/>
        </w:rPr>
        <w:t>Float</w:t>
      </w:r>
      <w:proofErr w:type="spellEnd"/>
      <w:r>
        <w:rPr>
          <w:rFonts w:ascii="Courier New" w:hAnsi="Courier New"/>
          <w:color w:val="000000"/>
          <w:sz w:val="24"/>
        </w:rPr>
        <w:t xml:space="preserve">    @</w:t>
      </w:r>
      <w:proofErr w:type="gramStart"/>
      <w:r>
        <w:rPr>
          <w:rFonts w:ascii="Courier New" w:hAnsi="Courier New"/>
          <w:color w:val="000000"/>
          <w:sz w:val="24"/>
        </w:rPr>
        <w:t>default(</w:t>
      </w:r>
      <w:proofErr w:type="gramEnd"/>
      <w:r>
        <w:rPr>
          <w:rFonts w:ascii="Courier New" w:hAnsi="Courier New"/>
          <w:color w:val="000000"/>
          <w:sz w:val="24"/>
        </w:rPr>
        <w:t>0)    // Порядок отображения (для сортировки)</w:t>
      </w:r>
    </w:p>
    <w:p w14:paraId="06ABB67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deadline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? // </w:t>
      </w:r>
      <w:r>
        <w:rPr>
          <w:rFonts w:ascii="Courier New" w:hAnsi="Courier New"/>
          <w:color w:val="000000"/>
          <w:sz w:val="24"/>
        </w:rPr>
        <w:t>Крайний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срок</w:t>
      </w:r>
    </w:p>
    <w:p w14:paraId="0483108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String   // ID </w:t>
      </w:r>
      <w:r>
        <w:rPr>
          <w:rFonts w:ascii="Courier New" w:hAnsi="Courier New"/>
          <w:color w:val="000000"/>
          <w:sz w:val="24"/>
        </w:rPr>
        <w:t>проекта</w:t>
      </w:r>
    </w:p>
    <w:p w14:paraId="331EC29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project 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@relation(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], references: [id],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onDelete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: Cascade) // </w:t>
      </w:r>
      <w:r>
        <w:rPr>
          <w:rFonts w:ascii="Courier New" w:hAnsi="Courier New"/>
          <w:color w:val="000000"/>
          <w:sz w:val="24"/>
        </w:rPr>
        <w:t>Связь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проектом</w:t>
      </w:r>
    </w:p>
    <w:p w14:paraId="3E1C2519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assignees</w:t>
      </w:r>
      <w:proofErr w:type="spellEnd"/>
      <w:r>
        <w:rPr>
          <w:rFonts w:ascii="Courier New" w:hAnsi="Courier New"/>
          <w:color w:val="000000"/>
          <w:sz w:val="24"/>
        </w:rPr>
        <w:t xml:space="preserve">   </w:t>
      </w:r>
      <w:proofErr w:type="gramStart"/>
      <w:r>
        <w:rPr>
          <w:rFonts w:ascii="Courier New" w:hAnsi="Courier New"/>
          <w:color w:val="000000"/>
          <w:sz w:val="24"/>
        </w:rPr>
        <w:t>User[</w:t>
      </w:r>
      <w:proofErr w:type="gramEnd"/>
      <w:r>
        <w:rPr>
          <w:rFonts w:ascii="Courier New" w:hAnsi="Courier New"/>
          <w:color w:val="000000"/>
          <w:sz w:val="24"/>
        </w:rPr>
        <w:t>]   @relation("TaskAssignees") // МНОЖЕСТВЕННЫЕ ИСПОЛНИТЕЛИ</w:t>
      </w:r>
    </w:p>
    <w:p w14:paraId="58C80ECA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comments</w:t>
      </w:r>
      <w:proofErr w:type="spellEnd"/>
      <w:r>
        <w:rPr>
          <w:rFonts w:ascii="Courier New" w:hAnsi="Courier New"/>
          <w:color w:val="000000"/>
          <w:sz w:val="24"/>
        </w:rPr>
        <w:t xml:space="preserve">  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Comment</w:t>
      </w:r>
      <w:proofErr w:type="spellEnd"/>
      <w:r>
        <w:rPr>
          <w:rFonts w:ascii="Courier New" w:hAnsi="Courier New"/>
          <w:color w:val="000000"/>
          <w:sz w:val="24"/>
        </w:rPr>
        <w:t>[</w:t>
      </w:r>
      <w:proofErr w:type="gramEnd"/>
      <w:r>
        <w:rPr>
          <w:rFonts w:ascii="Courier New" w:hAnsi="Courier New"/>
          <w:color w:val="000000"/>
          <w:sz w:val="24"/>
        </w:rPr>
        <w:t>] // Комментарии к задаче</w:t>
      </w:r>
    </w:p>
    <w:p w14:paraId="0DEC4C01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proofErr w:type="gramStart"/>
      <w:r>
        <w:rPr>
          <w:rFonts w:ascii="Courier New" w:hAnsi="Courier New"/>
          <w:color w:val="000000"/>
          <w:sz w:val="24"/>
        </w:rPr>
        <w:t>activities</w:t>
      </w:r>
      <w:proofErr w:type="spellEnd"/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Activity</w:t>
      </w:r>
      <w:proofErr w:type="spellEnd"/>
      <w:proofErr w:type="gramEnd"/>
      <w:r>
        <w:rPr>
          <w:rFonts w:ascii="Courier New" w:hAnsi="Courier New"/>
          <w:color w:val="000000"/>
          <w:sz w:val="24"/>
        </w:rPr>
        <w:t>[] // История изменений задачи</w:t>
      </w:r>
    </w:p>
    <w:p w14:paraId="3D2C761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createdAt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now(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)) // </w:t>
      </w:r>
      <w:r>
        <w:rPr>
          <w:rFonts w:ascii="Courier New" w:hAnsi="Courier New"/>
          <w:color w:val="000000"/>
          <w:sz w:val="24"/>
        </w:rPr>
        <w:t>Дата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создания</w:t>
      </w:r>
    </w:p>
    <w:p w14:paraId="6DBA2A6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updatedAt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@updatedAt // </w:t>
      </w:r>
      <w:r>
        <w:rPr>
          <w:rFonts w:ascii="Courier New" w:hAnsi="Courier New"/>
          <w:color w:val="000000"/>
          <w:sz w:val="24"/>
        </w:rPr>
        <w:t>Дата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обновления</w:t>
      </w:r>
    </w:p>
    <w:p w14:paraId="19F90B5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</w:t>
      </w:r>
    </w:p>
    <w:p w14:paraId="02357169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574C8A5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enum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Priority {</w:t>
      </w:r>
    </w:p>
    <w:p w14:paraId="2E63B9C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LOW</w:t>
      </w:r>
    </w:p>
    <w:p w14:paraId="42DA91B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MEDIUM</w:t>
      </w:r>
    </w:p>
    <w:p w14:paraId="5614B01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HIGH</w:t>
      </w:r>
    </w:p>
    <w:p w14:paraId="72B4F67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URGENT</w:t>
      </w:r>
    </w:p>
    <w:p w14:paraId="23601A5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38DF0652" w14:textId="77777777" w:rsidR="00696FBE" w:rsidRDefault="00696FBE">
      <w:pPr>
        <w:spacing w:after="0" w:line="240" w:lineRule="auto"/>
        <w:ind w:left="567"/>
      </w:pPr>
    </w:p>
    <w:p w14:paraId="5F0250A7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Модель для комментариев к задаче</w:t>
      </w:r>
    </w:p>
    <w:p w14:paraId="76DD00D7" w14:textId="77777777" w:rsidR="00696FBE" w:rsidRDefault="00000000">
      <w:pPr>
        <w:spacing w:after="0" w:line="240" w:lineRule="auto"/>
        <w:ind w:left="567"/>
      </w:pPr>
      <w:proofErr w:type="spellStart"/>
      <w:r>
        <w:rPr>
          <w:rFonts w:ascii="Courier New" w:hAnsi="Courier New"/>
          <w:color w:val="000000"/>
          <w:sz w:val="24"/>
        </w:rPr>
        <w:t>model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Comment</w:t>
      </w:r>
      <w:proofErr w:type="spellEnd"/>
      <w:r>
        <w:rPr>
          <w:rFonts w:ascii="Courier New" w:hAnsi="Courier New"/>
          <w:color w:val="000000"/>
          <w:sz w:val="24"/>
        </w:rPr>
        <w:t xml:space="preserve"> {</w:t>
      </w:r>
    </w:p>
    <w:p w14:paraId="177620B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>
        <w:rPr>
          <w:rFonts w:ascii="Courier New" w:hAnsi="Courier New"/>
          <w:color w:val="000000"/>
          <w:sz w:val="24"/>
        </w:rPr>
        <w:t xml:space="preserve">  </w:t>
      </w:r>
      <w:r w:rsidRPr="00E33340">
        <w:rPr>
          <w:rFonts w:ascii="Courier New" w:hAnsi="Courier New"/>
          <w:color w:val="000000"/>
          <w:sz w:val="24"/>
          <w:lang w:val="en-US"/>
        </w:rPr>
        <w:t>id        String   @id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cuid(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</w:t>
      </w:r>
    </w:p>
    <w:p w14:paraId="29D1891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text      String   // </w:t>
      </w:r>
      <w:r>
        <w:rPr>
          <w:rFonts w:ascii="Courier New" w:hAnsi="Courier New"/>
          <w:color w:val="000000"/>
          <w:sz w:val="24"/>
        </w:rPr>
        <w:t>Текст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комментария</w:t>
      </w:r>
    </w:p>
    <w:p w14:paraId="6685CA5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String</w:t>
      </w:r>
    </w:p>
    <w:p w14:paraId="35B05D4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task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], references: [id],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onDelete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Cascade)</w:t>
      </w:r>
    </w:p>
    <w:p w14:paraId="49F70EF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authorId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String</w:t>
      </w:r>
      <w:proofErr w:type="gramEnd"/>
    </w:p>
    <w:p w14:paraId="2605C69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author    User    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authorId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], references: [id])</w:t>
      </w:r>
    </w:p>
    <w:p w14:paraId="46A1474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createdAt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now(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</w:t>
      </w:r>
    </w:p>
    <w:p w14:paraId="3439661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updatedAt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DateTime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@updatedAt</w:t>
      </w:r>
    </w:p>
    <w:p w14:paraId="190F13CB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lastRenderedPageBreak/>
        <w:t>}</w:t>
      </w:r>
    </w:p>
    <w:p w14:paraId="7277217E" w14:textId="77777777" w:rsidR="00696FBE" w:rsidRDefault="00696FBE">
      <w:pPr>
        <w:spacing w:after="0" w:line="240" w:lineRule="auto"/>
        <w:ind w:left="567"/>
      </w:pPr>
    </w:p>
    <w:p w14:paraId="5F4CDB4D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// Модель для истории изменений (лог активностей)</w:t>
      </w:r>
    </w:p>
    <w:p w14:paraId="228614F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model Activity {</w:t>
      </w:r>
    </w:p>
    <w:p w14:paraId="0CDFAC4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id        String   @id @default(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cuid(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</w:t>
      </w:r>
    </w:p>
    <w:p w14:paraId="7BE0605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type      String   // </w:t>
      </w:r>
      <w:r>
        <w:rPr>
          <w:rFonts w:ascii="Courier New" w:hAnsi="Courier New"/>
          <w:color w:val="000000"/>
          <w:sz w:val="24"/>
        </w:rPr>
        <w:t>Тип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события</w:t>
      </w:r>
    </w:p>
    <w:p w14:paraId="69DC561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content   String?  // </w:t>
      </w:r>
      <w:r>
        <w:rPr>
          <w:rFonts w:ascii="Courier New" w:hAnsi="Courier New"/>
          <w:color w:val="000000"/>
          <w:sz w:val="24"/>
        </w:rPr>
        <w:t>Дополнительная</w:t>
      </w:r>
      <w:r w:rsidRPr="00E33340">
        <w:rPr>
          <w:rFonts w:ascii="Courier New" w:hAnsi="Courier New"/>
          <w:color w:val="000000"/>
          <w:sz w:val="24"/>
          <w:lang w:val="en-US"/>
        </w:rPr>
        <w:t xml:space="preserve"> </w:t>
      </w:r>
      <w:r>
        <w:rPr>
          <w:rFonts w:ascii="Courier New" w:hAnsi="Courier New"/>
          <w:color w:val="000000"/>
          <w:sz w:val="24"/>
        </w:rPr>
        <w:t>информация</w:t>
      </w:r>
    </w:p>
    <w:p w14:paraId="44E0DAC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String</w:t>
      </w:r>
    </w:p>
    <w:p w14:paraId="0135ACE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task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], references: [id],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onDelete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Cascade)</w:t>
      </w:r>
    </w:p>
    <w:p w14:paraId="033704F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String</w:t>
      </w:r>
    </w:p>
    <w:p w14:paraId="70C74D67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user  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    @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relation(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fields: [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], references: [id])</w:t>
      </w:r>
    </w:p>
    <w:p w14:paraId="28F1588C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>
        <w:rPr>
          <w:rFonts w:ascii="Courier New" w:hAnsi="Courier New"/>
          <w:color w:val="000000"/>
          <w:sz w:val="24"/>
        </w:rPr>
        <w:t>createdAt</w:t>
      </w:r>
      <w:proofErr w:type="spellEnd"/>
      <w:r>
        <w:rPr>
          <w:rFonts w:ascii="Courier New" w:hAnsi="Courier New"/>
          <w:color w:val="000000"/>
          <w:sz w:val="24"/>
        </w:rPr>
        <w:t xml:space="preserve"> </w:t>
      </w:r>
      <w:proofErr w:type="spellStart"/>
      <w:r>
        <w:rPr>
          <w:rFonts w:ascii="Courier New" w:hAnsi="Courier New"/>
          <w:color w:val="000000"/>
          <w:sz w:val="24"/>
        </w:rPr>
        <w:t>DateTime</w:t>
      </w:r>
      <w:proofErr w:type="spellEnd"/>
      <w:r>
        <w:rPr>
          <w:rFonts w:ascii="Courier New" w:hAnsi="Courier New"/>
          <w:color w:val="000000"/>
          <w:sz w:val="24"/>
        </w:rPr>
        <w:t xml:space="preserve"> @default(</w:t>
      </w:r>
      <w:proofErr w:type="gramStart"/>
      <w:r>
        <w:rPr>
          <w:rFonts w:ascii="Courier New" w:hAnsi="Courier New"/>
          <w:color w:val="000000"/>
          <w:sz w:val="24"/>
        </w:rPr>
        <w:t>now(</w:t>
      </w:r>
      <w:proofErr w:type="gramEnd"/>
      <w:r>
        <w:rPr>
          <w:rFonts w:ascii="Courier New" w:hAnsi="Courier New"/>
          <w:color w:val="000000"/>
          <w:sz w:val="24"/>
        </w:rPr>
        <w:t>))</w:t>
      </w:r>
    </w:p>
    <w:p w14:paraId="4DDEC235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75CD52CD" w14:textId="77777777" w:rsidR="00696FBE" w:rsidRDefault="00696FBE">
      <w:pPr>
        <w:spacing w:after="0" w:line="240" w:lineRule="auto"/>
        <w:ind w:left="567"/>
      </w:pPr>
    </w:p>
    <w:p w14:paraId="60EE83B9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// Перечисление возможных статусов задачи по </w:t>
      </w:r>
      <w:proofErr w:type="spellStart"/>
      <w:r>
        <w:rPr>
          <w:rFonts w:ascii="Courier New" w:hAnsi="Courier New"/>
          <w:color w:val="000000"/>
          <w:sz w:val="24"/>
        </w:rPr>
        <w:t>Kanban</w:t>
      </w:r>
      <w:proofErr w:type="spellEnd"/>
    </w:p>
    <w:p w14:paraId="394036C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enum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Status {</w:t>
      </w:r>
    </w:p>
    <w:p w14:paraId="6F828A0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TODO</w:t>
      </w:r>
    </w:p>
    <w:p w14:paraId="7DF6BDB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IN_PROGRESS</w:t>
      </w:r>
    </w:p>
    <w:p w14:paraId="7DD8B06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REVIEW</w:t>
      </w:r>
    </w:p>
    <w:p w14:paraId="7CF35B2B" w14:textId="77777777" w:rsidR="00696FBE" w:rsidRDefault="00000000">
      <w:pPr>
        <w:spacing w:after="0" w:line="240" w:lineRule="auto"/>
        <w:ind w:left="567"/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r>
        <w:rPr>
          <w:rFonts w:ascii="Courier New" w:hAnsi="Courier New"/>
          <w:color w:val="000000"/>
          <w:sz w:val="24"/>
        </w:rPr>
        <w:t>TESTING</w:t>
      </w:r>
    </w:p>
    <w:p w14:paraId="1EFD6A0C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 xml:space="preserve">  DONE</w:t>
      </w:r>
    </w:p>
    <w:p w14:paraId="7ADA17B6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</w:t>
      </w:r>
    </w:p>
    <w:p w14:paraId="1BCC9AA7" w14:textId="77777777" w:rsidR="00696FBE" w:rsidRDefault="00000000">
      <w:pPr>
        <w:spacing w:before="240" w:after="240" w:line="24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ПРИЛОЖЕНИЕ 2. СЕРВЕР ОБРАБОТКИ СОБЫТИЙ РЕАЛЬНОГО ВРЕМЕНИ</w:t>
      </w:r>
    </w:p>
    <w:p w14:paraId="1355C42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import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{ Server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} from "socket.io";</w:t>
      </w:r>
    </w:p>
    <w:p w14:paraId="5C51AFBA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import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 xml:space="preserve">{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createServer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} from "http";</w:t>
      </w:r>
    </w:p>
    <w:p w14:paraId="44CF63F0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6339C135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httpServer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createServer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39B5F1F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io = new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Server(</w:t>
      </w:r>
      <w:proofErr w:type="spellStart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httpServer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, {</w:t>
      </w:r>
    </w:p>
    <w:p w14:paraId="1411215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cors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: {</w:t>
      </w:r>
    </w:p>
    <w:p w14:paraId="7038194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origin: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process.env.FRONTEND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_URL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|| "http://localhost:3000",</w:t>
      </w:r>
    </w:p>
    <w:p w14:paraId="332EDED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methods: ["GET", "POST"],</w:t>
      </w:r>
    </w:p>
    <w:p w14:paraId="28277F0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},</w:t>
      </w:r>
    </w:p>
    <w:p w14:paraId="0E3FF2E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});</w:t>
      </w:r>
    </w:p>
    <w:p w14:paraId="465546FA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5090C93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new Map&lt;string, Map&lt;string, any&gt;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&gt;(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5D8478D4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3E1C572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io.on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("connection", (socket) =&gt; {</w:t>
      </w:r>
    </w:p>
    <w:p w14:paraId="6048297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console.log(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"User connected:", socket.id);</w:t>
      </w:r>
    </w:p>
    <w:p w14:paraId="4B6C94B3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1F916D46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socket.on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join_project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 xml:space="preserve">({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,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user }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=&gt; {</w:t>
      </w:r>
    </w:p>
    <w:p w14:paraId="2919CC88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socket.join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5DC8366D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64DCD63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if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(!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projectUsers.has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)) {</w:t>
      </w:r>
    </w:p>
    <w:p w14:paraId="0712643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projectUsers.set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, new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Map(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));</w:t>
      </w:r>
    </w:p>
    <w:p w14:paraId="679BEF04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}</w:t>
      </w:r>
    </w:p>
    <w:p w14:paraId="642D668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projectUsers.get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?.set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(socket.id, user);</w:t>
      </w:r>
    </w:p>
    <w:p w14:paraId="3CC2854F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0D80F9C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lastRenderedPageBreak/>
        <w:t xml:space="preserve">    const users 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Array.from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projectUsers.get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)?.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values(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) || []);</w:t>
      </w:r>
    </w:p>
    <w:p w14:paraId="27F9EA4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io.to(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).emit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users_updated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", users);</w:t>
      </w:r>
    </w:p>
    <w:p w14:paraId="399C9F9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});</w:t>
      </w:r>
    </w:p>
    <w:p w14:paraId="48A37E35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432D97F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socket.on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task_moved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", (data) =&gt; {</w:t>
      </w:r>
    </w:p>
    <w:p w14:paraId="472C8B7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socket.to(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data.projectId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).emit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task_updated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", data);</w:t>
      </w:r>
    </w:p>
    <w:p w14:paraId="12F03EA9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});</w:t>
      </w:r>
    </w:p>
    <w:p w14:paraId="25A0A3BA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1EB5D13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socket.on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("disconnect", () =&gt; {</w:t>
      </w:r>
    </w:p>
    <w:p w14:paraId="4028F39E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projectUsers.forEach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((users,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 =&gt; {</w:t>
      </w:r>
    </w:p>
    <w:p w14:paraId="7E16C1C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if 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users.has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(socket.id)) {</w:t>
      </w:r>
    </w:p>
    <w:p w14:paraId="4A15A14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users.delete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(socket.id);</w:t>
      </w:r>
    </w:p>
    <w:p w14:paraId="3AD9D9E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const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remainingUsers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 =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Array.from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users.values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());</w:t>
      </w:r>
    </w:p>
    <w:p w14:paraId="5289E922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  io.to(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projectId</w:t>
      </w:r>
      <w:proofErr w:type="spellEnd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).emit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("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users_updated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 xml:space="preserve">", </w:t>
      </w: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remainingUsers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);</w:t>
      </w:r>
    </w:p>
    <w:p w14:paraId="0FC19240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  }</w:t>
      </w:r>
    </w:p>
    <w:p w14:paraId="10144D03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  });</w:t>
      </w:r>
    </w:p>
    <w:p w14:paraId="75DB228F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});</w:t>
      </w:r>
    </w:p>
    <w:p w14:paraId="72C9CA2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>});</w:t>
      </w:r>
    </w:p>
    <w:p w14:paraId="425DEE80" w14:textId="77777777" w:rsidR="00696FBE" w:rsidRPr="00E33340" w:rsidRDefault="00696FBE">
      <w:pPr>
        <w:spacing w:after="0" w:line="240" w:lineRule="auto"/>
        <w:ind w:left="567"/>
        <w:rPr>
          <w:lang w:val="en-US"/>
        </w:rPr>
      </w:pPr>
    </w:p>
    <w:p w14:paraId="2893695C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const PORT = </w:t>
      </w:r>
      <w:proofErr w:type="spellStart"/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process.env.PORT</w:t>
      </w:r>
      <w:proofErr w:type="spellEnd"/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 xml:space="preserve"> || 3001;</w:t>
      </w:r>
    </w:p>
    <w:p w14:paraId="3A3DC57D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proofErr w:type="spellStart"/>
      <w:r w:rsidRPr="00E33340">
        <w:rPr>
          <w:rFonts w:ascii="Courier New" w:hAnsi="Courier New"/>
          <w:color w:val="000000"/>
          <w:sz w:val="24"/>
          <w:lang w:val="en-US"/>
        </w:rPr>
        <w:t>httpServer.listen</w:t>
      </w:r>
      <w:proofErr w:type="spellEnd"/>
      <w:r w:rsidRPr="00E33340">
        <w:rPr>
          <w:rFonts w:ascii="Courier New" w:hAnsi="Courier New"/>
          <w:color w:val="000000"/>
          <w:sz w:val="24"/>
          <w:lang w:val="en-US"/>
        </w:rPr>
        <w:t>(PORT, () =&gt; {</w:t>
      </w:r>
    </w:p>
    <w:p w14:paraId="6ECE28CB" w14:textId="77777777" w:rsidR="00696FBE" w:rsidRPr="00E33340" w:rsidRDefault="00000000">
      <w:pPr>
        <w:spacing w:after="0" w:line="240" w:lineRule="auto"/>
        <w:ind w:left="567"/>
        <w:rPr>
          <w:lang w:val="en-US"/>
        </w:rPr>
      </w:pPr>
      <w:r w:rsidRPr="00E33340">
        <w:rPr>
          <w:rFonts w:ascii="Courier New" w:hAnsi="Courier New"/>
          <w:color w:val="000000"/>
          <w:sz w:val="24"/>
          <w:lang w:val="en-US"/>
        </w:rPr>
        <w:t xml:space="preserve">  </w:t>
      </w:r>
      <w:proofErr w:type="gramStart"/>
      <w:r w:rsidRPr="00E33340">
        <w:rPr>
          <w:rFonts w:ascii="Courier New" w:hAnsi="Courier New"/>
          <w:color w:val="000000"/>
          <w:sz w:val="24"/>
          <w:lang w:val="en-US"/>
        </w:rPr>
        <w:t>console.log(</w:t>
      </w:r>
      <w:proofErr w:type="gramEnd"/>
      <w:r w:rsidRPr="00E33340">
        <w:rPr>
          <w:rFonts w:ascii="Courier New" w:hAnsi="Courier New"/>
          <w:color w:val="000000"/>
          <w:sz w:val="24"/>
          <w:lang w:val="en-US"/>
        </w:rPr>
        <w:t>`Socket.io server running on port ${PORT}`);</w:t>
      </w:r>
    </w:p>
    <w:p w14:paraId="75FFF286" w14:textId="77777777" w:rsidR="00696FBE" w:rsidRDefault="00000000">
      <w:pPr>
        <w:spacing w:after="0" w:line="240" w:lineRule="auto"/>
        <w:ind w:left="567"/>
      </w:pPr>
      <w:r>
        <w:rPr>
          <w:rFonts w:ascii="Courier New" w:hAnsi="Courier New"/>
          <w:color w:val="000000"/>
          <w:sz w:val="24"/>
        </w:rPr>
        <w:t>});</w:t>
      </w:r>
    </w:p>
    <w:p w14:paraId="7707E567" w14:textId="77777777" w:rsidR="00696FBE" w:rsidRDefault="00000000">
      <w:pPr>
        <w:spacing w:after="0" w:line="360" w:lineRule="auto"/>
        <w:ind w:firstLine="850"/>
        <w:jc w:val="both"/>
      </w:pPr>
      <w:r>
        <w:rPr>
          <w:rFonts w:ascii="Times New Roman" w:hAnsi="Times New Roman"/>
          <w:color w:val="000000"/>
          <w:sz w:val="28"/>
        </w:rPr>
        <w:t>Данные программные модули составляют основу серверной логики приложения и обеспечивают бесперебойную работу системы в реальном времени.</w:t>
      </w:r>
    </w:p>
    <w:p w14:paraId="04F8A1D3" w14:textId="77777777" w:rsidR="00696FBE" w:rsidRDefault="00000000">
      <w:r>
        <w:br w:type="page"/>
      </w:r>
    </w:p>
    <w:p w14:paraId="5164C370" w14:textId="77777777" w:rsidR="00853D80" w:rsidRPr="004D3423" w:rsidRDefault="00853D80" w:rsidP="00853D80">
      <w:pPr>
        <w:tabs>
          <w:tab w:val="left" w:pos="1418"/>
        </w:tabs>
        <w:spacing w:after="0" w:line="360" w:lineRule="auto"/>
        <w:ind w:firstLine="851"/>
        <w:jc w:val="both"/>
        <w:outlineLvl w:val="0"/>
        <w:rPr>
          <w:rFonts w:ascii="Times New Roman" w:hAnsi="Times New Roman"/>
          <w:sz w:val="28"/>
          <w:szCs w:val="28"/>
        </w:rPr>
      </w:pPr>
      <w:bookmarkStart w:id="3" w:name="_Toc95318081"/>
      <w:bookmarkStart w:id="4" w:name="_Toc95318188"/>
      <w:bookmarkStart w:id="5" w:name="_Toc107225099"/>
      <w:bookmarkStart w:id="6" w:name="_Toc158985119"/>
      <w:bookmarkStart w:id="7" w:name="_Toc163683469"/>
      <w:bookmarkStart w:id="8" w:name="_Toc163683831"/>
      <w:bookmarkStart w:id="9" w:name="_Toc165920441"/>
      <w:bookmarkStart w:id="10" w:name="_Toc165920548"/>
      <w:r>
        <w:rPr>
          <w:rFonts w:ascii="Times New Roman" w:hAnsi="Times New Roman"/>
          <w:sz w:val="28"/>
          <w:szCs w:val="28"/>
        </w:rPr>
        <w:lastRenderedPageBreak/>
        <w:t xml:space="preserve">Выпускная квалификационная </w:t>
      </w:r>
      <w:r w:rsidRPr="004D3423">
        <w:rPr>
          <w:rFonts w:ascii="Times New Roman" w:hAnsi="Times New Roman"/>
          <w:sz w:val="28"/>
          <w:szCs w:val="28"/>
        </w:rPr>
        <w:t xml:space="preserve">работа выполнена мной совершенно самостоятельно. Все использованные в работе материалы и концепции из опубликованной литературы и других источников имеют ссылки на них. </w:t>
      </w:r>
      <w:r>
        <w:rPr>
          <w:rFonts w:ascii="Times New Roman" w:hAnsi="Times New Roman"/>
          <w:sz w:val="28"/>
          <w:szCs w:val="28"/>
        </w:rPr>
        <w:t xml:space="preserve">Выпускная квалификационная </w:t>
      </w:r>
      <w:r w:rsidRPr="004D3423">
        <w:rPr>
          <w:rFonts w:ascii="Times New Roman" w:hAnsi="Times New Roman"/>
          <w:sz w:val="28"/>
          <w:szCs w:val="28"/>
        </w:rPr>
        <w:t>работа прошла проверку на корректность заимствования в системе «</w:t>
      </w:r>
      <w:proofErr w:type="spellStart"/>
      <w:r w:rsidRPr="004D3423">
        <w:rPr>
          <w:rFonts w:ascii="Times New Roman" w:hAnsi="Times New Roman"/>
          <w:sz w:val="28"/>
          <w:szCs w:val="28"/>
        </w:rPr>
        <w:t>Антиплагиат</w:t>
      </w:r>
      <w:r>
        <w:rPr>
          <w:rFonts w:ascii="Times New Roman" w:hAnsi="Times New Roman"/>
          <w:sz w:val="28"/>
          <w:szCs w:val="28"/>
        </w:rPr>
        <w:t>.ВУЗ</w:t>
      </w:r>
      <w:proofErr w:type="spellEnd"/>
      <w:r w:rsidRPr="004D3423">
        <w:rPr>
          <w:rFonts w:ascii="Times New Roman" w:hAnsi="Times New Roman"/>
          <w:sz w:val="28"/>
          <w:szCs w:val="28"/>
        </w:rPr>
        <w:t>».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21AA8AD6" w14:textId="77777777" w:rsidR="00853D80" w:rsidRPr="004D3423" w:rsidRDefault="00853D80" w:rsidP="00853D80">
      <w:pPr>
        <w:tabs>
          <w:tab w:val="left" w:pos="1418"/>
        </w:tabs>
        <w:spacing w:after="0" w:line="360" w:lineRule="auto"/>
        <w:ind w:firstLine="851"/>
        <w:jc w:val="both"/>
        <w:outlineLvl w:val="0"/>
        <w:rPr>
          <w:rFonts w:ascii="Times New Roman" w:hAnsi="Times New Roman"/>
          <w:sz w:val="28"/>
          <w:szCs w:val="28"/>
        </w:rPr>
      </w:pPr>
      <w:bookmarkStart w:id="11" w:name="_Toc95318082"/>
      <w:bookmarkStart w:id="12" w:name="_Toc95318189"/>
      <w:bookmarkStart w:id="13" w:name="_Toc107225100"/>
      <w:bookmarkStart w:id="14" w:name="_Toc158985120"/>
      <w:bookmarkStart w:id="15" w:name="_Toc163683470"/>
      <w:bookmarkStart w:id="16" w:name="_Toc163683832"/>
      <w:bookmarkStart w:id="17" w:name="_Toc165920442"/>
      <w:bookmarkStart w:id="18" w:name="_Toc165920549"/>
      <w:r w:rsidRPr="004D3423">
        <w:rPr>
          <w:rFonts w:ascii="Times New Roman" w:hAnsi="Times New Roman"/>
          <w:sz w:val="28"/>
          <w:szCs w:val="28"/>
        </w:rPr>
        <w:t xml:space="preserve">Настоящим подтверждаю, что даю разрешение Университету «Синергия» на размещение полного текста моей </w:t>
      </w:r>
      <w:r>
        <w:rPr>
          <w:rFonts w:ascii="Times New Roman" w:hAnsi="Times New Roman"/>
          <w:sz w:val="28"/>
          <w:szCs w:val="28"/>
        </w:rPr>
        <w:t xml:space="preserve">выпускной квалификационной </w:t>
      </w:r>
      <w:r w:rsidRPr="004D3423">
        <w:rPr>
          <w:rFonts w:ascii="Times New Roman" w:hAnsi="Times New Roman"/>
          <w:sz w:val="28"/>
          <w:szCs w:val="28"/>
        </w:rPr>
        <w:t>работ</w:t>
      </w:r>
      <w:r>
        <w:rPr>
          <w:rFonts w:ascii="Times New Roman" w:hAnsi="Times New Roman"/>
          <w:sz w:val="28"/>
          <w:szCs w:val="28"/>
        </w:rPr>
        <w:t>ы и</w:t>
      </w:r>
      <w:r w:rsidRPr="004D3423">
        <w:rPr>
          <w:rFonts w:ascii="Times New Roman" w:hAnsi="Times New Roman"/>
          <w:sz w:val="28"/>
          <w:szCs w:val="28"/>
        </w:rPr>
        <w:t xml:space="preserve"> отзыва </w:t>
      </w:r>
      <w:r>
        <w:rPr>
          <w:rFonts w:ascii="Times New Roman" w:hAnsi="Times New Roman"/>
          <w:sz w:val="28"/>
          <w:szCs w:val="28"/>
        </w:rPr>
        <w:t xml:space="preserve">о работе в период ее подготовки </w:t>
      </w:r>
      <w:r w:rsidRPr="004D3423">
        <w:rPr>
          <w:rFonts w:ascii="Times New Roman" w:hAnsi="Times New Roman"/>
          <w:sz w:val="28"/>
          <w:szCs w:val="28"/>
        </w:rPr>
        <w:t>в электронно-библиотечной системе Университета «Синергия».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269D03D8" w14:textId="77777777" w:rsidR="00853D80" w:rsidRDefault="00853D80" w:rsidP="00853D80">
      <w:pPr>
        <w:outlineLvl w:val="0"/>
        <w:rPr>
          <w:rFonts w:ascii="Times New Roman" w:hAnsi="Times New Roman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0"/>
        <w:gridCol w:w="3451"/>
        <w:gridCol w:w="564"/>
        <w:gridCol w:w="3379"/>
      </w:tblGrid>
      <w:tr w:rsidR="00853D80" w14:paraId="2D596400" w14:textId="77777777" w:rsidTr="006C02E8">
        <w:tc>
          <w:tcPr>
            <w:tcW w:w="2477" w:type="dxa"/>
          </w:tcPr>
          <w:p w14:paraId="70A92F9C" w14:textId="77777777" w:rsidR="00853D80" w:rsidRDefault="00853D80" w:rsidP="006C02E8">
            <w:pPr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25947214" w14:textId="77777777" w:rsidR="00853D80" w:rsidRDefault="00000000" w:rsidP="006C02E8">
            <w:pPr>
              <w:outlineLv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403B57CE" wp14:editId="3419BE4F">
                  <wp:simplePos x="0" y="0"/>
                  <wp:positionH relativeFrom="column">
                    <wp:posOffset>599440</wp:posOffset>
                  </wp:positionH>
                  <wp:positionV relativeFrom="paragraph">
                    <wp:posOffset>-401955</wp:posOffset>
                  </wp:positionV>
                  <wp:extent cx="876300" cy="700061"/>
                  <wp:effectExtent l="0" t="0" r="0" b="0"/>
                  <wp:wrapNone/>
                  <wp:docPr id="14276909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70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67" w:type="dxa"/>
          </w:tcPr>
          <w:p w14:paraId="4AE92D3A" w14:textId="77777777" w:rsidR="00853D80" w:rsidRDefault="00853D80" w:rsidP="006C02E8">
            <w:pPr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5" w:type="dxa"/>
            <w:tcBorders>
              <w:bottom w:val="single" w:sz="4" w:space="0" w:color="auto"/>
            </w:tcBorders>
          </w:tcPr>
          <w:p w14:paraId="6E78DA3E" w14:textId="77777777" w:rsidR="00853D80" w:rsidRPr="00F05924" w:rsidRDefault="00000000" w:rsidP="006C02E8">
            <w:pPr>
              <w:outlineLvl w:val="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Пастьбин АЮ</w:t>
            </w:r>
          </w:p>
        </w:tc>
      </w:tr>
      <w:tr w:rsidR="00853D80" w14:paraId="44079D72" w14:textId="77777777" w:rsidTr="006C02E8">
        <w:tc>
          <w:tcPr>
            <w:tcW w:w="2477" w:type="dxa"/>
          </w:tcPr>
          <w:p w14:paraId="595E27FE" w14:textId="77777777" w:rsidR="00853D80" w:rsidRDefault="00853D80" w:rsidP="006C02E8">
            <w:pPr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0C312CDE" w14:textId="77777777" w:rsidR="00853D80" w:rsidRPr="008D1FB7" w:rsidRDefault="00853D80" w:rsidP="006C02E8">
            <w:pPr>
              <w:jc w:val="center"/>
              <w:outlineLv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подпись</w:t>
            </w:r>
          </w:p>
        </w:tc>
        <w:tc>
          <w:tcPr>
            <w:tcW w:w="567" w:type="dxa"/>
          </w:tcPr>
          <w:p w14:paraId="55930236" w14:textId="77777777" w:rsidR="00853D80" w:rsidRDefault="00853D80" w:rsidP="006C02E8">
            <w:pPr>
              <w:outlineLvl w:val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5" w:type="dxa"/>
            <w:tcBorders>
              <w:top w:val="single" w:sz="4" w:space="0" w:color="auto"/>
            </w:tcBorders>
          </w:tcPr>
          <w:p w14:paraId="03C8A8FD" w14:textId="77777777" w:rsidR="00853D80" w:rsidRPr="008D1FB7" w:rsidRDefault="00853D80" w:rsidP="006C02E8">
            <w:pPr>
              <w:jc w:val="center"/>
              <w:outlineLv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Фамилия ИО</w:t>
            </w:r>
          </w:p>
        </w:tc>
      </w:tr>
    </w:tbl>
    <w:p w14:paraId="732FE658" w14:textId="77777777" w:rsidR="00853D80" w:rsidRPr="004D3423" w:rsidRDefault="00853D80" w:rsidP="00853D80">
      <w:pPr>
        <w:outlineLvl w:val="0"/>
        <w:rPr>
          <w:rFonts w:ascii="Times New Roman" w:hAnsi="Times New Roman"/>
          <w:sz w:val="28"/>
          <w:szCs w:val="28"/>
        </w:rPr>
      </w:pPr>
    </w:p>
    <w:p w14:paraId="0FA4A633" w14:textId="77777777" w:rsidR="00853D80" w:rsidRPr="004D3423" w:rsidRDefault="00853D80" w:rsidP="00853D80">
      <w:pPr>
        <w:ind w:firstLine="720"/>
        <w:jc w:val="right"/>
        <w:outlineLvl w:val="0"/>
        <w:rPr>
          <w:rFonts w:ascii="Times New Roman" w:hAnsi="Times New Roman"/>
          <w:sz w:val="28"/>
          <w:szCs w:val="28"/>
        </w:rPr>
      </w:pPr>
      <w:bookmarkStart w:id="19" w:name="_Toc95318085"/>
      <w:bookmarkStart w:id="20" w:name="_Toc95318192"/>
      <w:bookmarkStart w:id="21" w:name="_Toc107225103"/>
      <w:bookmarkStart w:id="22" w:name="_Toc158985123"/>
      <w:bookmarkStart w:id="23" w:name="_Toc163683473"/>
      <w:bookmarkStart w:id="24" w:name="_Toc163683835"/>
      <w:bookmarkStart w:id="25" w:name="_Toc165920445"/>
      <w:bookmarkStart w:id="26" w:name="_Toc165920552"/>
      <w:r w:rsidRPr="004D3423">
        <w:rPr>
          <w:rFonts w:ascii="Times New Roman" w:hAnsi="Times New Roman"/>
          <w:sz w:val="28"/>
          <w:szCs w:val="28"/>
        </w:rPr>
        <w:t>«</w:t>
      </w:r>
      <w:r w:rsidR="00000000">
        <w:rPr>
          <w:rFonts w:ascii="Times New Roman" w:hAnsi="Times New Roman"/>
          <w:sz w:val="28"/>
          <w:szCs w:val="28"/>
        </w:rPr>
        <w:t>25</w:t>
      </w:r>
      <w:r w:rsidRPr="004D3423">
        <w:rPr>
          <w:rFonts w:ascii="Times New Roman" w:hAnsi="Times New Roman"/>
          <w:sz w:val="28"/>
          <w:szCs w:val="28"/>
        </w:rPr>
        <w:t>» ____</w:t>
      </w:r>
      <w:r w:rsidR="00000000">
        <w:rPr>
          <w:rFonts w:ascii="Times New Roman" w:hAnsi="Times New Roman"/>
          <w:sz w:val="28"/>
          <w:szCs w:val="28"/>
        </w:rPr>
        <w:t>февраля</w:t>
      </w:r>
      <w:r w:rsidRPr="004D3423">
        <w:rPr>
          <w:rFonts w:ascii="Times New Roman" w:hAnsi="Times New Roman"/>
          <w:sz w:val="28"/>
          <w:szCs w:val="28"/>
        </w:rPr>
        <w:t>___ 20</w:t>
      </w:r>
      <w:r w:rsidR="00000000">
        <w:rPr>
          <w:rFonts w:ascii="Times New Roman" w:hAnsi="Times New Roman"/>
          <w:sz w:val="28"/>
          <w:szCs w:val="28"/>
        </w:rPr>
        <w:t>26</w:t>
      </w:r>
      <w:r w:rsidRPr="004D3423">
        <w:rPr>
          <w:rFonts w:ascii="Times New Roman" w:hAnsi="Times New Roman"/>
          <w:sz w:val="28"/>
          <w:szCs w:val="28"/>
        </w:rPr>
        <w:t xml:space="preserve"> г.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A88991E" w14:textId="77777777" w:rsidR="00853D80" w:rsidRDefault="00853D80"/>
    <w:sectPr w:rsidR="00853D80" w:rsidSect="00853D80">
      <w:headerReference w:type="default" r:id="rId65"/>
      <w:footerReference w:type="default" r:id="rId66"/>
      <w:pgSz w:w="11906" w:h="16838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9A99" w14:textId="77777777" w:rsidR="00B23529" w:rsidRDefault="00B23529" w:rsidP="00853D80">
      <w:pPr>
        <w:spacing w:after="0" w:line="240" w:lineRule="auto"/>
      </w:pPr>
      <w:r>
        <w:separator/>
      </w:r>
    </w:p>
  </w:endnote>
  <w:endnote w:type="continuationSeparator" w:id="0">
    <w:p w14:paraId="4E06F8C0" w14:textId="77777777" w:rsidR="00B23529" w:rsidRDefault="00B23529" w:rsidP="00853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BF693" w14:textId="77777777" w:rsidR="00696FBE" w:rsidRDefault="00000000">
    <w:pPr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>PAGE</w:instrText>
    </w:r>
    <w:r>
      <w:rPr>
        <w:rFonts w:ascii="Times New Roman" w:hAnsi="Times New Roman"/>
        <w:sz w:val="28"/>
      </w:rPr>
      <w:fldChar w:fldCharType="separate"/>
    </w:r>
    <w:r w:rsidR="00E33340">
      <w:rPr>
        <w:rFonts w:ascii="Times New Roman" w:hAnsi="Times New Roman"/>
        <w:noProof/>
        <w:sz w:val="28"/>
      </w:rPr>
      <w:t>2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C073" w14:textId="77777777" w:rsidR="00B23529" w:rsidRDefault="00B23529" w:rsidP="00853D80">
      <w:pPr>
        <w:spacing w:after="0" w:line="240" w:lineRule="auto"/>
      </w:pPr>
      <w:r>
        <w:separator/>
      </w:r>
    </w:p>
  </w:footnote>
  <w:footnote w:type="continuationSeparator" w:id="0">
    <w:p w14:paraId="056086DF" w14:textId="77777777" w:rsidR="00B23529" w:rsidRDefault="00B23529" w:rsidP="00853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3C44F" w14:textId="77777777" w:rsidR="00853D80" w:rsidRDefault="00853D80" w:rsidP="00853D80">
    <w:pPr>
      <w:pStyle w:val="a3"/>
      <w:ind w:left="-1276"/>
    </w:pPr>
    <w:r>
      <w:rPr>
        <w:noProof/>
        <w:lang w:eastAsia="ru-RU"/>
      </w:rPr>
      <w:drawing>
        <wp:inline distT="0" distB="0" distL="0" distR="0" wp14:anchorId="43CD2582" wp14:editId="3024CE4F">
          <wp:extent cx="1450975" cy="280670"/>
          <wp:effectExtent l="0" t="0" r="0" b="5080"/>
          <wp:docPr id="124573749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0975" cy="2806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E28"/>
    <w:multiLevelType w:val="multilevel"/>
    <w:tmpl w:val="046C243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F6DB5D"/>
    <w:multiLevelType w:val="multilevel"/>
    <w:tmpl w:val="C2945016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805478D"/>
    <w:multiLevelType w:val="hybridMultilevel"/>
    <w:tmpl w:val="7F28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9077C"/>
    <w:multiLevelType w:val="hybridMultilevel"/>
    <w:tmpl w:val="7F26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934B3"/>
    <w:multiLevelType w:val="hybridMultilevel"/>
    <w:tmpl w:val="F2401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B7F29"/>
    <w:multiLevelType w:val="hybridMultilevel"/>
    <w:tmpl w:val="4C4C9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35735"/>
    <w:multiLevelType w:val="hybridMultilevel"/>
    <w:tmpl w:val="45321440"/>
    <w:lvl w:ilvl="0" w:tplc="04190005">
      <w:start w:val="1"/>
      <w:numFmt w:val="bullet"/>
      <w:lvlText w:val=""/>
      <w:lvlJc w:val="left"/>
      <w:pPr>
        <w:tabs>
          <w:tab w:val="num" w:pos="1259"/>
        </w:tabs>
        <w:ind w:left="125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79"/>
        </w:tabs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99"/>
        </w:tabs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19"/>
        </w:tabs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39"/>
        </w:tabs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59"/>
        </w:tabs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79"/>
        </w:tabs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99"/>
        </w:tabs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19"/>
        </w:tabs>
        <w:ind w:left="7019" w:hanging="360"/>
      </w:pPr>
      <w:rPr>
        <w:rFonts w:ascii="Wingdings" w:hAnsi="Wingdings" w:hint="default"/>
      </w:rPr>
    </w:lvl>
  </w:abstractNum>
  <w:abstractNum w:abstractNumId="7" w15:restartNumberingAfterBreak="0">
    <w:nsid w:val="204E0D29"/>
    <w:multiLevelType w:val="hybridMultilevel"/>
    <w:tmpl w:val="3B30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850F2"/>
    <w:multiLevelType w:val="hybridMultilevel"/>
    <w:tmpl w:val="19CC1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0A5165"/>
    <w:multiLevelType w:val="hybridMultilevel"/>
    <w:tmpl w:val="93F46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1556A"/>
    <w:multiLevelType w:val="hybridMultilevel"/>
    <w:tmpl w:val="F562552A"/>
    <w:lvl w:ilvl="0" w:tplc="B6F66D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FB3C0E"/>
    <w:multiLevelType w:val="hybridMultilevel"/>
    <w:tmpl w:val="48F8B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757A6"/>
    <w:multiLevelType w:val="hybridMultilevel"/>
    <w:tmpl w:val="701EA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C5B9E"/>
    <w:multiLevelType w:val="hybridMultilevel"/>
    <w:tmpl w:val="1BCCD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86B47"/>
    <w:multiLevelType w:val="hybridMultilevel"/>
    <w:tmpl w:val="9A0E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693E46"/>
    <w:multiLevelType w:val="hybridMultilevel"/>
    <w:tmpl w:val="6BF864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1E6E0E"/>
    <w:multiLevelType w:val="hybridMultilevel"/>
    <w:tmpl w:val="C652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2E611C"/>
    <w:multiLevelType w:val="hybridMultilevel"/>
    <w:tmpl w:val="678E15F2"/>
    <w:lvl w:ilvl="0" w:tplc="FDE2929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77ADB"/>
    <w:multiLevelType w:val="hybridMultilevel"/>
    <w:tmpl w:val="F22E6018"/>
    <w:lvl w:ilvl="0" w:tplc="040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9" w15:restartNumberingAfterBreak="0">
    <w:nsid w:val="6A5A4AD8"/>
    <w:multiLevelType w:val="hybridMultilevel"/>
    <w:tmpl w:val="46C432CE"/>
    <w:lvl w:ilvl="0" w:tplc="8CCC1248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DA93C98"/>
    <w:multiLevelType w:val="hybridMultilevel"/>
    <w:tmpl w:val="9F66A2F0"/>
    <w:lvl w:ilvl="0" w:tplc="3D76522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FA9761E"/>
    <w:multiLevelType w:val="hybridMultilevel"/>
    <w:tmpl w:val="3D8A4A4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0AA75A7"/>
    <w:multiLevelType w:val="hybridMultilevel"/>
    <w:tmpl w:val="8F82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253E72"/>
    <w:multiLevelType w:val="hybridMultilevel"/>
    <w:tmpl w:val="CAE0A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972931"/>
    <w:multiLevelType w:val="hybridMultilevel"/>
    <w:tmpl w:val="DFD6C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6F4FA2"/>
    <w:multiLevelType w:val="hybridMultilevel"/>
    <w:tmpl w:val="EEF60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920707">
    <w:abstractNumId w:val="6"/>
  </w:num>
  <w:num w:numId="2" w16cid:durableId="73627448">
    <w:abstractNumId w:val="10"/>
  </w:num>
  <w:num w:numId="3" w16cid:durableId="204224343">
    <w:abstractNumId w:val="20"/>
  </w:num>
  <w:num w:numId="4" w16cid:durableId="896623609">
    <w:abstractNumId w:val="19"/>
  </w:num>
  <w:num w:numId="5" w16cid:durableId="976229396">
    <w:abstractNumId w:val="21"/>
  </w:num>
  <w:num w:numId="6" w16cid:durableId="1955088976">
    <w:abstractNumId w:val="15"/>
  </w:num>
  <w:num w:numId="7" w16cid:durableId="1364940166">
    <w:abstractNumId w:val="18"/>
  </w:num>
  <w:num w:numId="8" w16cid:durableId="22168865">
    <w:abstractNumId w:val="24"/>
  </w:num>
  <w:num w:numId="9" w16cid:durableId="1367485904">
    <w:abstractNumId w:val="7"/>
  </w:num>
  <w:num w:numId="10" w16cid:durableId="1129938763">
    <w:abstractNumId w:val="12"/>
  </w:num>
  <w:num w:numId="11" w16cid:durableId="1607077217">
    <w:abstractNumId w:val="22"/>
  </w:num>
  <w:num w:numId="12" w16cid:durableId="1239249026">
    <w:abstractNumId w:val="14"/>
  </w:num>
  <w:num w:numId="13" w16cid:durableId="226573770">
    <w:abstractNumId w:val="8"/>
  </w:num>
  <w:num w:numId="14" w16cid:durableId="2011367045">
    <w:abstractNumId w:val="9"/>
  </w:num>
  <w:num w:numId="15" w16cid:durableId="1506819326">
    <w:abstractNumId w:val="16"/>
  </w:num>
  <w:num w:numId="16" w16cid:durableId="1791241848">
    <w:abstractNumId w:val="2"/>
  </w:num>
  <w:num w:numId="17" w16cid:durableId="1401638493">
    <w:abstractNumId w:val="5"/>
  </w:num>
  <w:num w:numId="18" w16cid:durableId="175192222">
    <w:abstractNumId w:val="4"/>
  </w:num>
  <w:num w:numId="19" w16cid:durableId="1412699546">
    <w:abstractNumId w:val="3"/>
  </w:num>
  <w:num w:numId="20" w16cid:durableId="851334671">
    <w:abstractNumId w:val="23"/>
  </w:num>
  <w:num w:numId="21" w16cid:durableId="1314795488">
    <w:abstractNumId w:val="25"/>
  </w:num>
  <w:num w:numId="22" w16cid:durableId="230773091">
    <w:abstractNumId w:val="13"/>
  </w:num>
  <w:num w:numId="23" w16cid:durableId="602961638">
    <w:abstractNumId w:val="11"/>
  </w:num>
  <w:num w:numId="24" w16cid:durableId="591743887">
    <w:abstractNumId w:val="1"/>
  </w:num>
  <w:num w:numId="25" w16cid:durableId="1024015874">
    <w:abstractNumId w:val="0"/>
  </w:num>
  <w:num w:numId="26" w16cid:durableId="12836135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3D80"/>
    <w:rsid w:val="0004225D"/>
    <w:rsid w:val="000669A6"/>
    <w:rsid w:val="00107EBF"/>
    <w:rsid w:val="002019FD"/>
    <w:rsid w:val="00240A61"/>
    <w:rsid w:val="003443F3"/>
    <w:rsid w:val="0037415B"/>
    <w:rsid w:val="003D2199"/>
    <w:rsid w:val="00520352"/>
    <w:rsid w:val="00522ED3"/>
    <w:rsid w:val="006137ED"/>
    <w:rsid w:val="00694629"/>
    <w:rsid w:val="00696FBE"/>
    <w:rsid w:val="00716DFA"/>
    <w:rsid w:val="00776061"/>
    <w:rsid w:val="008061CA"/>
    <w:rsid w:val="00853D80"/>
    <w:rsid w:val="008768C7"/>
    <w:rsid w:val="008A5A76"/>
    <w:rsid w:val="00A35209"/>
    <w:rsid w:val="00AB623C"/>
    <w:rsid w:val="00AD25B5"/>
    <w:rsid w:val="00AF28D8"/>
    <w:rsid w:val="00B23529"/>
    <w:rsid w:val="00B52F8E"/>
    <w:rsid w:val="00BF237C"/>
    <w:rsid w:val="00C77DBD"/>
    <w:rsid w:val="00D37CAD"/>
    <w:rsid w:val="00D544DB"/>
    <w:rsid w:val="00DC3404"/>
    <w:rsid w:val="00E33340"/>
    <w:rsid w:val="00F1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73B61"/>
  <w15:docId w15:val="{53CB85F4-2C95-48AE-8F28-A38C95A7F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D80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3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53D80"/>
  </w:style>
  <w:style w:type="paragraph" w:styleId="a5">
    <w:name w:val="footer"/>
    <w:basedOn w:val="a"/>
    <w:link w:val="a6"/>
    <w:uiPriority w:val="99"/>
    <w:unhideWhenUsed/>
    <w:rsid w:val="00853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3D80"/>
  </w:style>
  <w:style w:type="table" w:styleId="a7">
    <w:name w:val="Table Grid"/>
    <w:basedOn w:val="a1"/>
    <w:uiPriority w:val="59"/>
    <w:rsid w:val="00853D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853D80"/>
    <w:rPr>
      <w:color w:val="0563C1"/>
      <w:u w:val="single"/>
    </w:rPr>
  </w:style>
  <w:style w:type="table" w:customStyle="1" w:styleId="1">
    <w:name w:val="Сетка таблицы1"/>
    <w:basedOn w:val="a1"/>
    <w:next w:val="a7"/>
    <w:uiPriority w:val="59"/>
    <w:rsid w:val="00853D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40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240A61"/>
    <w:rPr>
      <w:rFonts w:ascii="Tahoma" w:eastAsia="Calibri" w:hAnsi="Tahoma" w:cs="Tahoma"/>
      <w:sz w:val="16"/>
      <w:szCs w:val="16"/>
    </w:rPr>
  </w:style>
  <w:style w:type="table" w:customStyle="1" w:styleId="ab">
    <w:rsid w:val="00C9516A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rsid w:val="00C9516A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rsid w:val="00C9516A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rmal (Web)"/>
    <w:basedOn w:val="a"/>
    <w:uiPriority w:val="99"/>
    <w:unhideWhenUsed/>
    <w:rsid w:val="00A356C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customStyle="1" w:styleId="af">
    <w:rsid w:val="00C9516A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rsid w:val="00C9516A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books.yandex.ru/books/XQje6ux1/read-online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www.mann-ivanov-ferber.ru/assets/files/bookparts/scrum/scrum_25-5-17_read_stamped.pdf" TargetMode="External"/><Relationship Id="rId42" Type="http://schemas.openxmlformats.org/officeDocument/2006/relationships/hyperlink" Target="https://www.ozon.ru/product/javascript-silnye-storony-20217226/" TargetMode="External"/><Relationship Id="rId47" Type="http://schemas.openxmlformats.org/officeDocument/2006/relationships/hyperlink" Target="https://www.cnews.ru/reviews/importozameshchenie_2023." TargetMode="External"/><Relationship Id="rId50" Type="http://schemas.openxmlformats.org/officeDocument/2006/relationships/hyperlink" Target="https://www.zoominfo.com/." TargetMode="External"/><Relationship Id="rId55" Type="http://schemas.openxmlformats.org/officeDocument/2006/relationships/hyperlink" Target="https://react.dev/." TargetMode="External"/><Relationship Id="rId63" Type="http://schemas.openxmlformats.org/officeDocument/2006/relationships/hyperlink" Target="https://investors.atlassian.com/news-releases/news-release-details/atlassian-reports-quarterly-results." TargetMode="External"/><Relationship Id="rId68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library-it.com/wp-content/uploads/2020/11/rezig-sekrety_javascript_nindzja_2017.pdf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api.pageplace.de/preview/DT0400.9785898186326_A48641993/preview-9785898186326_A48641993.pdf" TargetMode="External"/><Relationship Id="rId37" Type="http://schemas.openxmlformats.org/officeDocument/2006/relationships/hyperlink" Target="https://urait.ru/book/proektirovanie-i-razrabotka-web-prilozheniy-531669" TargetMode="External"/><Relationship Id="rId40" Type="http://schemas.openxmlformats.org/officeDocument/2006/relationships/hyperlink" Target="https://www.chitai-gorod.ru/product/klientskie-tehnologii-veb-programmirovaniya-javascript-i-dom-uchebnoe-posobie-2772161" TargetMode="External"/><Relationship Id="rId45" Type="http://schemas.openxmlformats.org/officeDocument/2006/relationships/hyperlink" Target="https://survey.stackoverflow.co/2023/" TargetMode="External"/><Relationship Id="rId53" Type="http://schemas.openxmlformats.org/officeDocument/2006/relationships/hyperlink" Target="https://www.atlassian.com/team-playbook." TargetMode="External"/><Relationship Id="rId58" Type="http://schemas.openxmlformats.org/officeDocument/2006/relationships/hyperlink" Target="https://www.freecodecamp.org/" TargetMode="External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hyperlink" Target="https://colorhunt.co/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dokumen.pub/typescript-62-1nbsped-9785446116232.html" TargetMode="External"/><Relationship Id="rId30" Type="http://schemas.openxmlformats.org/officeDocument/2006/relationships/hyperlink" Target="https://ru.scribd.com/document/456268384/%D0%92%D1%8B-%D0%BD%D0%B5-%D0%B7%D0%BD%D0%B0%D0%B5%D1%82%D0%B5-JS-%D0%90%D1%81%D0%B8%D0%BD%D1%85%D1%80%D0%BE%D0%BD%D0%BD%D0%B0%D1%8F-%D0%BE%D0%B1%D1%80%D0%B0%D0%B1%D0%BE%D1%82%D0%BA%D0%B0-%D0%B8-%D0%BE%D0%BF%D1%82%D0%B8%D0%BC%D0%B8%D0%B7%D0%B0%D1%86%D0%B8%D1%8F-pdf" TargetMode="External"/><Relationship Id="rId35" Type="http://schemas.openxmlformats.org/officeDocument/2006/relationships/hyperlink" Target="https://www.mann-ivanov-ferber.ru/assets/files/bookparts-new/postigaya-agile/Agile_read_stamped.pdf" TargetMode="External"/><Relationship Id="rId43" Type="http://schemas.openxmlformats.org/officeDocument/2006/relationships/hyperlink" Target="https://www.ozon.ru/product/izuchaem-html-xhtml-i-css-2-e-izd-211432814/" TargetMode="External"/><Relationship Id="rId48" Type="http://schemas.openxmlformats.org/officeDocument/2006/relationships/hyperlink" Target="https://www.sostav.ru/publication/task-trackers-2023.html." TargetMode="External"/><Relationship Id="rId56" Type="http://schemas.openxmlformats.org/officeDocument/2006/relationships/hyperlink" Target="https://agilemanifesto.org" TargetMode="External"/><Relationship Id="rId64" Type="http://schemas.openxmlformats.org/officeDocument/2006/relationships/hyperlink" Target="https://www.manning.com/books/typescript-quickly" TargetMode="External"/><Relationship Id="rId8" Type="http://schemas.openxmlformats.org/officeDocument/2006/relationships/image" Target="media/image2.jpeg"/><Relationship Id="rId51" Type="http://schemas.openxmlformats.org/officeDocument/2006/relationships/hyperlink" Target="https://www.atlassian.com/software/jira/pricing.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codernotes.ru/books/javascript/izuchaem-react.html" TargetMode="External"/><Relationship Id="rId38" Type="http://schemas.openxmlformats.org/officeDocument/2006/relationships/hyperlink" Target="https://urait.ru/bcode/567610" TargetMode="External"/><Relationship Id="rId46" Type="http://schemas.openxmlformats.org/officeDocument/2006/relationships/hyperlink" Target="https://www.6wresearch.com/industry-report/project-management-software-market." TargetMode="External"/><Relationship Id="rId59" Type="http://schemas.openxmlformats.org/officeDocument/2006/relationships/hyperlink" Target="https://devdocs.io/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yperlink" Target="https://www.ozon.ru/product/sozdaem-dinamicheskie-veb-sayty-na-php-4-e-izd-tatro-kevin-makintayr-piter-397672804/" TargetMode="External"/><Relationship Id="rId54" Type="http://schemas.openxmlformats.org/officeDocument/2006/relationships/hyperlink" Target="https://www.typescriptlang.org/docs/." TargetMode="External"/><Relationship Id="rId62" Type="http://schemas.openxmlformats.org/officeDocument/2006/relationships/hyperlink" Target="https://investors.atlassian.com/financials/annual-reports/default.aspx.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library.tsilikin.ru/%D0%A2%D0%B5%D1%85%D0%BD%D0%B8%D0%BA%D0%B0/%D0%9F%D1%80%D0%BE%D0%B3%D1%80%D0%B0%D0%BC%D0%BC%D0%B8%D1%80%D0%BE%D0%B2%D0%B0%D0%BD%D0%B8%D0%B5/JavaScript/JS%20%D0%9F%D0%BE%D0%BB%D0%BD%D0%BE%D0%B5%20%D1%80%D1%83%D0%BA%D0%BE%D0%B2%D0%BE%D0%B4%D1%81%D1%82%D0%B2.pdf" TargetMode="External"/><Relationship Id="rId36" Type="http://schemas.openxmlformats.org/officeDocument/2006/relationships/hyperlink" Target="https://solon-press.ru/biblioteka-studenta/vvedenie-v-web-dizajn-uchebnoe-posobie" TargetMode="External"/><Relationship Id="rId49" Type="http://schemas.openxmlformats.org/officeDocument/2006/relationships/hyperlink" Target="https://www.naumen.ru/events/news/." TargetMode="External"/><Relationship Id="rId57" Type="http://schemas.openxmlformats.org/officeDocument/2006/relationships/hyperlink" Target="https://scrumguides.org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s://eloquentjavascript.net/Eloquent_JavaScript_small.pdf" TargetMode="External"/><Relationship Id="rId44" Type="http://schemas.openxmlformats.org/officeDocument/2006/relationships/hyperlink" Target="https://www.piter.com/product/angular-i-typescript-saytostroenie-dlya-professionalov?ysclid=mm1ztmv8q5802610309" TargetMode="External"/><Relationship Id="rId52" Type="http://schemas.openxmlformats.org/officeDocument/2006/relationships/hyperlink" Target="https://cbr.ru/currency_base/daily/." TargetMode="External"/><Relationship Id="rId60" Type="http://schemas.openxmlformats.org/officeDocument/2006/relationships/hyperlink" Target="https://smalldev.tools/" TargetMode="External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globalf5.com/knigi/nauka-obrazovanie/informatika/informacionnye-tehnologii/razrabotka-servernoy-chasti_334952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72</Pages>
  <Words>14697</Words>
  <Characters>83779</Characters>
  <Application>Microsoft Office Word</Application>
  <DocSecurity>0</DocSecurity>
  <Lines>698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98280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Васильев Артем Игоревич</dc:creator>
  <cp:lastModifiedBy>Александр Пастьбин</cp:lastModifiedBy>
  <cp:revision>12</cp:revision>
  <dcterms:created xsi:type="dcterms:W3CDTF">2025-01-17T02:57:00Z</dcterms:created>
  <dcterms:modified xsi:type="dcterms:W3CDTF">2026-03-05T12:23:00Z</dcterms:modified>
</cp:coreProperties>
</file>