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861" w:rsidRDefault="009F6861" w:rsidP="009F6861">
      <w:pPr>
        <w:rPr>
          <w:i/>
          <w:color w:val="000000" w:themeColor="text1"/>
          <w:sz w:val="24"/>
          <w:szCs w:val="24"/>
        </w:rPr>
      </w:pPr>
      <w:r>
        <w:rPr>
          <w:i/>
          <w:color w:val="000000" w:themeColor="text1"/>
          <w:sz w:val="24"/>
          <w:szCs w:val="24"/>
        </w:rPr>
        <w:t>Вопросы к зачету по дисциплине «Системы мобильной связи» 2022 год</w:t>
      </w:r>
    </w:p>
    <w:p w:rsidR="009F6861" w:rsidRDefault="009F6861" w:rsidP="009F6861">
      <w:pPr>
        <w:rPr>
          <w:color w:val="000000" w:themeColor="text1"/>
          <w:sz w:val="24"/>
          <w:szCs w:val="24"/>
        </w:rPr>
      </w:pP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История развития и поколения мобильной телефонии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Виды мобильной связи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Методы множественного доступа</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Виды сигналов, применяемые в радиосвязи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Основные характеристики сигналя</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Виды модуляции цифрового сигнала</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Виды фазовой модуляции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Проблемы передачи радиосигнала: затухание и теневые зоны.</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Проблемы передачи радиосигнала. Замирания и временные задержки.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Многолучевое распространение сигнала.</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Способы защиты радиосигнала: перемежение и разнесенный прием</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Способы защиты радиосигнала: перескоки по частоте и адаптивная коррекция</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Способы защиты радиосигнала: помехоустойчивое кодирование и управление мощностью</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Виды СМС второго поколения и их основные характеристики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Частотный план </w:t>
      </w:r>
      <w:r>
        <w:rPr>
          <w:color w:val="000000" w:themeColor="text1"/>
          <w:sz w:val="24"/>
          <w:szCs w:val="24"/>
          <w:lang w:val="en-US"/>
        </w:rPr>
        <w:t>GSM</w:t>
      </w:r>
      <w:r>
        <w:rPr>
          <w:color w:val="000000" w:themeColor="text1"/>
          <w:sz w:val="24"/>
          <w:szCs w:val="24"/>
        </w:rPr>
        <w:t>-900</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Планирование сотовых сетей</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Организация связи в сотовых сетях. Кластеры и виды антенн</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Два типа каналов связи. </w:t>
      </w:r>
      <w:proofErr w:type="spellStart"/>
      <w:r>
        <w:rPr>
          <w:color w:val="000000" w:themeColor="text1"/>
          <w:sz w:val="24"/>
          <w:szCs w:val="24"/>
        </w:rPr>
        <w:t>Хэндовер</w:t>
      </w:r>
      <w:proofErr w:type="spellEnd"/>
      <w:r>
        <w:rPr>
          <w:color w:val="000000" w:themeColor="text1"/>
          <w:sz w:val="24"/>
          <w:szCs w:val="24"/>
        </w:rPr>
        <w:t xml:space="preserve"> и роуминг</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Элементы сотовых сетей связи. Базовая станция</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Структурная схема мобильной станции стандарта </w:t>
      </w:r>
      <w:r>
        <w:rPr>
          <w:color w:val="000000" w:themeColor="text1"/>
          <w:sz w:val="24"/>
          <w:szCs w:val="24"/>
          <w:lang w:val="en-US"/>
        </w:rPr>
        <w:t>GSM</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Блок-схема и назначение центра коммутации стандарта </w:t>
      </w:r>
      <w:r>
        <w:rPr>
          <w:color w:val="000000" w:themeColor="text1"/>
          <w:sz w:val="24"/>
          <w:szCs w:val="24"/>
          <w:lang w:val="en-US"/>
        </w:rPr>
        <w:t>GSM</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Понятие интерфейсов сотовой связи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Назначение центра аутентификации  Состав данных, хранящихся в гостевом и домашнем регистрах</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Физические и логические каналы в </w:t>
      </w:r>
      <w:r>
        <w:rPr>
          <w:color w:val="000000" w:themeColor="text1"/>
          <w:sz w:val="24"/>
          <w:szCs w:val="24"/>
          <w:lang w:val="en-US"/>
        </w:rPr>
        <w:t>GSM</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Этапы обработки речевого сигнала в канале передачи мобильной связи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Канальное кодирование</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Шифрование в СМС</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Модуль идентификации пользователя; триплет; алгоритм аутентификации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Передача кадров. Форматирование пакетов.</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Технология </w:t>
      </w:r>
      <w:r>
        <w:rPr>
          <w:color w:val="000000" w:themeColor="text1"/>
          <w:sz w:val="24"/>
          <w:szCs w:val="24"/>
          <w:lang w:val="en-US"/>
        </w:rPr>
        <w:t>CDMA</w:t>
      </w:r>
      <w:r>
        <w:rPr>
          <w:color w:val="000000" w:themeColor="text1"/>
          <w:sz w:val="24"/>
          <w:szCs w:val="24"/>
        </w:rPr>
        <w:t>. Сущность широкополосной связи</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Состав оборудования сетей стандарта </w:t>
      </w:r>
      <w:r>
        <w:rPr>
          <w:color w:val="000000" w:themeColor="text1"/>
          <w:sz w:val="24"/>
          <w:szCs w:val="24"/>
          <w:lang w:val="en-US"/>
        </w:rPr>
        <w:t>CDMA</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Организация каналов в стандарте </w:t>
      </w:r>
      <w:r>
        <w:rPr>
          <w:color w:val="000000" w:themeColor="text1"/>
          <w:sz w:val="24"/>
          <w:szCs w:val="24"/>
          <w:lang w:val="en-US"/>
        </w:rPr>
        <w:t>CDMA</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Технология </w:t>
      </w:r>
      <w:r>
        <w:rPr>
          <w:color w:val="000000" w:themeColor="text1"/>
          <w:sz w:val="24"/>
          <w:szCs w:val="24"/>
          <w:lang w:val="en-US"/>
        </w:rPr>
        <w:t>HSCSD</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Технология </w:t>
      </w:r>
      <w:r>
        <w:rPr>
          <w:color w:val="000000" w:themeColor="text1"/>
          <w:sz w:val="24"/>
          <w:szCs w:val="24"/>
          <w:lang w:val="en-US"/>
        </w:rPr>
        <w:t xml:space="preserve">GPRS </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lang w:val="en-US"/>
        </w:rPr>
        <w:t xml:space="preserve"> </w:t>
      </w:r>
      <w:r>
        <w:rPr>
          <w:color w:val="000000" w:themeColor="text1"/>
          <w:sz w:val="24"/>
          <w:szCs w:val="24"/>
        </w:rPr>
        <w:t xml:space="preserve">Технология </w:t>
      </w:r>
      <w:r>
        <w:rPr>
          <w:color w:val="000000" w:themeColor="text1"/>
          <w:sz w:val="24"/>
          <w:szCs w:val="24"/>
          <w:lang w:val="en-US"/>
        </w:rPr>
        <w:t xml:space="preserve">EDGE </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Семейство систем </w:t>
      </w:r>
      <w:r>
        <w:rPr>
          <w:caps/>
          <w:color w:val="000000" w:themeColor="text1"/>
          <w:sz w:val="24"/>
          <w:szCs w:val="24"/>
          <w:lang w:val="en-US"/>
        </w:rPr>
        <w:t>imt</w:t>
      </w:r>
      <w:r>
        <w:rPr>
          <w:color w:val="000000" w:themeColor="text1"/>
          <w:sz w:val="24"/>
          <w:szCs w:val="24"/>
        </w:rPr>
        <w:t xml:space="preserve">-2000. Особенности стандарта </w:t>
      </w:r>
      <w:r>
        <w:rPr>
          <w:color w:val="000000" w:themeColor="text1"/>
          <w:sz w:val="24"/>
          <w:szCs w:val="24"/>
          <w:lang w:val="en-US"/>
        </w:rPr>
        <w:t>CDMA</w:t>
      </w:r>
      <w:r>
        <w:rPr>
          <w:color w:val="000000" w:themeColor="text1"/>
          <w:sz w:val="24"/>
          <w:szCs w:val="24"/>
        </w:rPr>
        <w:t>-2000</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 Стандарт </w:t>
      </w:r>
      <w:r>
        <w:rPr>
          <w:color w:val="000000" w:themeColor="text1"/>
          <w:sz w:val="24"/>
          <w:szCs w:val="24"/>
          <w:lang w:val="en-US"/>
        </w:rPr>
        <w:t>UMTS</w:t>
      </w:r>
      <w:r>
        <w:rPr>
          <w:color w:val="000000" w:themeColor="text1"/>
          <w:sz w:val="24"/>
          <w:szCs w:val="24"/>
        </w:rPr>
        <w:t>. Общая характеристика</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Стандарт </w:t>
      </w:r>
      <w:r>
        <w:rPr>
          <w:color w:val="000000" w:themeColor="text1"/>
          <w:sz w:val="24"/>
          <w:szCs w:val="24"/>
          <w:lang w:val="en-US"/>
        </w:rPr>
        <w:t>UMTS</w:t>
      </w:r>
      <w:r>
        <w:rPr>
          <w:color w:val="000000" w:themeColor="text1"/>
          <w:sz w:val="24"/>
          <w:szCs w:val="24"/>
        </w:rPr>
        <w:t>: структура сети и канальная структура</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Технология </w:t>
      </w:r>
      <w:r>
        <w:rPr>
          <w:color w:val="000000" w:themeColor="text1"/>
          <w:sz w:val="24"/>
          <w:szCs w:val="24"/>
          <w:lang w:val="en-US"/>
        </w:rPr>
        <w:t>HSDPA</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Технология </w:t>
      </w:r>
      <w:r>
        <w:rPr>
          <w:color w:val="000000" w:themeColor="text1"/>
          <w:sz w:val="24"/>
          <w:szCs w:val="24"/>
          <w:lang w:val="en-US"/>
        </w:rPr>
        <w:t>OFDMA</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Технология</w:t>
      </w:r>
      <w:r>
        <w:rPr>
          <w:color w:val="000000" w:themeColor="text1"/>
          <w:sz w:val="24"/>
          <w:szCs w:val="24"/>
          <w:lang w:val="en-US"/>
        </w:rPr>
        <w:t xml:space="preserve"> MIMO</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Основные характеристики стандарта WIMAX</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Структура сети стандарта WIMAX</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Архитектура сети стандарта </w:t>
      </w:r>
      <w:r>
        <w:rPr>
          <w:color w:val="000000" w:themeColor="text1"/>
          <w:sz w:val="24"/>
          <w:szCs w:val="24"/>
          <w:lang w:val="en-US"/>
        </w:rPr>
        <w:t>LTE</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lastRenderedPageBreak/>
        <w:t xml:space="preserve">Канальная структура сетей </w:t>
      </w:r>
      <w:r>
        <w:rPr>
          <w:color w:val="000000" w:themeColor="text1"/>
          <w:sz w:val="24"/>
          <w:szCs w:val="24"/>
          <w:lang w:val="en-US"/>
        </w:rPr>
        <w:t>LTE</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proofErr w:type="spellStart"/>
      <w:r>
        <w:rPr>
          <w:color w:val="000000" w:themeColor="text1"/>
          <w:sz w:val="24"/>
          <w:szCs w:val="24"/>
        </w:rPr>
        <w:t>Радиоинтерфейс</w:t>
      </w:r>
      <w:proofErr w:type="spellEnd"/>
      <w:r>
        <w:rPr>
          <w:color w:val="000000" w:themeColor="text1"/>
          <w:sz w:val="24"/>
          <w:szCs w:val="24"/>
        </w:rPr>
        <w:t xml:space="preserve"> </w:t>
      </w:r>
      <w:r>
        <w:rPr>
          <w:color w:val="000000" w:themeColor="text1"/>
          <w:sz w:val="24"/>
          <w:szCs w:val="24"/>
          <w:lang w:val="en-US"/>
        </w:rPr>
        <w:t>LTE</w:t>
      </w:r>
      <w:r>
        <w:rPr>
          <w:color w:val="000000" w:themeColor="text1"/>
          <w:sz w:val="24"/>
          <w:szCs w:val="24"/>
        </w:rPr>
        <w:t xml:space="preserve">. Использование технологии </w:t>
      </w:r>
      <w:r>
        <w:rPr>
          <w:color w:val="000000" w:themeColor="text1"/>
          <w:sz w:val="24"/>
          <w:szCs w:val="24"/>
          <w:lang w:val="en-US"/>
        </w:rPr>
        <w:t>MIMO</w:t>
      </w:r>
      <w:r>
        <w:rPr>
          <w:color w:val="000000" w:themeColor="text1"/>
          <w:sz w:val="24"/>
          <w:szCs w:val="24"/>
        </w:rPr>
        <w:t>/</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proofErr w:type="spellStart"/>
      <w:r>
        <w:rPr>
          <w:color w:val="000000" w:themeColor="text1"/>
          <w:sz w:val="24"/>
          <w:szCs w:val="24"/>
        </w:rPr>
        <w:t>Радиоинтерфейс</w:t>
      </w:r>
      <w:proofErr w:type="spellEnd"/>
      <w:r>
        <w:rPr>
          <w:color w:val="000000" w:themeColor="text1"/>
          <w:sz w:val="24"/>
          <w:szCs w:val="24"/>
        </w:rPr>
        <w:t xml:space="preserve"> </w:t>
      </w:r>
      <w:r>
        <w:rPr>
          <w:color w:val="000000" w:themeColor="text1"/>
          <w:sz w:val="24"/>
          <w:szCs w:val="24"/>
          <w:lang w:val="en-US"/>
        </w:rPr>
        <w:t>LTE</w:t>
      </w:r>
      <w:r>
        <w:rPr>
          <w:color w:val="000000" w:themeColor="text1"/>
          <w:sz w:val="24"/>
          <w:szCs w:val="24"/>
        </w:rPr>
        <w:t>: повторная передача данных</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Технология передачи голоса по сети </w:t>
      </w:r>
      <w:r>
        <w:rPr>
          <w:color w:val="000000" w:themeColor="text1"/>
          <w:sz w:val="24"/>
          <w:szCs w:val="24"/>
          <w:lang w:val="en-US"/>
        </w:rPr>
        <w:t>LTE</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Стеки протоколов и услуги в </w:t>
      </w:r>
      <w:r>
        <w:rPr>
          <w:color w:val="000000" w:themeColor="text1"/>
          <w:sz w:val="24"/>
          <w:szCs w:val="24"/>
          <w:lang w:val="en-US"/>
        </w:rPr>
        <w:t>LTE</w:t>
      </w:r>
    </w:p>
    <w:p w:rsidR="009F6861" w:rsidRDefault="009F6861" w:rsidP="009F6861">
      <w:pPr>
        <w:pStyle w:val="a3"/>
        <w:numPr>
          <w:ilvl w:val="0"/>
          <w:numId w:val="29"/>
        </w:numPr>
        <w:tabs>
          <w:tab w:val="left" w:pos="992"/>
        </w:tabs>
        <w:spacing w:after="0" w:line="240" w:lineRule="auto"/>
        <w:jc w:val="both"/>
        <w:rPr>
          <w:color w:val="000000" w:themeColor="text1"/>
          <w:sz w:val="24"/>
          <w:szCs w:val="24"/>
        </w:rPr>
      </w:pPr>
      <w:r>
        <w:rPr>
          <w:color w:val="000000" w:themeColor="text1"/>
          <w:sz w:val="24"/>
          <w:szCs w:val="24"/>
        </w:rPr>
        <w:t xml:space="preserve">Помехоустойчивое кодирование в </w:t>
      </w:r>
      <w:r>
        <w:rPr>
          <w:color w:val="000000" w:themeColor="text1"/>
          <w:sz w:val="24"/>
          <w:szCs w:val="24"/>
          <w:lang w:val="en-US"/>
        </w:rPr>
        <w:t>LTE</w:t>
      </w:r>
    </w:p>
    <w:p w:rsidR="009F6861" w:rsidRDefault="009F6861" w:rsidP="009F6861">
      <w:pPr>
        <w:rPr>
          <w:color w:val="000000" w:themeColor="text1"/>
          <w:sz w:val="24"/>
          <w:szCs w:val="24"/>
        </w:rPr>
      </w:pPr>
    </w:p>
    <w:p w:rsidR="006E5E3E" w:rsidRPr="006B4F2F" w:rsidRDefault="006B4F2F" w:rsidP="006B4F2F">
      <w:pPr>
        <w:spacing w:afterLines="40" w:after="96"/>
        <w:jc w:val="both"/>
        <w:rPr>
          <w:rFonts w:ascii="Times New Roman" w:hAnsi="Times New Roman" w:cs="Times New Roman"/>
          <w:b/>
          <w:bCs/>
          <w:sz w:val="28"/>
          <w:szCs w:val="28"/>
        </w:rPr>
      </w:pPr>
      <w:bookmarkStart w:id="0" w:name="_GoBack"/>
      <w:bookmarkEnd w:id="0"/>
      <w:r w:rsidRPr="006B4F2F">
        <w:rPr>
          <w:rFonts w:ascii="Times New Roman" w:hAnsi="Times New Roman" w:cs="Times New Roman"/>
          <w:b/>
          <w:bCs/>
          <w:sz w:val="28"/>
          <w:szCs w:val="28"/>
        </w:rPr>
        <w:t>1) История развития и поколения мобильной телефонии</w:t>
      </w:r>
    </w:p>
    <w:p w:rsidR="00A321A2"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drawing>
          <wp:inline distT="0" distB="0" distL="0" distR="0" wp14:anchorId="7ECB98FE" wp14:editId="63B9409B">
            <wp:extent cx="5940425" cy="50831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5083175"/>
                    </a:xfrm>
                    <a:prstGeom prst="rect">
                      <a:avLst/>
                    </a:prstGeom>
                  </pic:spPr>
                </pic:pic>
              </a:graphicData>
            </a:graphic>
          </wp:inline>
        </w:drawing>
      </w:r>
    </w:p>
    <w:p w:rsidR="00566492" w:rsidRPr="006B4F2F" w:rsidRDefault="006B4F2F" w:rsidP="006B4F2F">
      <w:pPr>
        <w:spacing w:afterLines="40" w:after="96"/>
        <w:jc w:val="both"/>
        <w:rPr>
          <w:rFonts w:ascii="Times New Roman" w:hAnsi="Times New Roman" w:cs="Times New Roman"/>
          <w:b/>
          <w:bCs/>
          <w:i/>
          <w:iCs/>
          <w:sz w:val="28"/>
          <w:szCs w:val="28"/>
        </w:rPr>
      </w:pPr>
      <w:r w:rsidRPr="006B4F2F">
        <w:rPr>
          <w:rFonts w:ascii="Times New Roman" w:hAnsi="Times New Roman" w:cs="Times New Roman"/>
          <w:b/>
          <w:bCs/>
          <w:i/>
          <w:iCs/>
          <w:sz w:val="28"/>
          <w:szCs w:val="28"/>
        </w:rPr>
        <w:t>5G</w:t>
      </w:r>
    </w:p>
    <w:p w:rsidR="00566492"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t>Основной задачей для сетей пятого поколения является расширение спектра используемых частот и увеличение ёмкости сетей. Сети 5G, вкупе с анализом больших данных (Big Data) и интернетом вещей (IoT) призваны стать одной из основ цифровой экономики, главной движущей силой которой должен стать искусственный интеллект (ИИ).</w:t>
      </w:r>
    </w:p>
    <w:p w:rsidR="00565688"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 xml:space="preserve">2) </w:t>
      </w:r>
      <w:r w:rsidR="00EA4EA0" w:rsidRPr="006B4F2F">
        <w:rPr>
          <w:rFonts w:ascii="Times New Roman" w:hAnsi="Times New Roman" w:cs="Times New Roman"/>
          <w:b/>
          <w:bCs/>
          <w:sz w:val="28"/>
          <w:szCs w:val="28"/>
        </w:rPr>
        <w:t>Виды мобильной связи</w:t>
      </w:r>
    </w:p>
    <w:p w:rsidR="00565688"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r>
      <w:proofErr w:type="gramStart"/>
      <w:r w:rsidRPr="006B4F2F">
        <w:rPr>
          <w:rFonts w:ascii="Times New Roman" w:hAnsi="Times New Roman" w:cs="Times New Roman"/>
          <w:sz w:val="28"/>
          <w:szCs w:val="28"/>
          <w:u w:val="single"/>
        </w:rPr>
        <w:t>Моби́льная</w:t>
      </w:r>
      <w:proofErr w:type="gramEnd"/>
      <w:r w:rsidRPr="006B4F2F">
        <w:rPr>
          <w:rFonts w:ascii="Times New Roman" w:hAnsi="Times New Roman" w:cs="Times New Roman"/>
          <w:sz w:val="28"/>
          <w:szCs w:val="28"/>
          <w:u w:val="single"/>
        </w:rPr>
        <w:t xml:space="preserve"> радиосвя́зь</w:t>
      </w:r>
      <w:r w:rsidRPr="006B4F2F">
        <w:rPr>
          <w:rFonts w:ascii="Times New Roman" w:hAnsi="Times New Roman" w:cs="Times New Roman"/>
          <w:sz w:val="28"/>
          <w:szCs w:val="28"/>
        </w:rPr>
        <w:t xml:space="preserve"> (отраслевой термин — подви́жная радиосвя́зь) — способ связи, при котором доступ к абонентским линиям осуществляется </w:t>
      </w:r>
      <w:r w:rsidRPr="006B4F2F">
        <w:rPr>
          <w:rFonts w:ascii="Times New Roman" w:hAnsi="Times New Roman" w:cs="Times New Roman"/>
          <w:sz w:val="28"/>
          <w:szCs w:val="28"/>
        </w:rPr>
        <w:lastRenderedPageBreak/>
        <w:t>без использования кабеля, а связь с абонентским устройством осуществляется по радиоканалу.</w:t>
      </w:r>
    </w:p>
    <w:p w:rsidR="000047EC"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r>
      <w:r w:rsidRPr="006B4F2F">
        <w:rPr>
          <w:rFonts w:ascii="Times New Roman" w:hAnsi="Times New Roman" w:cs="Times New Roman"/>
          <w:sz w:val="28"/>
          <w:szCs w:val="28"/>
          <w:u w:val="single"/>
        </w:rPr>
        <w:t>Мобильная связь</w:t>
      </w:r>
      <w:r w:rsidRPr="006B4F2F">
        <w:rPr>
          <w:rFonts w:ascii="Times New Roman" w:hAnsi="Times New Roman" w:cs="Times New Roman"/>
          <w:sz w:val="28"/>
          <w:szCs w:val="28"/>
        </w:rPr>
        <w:t xml:space="preserve"> — это радиосвязь между абонентами, местоположение одного или нескольких из которых меняется.</w:t>
      </w:r>
    </w:p>
    <w:p w:rsidR="000047EC"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r>
      <w:r w:rsidRPr="006B4F2F">
        <w:rPr>
          <w:rFonts w:ascii="Times New Roman" w:hAnsi="Times New Roman" w:cs="Times New Roman"/>
          <w:sz w:val="28"/>
          <w:szCs w:val="28"/>
          <w:u w:val="single"/>
        </w:rPr>
        <w:t>Системы мобильной связи</w:t>
      </w:r>
      <w:r w:rsidRPr="006B4F2F">
        <w:rPr>
          <w:rFonts w:ascii="Times New Roman" w:hAnsi="Times New Roman" w:cs="Times New Roman"/>
          <w:sz w:val="28"/>
          <w:szCs w:val="28"/>
        </w:rPr>
        <w:t xml:space="preserve"> (СМС) включают передающие и принимающие устройства и системы и каналы связи.</w:t>
      </w:r>
    </w:p>
    <w:p w:rsidR="00565688"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 xml:space="preserve">3) </w:t>
      </w:r>
      <w:r w:rsidR="00EA4EA0" w:rsidRPr="006B4F2F">
        <w:rPr>
          <w:rFonts w:ascii="Times New Roman" w:hAnsi="Times New Roman" w:cs="Times New Roman"/>
          <w:b/>
          <w:bCs/>
          <w:sz w:val="28"/>
          <w:szCs w:val="28"/>
        </w:rPr>
        <w:t>Методы множественного доступа</w:t>
      </w:r>
    </w:p>
    <w:p w:rsidR="00684FD7"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t>• множественный доступ с частотным разделением каналов (FDMA - frequency division multiple access);</w:t>
      </w:r>
    </w:p>
    <w:p w:rsidR="00684FD7"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t>• множественный доступ с временным разделением каналов (Т</w:t>
      </w:r>
      <w:proofErr w:type="gramStart"/>
      <w:r w:rsidRPr="006B4F2F">
        <w:rPr>
          <w:rFonts w:ascii="Times New Roman" w:hAnsi="Times New Roman" w:cs="Times New Roman"/>
          <w:sz w:val="28"/>
          <w:szCs w:val="28"/>
        </w:rPr>
        <w:t>D</w:t>
      </w:r>
      <w:proofErr w:type="gramEnd"/>
      <w:r w:rsidRPr="006B4F2F">
        <w:rPr>
          <w:rFonts w:ascii="Times New Roman" w:hAnsi="Times New Roman" w:cs="Times New Roman"/>
          <w:sz w:val="28"/>
          <w:szCs w:val="28"/>
        </w:rPr>
        <w:t>МА - time division multiple access);</w:t>
      </w:r>
    </w:p>
    <w:p w:rsidR="00565688"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r>
      <w:r w:rsidR="00684FD7" w:rsidRPr="006B4F2F">
        <w:rPr>
          <w:rFonts w:ascii="Times New Roman" w:hAnsi="Times New Roman" w:cs="Times New Roman"/>
          <w:sz w:val="28"/>
          <w:szCs w:val="28"/>
        </w:rPr>
        <w:t>• множественный доступ с кодовым разделением каналов (CDMA - code division multiple access).</w:t>
      </w:r>
    </w:p>
    <w:p w:rsidR="00C01A0E" w:rsidRPr="006B4F2F" w:rsidRDefault="006B4F2F" w:rsidP="006B4F2F">
      <w:pPr>
        <w:spacing w:afterLines="40" w:after="96"/>
        <w:jc w:val="both"/>
        <w:rPr>
          <w:rFonts w:ascii="Times New Roman" w:hAnsi="Times New Roman" w:cs="Times New Roman"/>
          <w:b/>
          <w:bCs/>
          <w:i/>
          <w:iCs/>
          <w:sz w:val="28"/>
          <w:szCs w:val="28"/>
        </w:rPr>
      </w:pPr>
      <w:r w:rsidRPr="006B4F2F">
        <w:rPr>
          <w:rFonts w:ascii="Times New Roman" w:hAnsi="Times New Roman" w:cs="Times New Roman"/>
          <w:sz w:val="28"/>
          <w:szCs w:val="28"/>
        </w:rPr>
        <w:tab/>
      </w:r>
      <w:r w:rsidR="005730F3" w:rsidRPr="006B4F2F">
        <w:rPr>
          <w:rFonts w:ascii="Times New Roman" w:hAnsi="Times New Roman" w:cs="Times New Roman"/>
          <w:b/>
          <w:bCs/>
          <w:i/>
          <w:iCs/>
          <w:sz w:val="28"/>
          <w:szCs w:val="28"/>
          <w:lang w:val="en-US"/>
        </w:rPr>
        <w:t>FDMA</w:t>
      </w:r>
    </w:p>
    <w:p w:rsidR="005730F3"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t>При таком способе каждый канал занимает свою частотную полосу, например, 30 кГц. Некоторые из этих каналов выделены для сигнализации, а другие, называемые речевыми каналами, отведены для передачи речи.</w:t>
      </w:r>
    </w:p>
    <w:p w:rsidR="005730F3" w:rsidRPr="006B4F2F" w:rsidRDefault="006B4F2F" w:rsidP="006B4F2F">
      <w:pPr>
        <w:spacing w:afterLines="40" w:after="96"/>
        <w:jc w:val="both"/>
        <w:rPr>
          <w:rFonts w:ascii="Times New Roman" w:hAnsi="Times New Roman" w:cs="Times New Roman"/>
          <w:b/>
          <w:bCs/>
          <w:i/>
          <w:iCs/>
          <w:sz w:val="28"/>
          <w:szCs w:val="28"/>
        </w:rPr>
      </w:pPr>
      <w:r w:rsidRPr="006B4F2F">
        <w:rPr>
          <w:rFonts w:ascii="Times New Roman" w:hAnsi="Times New Roman" w:cs="Times New Roman"/>
          <w:sz w:val="28"/>
          <w:szCs w:val="28"/>
        </w:rPr>
        <w:tab/>
      </w:r>
      <w:r w:rsidRPr="006B4F2F">
        <w:rPr>
          <w:rFonts w:ascii="Times New Roman" w:hAnsi="Times New Roman" w:cs="Times New Roman"/>
          <w:b/>
          <w:bCs/>
          <w:i/>
          <w:iCs/>
          <w:sz w:val="28"/>
          <w:szCs w:val="28"/>
          <w:lang w:val="en-US"/>
        </w:rPr>
        <w:t>TDMA</w:t>
      </w:r>
    </w:p>
    <w:p w:rsidR="005730F3"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t xml:space="preserve">В методе </w:t>
      </w:r>
      <w:r w:rsidRPr="006B4F2F">
        <w:rPr>
          <w:rFonts w:ascii="Times New Roman" w:hAnsi="Times New Roman" w:cs="Times New Roman"/>
          <w:sz w:val="28"/>
          <w:szCs w:val="28"/>
          <w:lang w:val="en-US"/>
        </w:rPr>
        <w:t>TDMA</w:t>
      </w:r>
      <w:r w:rsidRPr="006B4F2F">
        <w:rPr>
          <w:rFonts w:ascii="Times New Roman" w:hAnsi="Times New Roman" w:cs="Times New Roman"/>
          <w:sz w:val="28"/>
          <w:szCs w:val="28"/>
        </w:rPr>
        <w:t xml:space="preserve"> каждый частотный канал по очереди предоставляется нескольким пользователям на определенные промежутки времени. Практическая реализация метода </w:t>
      </w:r>
      <w:r w:rsidRPr="006B4F2F">
        <w:rPr>
          <w:rFonts w:ascii="Times New Roman" w:hAnsi="Times New Roman" w:cs="Times New Roman"/>
          <w:sz w:val="28"/>
          <w:szCs w:val="28"/>
          <w:lang w:val="en-US"/>
        </w:rPr>
        <w:t>TDMA</w:t>
      </w:r>
      <w:r w:rsidRPr="006B4F2F">
        <w:rPr>
          <w:rFonts w:ascii="Times New Roman" w:hAnsi="Times New Roman" w:cs="Times New Roman"/>
          <w:sz w:val="28"/>
          <w:szCs w:val="28"/>
        </w:rPr>
        <w:t xml:space="preserve"> требует преобразования сигналов в цифровую форму и «сжатия» информации во времени.</w:t>
      </w:r>
    </w:p>
    <w:p w:rsidR="005730F3" w:rsidRPr="006B4F2F" w:rsidRDefault="006B4F2F" w:rsidP="006B4F2F">
      <w:pPr>
        <w:spacing w:afterLines="40" w:after="96"/>
        <w:jc w:val="both"/>
        <w:rPr>
          <w:rFonts w:ascii="Times New Roman" w:hAnsi="Times New Roman" w:cs="Times New Roman"/>
          <w:b/>
          <w:bCs/>
          <w:i/>
          <w:iCs/>
          <w:sz w:val="28"/>
          <w:szCs w:val="28"/>
        </w:rPr>
      </w:pPr>
      <w:r w:rsidRPr="006B4F2F">
        <w:rPr>
          <w:rFonts w:ascii="Times New Roman" w:hAnsi="Times New Roman" w:cs="Times New Roman"/>
          <w:sz w:val="28"/>
          <w:szCs w:val="28"/>
        </w:rPr>
        <w:tab/>
      </w:r>
      <w:r w:rsidR="00402DE8" w:rsidRPr="006B4F2F">
        <w:rPr>
          <w:rFonts w:ascii="Times New Roman" w:hAnsi="Times New Roman" w:cs="Times New Roman"/>
          <w:b/>
          <w:bCs/>
          <w:i/>
          <w:iCs/>
          <w:sz w:val="28"/>
          <w:szCs w:val="28"/>
          <w:lang w:val="en-US"/>
        </w:rPr>
        <w:t>CDMA</w:t>
      </w:r>
    </w:p>
    <w:p w:rsidR="00F205F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r>
      <w:r w:rsidR="00402DE8" w:rsidRPr="006B4F2F">
        <w:rPr>
          <w:rFonts w:ascii="Times New Roman" w:hAnsi="Times New Roman" w:cs="Times New Roman"/>
          <w:sz w:val="28"/>
          <w:szCs w:val="28"/>
        </w:rPr>
        <w:t>Большая группа пользователей (от 30 до 50), одновременно использует общую относительно широкую полосу частот (не менее 1 МГц). Основные принципы метода – расширение спектра за счет модуляции (преобразования) сигнала и кодовое разделение физических каналов – определяют общие достоинства метода CDMA</w:t>
      </w:r>
      <w:r w:rsidRPr="006B4F2F">
        <w:rPr>
          <w:rFonts w:ascii="Times New Roman" w:hAnsi="Times New Roman" w:cs="Times New Roman"/>
          <w:sz w:val="28"/>
          <w:szCs w:val="28"/>
        </w:rPr>
        <w:t>.</w:t>
      </w:r>
    </w:p>
    <w:p w:rsidR="00F205F0" w:rsidRPr="006B4F2F" w:rsidRDefault="006B4F2F" w:rsidP="006B4F2F">
      <w:pPr>
        <w:spacing w:afterLines="40" w:after="96"/>
        <w:jc w:val="both"/>
        <w:rPr>
          <w:rFonts w:ascii="Times New Roman" w:hAnsi="Times New Roman" w:cs="Times New Roman"/>
          <w:b/>
          <w:bCs/>
          <w:i/>
          <w:iCs/>
          <w:sz w:val="28"/>
          <w:szCs w:val="28"/>
        </w:rPr>
      </w:pPr>
      <w:r w:rsidRPr="006B4F2F">
        <w:rPr>
          <w:rFonts w:ascii="Times New Roman" w:hAnsi="Times New Roman" w:cs="Times New Roman"/>
          <w:sz w:val="28"/>
          <w:szCs w:val="28"/>
        </w:rPr>
        <w:tab/>
      </w:r>
      <w:r w:rsidRPr="006B4F2F">
        <w:rPr>
          <w:rFonts w:ascii="Times New Roman" w:hAnsi="Times New Roman" w:cs="Times New Roman"/>
          <w:b/>
          <w:bCs/>
          <w:i/>
          <w:iCs/>
          <w:sz w:val="28"/>
          <w:szCs w:val="28"/>
          <w:lang w:val="en-US"/>
        </w:rPr>
        <w:t>OFDMA</w:t>
      </w:r>
    </w:p>
    <w:p w:rsidR="00F205F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t xml:space="preserve">Базируется на системе мультиплексирования </w:t>
      </w:r>
      <w:r w:rsidRPr="006B4F2F">
        <w:rPr>
          <w:rFonts w:ascii="Times New Roman" w:hAnsi="Times New Roman" w:cs="Times New Roman"/>
          <w:sz w:val="28"/>
          <w:szCs w:val="28"/>
          <w:lang w:val="en-US"/>
        </w:rPr>
        <w:t>OFDM</w:t>
      </w:r>
      <w:r w:rsidRPr="006B4F2F">
        <w:rPr>
          <w:rFonts w:ascii="Times New Roman" w:hAnsi="Times New Roman" w:cs="Times New Roman"/>
          <w:sz w:val="28"/>
          <w:szCs w:val="28"/>
        </w:rPr>
        <w:t xml:space="preserve"> - ортогональное частотное разделение каналов </w:t>
      </w:r>
      <w:proofErr w:type="gramStart"/>
      <w:r w:rsidRPr="006B4F2F">
        <w:rPr>
          <w:rFonts w:ascii="Times New Roman" w:hAnsi="Times New Roman" w:cs="Times New Roman"/>
          <w:sz w:val="28"/>
          <w:szCs w:val="28"/>
        </w:rPr>
        <w:t xml:space="preserve">( </w:t>
      </w:r>
      <w:proofErr w:type="gramEnd"/>
      <w:r w:rsidRPr="006B4F2F">
        <w:rPr>
          <w:rFonts w:ascii="Times New Roman" w:hAnsi="Times New Roman" w:cs="Times New Roman"/>
          <w:sz w:val="28"/>
          <w:szCs w:val="28"/>
          <w:lang w:val="en-US"/>
        </w:rPr>
        <w:t>Orthogonal</w:t>
      </w:r>
      <w:r w:rsidRPr="006B4F2F">
        <w:rPr>
          <w:rFonts w:ascii="Times New Roman" w:hAnsi="Times New Roman" w:cs="Times New Roman"/>
          <w:sz w:val="28"/>
          <w:szCs w:val="28"/>
        </w:rPr>
        <w:t xml:space="preserve"> </w:t>
      </w:r>
      <w:r w:rsidRPr="006B4F2F">
        <w:rPr>
          <w:rFonts w:ascii="Times New Roman" w:hAnsi="Times New Roman" w:cs="Times New Roman"/>
          <w:sz w:val="28"/>
          <w:szCs w:val="28"/>
          <w:lang w:val="en-US"/>
        </w:rPr>
        <w:t>Frequency</w:t>
      </w:r>
      <w:r w:rsidRPr="006B4F2F">
        <w:rPr>
          <w:rFonts w:ascii="Times New Roman" w:hAnsi="Times New Roman" w:cs="Times New Roman"/>
          <w:sz w:val="28"/>
          <w:szCs w:val="28"/>
        </w:rPr>
        <w:t xml:space="preserve"> </w:t>
      </w:r>
      <w:r w:rsidRPr="006B4F2F">
        <w:rPr>
          <w:rFonts w:ascii="Times New Roman" w:hAnsi="Times New Roman" w:cs="Times New Roman"/>
          <w:sz w:val="28"/>
          <w:szCs w:val="28"/>
          <w:lang w:val="en-US"/>
        </w:rPr>
        <w:t>Division</w:t>
      </w:r>
      <w:r w:rsidRPr="006B4F2F">
        <w:rPr>
          <w:rFonts w:ascii="Times New Roman" w:hAnsi="Times New Roman" w:cs="Times New Roman"/>
          <w:sz w:val="28"/>
          <w:szCs w:val="28"/>
        </w:rPr>
        <w:t xml:space="preserve"> </w:t>
      </w:r>
      <w:r w:rsidRPr="006B4F2F">
        <w:rPr>
          <w:rFonts w:ascii="Times New Roman" w:hAnsi="Times New Roman" w:cs="Times New Roman"/>
          <w:sz w:val="28"/>
          <w:szCs w:val="28"/>
          <w:lang w:val="en-US"/>
        </w:rPr>
        <w:t>Multiplexing</w:t>
      </w:r>
      <w:r w:rsidRPr="006B4F2F">
        <w:rPr>
          <w:rFonts w:ascii="Times New Roman" w:hAnsi="Times New Roman" w:cs="Times New Roman"/>
          <w:sz w:val="28"/>
          <w:szCs w:val="28"/>
        </w:rPr>
        <w:t>) – методика мультиплексирования, которая разделяет полосу канала на множество поднесущих частот.</w:t>
      </w:r>
    </w:p>
    <w:p w:rsidR="00565688"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 xml:space="preserve">4) </w:t>
      </w:r>
      <w:r w:rsidR="00EA4EA0" w:rsidRPr="006B4F2F">
        <w:rPr>
          <w:rFonts w:ascii="Times New Roman" w:hAnsi="Times New Roman" w:cs="Times New Roman"/>
          <w:b/>
          <w:bCs/>
          <w:sz w:val="28"/>
          <w:szCs w:val="28"/>
        </w:rPr>
        <w:t>Виды сигналов, применяемые в радиосвязи</w:t>
      </w:r>
    </w:p>
    <w:p w:rsidR="00565688" w:rsidRPr="006B4F2F" w:rsidRDefault="006B4F2F" w:rsidP="006B4F2F">
      <w:pPr>
        <w:spacing w:afterLines="40" w:after="96"/>
        <w:jc w:val="both"/>
        <w:rPr>
          <w:rFonts w:ascii="Times New Roman" w:hAnsi="Times New Roman" w:cs="Times New Roman"/>
          <w:b/>
          <w:bCs/>
          <w:i/>
          <w:iCs/>
          <w:sz w:val="28"/>
          <w:szCs w:val="28"/>
        </w:rPr>
      </w:pPr>
      <w:r w:rsidRPr="006B4F2F">
        <w:rPr>
          <w:rFonts w:ascii="Times New Roman" w:hAnsi="Times New Roman" w:cs="Times New Roman"/>
          <w:sz w:val="28"/>
          <w:szCs w:val="28"/>
        </w:rPr>
        <w:tab/>
      </w:r>
      <w:r w:rsidRPr="006B4F2F">
        <w:rPr>
          <w:rFonts w:ascii="Times New Roman" w:hAnsi="Times New Roman" w:cs="Times New Roman"/>
          <w:b/>
          <w:bCs/>
          <w:i/>
          <w:iCs/>
          <w:sz w:val="28"/>
          <w:szCs w:val="28"/>
        </w:rPr>
        <w:t>Аналоговые и цифровые</w:t>
      </w:r>
    </w:p>
    <w:p w:rsidR="007473E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r>
      <w:r w:rsidR="008A2D0D" w:rsidRPr="006B4F2F">
        <w:rPr>
          <w:rFonts w:ascii="Times New Roman" w:hAnsi="Times New Roman" w:cs="Times New Roman"/>
          <w:sz w:val="28"/>
          <w:szCs w:val="28"/>
        </w:rPr>
        <w:t>Изначально в природе вся информация возникает и воспринимается в аналоговом виде, т.е. непрерывно и определена для любого момента времени.</w:t>
      </w:r>
    </w:p>
    <w:p w:rsidR="00BF1F75"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lastRenderedPageBreak/>
        <w:tab/>
        <w:t xml:space="preserve">Цифровая информация – это набор данных, т.е. она дискретна. Цифровую информацию принято кодировать двоичным кодом, например, "0" и "1". </w:t>
      </w:r>
    </w:p>
    <w:p w:rsidR="008A2D0D"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b/>
        <w:t>Таким образом, цифровой сигнал, представляет собой последовательность резко сменяющих друг друга значений. Причем, чем более резкий будет переход между уровнями сигнала, тем более точно можно будет декодировать исходный сигнал.</w:t>
      </w:r>
    </w:p>
    <w:p w:rsidR="00565688"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 xml:space="preserve">5) </w:t>
      </w:r>
      <w:r w:rsidR="00EA4EA0" w:rsidRPr="006B4F2F">
        <w:rPr>
          <w:rFonts w:ascii="Times New Roman" w:hAnsi="Times New Roman" w:cs="Times New Roman"/>
          <w:b/>
          <w:bCs/>
          <w:sz w:val="28"/>
          <w:szCs w:val="28"/>
        </w:rPr>
        <w:t>Основные характеристики сигнал</w:t>
      </w:r>
      <w:r w:rsidR="00D55FCF" w:rsidRPr="006B4F2F">
        <w:rPr>
          <w:rFonts w:ascii="Times New Roman" w:hAnsi="Times New Roman" w:cs="Times New Roman"/>
          <w:b/>
          <w:bCs/>
          <w:sz w:val="28"/>
          <w:szCs w:val="28"/>
        </w:rPr>
        <w:t>а</w:t>
      </w:r>
    </w:p>
    <w:p w:rsidR="00565688" w:rsidRPr="006B4F2F" w:rsidRDefault="006B4F2F" w:rsidP="006B4F2F">
      <w:pPr>
        <w:spacing w:afterLines="40" w:after="96"/>
        <w:jc w:val="both"/>
        <w:rPr>
          <w:rFonts w:ascii="Times New Roman" w:hAnsi="Times New Roman" w:cs="Times New Roman"/>
          <w:sz w:val="28"/>
          <w:szCs w:val="28"/>
        </w:rPr>
        <w:sectPr w:rsidR="00565688" w:rsidRPr="006B4F2F">
          <w:pgSz w:w="11906" w:h="16838"/>
          <w:pgMar w:top="1134" w:right="850" w:bottom="1134" w:left="1701" w:header="708" w:footer="708" w:gutter="0"/>
          <w:cols w:space="708"/>
          <w:docGrid w:linePitch="360"/>
        </w:sectPr>
      </w:pPr>
      <w:r w:rsidRPr="006B4F2F">
        <w:rPr>
          <w:rFonts w:ascii="Times New Roman" w:hAnsi="Times New Roman" w:cs="Times New Roman"/>
          <w:noProof/>
          <w:sz w:val="28"/>
          <w:szCs w:val="28"/>
          <w:lang w:eastAsia="ru-RU"/>
        </w:rPr>
        <w:drawing>
          <wp:inline distT="0" distB="0" distL="0" distR="0" wp14:anchorId="54F06FB8" wp14:editId="26FAD7E3">
            <wp:extent cx="5940425" cy="45573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stretch>
                      <a:fillRect/>
                    </a:stretch>
                  </pic:blipFill>
                  <pic:spPr>
                    <a:xfrm>
                      <a:off x="0" y="0"/>
                      <a:ext cx="5940425" cy="4557395"/>
                    </a:xfrm>
                    <a:prstGeom prst="rect">
                      <a:avLst/>
                    </a:prstGeom>
                  </pic:spPr>
                </pic:pic>
              </a:graphicData>
            </a:graphic>
          </wp:inline>
        </w:drawing>
      </w:r>
    </w:p>
    <w:p w:rsidR="00254216"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lastRenderedPageBreak/>
        <w:t>6.</w:t>
      </w:r>
      <w:r w:rsidRPr="006B4F2F">
        <w:rPr>
          <w:rFonts w:ascii="Times New Roman" w:hAnsi="Times New Roman" w:cs="Times New Roman"/>
          <w:b/>
          <w:bCs/>
          <w:sz w:val="28"/>
          <w:szCs w:val="28"/>
        </w:rPr>
        <w:tab/>
        <w:t>Виды модуляции цифрового сигнала</w:t>
      </w:r>
    </w:p>
    <w:p w:rsidR="0025421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Цифровая модуляция и ее типы.</w:t>
      </w:r>
    </w:p>
    <w:p w:rsidR="0025421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В цифровой модуляции аналоговый несущий сигнал модулируется цифровым битовым потоком.</w:t>
      </w:r>
    </w:p>
    <w:p w:rsidR="0025421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Существуют три фундаментальных типа цифровой модуляции (или шифтинга) и один гибридный:</w:t>
      </w:r>
    </w:p>
    <w:p w:rsidR="0025421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ASK – Amplitude shift keying (Амплитудная двоичная модуляция).</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Для передачи "0" и "1" применяются разные уровни несущего сигнала по напряжению. Например, передаче "0" будет соответствовать 0,5</w:t>
      </w:r>
      <w:proofErr w:type="gramStart"/>
      <w:r w:rsidRPr="006B4F2F">
        <w:rPr>
          <w:rFonts w:ascii="Times New Roman" w:hAnsi="Times New Roman" w:cs="Times New Roman"/>
          <w:sz w:val="28"/>
          <w:szCs w:val="28"/>
        </w:rPr>
        <w:t>В</w:t>
      </w:r>
      <w:proofErr w:type="gramEnd"/>
      <w:r w:rsidRPr="006B4F2F">
        <w:rPr>
          <w:rFonts w:ascii="Times New Roman" w:hAnsi="Times New Roman" w:cs="Times New Roman"/>
          <w:sz w:val="28"/>
          <w:szCs w:val="28"/>
        </w:rPr>
        <w:t>, а "1" - 1В. При этом частота и фаза несущего сигнала остаются постоянными. Для повышения помехоустойчивости часто применяют уровни различной полярности (например, "0": 5В, а "1": -5В).</w:t>
      </w:r>
    </w:p>
    <w:p w:rsidR="0025421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FSK – Frequency shift keying (Частотая двоичная модуляция).</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Для передачи "0" используется частота 5Гц, а "1" - 10Гц. </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В эфире довольно часто наблюдаются частотно-селективные помехи, вызванные работой промышленного оборудования (генераторы, трансформаторы).</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Частотная манипуляция также как и амплитудная редко применяется на практике. ЧМ используется лишь в хорошо защищенных каналах связи при передаче на небольшие расстояния.</w:t>
      </w:r>
    </w:p>
    <w:p w:rsidR="0025421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PSK – Phase shift keying (Фазовая двоичная модуляция).</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Для передачи "0", например, может быть использована начальная фаза 0 градусов, а для "1" - 180 градусов. </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Одним их основных недостатков фазовой модуляции является эффект "обратной работы" в фазовом детекторе</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От этого нежелательного эффекта свободна относительная фазовая модуляция (ОФМ). </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Вторым существенным недостатком фазовой модуляции </w:t>
      </w:r>
      <w:proofErr w:type="gramStart"/>
      <w:r w:rsidRPr="006B4F2F">
        <w:rPr>
          <w:rFonts w:ascii="Times New Roman" w:hAnsi="Times New Roman" w:cs="Times New Roman"/>
          <w:sz w:val="28"/>
          <w:szCs w:val="28"/>
        </w:rPr>
        <w:t>является необходимость широкой полосы пропускания для передачи фазомодулированного сигала</w:t>
      </w:r>
      <w:proofErr w:type="gramEnd"/>
      <w:r w:rsidRPr="006B4F2F">
        <w:rPr>
          <w:rFonts w:ascii="Times New Roman" w:hAnsi="Times New Roman" w:cs="Times New Roman"/>
          <w:sz w:val="28"/>
          <w:szCs w:val="28"/>
        </w:rPr>
        <w:t xml:space="preserve">. </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lang w:val="en-US"/>
        </w:rPr>
        <w:t>DPSK</w:t>
      </w:r>
      <w:r w:rsidRPr="006B4F2F">
        <w:rPr>
          <w:rFonts w:ascii="Times New Roman" w:hAnsi="Times New Roman" w:cs="Times New Roman"/>
          <w:sz w:val="28"/>
          <w:szCs w:val="28"/>
        </w:rPr>
        <w:t xml:space="preserve"> (Относительная фазовая модуляция)</w:t>
      </w:r>
    </w:p>
    <w:p w:rsidR="004D4A7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На практике часто применяются не обычная ОФМ, а ДОФМ (двойная относительная фазовая модуляция) или ТОФМ (тройная относительная фазовая модуляция). Главное их преимущество – это возможность передать в одной посылке сигнала сразу два информационных символа для ДОФМ и три – для ТОФМ. Это достигается за счет использования не двух, а четырех (ДОФМ) или восьми (ТОФМ) начальных фаз. Для ДОФМ, например, могут </w:t>
      </w:r>
      <w:r w:rsidRPr="006B4F2F">
        <w:rPr>
          <w:rFonts w:ascii="Times New Roman" w:hAnsi="Times New Roman" w:cs="Times New Roman"/>
          <w:sz w:val="28"/>
          <w:szCs w:val="28"/>
        </w:rPr>
        <w:lastRenderedPageBreak/>
        <w:t>быть использованы следующий вариант: 0 градусов – передача "00", 90 – "01", 180 – "10", 270 – "11".</w:t>
      </w:r>
    </w:p>
    <w:p w:rsidR="00254216"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7.</w:t>
      </w:r>
      <w:r w:rsidRPr="006B4F2F">
        <w:rPr>
          <w:rFonts w:ascii="Times New Roman" w:hAnsi="Times New Roman" w:cs="Times New Roman"/>
          <w:b/>
          <w:bCs/>
          <w:sz w:val="28"/>
          <w:szCs w:val="28"/>
        </w:rPr>
        <w:tab/>
        <w:t>Виды фазовой модуляции</w:t>
      </w:r>
    </w:p>
    <w:p w:rsidR="00BC53F4"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Двоичная фазовая манипуляция (BPSK) – это простой способ модуляции, который может передавать один бит на символ.</w:t>
      </w:r>
    </w:p>
    <w:p w:rsidR="00BC53F4"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Квадратурная фазовая манипуляция (QPSK) более сложна, но она удваивает скорость передачи данных (или достигает той же скорости передачи данных при вдвое меньшей ширине полосы частот).</w:t>
      </w:r>
    </w:p>
    <w:p w:rsidR="00BC53F4"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Квадратурная фазовая манипуляция со сдвигом квадратур (OQPSK), π/4-QPSK, частотная модуляция минимального фазового сдвига (MSK) – это схемы модуляции, которые смягчают эффекты изменения напряжения сигнала несущей с высоким наклоном при переходе между символами.</w:t>
      </w:r>
    </w:p>
    <w:p w:rsidR="00BC53F4"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Дифференциальная QPSK (DQPSK) использует разность фаз между соседними символами, чтобы избежать проблем, связанных с отсутствием фазовой синхронизации между передатчиком и приемником.</w:t>
      </w:r>
    </w:p>
    <w:p w:rsidR="00254216"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8.</w:t>
      </w:r>
      <w:r w:rsidRPr="006B4F2F">
        <w:rPr>
          <w:rFonts w:ascii="Times New Roman" w:hAnsi="Times New Roman" w:cs="Times New Roman"/>
          <w:b/>
          <w:bCs/>
          <w:sz w:val="28"/>
          <w:szCs w:val="28"/>
        </w:rPr>
        <w:tab/>
        <w:t>Проблемы передачи радиосигнала: затухание и теневые зоны.</w:t>
      </w:r>
    </w:p>
    <w:p w:rsidR="003C17ED"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Для передачи телекоммуникационных сигналов применяются различные среды: электрический или оптический кабель связи, воздушное пространство и т.п. При этом не зависимо от выбранного способа передачи первоначальная энергия сигнала, которая </w:t>
      </w:r>
      <w:proofErr w:type="gramStart"/>
      <w:r w:rsidRPr="006B4F2F">
        <w:rPr>
          <w:rFonts w:ascii="Times New Roman" w:hAnsi="Times New Roman" w:cs="Times New Roman"/>
          <w:sz w:val="28"/>
          <w:szCs w:val="28"/>
        </w:rPr>
        <w:t>была на выходе передатчика</w:t>
      </w:r>
      <w:proofErr w:type="gramEnd"/>
      <w:r w:rsidRPr="006B4F2F">
        <w:rPr>
          <w:rFonts w:ascii="Times New Roman" w:hAnsi="Times New Roman" w:cs="Times New Roman"/>
          <w:sz w:val="28"/>
          <w:szCs w:val="28"/>
        </w:rPr>
        <w:t xml:space="preserve"> будет уменьшаться. Иными словами сигнал будет затухать. Главным негативным следствием этого процесса будет сложность в приеме сигнала, т.е. если энергия сигналы на выходе канала связи будет меньше некоего уровня (порога чувствительности приемника), то сигнал может быть принят с ошибкой.</w:t>
      </w:r>
    </w:p>
    <w:p w:rsidR="003C17ED"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Главная причина затухания сигнала – неидеальность среды передачи. В частности электрический канал связи обладает неким сопротивлением и чем выше это сопротивление, тем выше будут потери. Энергия будет рассеиваться на нагрев проводника. Для оптического канала связи основной причиной затухания являются примеси в проводнике и неоднородности. </w:t>
      </w:r>
    </w:p>
    <w:p w:rsidR="003C17ED"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Для радиоканала существует целый ряд причин затухания. Главной из них является рассеивание энергии сигнала на тепло, т.е. практически радиопередатчик "греет" окружающее пространство. </w:t>
      </w:r>
    </w:p>
    <w:p w:rsidR="00853E18" w:rsidRPr="006B4F2F" w:rsidRDefault="00853E18" w:rsidP="006B4F2F">
      <w:pPr>
        <w:spacing w:afterLines="40" w:after="96"/>
        <w:jc w:val="both"/>
        <w:rPr>
          <w:rFonts w:ascii="Times New Roman" w:hAnsi="Times New Roman" w:cs="Times New Roman"/>
          <w:sz w:val="28"/>
          <w:szCs w:val="28"/>
        </w:rPr>
      </w:pPr>
    </w:p>
    <w:p w:rsidR="00853E18"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При распространении сигнала от базовой станции (BTS) сотовой связи он встречает на своем пути различные препятствия искусственного и естественного происхождения. К преградам искусственного происхождения можно отнести жилые здания, производственные корпуса, широкие мосты и виадуки и т.п. К препятствиям естественного происхождения относятся горы, </w:t>
      </w:r>
      <w:r w:rsidRPr="006B4F2F">
        <w:rPr>
          <w:rFonts w:ascii="Times New Roman" w:hAnsi="Times New Roman" w:cs="Times New Roman"/>
          <w:sz w:val="28"/>
          <w:szCs w:val="28"/>
        </w:rPr>
        <w:lastRenderedPageBreak/>
        <w:t xml:space="preserve">холмы, обрывы, высокие лесные массивы и т.д. Таким образом, любой </w:t>
      </w:r>
      <w:proofErr w:type="gramStart"/>
      <w:r w:rsidRPr="006B4F2F">
        <w:rPr>
          <w:rFonts w:ascii="Times New Roman" w:hAnsi="Times New Roman" w:cs="Times New Roman"/>
          <w:sz w:val="28"/>
          <w:szCs w:val="28"/>
        </w:rPr>
        <w:t>более менее</w:t>
      </w:r>
      <w:proofErr w:type="gramEnd"/>
      <w:r w:rsidRPr="006B4F2F">
        <w:rPr>
          <w:rFonts w:ascii="Times New Roman" w:hAnsi="Times New Roman" w:cs="Times New Roman"/>
          <w:sz w:val="28"/>
          <w:szCs w:val="28"/>
        </w:rPr>
        <w:t xml:space="preserve"> широкий объект, возвышающийся над земной поверхностью хотя бы на несколько метров может создать препятствие. В зависимости от размеров преграды возможны несколько вариантов: сигнал, возможно, просто будет огибать препятствие, либо за встретившимся объектом образуется так называемая теменная зона с очень низким уровнем сигнала, либо сигнал будет отсутствовать вовсе.</w:t>
      </w:r>
    </w:p>
    <w:p w:rsidR="003C17ED"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Существует достаточно много решений данной проблемы. Во-первых, для закрытия обширных теменных зон с большим числом потенциальных абонентов в данной зоне может быть, установлена дополнительная базовая станция. Если речь идет о малонаселенной теменной зоне, то наиболее разумным решением будет установка репитера (переизлучателя). Принцип его работы заключается в том, что репитер забирает емкость какой-либо другой базовой станции и излучает сигнал сотовой связи в заданной местности. </w:t>
      </w:r>
    </w:p>
    <w:p w:rsidR="00254216"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9.</w:t>
      </w:r>
      <w:r w:rsidRPr="006B4F2F">
        <w:rPr>
          <w:rFonts w:ascii="Times New Roman" w:hAnsi="Times New Roman" w:cs="Times New Roman"/>
          <w:b/>
          <w:bCs/>
          <w:sz w:val="28"/>
          <w:szCs w:val="28"/>
        </w:rPr>
        <w:tab/>
        <w:t>Проблемы передачи радиосигнала. Замирания и временные задержки.</w:t>
      </w:r>
    </w:p>
    <w:p w:rsidR="00004549"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Замирание - изменение амплитуды и фазы сигнала из-за многолучевости. (т.е. сигнал вроде как перестает на время поступать между источником и приемником).</w:t>
      </w:r>
    </w:p>
    <w:p w:rsidR="00004549"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Выделяют две основные разновидности замираний в зависимости от эффекта оказываемого ими и их причины: быстрые и медленные замирания. Медленные замирания вызваны, как правило, плохими метеоусловиями и существуют достаточно эффективные методы борьбы с ними. Быстрые замирания вызваны преимущественно движением приемника (источника) или препятствиями близкорасположенными с получателем сигнала. Этот вид замираний частотно селективен, т.е. изменение частоты, на которой ведется передача, может или снизить этот эффект, или полностью его убрать.</w:t>
      </w:r>
    </w:p>
    <w:p w:rsidR="00004549"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Временные задержки – задержки в передаче сигнала, зависящие от среды распространения и используемой частоты сигнала.</w:t>
      </w:r>
    </w:p>
    <w:p w:rsidR="00004549"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Если задержка для всех посылок сигнала будет постоянна и не </w:t>
      </w:r>
      <w:proofErr w:type="gramStart"/>
      <w:r w:rsidRPr="006B4F2F">
        <w:rPr>
          <w:rFonts w:ascii="Times New Roman" w:hAnsi="Times New Roman" w:cs="Times New Roman"/>
          <w:sz w:val="28"/>
          <w:szCs w:val="28"/>
        </w:rPr>
        <w:t>превышать</w:t>
      </w:r>
      <w:proofErr w:type="gramEnd"/>
      <w:r w:rsidRPr="006B4F2F">
        <w:rPr>
          <w:rFonts w:ascii="Times New Roman" w:hAnsi="Times New Roman" w:cs="Times New Roman"/>
          <w:sz w:val="28"/>
          <w:szCs w:val="28"/>
        </w:rPr>
        <w:t xml:space="preserve"> определенного максимального порога, то она не влечет за собой каких-либо существенных последствий. Обычно борьбу с небольшими задержками (порядка нескольких сотен микросекунд или миллисекунд) ведут, вводя в структуру сигнала небольшие защитные интервалы. Однако если задержка вызвана переотражением или неоднородностью среды распространения, то задержка может начать изменяться и даже выходить за пределы защитного интервала. Это в свою очередь может привести к наложению двух соседних по времени посылок и потери части информационного потока.</w:t>
      </w:r>
    </w:p>
    <w:p w:rsidR="00004549"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lastRenderedPageBreak/>
        <w:t xml:space="preserve">Временные задержки могут оказывать не только вред, но и приносить пользу. В частности в сотовой связи длительность задержки сигнала в радио интерфейсе может говорить о расстоянии находящемся до объекта, т.е. мобильной станции (MS) абонента. Эта информация используется для подстройки мощности излучения передатчика. Еще одним полезным приложением временных задержек является возможность предоставления сервиса "Определение местоположения". Если мобильная станция получает сигнал одновременно нескольких базовых станций </w:t>
      </w:r>
      <w:proofErr w:type="gramStart"/>
      <w:r w:rsidRPr="006B4F2F">
        <w:rPr>
          <w:rFonts w:ascii="Times New Roman" w:hAnsi="Times New Roman" w:cs="Times New Roman"/>
          <w:sz w:val="28"/>
          <w:szCs w:val="28"/>
        </w:rPr>
        <w:t>и</w:t>
      </w:r>
      <w:proofErr w:type="gramEnd"/>
      <w:r w:rsidRPr="006B4F2F">
        <w:rPr>
          <w:rFonts w:ascii="Times New Roman" w:hAnsi="Times New Roman" w:cs="Times New Roman"/>
          <w:sz w:val="28"/>
          <w:szCs w:val="28"/>
        </w:rPr>
        <w:t xml:space="preserve"> зная их географические координаты, то вычисление местоположения сводится к обычной геометрической задаче. </w:t>
      </w:r>
    </w:p>
    <w:p w:rsidR="00C36243"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10.</w:t>
      </w:r>
      <w:r w:rsidRPr="006B4F2F">
        <w:rPr>
          <w:rFonts w:ascii="Times New Roman" w:hAnsi="Times New Roman" w:cs="Times New Roman"/>
          <w:b/>
          <w:bCs/>
          <w:sz w:val="28"/>
          <w:szCs w:val="28"/>
        </w:rPr>
        <w:tab/>
        <w:t>Многолучевое распространение сигнала.</w:t>
      </w:r>
    </w:p>
    <w:p w:rsidR="00160F4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Многолучевое распространение сигнала – эффект, возникающий, когда между источником и приемником возникает несколько путей доставки сигнала. </w:t>
      </w:r>
    </w:p>
    <w:p w:rsidR="00160F4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При многолучевом распространении сигнала приемник получает сразу несколько копий сигнала. Сравнив эти копии между собой можно выявить и даже исправить </w:t>
      </w:r>
      <w:proofErr w:type="gramStart"/>
      <w:r w:rsidRPr="006B4F2F">
        <w:rPr>
          <w:rFonts w:ascii="Times New Roman" w:hAnsi="Times New Roman" w:cs="Times New Roman"/>
          <w:sz w:val="28"/>
          <w:szCs w:val="28"/>
        </w:rPr>
        <w:t>ошибки</w:t>
      </w:r>
      <w:proofErr w:type="gramEnd"/>
      <w:r w:rsidRPr="006B4F2F">
        <w:rPr>
          <w:rFonts w:ascii="Times New Roman" w:hAnsi="Times New Roman" w:cs="Times New Roman"/>
          <w:sz w:val="28"/>
          <w:szCs w:val="28"/>
        </w:rPr>
        <w:t xml:space="preserve"> возникшие при распространении сигнала. Данный принцип положен в основу работы Rake-приемника в мобильном оборудовании (UE) сети сотовой связи стандарта UMTS.</w:t>
      </w:r>
    </w:p>
    <w:p w:rsidR="00160F4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В технологии MIMO (Multiple Input Multiple Output) многолучевое распространение – это необходимый элемент работы приемопередатчиков. </w:t>
      </w:r>
    </w:p>
    <w:p w:rsidR="00160F46" w:rsidRPr="006B4F2F" w:rsidRDefault="006B4F2F" w:rsidP="006B4F2F">
      <w:pPr>
        <w:spacing w:afterLines="40" w:after="96"/>
        <w:jc w:val="both"/>
        <w:rPr>
          <w:rFonts w:ascii="Times New Roman" w:hAnsi="Times New Roman" w:cs="Times New Roman"/>
          <w:sz w:val="28"/>
          <w:szCs w:val="28"/>
        </w:rPr>
        <w:sectPr w:rsidR="00160F46" w:rsidRPr="006B4F2F">
          <w:pgSz w:w="11906" w:h="16838"/>
          <w:pgMar w:top="1134" w:right="850" w:bottom="1134" w:left="1701" w:header="708" w:footer="708" w:gutter="0"/>
          <w:cols w:space="708"/>
          <w:docGrid w:linePitch="360"/>
        </w:sectPr>
      </w:pPr>
      <w:r w:rsidRPr="006B4F2F">
        <w:rPr>
          <w:rFonts w:ascii="Times New Roman" w:hAnsi="Times New Roman" w:cs="Times New Roman"/>
          <w:sz w:val="28"/>
          <w:szCs w:val="28"/>
        </w:rPr>
        <w:t>Эта технология получила распространение в сетях UMTS и LTE.</w:t>
      </w:r>
    </w:p>
    <w:p w:rsidR="009513BE" w:rsidRPr="006B4F2F" w:rsidRDefault="006B4F2F" w:rsidP="006B4F2F">
      <w:pPr>
        <w:pStyle w:val="a3"/>
        <w:tabs>
          <w:tab w:val="left" w:pos="0"/>
        </w:tabs>
        <w:spacing w:afterLines="40" w:after="96"/>
        <w:ind w:left="0"/>
        <w:jc w:val="both"/>
        <w:rPr>
          <w:rFonts w:ascii="Times New Roman" w:hAnsi="Times New Roman" w:cs="Times New Roman"/>
          <w:b/>
          <w:sz w:val="28"/>
          <w:szCs w:val="28"/>
        </w:rPr>
      </w:pPr>
      <w:r w:rsidRPr="006B4F2F">
        <w:rPr>
          <w:rFonts w:ascii="Times New Roman" w:hAnsi="Times New Roman" w:cs="Times New Roman"/>
          <w:b/>
          <w:sz w:val="28"/>
          <w:szCs w:val="28"/>
        </w:rPr>
        <w:lastRenderedPageBreak/>
        <w:t>11. Способы защиты радиосигнала: перемежение и разнесенный прием</w:t>
      </w:r>
    </w:p>
    <w:p w:rsidR="009513BE" w:rsidRPr="006B4F2F" w:rsidRDefault="009513BE" w:rsidP="006B4F2F">
      <w:pPr>
        <w:pStyle w:val="a3"/>
        <w:tabs>
          <w:tab w:val="left" w:pos="426"/>
        </w:tabs>
        <w:spacing w:afterLines="40" w:after="96"/>
        <w:ind w:left="0"/>
        <w:jc w:val="both"/>
        <w:rPr>
          <w:rFonts w:ascii="Times New Roman" w:hAnsi="Times New Roman" w:cs="Times New Roman"/>
          <w:sz w:val="28"/>
          <w:szCs w:val="28"/>
        </w:rPr>
      </w:pPr>
    </w:p>
    <w:p w:rsidR="009513BE" w:rsidRPr="006B4F2F" w:rsidRDefault="006B4F2F" w:rsidP="006B4F2F">
      <w:pPr>
        <w:spacing w:afterLines="40" w:after="96" w:line="240" w:lineRule="auto"/>
        <w:ind w:firstLine="567"/>
        <w:jc w:val="both"/>
        <w:rPr>
          <w:rFonts w:ascii="Times New Roman" w:hAnsi="Times New Roman" w:cs="Times New Roman"/>
          <w:sz w:val="28"/>
          <w:szCs w:val="28"/>
        </w:rPr>
      </w:pPr>
      <w:r w:rsidRPr="006B4F2F">
        <w:rPr>
          <w:rFonts w:ascii="Times New Roman" w:hAnsi="Times New Roman" w:cs="Times New Roman"/>
          <w:sz w:val="28"/>
          <w:szCs w:val="28"/>
        </w:rPr>
        <w:t xml:space="preserve">Суть перемежения заключается в том, что перед передачей в эфир </w:t>
      </w:r>
      <w:proofErr w:type="gramStart"/>
      <w:r w:rsidRPr="006B4F2F">
        <w:rPr>
          <w:rFonts w:ascii="Times New Roman" w:hAnsi="Times New Roman" w:cs="Times New Roman"/>
          <w:sz w:val="28"/>
          <w:szCs w:val="28"/>
        </w:rPr>
        <w:t>биты</w:t>
      </w:r>
      <w:proofErr w:type="gramEnd"/>
      <w:r w:rsidRPr="006B4F2F">
        <w:rPr>
          <w:rFonts w:ascii="Times New Roman" w:hAnsi="Times New Roman" w:cs="Times New Roman"/>
          <w:sz w:val="28"/>
          <w:szCs w:val="28"/>
        </w:rPr>
        <w:t xml:space="preserve"> переставляются местами.</w:t>
      </w:r>
    </w:p>
    <w:p w:rsidR="009513BE" w:rsidRPr="006B4F2F" w:rsidRDefault="006B4F2F" w:rsidP="006B4F2F">
      <w:pPr>
        <w:spacing w:afterLines="40" w:after="96" w:line="240" w:lineRule="auto"/>
        <w:ind w:firstLine="510"/>
        <w:jc w:val="both"/>
        <w:rPr>
          <w:rFonts w:ascii="Times New Roman" w:hAnsi="Times New Roman" w:cs="Times New Roman"/>
          <w:sz w:val="28"/>
          <w:szCs w:val="28"/>
        </w:rPr>
      </w:pPr>
      <w:r w:rsidRPr="006B4F2F">
        <w:rPr>
          <w:rFonts w:ascii="Times New Roman" w:hAnsi="Times New Roman" w:cs="Times New Roman"/>
          <w:sz w:val="28"/>
          <w:szCs w:val="28"/>
        </w:rPr>
        <w:t>Перемежения предназначено для борьбы с групповыми ошибками.</w:t>
      </w:r>
    </w:p>
    <w:p w:rsidR="009513BE" w:rsidRPr="006B4F2F" w:rsidRDefault="006B4F2F" w:rsidP="006B4F2F">
      <w:pPr>
        <w:pStyle w:val="paragraph"/>
        <w:spacing w:before="0" w:beforeAutospacing="0" w:afterLines="40" w:after="96" w:afterAutospacing="0"/>
        <w:ind w:right="240" w:firstLine="567"/>
        <w:jc w:val="both"/>
        <w:rPr>
          <w:sz w:val="28"/>
          <w:szCs w:val="28"/>
        </w:rPr>
      </w:pPr>
      <w:r w:rsidRPr="006B4F2F">
        <w:rPr>
          <w:b/>
          <w:sz w:val="28"/>
          <w:szCs w:val="28"/>
        </w:rPr>
        <w:t>Разнесенный прием</w:t>
      </w:r>
      <w:r w:rsidRPr="006B4F2F">
        <w:rPr>
          <w:sz w:val="28"/>
          <w:szCs w:val="28"/>
        </w:rPr>
        <w:t xml:space="preserve"> – метод приема, при котором результирующий сигнал получается из нескольких принимаемых радиосигналов, несущих одну и ту же информацию, но проходящих по разным трассам, отличающимся друг от друга, по крайней мере, одной из характеристик (частота, поляризация).</w:t>
      </w:r>
    </w:p>
    <w:p w:rsidR="004F12CC" w:rsidRPr="006B4F2F" w:rsidRDefault="006B4F2F" w:rsidP="006B4F2F">
      <w:pPr>
        <w:pStyle w:val="a3"/>
        <w:tabs>
          <w:tab w:val="left" w:pos="0"/>
        </w:tabs>
        <w:spacing w:afterLines="40" w:after="96"/>
        <w:ind w:left="0"/>
        <w:jc w:val="both"/>
        <w:rPr>
          <w:rFonts w:ascii="Times New Roman" w:hAnsi="Times New Roman" w:cs="Times New Roman"/>
          <w:b/>
          <w:sz w:val="28"/>
          <w:szCs w:val="28"/>
        </w:rPr>
      </w:pPr>
      <w:r w:rsidRPr="006B4F2F">
        <w:rPr>
          <w:rFonts w:ascii="Times New Roman" w:hAnsi="Times New Roman" w:cs="Times New Roman"/>
          <w:b/>
          <w:sz w:val="28"/>
          <w:szCs w:val="28"/>
        </w:rPr>
        <w:t>12.Способы защиты радиосигнала: перескоки по частоте и адаптивная коррекция</w:t>
      </w:r>
    </w:p>
    <w:p w:rsidR="009513BE" w:rsidRPr="006B4F2F" w:rsidRDefault="009513BE" w:rsidP="006B4F2F">
      <w:pPr>
        <w:pStyle w:val="a3"/>
        <w:tabs>
          <w:tab w:val="left" w:pos="426"/>
        </w:tabs>
        <w:spacing w:afterLines="40" w:after="96"/>
        <w:ind w:left="-1701" w:firstLine="1701"/>
        <w:jc w:val="both"/>
        <w:rPr>
          <w:rFonts w:ascii="Times New Roman" w:hAnsi="Times New Roman" w:cs="Times New Roman"/>
          <w:sz w:val="28"/>
          <w:szCs w:val="28"/>
        </w:rPr>
      </w:pPr>
    </w:p>
    <w:p w:rsidR="001B5CD8" w:rsidRPr="006B4F2F" w:rsidRDefault="006B4F2F" w:rsidP="006B4F2F">
      <w:pPr>
        <w:pStyle w:val="a3"/>
        <w:tabs>
          <w:tab w:val="left" w:pos="426"/>
        </w:tabs>
        <w:spacing w:afterLines="40" w:after="96"/>
        <w:ind w:left="0" w:firstLine="567"/>
        <w:jc w:val="both"/>
        <w:rPr>
          <w:rFonts w:ascii="Times New Roman" w:hAnsi="Times New Roman" w:cs="Times New Roman"/>
          <w:color w:val="000000"/>
          <w:sz w:val="28"/>
          <w:szCs w:val="28"/>
        </w:rPr>
      </w:pPr>
      <w:r w:rsidRPr="006B4F2F">
        <w:rPr>
          <w:rFonts w:ascii="Times New Roman" w:hAnsi="Times New Roman" w:cs="Times New Roman"/>
          <w:color w:val="000000"/>
          <w:sz w:val="28"/>
          <w:szCs w:val="28"/>
        </w:rPr>
        <w:t xml:space="preserve">Одним из возможных способов борьбы с частотно селективными помехами может быть увеличение мощности. Однако подобный метод не позволяет бороться с высокими выбросами энергии и не является энергетически эффективным. В сотовой связи большее распространение нашел метод, называемый Frequency Hopping или </w:t>
      </w:r>
      <w:r w:rsidRPr="006B4F2F">
        <w:rPr>
          <w:rFonts w:ascii="Times New Roman" w:hAnsi="Times New Roman" w:cs="Times New Roman"/>
          <w:b/>
          <w:color w:val="000000"/>
          <w:sz w:val="28"/>
          <w:szCs w:val="28"/>
        </w:rPr>
        <w:t>перескоки по частоте</w:t>
      </w:r>
      <w:r w:rsidRPr="006B4F2F">
        <w:rPr>
          <w:rFonts w:ascii="Times New Roman" w:hAnsi="Times New Roman" w:cs="Times New Roman"/>
          <w:color w:val="000000"/>
          <w:sz w:val="28"/>
          <w:szCs w:val="28"/>
        </w:rPr>
        <w:t>. Суть его заключается в том, что во время радиосоединения частотный канал не постоянен и постоянно меняется в пределах заранее заданного набора, известно обеим сторонам передачи. Главное, чтобы смена частотного канала происходила синхронно, иначе возможна потеря качества или разрыв соединения.</w:t>
      </w:r>
    </w:p>
    <w:p w:rsidR="001B5CD8" w:rsidRPr="006B4F2F" w:rsidRDefault="006B4F2F" w:rsidP="006B4F2F">
      <w:pPr>
        <w:pStyle w:val="a3"/>
        <w:tabs>
          <w:tab w:val="left" w:pos="426"/>
        </w:tabs>
        <w:spacing w:afterLines="40" w:after="96"/>
        <w:ind w:left="0" w:firstLine="567"/>
        <w:jc w:val="both"/>
        <w:rPr>
          <w:rFonts w:ascii="Times New Roman" w:hAnsi="Times New Roman" w:cs="Times New Roman"/>
          <w:sz w:val="28"/>
          <w:szCs w:val="28"/>
        </w:rPr>
      </w:pPr>
      <w:r w:rsidRPr="006B4F2F">
        <w:rPr>
          <w:rFonts w:ascii="Times New Roman" w:hAnsi="Times New Roman" w:cs="Times New Roman"/>
          <w:color w:val="000000"/>
          <w:sz w:val="28"/>
          <w:szCs w:val="28"/>
        </w:rPr>
        <w:t>В сотовой связи для борьбы с «быстрыми» изменениями шумовой обстановки используется, так называемая, адаптивная коррекция. Суть ее заключается в том, что вместе с полезным сигналом по частотному каналу передается тестовая последовательность (training sequence), которая заранее известна отправителю и получателю. Во время передачи помеха будет воздействовать не только на полезный сигнал, но и на тестовую последовательность. В результате на приемной стороне будет получен «слепок» канала, соответствующий текущей ситуации в канале связи. После получения полезного сигнала и training sequence в действие вступает эквалайзер Витерби (для стандарта GSM). По полученной тестовой последовательности данный эквалайзер изменяет и полезный сигнал. Вместе с передачей следующей порции полезной информации также будет передана новая тестовая последовательность, которая позволит отрегулировать эквалайзер на новую шумовую обстановку.</w:t>
      </w:r>
    </w:p>
    <w:p w:rsidR="004F12CC" w:rsidRPr="006B4F2F" w:rsidRDefault="004F12CC" w:rsidP="006B4F2F">
      <w:pPr>
        <w:pStyle w:val="a3"/>
        <w:tabs>
          <w:tab w:val="left" w:pos="426"/>
        </w:tabs>
        <w:spacing w:afterLines="40" w:after="96"/>
        <w:ind w:left="-1701" w:firstLine="1701"/>
        <w:jc w:val="both"/>
        <w:rPr>
          <w:rFonts w:ascii="Times New Roman" w:hAnsi="Times New Roman" w:cs="Times New Roman"/>
          <w:sz w:val="28"/>
          <w:szCs w:val="28"/>
        </w:rPr>
      </w:pPr>
    </w:p>
    <w:p w:rsidR="001B5CD8" w:rsidRPr="006B4F2F" w:rsidRDefault="006B4F2F" w:rsidP="006B4F2F">
      <w:pPr>
        <w:pStyle w:val="a3"/>
        <w:tabs>
          <w:tab w:val="left" w:pos="426"/>
        </w:tabs>
        <w:spacing w:afterLines="40" w:after="96"/>
        <w:ind w:left="0"/>
        <w:jc w:val="both"/>
        <w:rPr>
          <w:rFonts w:ascii="Times New Roman" w:hAnsi="Times New Roman" w:cs="Times New Roman"/>
          <w:b/>
          <w:sz w:val="28"/>
          <w:szCs w:val="28"/>
        </w:rPr>
      </w:pPr>
      <w:r w:rsidRPr="006B4F2F">
        <w:rPr>
          <w:rFonts w:ascii="Times New Roman" w:hAnsi="Times New Roman" w:cs="Times New Roman"/>
          <w:b/>
          <w:sz w:val="28"/>
          <w:szCs w:val="28"/>
        </w:rPr>
        <w:t>13.</w:t>
      </w:r>
      <w:r w:rsidR="001328B8" w:rsidRPr="006B4F2F">
        <w:rPr>
          <w:rFonts w:ascii="Times New Roman" w:hAnsi="Times New Roman" w:cs="Times New Roman"/>
          <w:b/>
          <w:sz w:val="28"/>
          <w:szCs w:val="28"/>
        </w:rPr>
        <w:t xml:space="preserve"> Способы защиты радиосигнала: помехоустойчивое кодирование и управление мощностью</w:t>
      </w:r>
    </w:p>
    <w:p w:rsidR="001328B8" w:rsidRPr="006B4F2F" w:rsidRDefault="006B4F2F" w:rsidP="006B4F2F">
      <w:pPr>
        <w:pStyle w:val="a4"/>
        <w:spacing w:before="0" w:beforeAutospacing="0" w:afterLines="40" w:after="96" w:afterAutospacing="0"/>
        <w:jc w:val="both"/>
        <w:rPr>
          <w:color w:val="000000"/>
          <w:sz w:val="28"/>
          <w:szCs w:val="28"/>
        </w:rPr>
      </w:pPr>
      <w:r w:rsidRPr="006B4F2F">
        <w:rPr>
          <w:color w:val="000000"/>
          <w:sz w:val="28"/>
          <w:szCs w:val="28"/>
        </w:rPr>
        <w:lastRenderedPageBreak/>
        <w:t xml:space="preserve">Для обнаружения и исправления ошибок в сотовых системах связи применяется </w:t>
      </w:r>
      <w:r w:rsidRPr="006B4F2F">
        <w:rPr>
          <w:b/>
          <w:color w:val="000000"/>
          <w:sz w:val="28"/>
          <w:szCs w:val="28"/>
        </w:rPr>
        <w:t>помехоустойчивое кодирование</w:t>
      </w:r>
      <w:r w:rsidRPr="006B4F2F">
        <w:rPr>
          <w:color w:val="000000"/>
          <w:sz w:val="28"/>
          <w:szCs w:val="28"/>
        </w:rPr>
        <w:t>. Суть его заключается в том, что в передаваемый цифровой поток вносится некоторая избыточность. Обычно помехоустойчивое кодирование разделено на 2 части: обнаружение и исправление ошибок. Для обнаружения ошибок обычно применяется CRC (Cyclic Redundancy Check). Он реализуется по средствам вычисления контрольной суммы блока информации и передачи ее вместе с полезной информации. Причем в зависимости от степени важности и скорости передачи информации контрольная сумма может содержать больше или меньше бит. Чем выше важность информации и скорость передачи данных, тем больше контрольных бит нужно передавать</w:t>
      </w:r>
    </w:p>
    <w:p w:rsidR="001328B8" w:rsidRPr="006B4F2F" w:rsidRDefault="006B4F2F" w:rsidP="006B4F2F">
      <w:pPr>
        <w:pStyle w:val="a4"/>
        <w:spacing w:before="0" w:beforeAutospacing="0" w:afterLines="40" w:after="96" w:afterAutospacing="0"/>
        <w:jc w:val="both"/>
        <w:rPr>
          <w:color w:val="000000"/>
          <w:sz w:val="28"/>
          <w:szCs w:val="28"/>
        </w:rPr>
      </w:pPr>
      <w:r w:rsidRPr="006B4F2F">
        <w:rPr>
          <w:color w:val="000000"/>
          <w:sz w:val="28"/>
          <w:szCs w:val="28"/>
        </w:rPr>
        <w:t xml:space="preserve">Для исправления ошибок применяются другие коды: сверточные, блочные и т.п. Их задача состоит в том, чтобы добавить к передаваемой информации дополнительные биты, которые помогут восстановить исходный сигнал или его часть в случае возникновения ошибки. </w:t>
      </w:r>
    </w:p>
    <w:p w:rsidR="001328B8" w:rsidRPr="006B4F2F" w:rsidRDefault="006B4F2F" w:rsidP="006B4F2F">
      <w:pPr>
        <w:pStyle w:val="a4"/>
        <w:spacing w:before="0" w:beforeAutospacing="0" w:afterLines="40" w:after="96" w:afterAutospacing="0"/>
        <w:jc w:val="both"/>
        <w:rPr>
          <w:color w:val="000000"/>
          <w:sz w:val="28"/>
          <w:szCs w:val="28"/>
        </w:rPr>
      </w:pPr>
      <w:r w:rsidRPr="006B4F2F">
        <w:rPr>
          <w:color w:val="000000"/>
          <w:sz w:val="28"/>
          <w:szCs w:val="28"/>
        </w:rPr>
        <w:t>Радиосигнал</w:t>
      </w:r>
      <w:r w:rsidR="00EE37BF" w:rsidRPr="006B4F2F">
        <w:rPr>
          <w:color w:val="000000"/>
          <w:sz w:val="28"/>
          <w:szCs w:val="28"/>
        </w:rPr>
        <w:t xml:space="preserve"> (</w:t>
      </w:r>
      <w:r w:rsidRPr="006B4F2F">
        <w:rPr>
          <w:color w:val="000000"/>
          <w:sz w:val="28"/>
          <w:szCs w:val="28"/>
        </w:rPr>
        <w:t>BTS) и мобильным телефоном (MS) подвержен различным нежелательным воздействиям. Кроме того, передаваемый сигнал излучается с конечной мощностью и постепенно затухает в окружающем пространстве. Наиболее очевидный способ борьбы с данными явлениями – это увеличение мощности передаваемого сигнала.</w:t>
      </w:r>
    </w:p>
    <w:p w:rsidR="00EE37BF" w:rsidRPr="006B4F2F" w:rsidRDefault="006B4F2F" w:rsidP="006B4F2F">
      <w:pPr>
        <w:pStyle w:val="a4"/>
        <w:spacing w:before="0" w:beforeAutospacing="0" w:afterLines="40" w:after="96" w:afterAutospacing="0"/>
        <w:jc w:val="both"/>
        <w:rPr>
          <w:color w:val="000000"/>
          <w:sz w:val="28"/>
          <w:szCs w:val="28"/>
        </w:rPr>
      </w:pPr>
      <w:r w:rsidRPr="006B4F2F">
        <w:rPr>
          <w:color w:val="000000"/>
          <w:sz w:val="28"/>
          <w:szCs w:val="28"/>
        </w:rPr>
        <w:t xml:space="preserve">В стандарте UMTS реализованы сразу три механизма управления мощностью и называются они «петлями». Решение об изменении мощности и команды инициируют сразу три элемента сети: </w:t>
      </w:r>
      <w:r w:rsidRPr="006B4F2F">
        <w:rPr>
          <w:b/>
          <w:bCs/>
          <w:color w:val="000000"/>
          <w:sz w:val="28"/>
          <w:szCs w:val="28"/>
        </w:rPr>
        <w:t xml:space="preserve">UE, NodeB и RNC </w:t>
      </w:r>
      <w:r w:rsidRPr="006B4F2F">
        <w:rPr>
          <w:color w:val="000000"/>
          <w:sz w:val="28"/>
          <w:szCs w:val="28"/>
        </w:rPr>
        <w:t>(</w:t>
      </w:r>
      <w:r w:rsidRPr="006B4F2F">
        <w:rPr>
          <w:color w:val="000000"/>
          <w:sz w:val="28"/>
          <w:szCs w:val="28"/>
          <w:lang w:val="en-US"/>
        </w:rPr>
        <w:t>Radio</w:t>
      </w:r>
      <w:r w:rsidRPr="006B4F2F">
        <w:rPr>
          <w:color w:val="000000"/>
          <w:sz w:val="28"/>
          <w:szCs w:val="28"/>
        </w:rPr>
        <w:t xml:space="preserve"> </w:t>
      </w:r>
      <w:r w:rsidRPr="006B4F2F">
        <w:rPr>
          <w:color w:val="000000"/>
          <w:sz w:val="28"/>
          <w:szCs w:val="28"/>
          <w:lang w:val="en-US"/>
        </w:rPr>
        <w:t>Network</w:t>
      </w:r>
      <w:r w:rsidRPr="006B4F2F">
        <w:rPr>
          <w:color w:val="000000"/>
          <w:sz w:val="28"/>
          <w:szCs w:val="28"/>
        </w:rPr>
        <w:t xml:space="preserve"> </w:t>
      </w:r>
      <w:r w:rsidRPr="006B4F2F">
        <w:rPr>
          <w:color w:val="000000"/>
          <w:sz w:val="28"/>
          <w:szCs w:val="28"/>
          <w:lang w:val="en-US"/>
        </w:rPr>
        <w:t>Controller</w:t>
      </w:r>
      <w:r w:rsidRPr="006B4F2F">
        <w:rPr>
          <w:color w:val="000000"/>
          <w:sz w:val="28"/>
          <w:szCs w:val="28"/>
        </w:rPr>
        <w:t xml:space="preserve">). Три петли управления мощности обеспечивают эффективную борьбу с разными видами искажений (быстрые и медленные замирания): уменьшают воздействие помех и компенсируют затухания сигнала. </w:t>
      </w:r>
    </w:p>
    <w:p w:rsidR="00EE37BF" w:rsidRPr="006B4F2F" w:rsidRDefault="006B4F2F" w:rsidP="006B4F2F">
      <w:pPr>
        <w:pStyle w:val="a4"/>
        <w:spacing w:before="0" w:beforeAutospacing="0" w:afterLines="40" w:after="96" w:afterAutospacing="0"/>
        <w:jc w:val="both"/>
        <w:rPr>
          <w:color w:val="000000"/>
          <w:sz w:val="28"/>
          <w:szCs w:val="28"/>
        </w:rPr>
      </w:pPr>
      <w:r w:rsidRPr="006B4F2F">
        <w:rPr>
          <w:color w:val="000000"/>
          <w:sz w:val="28"/>
          <w:szCs w:val="28"/>
        </w:rPr>
        <w:t>Также в UMTS управление мощностью решает еще одну важную задачу – борьба с интерференцией</w:t>
      </w:r>
    </w:p>
    <w:p w:rsidR="00EE37BF" w:rsidRPr="006B4F2F" w:rsidRDefault="006B4F2F" w:rsidP="006B4F2F">
      <w:pPr>
        <w:pStyle w:val="a4"/>
        <w:spacing w:before="0" w:beforeAutospacing="0" w:afterLines="40" w:after="96" w:afterAutospacing="0"/>
        <w:jc w:val="both"/>
        <w:rPr>
          <w:b/>
          <w:sz w:val="28"/>
          <w:szCs w:val="28"/>
        </w:rPr>
      </w:pPr>
      <w:r w:rsidRPr="006B4F2F">
        <w:rPr>
          <w:b/>
          <w:color w:val="000000"/>
          <w:sz w:val="28"/>
          <w:szCs w:val="28"/>
        </w:rPr>
        <w:t>14.</w:t>
      </w:r>
      <w:r w:rsidRPr="006B4F2F">
        <w:rPr>
          <w:b/>
          <w:sz w:val="28"/>
          <w:szCs w:val="28"/>
        </w:rPr>
        <w:t xml:space="preserve"> Виды СМС второго поколения и их основные характеристики</w:t>
      </w:r>
    </w:p>
    <w:p w:rsidR="00EE37BF" w:rsidRPr="006B4F2F" w:rsidRDefault="006B4F2F" w:rsidP="006B4F2F">
      <w:pPr>
        <w:shd w:val="clear" w:color="auto" w:fill="F8F8F8"/>
        <w:spacing w:afterLines="40" w:after="96" w:line="240" w:lineRule="auto"/>
        <w:jc w:val="both"/>
        <w:outlineLvl w:val="1"/>
        <w:rPr>
          <w:rFonts w:ascii="Times New Roman" w:eastAsia="Times New Roman" w:hAnsi="Times New Roman" w:cs="Times New Roman"/>
          <w:color w:val="317EAC"/>
          <w:sz w:val="28"/>
          <w:szCs w:val="28"/>
          <w:lang w:eastAsia="ru-RU"/>
        </w:rPr>
      </w:pPr>
      <w:r w:rsidRPr="006B4F2F">
        <w:rPr>
          <w:rFonts w:ascii="Times New Roman" w:eastAsia="Times New Roman" w:hAnsi="Times New Roman" w:cs="Times New Roman"/>
          <w:color w:val="317EAC"/>
          <w:sz w:val="28"/>
          <w:szCs w:val="28"/>
          <w:lang w:eastAsia="ru-RU"/>
        </w:rPr>
        <w:t>Стандарты сотовой связи – 2G.</w:t>
      </w:r>
    </w:p>
    <w:p w:rsidR="00EE37BF" w:rsidRPr="006B4F2F" w:rsidRDefault="006B4F2F" w:rsidP="006B4F2F">
      <w:pPr>
        <w:numPr>
          <w:ilvl w:val="0"/>
          <w:numId w:val="5"/>
        </w:num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t>GSM</w:t>
      </w:r>
    </w:p>
    <w:p w:rsidR="00EE37BF" w:rsidRPr="006B4F2F" w:rsidRDefault="006B4F2F" w:rsidP="006B4F2F">
      <w:pPr>
        <w:numPr>
          <w:ilvl w:val="0"/>
          <w:numId w:val="5"/>
        </w:num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t>GPRS</w:t>
      </w:r>
    </w:p>
    <w:p w:rsidR="00EE37BF" w:rsidRPr="006B4F2F" w:rsidRDefault="006B4F2F" w:rsidP="006B4F2F">
      <w:pPr>
        <w:numPr>
          <w:ilvl w:val="0"/>
          <w:numId w:val="5"/>
        </w:num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t>EDGE</w:t>
      </w:r>
    </w:p>
    <w:p w:rsidR="00EE37BF" w:rsidRPr="006B4F2F" w:rsidRDefault="006B4F2F" w:rsidP="006B4F2F">
      <w:p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t>Основные преимущества в сравнении с 1G:</w:t>
      </w:r>
    </w:p>
    <w:p w:rsidR="00EE37BF" w:rsidRPr="006B4F2F" w:rsidRDefault="006B4F2F" w:rsidP="006B4F2F">
      <w:pPr>
        <w:numPr>
          <w:ilvl w:val="0"/>
          <w:numId w:val="6"/>
        </w:num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t>Высокая емкость сети.</w:t>
      </w:r>
    </w:p>
    <w:p w:rsidR="00EE37BF" w:rsidRPr="006B4F2F" w:rsidRDefault="006B4F2F" w:rsidP="006B4F2F">
      <w:pPr>
        <w:numPr>
          <w:ilvl w:val="0"/>
          <w:numId w:val="6"/>
        </w:num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t>Появилось в сравнении с прошлым поколением - шифрование информации при передаче.</w:t>
      </w:r>
    </w:p>
    <w:p w:rsidR="00EE37BF" w:rsidRPr="006B4F2F" w:rsidRDefault="006B4F2F" w:rsidP="006B4F2F">
      <w:pPr>
        <w:numPr>
          <w:ilvl w:val="0"/>
          <w:numId w:val="6"/>
        </w:num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t>Стала возможна передачи данных.</w:t>
      </w:r>
    </w:p>
    <w:p w:rsidR="00EE37BF" w:rsidRPr="006B4F2F" w:rsidRDefault="006B4F2F" w:rsidP="006B4F2F">
      <w:pPr>
        <w:numPr>
          <w:ilvl w:val="0"/>
          <w:numId w:val="6"/>
        </w:num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t xml:space="preserve">Куда </w:t>
      </w:r>
      <w:proofErr w:type="gramStart"/>
      <w:r w:rsidRPr="006B4F2F">
        <w:rPr>
          <w:rFonts w:ascii="Times New Roman" w:eastAsia="Times New Roman" w:hAnsi="Times New Roman" w:cs="Times New Roman"/>
          <w:color w:val="000000"/>
          <w:sz w:val="28"/>
          <w:szCs w:val="28"/>
          <w:lang w:eastAsia="ru-RU"/>
        </w:rPr>
        <w:t>более лучшая</w:t>
      </w:r>
      <w:proofErr w:type="gramEnd"/>
      <w:r w:rsidRPr="006B4F2F">
        <w:rPr>
          <w:rFonts w:ascii="Times New Roman" w:eastAsia="Times New Roman" w:hAnsi="Times New Roman" w:cs="Times New Roman"/>
          <w:color w:val="000000"/>
          <w:sz w:val="28"/>
          <w:szCs w:val="28"/>
          <w:lang w:eastAsia="ru-RU"/>
        </w:rPr>
        <w:t xml:space="preserve"> помехоустойчивость.</w:t>
      </w:r>
    </w:p>
    <w:p w:rsidR="00EE37BF" w:rsidRPr="006B4F2F" w:rsidRDefault="006B4F2F" w:rsidP="006B4F2F">
      <w:pPr>
        <w:numPr>
          <w:ilvl w:val="0"/>
          <w:numId w:val="6"/>
        </w:num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t>Возможность создания роуминга.</w:t>
      </w:r>
    </w:p>
    <w:p w:rsidR="00EE37BF" w:rsidRPr="006B4F2F" w:rsidRDefault="006B4F2F" w:rsidP="006B4F2F">
      <w:pPr>
        <w:numPr>
          <w:ilvl w:val="0"/>
          <w:numId w:val="6"/>
        </w:numPr>
        <w:shd w:val="clear" w:color="auto" w:fill="F8F8F8"/>
        <w:spacing w:afterLines="40" w:after="96" w:line="240" w:lineRule="auto"/>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color w:val="000000"/>
          <w:sz w:val="28"/>
          <w:szCs w:val="28"/>
          <w:lang w:eastAsia="ru-RU"/>
        </w:rPr>
        <w:lastRenderedPageBreak/>
        <w:t>Вес и стоимость абонентских терминалов стала меньше.</w:t>
      </w:r>
    </w:p>
    <w:p w:rsidR="004E00F4" w:rsidRPr="006B4F2F" w:rsidRDefault="006B4F2F" w:rsidP="006B4F2F">
      <w:pPr>
        <w:shd w:val="clear" w:color="auto" w:fill="F8F8F8"/>
        <w:spacing w:afterLines="40" w:after="96" w:line="240" w:lineRule="auto"/>
        <w:ind w:left="720"/>
        <w:jc w:val="both"/>
        <w:rPr>
          <w:rFonts w:ascii="Times New Roman" w:eastAsia="Times New Roman" w:hAnsi="Times New Roman" w:cs="Times New Roman"/>
          <w:color w:val="000000"/>
          <w:sz w:val="28"/>
          <w:szCs w:val="28"/>
          <w:lang w:eastAsia="ru-RU"/>
        </w:rPr>
      </w:pPr>
      <w:r w:rsidRPr="006B4F2F">
        <w:rPr>
          <w:rFonts w:ascii="Times New Roman" w:eastAsia="Times New Roman" w:hAnsi="Times New Roman" w:cs="Times New Roman"/>
          <w:noProof/>
          <w:color w:val="000000"/>
          <w:sz w:val="28"/>
          <w:szCs w:val="28"/>
          <w:lang w:eastAsia="ru-RU"/>
        </w:rPr>
        <w:drawing>
          <wp:inline distT="0" distB="0" distL="0" distR="0" wp14:anchorId="0038E47A" wp14:editId="21A1DAF6">
            <wp:extent cx="2949196" cy="4435224"/>
            <wp:effectExtent l="0" t="0" r="3810" b="3810"/>
            <wp:docPr id="39341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10747" name=""/>
                    <pic:cNvPicPr/>
                  </pic:nvPicPr>
                  <pic:blipFill>
                    <a:blip r:embed="rId8"/>
                    <a:stretch>
                      <a:fillRect/>
                    </a:stretch>
                  </pic:blipFill>
                  <pic:spPr>
                    <a:xfrm>
                      <a:off x="0" y="0"/>
                      <a:ext cx="2949196" cy="4435224"/>
                    </a:xfrm>
                    <a:prstGeom prst="rect">
                      <a:avLst/>
                    </a:prstGeom>
                  </pic:spPr>
                </pic:pic>
              </a:graphicData>
            </a:graphic>
          </wp:inline>
        </w:drawing>
      </w:r>
    </w:p>
    <w:p w:rsidR="004E00F4" w:rsidRPr="006B4F2F" w:rsidRDefault="006B4F2F" w:rsidP="006B4F2F">
      <w:pPr>
        <w:spacing w:afterLines="40" w:after="96"/>
        <w:jc w:val="both"/>
        <w:rPr>
          <w:rFonts w:ascii="Times New Roman" w:eastAsia="Times New Roman" w:hAnsi="Times New Roman" w:cs="Times New Roman"/>
          <w:sz w:val="28"/>
          <w:szCs w:val="28"/>
          <w:lang w:eastAsia="ru-RU"/>
        </w:rPr>
      </w:pPr>
      <w:r w:rsidRPr="006B4F2F">
        <w:rPr>
          <w:rFonts w:ascii="Times New Roman" w:eastAsia="Times New Roman" w:hAnsi="Times New Roman" w:cs="Times New Roman"/>
          <w:sz w:val="28"/>
          <w:szCs w:val="28"/>
          <w:lang w:eastAsia="ru-RU"/>
        </w:rPr>
        <w:t>И переписать из этой таблицы только для второго поколения</w:t>
      </w:r>
    </w:p>
    <w:p w:rsidR="003F6E46" w:rsidRPr="006B4F2F" w:rsidRDefault="003F6E46" w:rsidP="006B4F2F">
      <w:pPr>
        <w:spacing w:afterLines="40" w:after="96"/>
        <w:jc w:val="both"/>
        <w:rPr>
          <w:rFonts w:ascii="Times New Roman" w:eastAsia="Times New Roman" w:hAnsi="Times New Roman" w:cs="Times New Roman"/>
          <w:b/>
          <w:sz w:val="28"/>
          <w:szCs w:val="28"/>
          <w:lang w:eastAsia="ru-RU"/>
        </w:rPr>
      </w:pPr>
    </w:p>
    <w:p w:rsidR="003F6E46" w:rsidRPr="006B4F2F" w:rsidRDefault="003F6E46" w:rsidP="006B4F2F">
      <w:pPr>
        <w:spacing w:afterLines="40" w:after="96"/>
        <w:jc w:val="both"/>
        <w:rPr>
          <w:rFonts w:ascii="Times New Roman" w:eastAsia="Times New Roman" w:hAnsi="Times New Roman" w:cs="Times New Roman"/>
          <w:b/>
          <w:sz w:val="28"/>
          <w:szCs w:val="28"/>
          <w:lang w:eastAsia="ru-RU"/>
        </w:rPr>
      </w:pPr>
    </w:p>
    <w:p w:rsidR="004E00F4" w:rsidRPr="006B4F2F" w:rsidRDefault="006B4F2F" w:rsidP="006B4F2F">
      <w:pPr>
        <w:spacing w:afterLines="40" w:after="96"/>
        <w:jc w:val="both"/>
        <w:rPr>
          <w:rFonts w:ascii="Times New Roman" w:hAnsi="Times New Roman" w:cs="Times New Roman"/>
          <w:b/>
          <w:sz w:val="28"/>
          <w:szCs w:val="28"/>
        </w:rPr>
      </w:pPr>
      <w:r w:rsidRPr="006B4F2F">
        <w:rPr>
          <w:rFonts w:ascii="Times New Roman" w:eastAsia="Times New Roman" w:hAnsi="Times New Roman" w:cs="Times New Roman"/>
          <w:b/>
          <w:sz w:val="28"/>
          <w:szCs w:val="28"/>
          <w:lang w:eastAsia="ru-RU"/>
        </w:rPr>
        <w:t>15.</w:t>
      </w:r>
      <w:r w:rsidRPr="006B4F2F">
        <w:rPr>
          <w:rFonts w:ascii="Times New Roman" w:hAnsi="Times New Roman" w:cs="Times New Roman"/>
          <w:b/>
          <w:sz w:val="28"/>
          <w:szCs w:val="28"/>
        </w:rPr>
        <w:t xml:space="preserve"> Частотный план </w:t>
      </w:r>
      <w:r w:rsidRPr="006B4F2F">
        <w:rPr>
          <w:rFonts w:ascii="Times New Roman" w:hAnsi="Times New Roman" w:cs="Times New Roman"/>
          <w:b/>
          <w:sz w:val="28"/>
          <w:szCs w:val="28"/>
          <w:lang w:val="en-US"/>
        </w:rPr>
        <w:t>GSM</w:t>
      </w:r>
      <w:r w:rsidRPr="006B4F2F">
        <w:rPr>
          <w:rFonts w:ascii="Times New Roman" w:hAnsi="Times New Roman" w:cs="Times New Roman"/>
          <w:b/>
          <w:sz w:val="28"/>
          <w:szCs w:val="28"/>
        </w:rPr>
        <w:t>-900</w:t>
      </w:r>
    </w:p>
    <w:p w:rsidR="004E00F4"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Система GSM-900  (Global  System  for  Mobile  communications)  работает  в  диапазоне 890…915 МГц  для передачи  сигналов  от  мобильной  станции  и  в  диапазоне 935…960 МГц для  передачи  от  базовой  станции.  Каждый  из  этих  диапазонов  разбит  на 124  частотных канала с разносом между частотами 200 кГц.</w:t>
      </w:r>
    </w:p>
    <w:p w:rsidR="003F6E4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color w:val="000000"/>
          <w:sz w:val="28"/>
          <w:szCs w:val="28"/>
          <w:shd w:val="clear" w:color="auto" w:fill="FFFFFF"/>
        </w:rPr>
        <w:t xml:space="preserve">В стандарте GSM 900 применяется принцип повторного </w:t>
      </w:r>
      <w:proofErr w:type="gramStart"/>
      <w:r w:rsidRPr="006B4F2F">
        <w:rPr>
          <w:rFonts w:ascii="Times New Roman" w:hAnsi="Times New Roman" w:cs="Times New Roman"/>
          <w:color w:val="000000"/>
          <w:sz w:val="28"/>
          <w:szCs w:val="28"/>
          <w:shd w:val="clear" w:color="auto" w:fill="FFFFFF"/>
        </w:rPr>
        <w:t>использования</w:t>
      </w:r>
      <w:proofErr w:type="gramEnd"/>
      <w:r w:rsidRPr="006B4F2F">
        <w:rPr>
          <w:rFonts w:ascii="Times New Roman" w:hAnsi="Times New Roman" w:cs="Times New Roman"/>
          <w:color w:val="000000"/>
          <w:sz w:val="28"/>
          <w:szCs w:val="28"/>
          <w:shd w:val="clear" w:color="auto" w:fill="FFFFFF"/>
        </w:rPr>
        <w:t xml:space="preserve"> частот с помощью </w:t>
      </w:r>
      <w:proofErr w:type="gramStart"/>
      <w:r w:rsidRPr="006B4F2F">
        <w:rPr>
          <w:rFonts w:ascii="Times New Roman" w:hAnsi="Times New Roman" w:cs="Times New Roman"/>
          <w:color w:val="000000"/>
          <w:sz w:val="28"/>
          <w:szCs w:val="28"/>
          <w:shd w:val="clear" w:color="auto" w:fill="FFFFFF"/>
        </w:rPr>
        <w:t>которого</w:t>
      </w:r>
      <w:proofErr w:type="gramEnd"/>
      <w:r w:rsidRPr="006B4F2F">
        <w:rPr>
          <w:rFonts w:ascii="Times New Roman" w:hAnsi="Times New Roman" w:cs="Times New Roman"/>
          <w:color w:val="000000"/>
          <w:sz w:val="28"/>
          <w:szCs w:val="28"/>
          <w:shd w:val="clear" w:color="auto" w:fill="FFFFFF"/>
        </w:rPr>
        <w:t>, ограниченным количеством частот можно покрыть не ограниченные по площади территории. </w:t>
      </w:r>
    </w:p>
    <w:p w:rsidR="003F6E46"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lastRenderedPageBreak/>
        <w:drawing>
          <wp:inline distT="0" distB="0" distL="0" distR="0" wp14:anchorId="5959E383" wp14:editId="687A0023">
            <wp:extent cx="3894667" cy="2330944"/>
            <wp:effectExtent l="0" t="0" r="0" b="0"/>
            <wp:docPr id="1067660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6094" name=""/>
                    <pic:cNvPicPr/>
                  </pic:nvPicPr>
                  <pic:blipFill>
                    <a:blip r:embed="rId9"/>
                    <a:stretch>
                      <a:fillRect/>
                    </a:stretch>
                  </pic:blipFill>
                  <pic:spPr>
                    <a:xfrm>
                      <a:off x="0" y="0"/>
                      <a:ext cx="3895830" cy="2331640"/>
                    </a:xfrm>
                    <a:prstGeom prst="rect">
                      <a:avLst/>
                    </a:prstGeom>
                  </pic:spPr>
                </pic:pic>
              </a:graphicData>
            </a:graphic>
          </wp:inline>
        </w:drawing>
      </w:r>
      <w:r w:rsidRPr="006B4F2F">
        <w:rPr>
          <w:rFonts w:ascii="Times New Roman" w:hAnsi="Times New Roman" w:cs="Times New Roman"/>
          <w:sz w:val="28"/>
          <w:szCs w:val="28"/>
        </w:rPr>
        <w:tab/>
      </w:r>
    </w:p>
    <w:p w:rsidR="004E00F4" w:rsidRPr="006B4F2F" w:rsidRDefault="004E00F4" w:rsidP="006B4F2F">
      <w:pPr>
        <w:spacing w:afterLines="40" w:after="96"/>
        <w:jc w:val="both"/>
        <w:rPr>
          <w:rFonts w:ascii="Times New Roman" w:hAnsi="Times New Roman" w:cs="Times New Roman"/>
          <w:sz w:val="28"/>
          <w:szCs w:val="28"/>
        </w:rPr>
      </w:pPr>
    </w:p>
    <w:p w:rsidR="004E00F4" w:rsidRPr="006B4F2F" w:rsidRDefault="004E00F4" w:rsidP="006B4F2F">
      <w:pPr>
        <w:spacing w:afterLines="40" w:after="96"/>
        <w:jc w:val="both"/>
        <w:rPr>
          <w:rFonts w:ascii="Times New Roman" w:eastAsia="Times New Roman" w:hAnsi="Times New Roman" w:cs="Times New Roman"/>
          <w:sz w:val="28"/>
          <w:szCs w:val="28"/>
          <w:lang w:eastAsia="ru-RU"/>
        </w:rPr>
        <w:sectPr w:rsidR="004E00F4" w:rsidRPr="006B4F2F">
          <w:pgSz w:w="11906" w:h="16838"/>
          <w:pgMar w:top="1134" w:right="850" w:bottom="1134" w:left="1701" w:header="708" w:footer="708" w:gutter="0"/>
          <w:cols w:space="708"/>
          <w:docGrid w:linePitch="360"/>
        </w:sectPr>
      </w:pPr>
    </w:p>
    <w:p w:rsidR="00A5105C" w:rsidRPr="006B4F2F" w:rsidRDefault="006B4F2F" w:rsidP="006B4F2F">
      <w:pPr>
        <w:pStyle w:val="a3"/>
        <w:numPr>
          <w:ilvl w:val="0"/>
          <w:numId w:val="7"/>
        </w:numPr>
        <w:spacing w:afterLines="40" w:after="96"/>
        <w:ind w:left="709" w:firstLine="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lastRenderedPageBreak/>
        <w:t>Планирование сотовых сетей</w:t>
      </w:r>
    </w:p>
    <w:p w:rsidR="00670831"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xml:space="preserve">Важнейшим этапом проектирования сетей радиосвязи является процесс частотно-территориального планирования. В ходе планирования выбираются структура сети, места размещения базовых станций, рассчитывается зона покрытия, оценивается возможность получения полос радиочастот, разрабатывается частотно-территориальный план назначения каналов для базовых станций, выполняется адаптация плана к условиям частотных ограничений со стороны спецслужб, формируются зоны обслуживания и оцениваются внутрисистемные помехи. При планировании также проверяется внешняя электромагнитная совместимость проектируемой сети с радиоэлектронными </w:t>
      </w:r>
      <w:r w:rsidR="00B6171D" w:rsidRPr="006B4F2F">
        <w:rPr>
          <w:color w:val="000000" w:themeColor="text1"/>
          <w:sz w:val="28"/>
          <w:szCs w:val="28"/>
        </w:rPr>
        <w:t>средствами</w:t>
      </w:r>
      <w:r w:rsidRPr="006B4F2F">
        <w:rPr>
          <w:color w:val="000000" w:themeColor="text1"/>
          <w:sz w:val="28"/>
          <w:szCs w:val="28"/>
        </w:rPr>
        <w:t xml:space="preserve"> других систем и возможность обеспечения требуемой ёмкости сети для обслуживания с заданным качеством.</w:t>
      </w:r>
    </w:p>
    <w:p w:rsidR="00670831"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При выполнении частотно-территориального планирования сетей радиосвязи реша</w:t>
      </w:r>
      <w:r w:rsidR="00B6171D" w:rsidRPr="006B4F2F">
        <w:rPr>
          <w:color w:val="000000" w:themeColor="text1"/>
          <w:sz w:val="28"/>
          <w:szCs w:val="28"/>
        </w:rPr>
        <w:t>ются</w:t>
      </w:r>
      <w:r w:rsidRPr="006B4F2F">
        <w:rPr>
          <w:color w:val="000000" w:themeColor="text1"/>
          <w:sz w:val="28"/>
          <w:szCs w:val="28"/>
        </w:rPr>
        <w:t xml:space="preserve"> следующие задачи:</w:t>
      </w:r>
    </w:p>
    <w:p w:rsidR="00670831" w:rsidRPr="006B4F2F" w:rsidRDefault="006B4F2F" w:rsidP="006B4F2F">
      <w:pPr>
        <w:numPr>
          <w:ilvl w:val="0"/>
          <w:numId w:val="8"/>
        </w:numPr>
        <w:shd w:val="clear" w:color="auto" w:fill="FFFFFF"/>
        <w:tabs>
          <w:tab w:val="clear" w:pos="720"/>
          <w:tab w:val="num" w:pos="993"/>
        </w:tabs>
        <w:spacing w:afterLines="40" w:after="96"/>
        <w:ind w:left="426" w:firstLine="273"/>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Определение зоны обслуживания сети из анализа распределения предполагаемых абонентов, оценки создаваемой ими нагрузки и доступных финансовых средств.</w:t>
      </w:r>
    </w:p>
    <w:p w:rsidR="00670831" w:rsidRPr="006B4F2F" w:rsidRDefault="006B4F2F" w:rsidP="006B4F2F">
      <w:pPr>
        <w:numPr>
          <w:ilvl w:val="0"/>
          <w:numId w:val="8"/>
        </w:numPr>
        <w:shd w:val="clear" w:color="auto" w:fill="FFFFFF"/>
        <w:tabs>
          <w:tab w:val="clear" w:pos="720"/>
          <w:tab w:val="num" w:pos="993"/>
        </w:tabs>
        <w:spacing w:afterLines="40" w:after="96"/>
        <w:ind w:left="426" w:firstLine="273"/>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Выбор мест установки базовых станций на базе расчетов.</w:t>
      </w:r>
    </w:p>
    <w:p w:rsidR="00670831" w:rsidRPr="006B4F2F" w:rsidRDefault="006B4F2F" w:rsidP="006B4F2F">
      <w:pPr>
        <w:numPr>
          <w:ilvl w:val="0"/>
          <w:numId w:val="8"/>
        </w:numPr>
        <w:shd w:val="clear" w:color="auto" w:fill="FFFFFF"/>
        <w:tabs>
          <w:tab w:val="clear" w:pos="720"/>
          <w:tab w:val="num" w:pos="993"/>
        </w:tabs>
        <w:spacing w:afterLines="40" w:after="96"/>
        <w:ind w:left="426" w:firstLine="273"/>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Расчет коэффициента повторного использования частот и разработка частотного плана.</w:t>
      </w:r>
    </w:p>
    <w:p w:rsidR="00670831" w:rsidRPr="006B4F2F" w:rsidRDefault="006B4F2F" w:rsidP="006B4F2F">
      <w:pPr>
        <w:numPr>
          <w:ilvl w:val="0"/>
          <w:numId w:val="8"/>
        </w:numPr>
        <w:shd w:val="clear" w:color="auto" w:fill="FFFFFF"/>
        <w:tabs>
          <w:tab w:val="clear" w:pos="720"/>
          <w:tab w:val="num" w:pos="993"/>
        </w:tabs>
        <w:spacing w:afterLines="40" w:after="96"/>
        <w:ind w:left="426" w:firstLine="273"/>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Контрольное измерение зон обслуживания.</w:t>
      </w:r>
    </w:p>
    <w:p w:rsidR="00670831" w:rsidRPr="006B4F2F" w:rsidRDefault="006B4F2F" w:rsidP="006B4F2F">
      <w:pPr>
        <w:numPr>
          <w:ilvl w:val="0"/>
          <w:numId w:val="8"/>
        </w:numPr>
        <w:shd w:val="clear" w:color="auto" w:fill="FFFFFF"/>
        <w:tabs>
          <w:tab w:val="clear" w:pos="720"/>
          <w:tab w:val="num" w:pos="993"/>
        </w:tabs>
        <w:spacing w:afterLines="40" w:after="96"/>
        <w:ind w:left="426" w:firstLine="273"/>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Оптимизация сети в процессе эксплуатации.</w:t>
      </w:r>
    </w:p>
    <w:p w:rsidR="00670831" w:rsidRPr="006B4F2F" w:rsidRDefault="00670831" w:rsidP="006B4F2F">
      <w:pPr>
        <w:pStyle w:val="a3"/>
        <w:spacing w:afterLines="40" w:after="96"/>
        <w:ind w:left="1069"/>
        <w:jc w:val="both"/>
        <w:rPr>
          <w:rFonts w:ascii="Times New Roman" w:hAnsi="Times New Roman" w:cs="Times New Roman"/>
          <w:color w:val="000000" w:themeColor="text1"/>
          <w:sz w:val="28"/>
          <w:szCs w:val="28"/>
        </w:rPr>
      </w:pPr>
    </w:p>
    <w:p w:rsidR="00A5105C" w:rsidRPr="006B4F2F" w:rsidRDefault="006B4F2F" w:rsidP="006B4F2F">
      <w:pPr>
        <w:pStyle w:val="a3"/>
        <w:numPr>
          <w:ilvl w:val="0"/>
          <w:numId w:val="7"/>
        </w:numPr>
        <w:spacing w:afterLines="40" w:after="96"/>
        <w:ind w:left="567" w:firstLine="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Организация связи в сотовых сетях. Кластеры и виды антенн</w:t>
      </w:r>
    </w:p>
    <w:p w:rsidR="00670831" w:rsidRPr="006B4F2F" w:rsidRDefault="00670831" w:rsidP="006B4F2F">
      <w:pPr>
        <w:pStyle w:val="a3"/>
        <w:spacing w:afterLines="40" w:after="96"/>
        <w:jc w:val="both"/>
        <w:rPr>
          <w:rFonts w:ascii="Times New Roman" w:hAnsi="Times New Roman" w:cs="Times New Roman"/>
          <w:color w:val="000000" w:themeColor="text1"/>
          <w:sz w:val="28"/>
          <w:szCs w:val="28"/>
        </w:rPr>
      </w:pPr>
    </w:p>
    <w:p w:rsidR="0016629F" w:rsidRPr="006B4F2F" w:rsidRDefault="006B4F2F" w:rsidP="006B4F2F">
      <w:pPr>
        <w:pStyle w:val="a3"/>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sz w:val="28"/>
          <w:szCs w:val="28"/>
        </w:rPr>
        <w:t xml:space="preserve">В сотовых системах между мобильной станцией (МС) и базовой станцией (БС) могут быть установлены каналы связи двух типов: каналы управления и информационные каналы. Каналы управления предназначены для обмена информацией, связанной с выполнением заявки на обслуживание, вызовом абонента и установлением соединения между вызывающим и вызываемым абонентом. В свою очередь канал управления делится </w:t>
      </w:r>
      <w:proofErr w:type="gramStart"/>
      <w:r w:rsidRPr="006B4F2F">
        <w:rPr>
          <w:rFonts w:ascii="Times New Roman" w:hAnsi="Times New Roman" w:cs="Times New Roman"/>
          <w:sz w:val="28"/>
          <w:szCs w:val="28"/>
        </w:rPr>
        <w:t>на</w:t>
      </w:r>
      <w:proofErr w:type="gramEnd"/>
      <w:r w:rsidRPr="006B4F2F">
        <w:rPr>
          <w:rFonts w:ascii="Times New Roman" w:hAnsi="Times New Roman" w:cs="Times New Roman"/>
          <w:sz w:val="28"/>
          <w:szCs w:val="28"/>
        </w:rPr>
        <w:t xml:space="preserve"> прямой (от БС) и обратный (от МС). Информационные каналы предназначены для передачи речи или данных между пользователями.</w:t>
      </w:r>
    </w:p>
    <w:p w:rsidR="003C15EF" w:rsidRPr="006B4F2F" w:rsidRDefault="006B4F2F" w:rsidP="006B4F2F">
      <w:pPr>
        <w:pStyle w:val="a3"/>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При выборе размера минимальной территориальной структурной единицы сети (соты), учитывается несколько факторов: абонентская нагрузка на соту; уровень взаимных помех; связность системы и др.</w:t>
      </w:r>
    </w:p>
    <w:p w:rsidR="003C15EF" w:rsidRPr="006B4F2F" w:rsidRDefault="006B4F2F" w:rsidP="006B4F2F">
      <w:pPr>
        <w:pStyle w:val="a3"/>
        <w:numPr>
          <w:ilvl w:val="0"/>
          <w:numId w:val="9"/>
        </w:numPr>
        <w:tabs>
          <w:tab w:val="clear" w:pos="720"/>
        </w:tabs>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Группа соседних сот с различными наборами частот образует </w:t>
      </w:r>
      <w:r w:rsidRPr="006B4F2F">
        <w:rPr>
          <w:rFonts w:ascii="Times New Roman" w:hAnsi="Times New Roman" w:cs="Times New Roman"/>
          <w:i/>
          <w:iCs/>
          <w:color w:val="000000" w:themeColor="text1"/>
          <w:sz w:val="28"/>
          <w:szCs w:val="28"/>
        </w:rPr>
        <w:t>кластер</w:t>
      </w:r>
      <w:r w:rsidRPr="006B4F2F">
        <w:rPr>
          <w:rFonts w:ascii="Times New Roman" w:hAnsi="Times New Roman" w:cs="Times New Roman"/>
          <w:color w:val="000000" w:themeColor="text1"/>
          <w:sz w:val="28"/>
          <w:szCs w:val="28"/>
        </w:rPr>
        <w:t>, в котором представлены все рабочие частоты, выделенные данному оператору связи</w:t>
      </w:r>
    </w:p>
    <w:p w:rsidR="003C15EF" w:rsidRPr="006B4F2F" w:rsidRDefault="006B4F2F" w:rsidP="006B4F2F">
      <w:pPr>
        <w:pStyle w:val="a3"/>
        <w:numPr>
          <w:ilvl w:val="0"/>
          <w:numId w:val="9"/>
        </w:numPr>
        <w:tabs>
          <w:tab w:val="clear" w:pos="720"/>
        </w:tabs>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Количество сот определяет </w:t>
      </w:r>
      <w:r w:rsidRPr="006B4F2F">
        <w:rPr>
          <w:rFonts w:ascii="Times New Roman" w:hAnsi="Times New Roman" w:cs="Times New Roman"/>
          <w:i/>
          <w:iCs/>
          <w:color w:val="000000" w:themeColor="text1"/>
          <w:sz w:val="28"/>
          <w:szCs w:val="28"/>
        </w:rPr>
        <w:t>размерность</w:t>
      </w:r>
      <w:r w:rsidRPr="006B4F2F">
        <w:rPr>
          <w:rFonts w:ascii="Times New Roman" w:hAnsi="Times New Roman" w:cs="Times New Roman"/>
          <w:color w:val="000000" w:themeColor="text1"/>
          <w:sz w:val="28"/>
          <w:szCs w:val="28"/>
        </w:rPr>
        <w:t xml:space="preserve"> кластера</w:t>
      </w:r>
    </w:p>
    <w:p w:rsidR="003C15EF" w:rsidRPr="006B4F2F" w:rsidRDefault="006B4F2F" w:rsidP="006B4F2F">
      <w:pPr>
        <w:pStyle w:val="a3"/>
        <w:numPr>
          <w:ilvl w:val="0"/>
          <w:numId w:val="9"/>
        </w:numPr>
        <w:tabs>
          <w:tab w:val="clear" w:pos="720"/>
        </w:tabs>
        <w:spacing w:afterLines="40" w:after="96"/>
        <w:ind w:left="0" w:firstLine="709"/>
        <w:jc w:val="both"/>
        <w:rPr>
          <w:rFonts w:ascii="Times New Roman" w:hAnsi="Times New Roman" w:cs="Times New Roman"/>
          <w:color w:val="000000" w:themeColor="text1"/>
          <w:sz w:val="28"/>
          <w:szCs w:val="28"/>
        </w:rPr>
      </w:pPr>
      <w:proofErr w:type="gramStart"/>
      <w:r w:rsidRPr="006B4F2F">
        <w:rPr>
          <w:rFonts w:ascii="Times New Roman" w:hAnsi="Times New Roman" w:cs="Times New Roman"/>
          <w:color w:val="000000" w:themeColor="text1"/>
          <w:sz w:val="28"/>
          <w:szCs w:val="28"/>
        </w:rPr>
        <w:t>Соканальная помеха – это помеха, возникающая в результате приема МС сигнала от БС, находящейся в другой соте</w:t>
      </w:r>
      <w:proofErr w:type="gramEnd"/>
    </w:p>
    <w:p w:rsidR="00697EE6" w:rsidRPr="006B4F2F" w:rsidRDefault="006B4F2F" w:rsidP="006B4F2F">
      <w:pPr>
        <w:pStyle w:val="a3"/>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В системах сотовой связи используются следующие типы антенн: </w:t>
      </w:r>
    </w:p>
    <w:p w:rsidR="00697EE6" w:rsidRPr="006B4F2F" w:rsidRDefault="006B4F2F" w:rsidP="006B4F2F">
      <w:pPr>
        <w:pStyle w:val="a3"/>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1. Панельные секторные антенны БС </w:t>
      </w:r>
    </w:p>
    <w:p w:rsidR="00697EE6" w:rsidRPr="006B4F2F" w:rsidRDefault="006B4F2F" w:rsidP="006B4F2F">
      <w:pPr>
        <w:pStyle w:val="a3"/>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2. Всенаправленные антенны БС </w:t>
      </w:r>
    </w:p>
    <w:p w:rsidR="00697EE6" w:rsidRPr="006B4F2F" w:rsidRDefault="006B4F2F" w:rsidP="006B4F2F">
      <w:pPr>
        <w:pStyle w:val="a3"/>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3. Параболические антенны для РРЛ пролетов и спутниковой связи </w:t>
      </w:r>
    </w:p>
    <w:p w:rsidR="003C15EF" w:rsidRPr="006B4F2F" w:rsidRDefault="006B4F2F" w:rsidP="006B4F2F">
      <w:pPr>
        <w:pStyle w:val="a3"/>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lastRenderedPageBreak/>
        <w:t>4. Логопериодические антенны для репитеров</w:t>
      </w:r>
    </w:p>
    <w:p w:rsidR="00670831" w:rsidRPr="006B4F2F" w:rsidRDefault="00670831" w:rsidP="006B4F2F">
      <w:pPr>
        <w:pStyle w:val="a3"/>
        <w:spacing w:afterLines="40" w:after="96"/>
        <w:ind w:left="1069"/>
        <w:jc w:val="both"/>
        <w:rPr>
          <w:rFonts w:ascii="Times New Roman" w:hAnsi="Times New Roman" w:cs="Times New Roman"/>
          <w:color w:val="000000" w:themeColor="text1"/>
          <w:sz w:val="28"/>
          <w:szCs w:val="28"/>
        </w:rPr>
      </w:pPr>
    </w:p>
    <w:p w:rsidR="00697EE6" w:rsidRPr="006B4F2F" w:rsidRDefault="006B4F2F" w:rsidP="006B4F2F">
      <w:pPr>
        <w:pStyle w:val="a3"/>
        <w:tabs>
          <w:tab w:val="left" w:pos="1276"/>
        </w:tabs>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Логопериодические антенны – это достаточно распространенный тип антенн. Главной их особенностью является возможность принимать и передавать сигнал в определенном направлении в широком диапазоне частот. </w:t>
      </w:r>
    </w:p>
    <w:p w:rsidR="00697EE6" w:rsidRPr="006B4F2F" w:rsidRDefault="006B4F2F" w:rsidP="006B4F2F">
      <w:pPr>
        <w:pStyle w:val="a3"/>
        <w:tabs>
          <w:tab w:val="left" w:pos="1276"/>
        </w:tabs>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Параболические антенны применяются для организации транспортных каналов для базовой станции (БС). </w:t>
      </w:r>
      <w:proofErr w:type="gramStart"/>
      <w:r w:rsidRPr="006B4F2F">
        <w:rPr>
          <w:rFonts w:ascii="Times New Roman" w:hAnsi="Times New Roman" w:cs="Times New Roman"/>
          <w:color w:val="000000" w:themeColor="text1"/>
          <w:sz w:val="28"/>
          <w:szCs w:val="28"/>
        </w:rPr>
        <w:t>Они используются в радиорелейных линиях (РРЛ) связи, гораздо реже – в спутниковых.</w:t>
      </w:r>
      <w:proofErr w:type="gramEnd"/>
    </w:p>
    <w:p w:rsidR="00697EE6" w:rsidRPr="006B4F2F" w:rsidRDefault="006B4F2F" w:rsidP="006B4F2F">
      <w:pPr>
        <w:pStyle w:val="a3"/>
        <w:tabs>
          <w:tab w:val="left" w:pos="1276"/>
        </w:tabs>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Одним из возможных типов антенн, через которые реализовано радио соединение между мобильной станцией (MS) и базовой станцией (БС) является всенаправленная</w:t>
      </w:r>
      <w:r w:rsidR="00E806A5" w:rsidRPr="006B4F2F">
        <w:rPr>
          <w:rFonts w:ascii="Times New Roman" w:hAnsi="Times New Roman" w:cs="Times New Roman"/>
          <w:color w:val="000000" w:themeColor="text1"/>
          <w:sz w:val="28"/>
          <w:szCs w:val="28"/>
        </w:rPr>
        <w:t xml:space="preserve"> </w:t>
      </w:r>
      <w:r w:rsidRPr="006B4F2F">
        <w:rPr>
          <w:rFonts w:ascii="Times New Roman" w:hAnsi="Times New Roman" w:cs="Times New Roman"/>
          <w:color w:val="000000" w:themeColor="text1"/>
          <w:sz w:val="28"/>
          <w:szCs w:val="28"/>
        </w:rPr>
        <w:t>антенна. Подводимый от базовой станции радиосигнал излучается во все направления с равной мощностью.</w:t>
      </w:r>
    </w:p>
    <w:p w:rsidR="0074630C" w:rsidRPr="006B4F2F" w:rsidRDefault="006B4F2F" w:rsidP="006B4F2F">
      <w:pPr>
        <w:pStyle w:val="a3"/>
        <w:tabs>
          <w:tab w:val="left" w:pos="1276"/>
        </w:tabs>
        <w:spacing w:afterLines="40" w:after="96"/>
        <w:ind w:left="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Панельные антенны наиболее распространены в сотовой связи. Они используются как секторные антенны, предназначенные для организации покрытия в заданной области. Именно через них излучается сигнал к мобильным станциям абонентов и принимается от них.</w:t>
      </w:r>
    </w:p>
    <w:p w:rsidR="0074630C" w:rsidRPr="006B4F2F" w:rsidRDefault="0074630C" w:rsidP="006B4F2F">
      <w:pPr>
        <w:pStyle w:val="a3"/>
        <w:spacing w:afterLines="40" w:after="96"/>
        <w:ind w:left="1069"/>
        <w:jc w:val="both"/>
        <w:rPr>
          <w:rFonts w:ascii="Times New Roman" w:hAnsi="Times New Roman" w:cs="Times New Roman"/>
          <w:color w:val="000000" w:themeColor="text1"/>
          <w:sz w:val="28"/>
          <w:szCs w:val="28"/>
        </w:rPr>
      </w:pPr>
    </w:p>
    <w:p w:rsidR="00A90632" w:rsidRPr="006B4F2F" w:rsidRDefault="006B4F2F" w:rsidP="006B4F2F">
      <w:pPr>
        <w:pStyle w:val="a3"/>
        <w:numPr>
          <w:ilvl w:val="0"/>
          <w:numId w:val="7"/>
        </w:numPr>
        <w:spacing w:afterLines="40" w:after="96"/>
        <w:ind w:left="567" w:firstLine="142"/>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Два типа каналов связи. Хэндовер и роуминг</w:t>
      </w:r>
    </w:p>
    <w:p w:rsidR="0074630C" w:rsidRPr="006B4F2F" w:rsidRDefault="006B4F2F" w:rsidP="006B4F2F">
      <w:pPr>
        <w:spacing w:afterLines="40" w:after="96"/>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 xml:space="preserve">     Канал связи</w:t>
      </w:r>
      <w:r w:rsidRPr="006B4F2F">
        <w:rPr>
          <w:rFonts w:ascii="Times New Roman" w:hAnsi="Times New Roman" w:cs="Times New Roman"/>
          <w:color w:val="000000" w:themeColor="text1"/>
          <w:sz w:val="28"/>
          <w:szCs w:val="28"/>
        </w:rPr>
        <w:t xml:space="preserve"> – это путь прохождения сигнала.</w:t>
      </w:r>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В сотовых системах  между  мобильной  станцией и  базовой  станцией могут  быть  установлены </w:t>
      </w:r>
      <w:r w:rsidRPr="006B4F2F">
        <w:rPr>
          <w:rFonts w:ascii="Times New Roman" w:hAnsi="Times New Roman" w:cs="Times New Roman"/>
          <w:b/>
          <w:bCs/>
          <w:color w:val="000000" w:themeColor="text1"/>
          <w:sz w:val="28"/>
          <w:szCs w:val="28"/>
        </w:rPr>
        <w:t>каналы связи</w:t>
      </w:r>
      <w:r w:rsidRPr="006B4F2F">
        <w:rPr>
          <w:rFonts w:ascii="Times New Roman" w:hAnsi="Times New Roman" w:cs="Times New Roman"/>
          <w:color w:val="000000" w:themeColor="text1"/>
          <w:sz w:val="28"/>
          <w:szCs w:val="28"/>
        </w:rPr>
        <w:t xml:space="preserve"> двух типов: каналы управления и информационные каналы. </w:t>
      </w:r>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Каналы управления</w:t>
      </w:r>
      <w:r w:rsidRPr="006B4F2F">
        <w:rPr>
          <w:rFonts w:ascii="Times New Roman" w:hAnsi="Times New Roman" w:cs="Times New Roman"/>
          <w:color w:val="000000" w:themeColor="text1"/>
          <w:sz w:val="28"/>
          <w:szCs w:val="28"/>
        </w:rPr>
        <w:t xml:space="preserve"> предназначены для обмена информацией, связанной с выполнением заявки на обслуживание, вызовом абонента и установлением соединения между вызывающим и вызываемым абонентом. </w:t>
      </w:r>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В свою очередь канал управления делится </w:t>
      </w:r>
      <w:proofErr w:type="gramStart"/>
      <w:r w:rsidRPr="006B4F2F">
        <w:rPr>
          <w:rFonts w:ascii="Times New Roman" w:hAnsi="Times New Roman" w:cs="Times New Roman"/>
          <w:color w:val="000000" w:themeColor="text1"/>
          <w:sz w:val="28"/>
          <w:szCs w:val="28"/>
        </w:rPr>
        <w:t>на</w:t>
      </w:r>
      <w:proofErr w:type="gramEnd"/>
      <w:r w:rsidRPr="006B4F2F">
        <w:rPr>
          <w:rFonts w:ascii="Times New Roman" w:hAnsi="Times New Roman" w:cs="Times New Roman"/>
          <w:color w:val="000000" w:themeColor="text1"/>
          <w:sz w:val="28"/>
          <w:szCs w:val="28"/>
        </w:rPr>
        <w:t xml:space="preserve"> прямой (от БС) и обратный (от МС). </w:t>
      </w:r>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Информационные каналы</w:t>
      </w:r>
      <w:r w:rsidRPr="006B4F2F">
        <w:rPr>
          <w:rFonts w:ascii="Times New Roman" w:hAnsi="Times New Roman" w:cs="Times New Roman"/>
          <w:color w:val="000000" w:themeColor="text1"/>
          <w:sz w:val="28"/>
          <w:szCs w:val="28"/>
        </w:rPr>
        <w:t xml:space="preserve"> предназначены для передачи речи или данных между пользователями.</w:t>
      </w:r>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Предварительно (при включении) выполняется </w:t>
      </w:r>
      <w:r w:rsidRPr="006B4F2F">
        <w:rPr>
          <w:rFonts w:ascii="Times New Roman" w:hAnsi="Times New Roman" w:cs="Times New Roman"/>
          <w:i/>
          <w:iCs/>
          <w:color w:val="000000" w:themeColor="text1"/>
          <w:sz w:val="28"/>
          <w:szCs w:val="28"/>
        </w:rPr>
        <w:t>инициализация</w:t>
      </w:r>
      <w:r w:rsidRPr="006B4F2F">
        <w:rPr>
          <w:rFonts w:ascii="Times New Roman" w:hAnsi="Times New Roman" w:cs="Times New Roman"/>
          <w:color w:val="000000" w:themeColor="text1"/>
          <w:sz w:val="28"/>
          <w:szCs w:val="28"/>
        </w:rPr>
        <w:t xml:space="preserve"> мобильной станции: </w:t>
      </w:r>
      <w:proofErr w:type="gramStart"/>
      <w:r w:rsidRPr="006B4F2F">
        <w:rPr>
          <w:rFonts w:ascii="Times New Roman" w:hAnsi="Times New Roman" w:cs="Times New Roman"/>
          <w:color w:val="000000" w:themeColor="text1"/>
          <w:sz w:val="28"/>
          <w:szCs w:val="28"/>
        </w:rPr>
        <w:t xml:space="preserve">МС сканирует прямые каналы управления соседних БС и выбирает канал с самым сильным сигналом (ближайшую БС). </w:t>
      </w:r>
      <w:proofErr w:type="gramEnd"/>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Кроме того, МС следит за сигналами вызова.</w:t>
      </w:r>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В СМС должна быть обеспечена непрерывность связи при перемещении абонента из одной ячейки в другую. Для этого МС постоянно сканирует каналы управления соседних БС и выбирает канал с самым сильным сигналом. </w:t>
      </w:r>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Это позволяет следить за перемещением МС, и, если МС входит в другую ячейку, выбирается новая БС. </w:t>
      </w:r>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Такая организация связи МС называется </w:t>
      </w:r>
      <w:r w:rsidRPr="006B4F2F">
        <w:rPr>
          <w:rFonts w:ascii="Times New Roman" w:hAnsi="Times New Roman" w:cs="Times New Roman"/>
          <w:i/>
          <w:iCs/>
          <w:color w:val="000000" w:themeColor="text1"/>
          <w:sz w:val="28"/>
          <w:szCs w:val="28"/>
        </w:rPr>
        <w:t xml:space="preserve">эстафетной передачей </w:t>
      </w:r>
      <w:r w:rsidRPr="006B4F2F">
        <w:rPr>
          <w:rFonts w:ascii="Times New Roman" w:hAnsi="Times New Roman" w:cs="Times New Roman"/>
          <w:color w:val="000000" w:themeColor="text1"/>
          <w:sz w:val="28"/>
          <w:szCs w:val="28"/>
        </w:rPr>
        <w:t>(хэндовер), которая выполняется без прерывания сеанса связи и незаметно для абонентов.</w:t>
      </w:r>
    </w:p>
    <w:p w:rsidR="0074630C" w:rsidRPr="006B4F2F" w:rsidRDefault="006B4F2F" w:rsidP="006B4F2F">
      <w:pPr>
        <w:pStyle w:val="a3"/>
        <w:numPr>
          <w:ilvl w:val="0"/>
          <w:numId w:val="10"/>
        </w:numPr>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Роуминг</w:t>
      </w:r>
      <w:r w:rsidRPr="006B4F2F">
        <w:rPr>
          <w:rFonts w:ascii="Times New Roman" w:hAnsi="Times New Roman" w:cs="Times New Roman"/>
          <w:color w:val="000000" w:themeColor="text1"/>
          <w:sz w:val="28"/>
          <w:szCs w:val="28"/>
        </w:rPr>
        <w:t xml:space="preserve"> (от англ. roam – скитаться, блуждать). Для организации роуминга сотовые сети должны быть одного стандарта, а ЦК этого стандарта должны быть </w:t>
      </w:r>
      <w:r w:rsidRPr="006B4F2F">
        <w:rPr>
          <w:rFonts w:ascii="Times New Roman" w:hAnsi="Times New Roman" w:cs="Times New Roman"/>
          <w:color w:val="000000" w:themeColor="text1"/>
          <w:sz w:val="28"/>
          <w:szCs w:val="28"/>
        </w:rPr>
        <w:lastRenderedPageBreak/>
        <w:t>соединены специальными каналами связи для обмена данными о местонахождении абонента.</w:t>
      </w:r>
    </w:p>
    <w:p w:rsidR="00670831" w:rsidRPr="006B4F2F" w:rsidRDefault="00670831" w:rsidP="006B4F2F">
      <w:pPr>
        <w:pStyle w:val="a3"/>
        <w:spacing w:afterLines="40" w:after="96"/>
        <w:ind w:left="1069"/>
        <w:jc w:val="both"/>
        <w:rPr>
          <w:rFonts w:ascii="Times New Roman" w:hAnsi="Times New Roman" w:cs="Times New Roman"/>
          <w:color w:val="000000" w:themeColor="text1"/>
          <w:sz w:val="28"/>
          <w:szCs w:val="28"/>
        </w:rPr>
      </w:pPr>
    </w:p>
    <w:p w:rsidR="00A5105C" w:rsidRPr="006B4F2F" w:rsidRDefault="006B4F2F" w:rsidP="006B4F2F">
      <w:pPr>
        <w:pStyle w:val="a3"/>
        <w:numPr>
          <w:ilvl w:val="0"/>
          <w:numId w:val="7"/>
        </w:numPr>
        <w:spacing w:afterLines="40" w:after="96"/>
        <w:ind w:left="567" w:firstLine="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Элементы сотовых сетей связи. Базовая станция</w:t>
      </w:r>
    </w:p>
    <w:p w:rsidR="00670831" w:rsidRPr="006B4F2F" w:rsidRDefault="00670831" w:rsidP="006B4F2F">
      <w:pPr>
        <w:pStyle w:val="a3"/>
        <w:spacing w:afterLines="40" w:after="96"/>
        <w:jc w:val="both"/>
        <w:rPr>
          <w:rFonts w:ascii="Times New Roman" w:hAnsi="Times New Roman" w:cs="Times New Roman"/>
          <w:color w:val="000000" w:themeColor="text1"/>
          <w:sz w:val="28"/>
          <w:szCs w:val="28"/>
        </w:rPr>
      </w:pPr>
    </w:p>
    <w:p w:rsidR="00AE0EFF" w:rsidRPr="006B4F2F" w:rsidRDefault="006B4F2F" w:rsidP="006B4F2F">
      <w:pPr>
        <w:pStyle w:val="a3"/>
        <w:numPr>
          <w:ilvl w:val="0"/>
          <w:numId w:val="11"/>
        </w:numPr>
        <w:tabs>
          <w:tab w:val="clear" w:pos="720"/>
        </w:tabs>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b/>
          <w:bCs/>
          <w:color w:val="000000" w:themeColor="text1"/>
          <w:sz w:val="28"/>
          <w:szCs w:val="28"/>
        </w:rPr>
        <w:t>1. Элементы сотовых сетей связи</w:t>
      </w:r>
    </w:p>
    <w:p w:rsidR="00AE0EFF" w:rsidRPr="006B4F2F" w:rsidRDefault="006B4F2F" w:rsidP="006B4F2F">
      <w:pPr>
        <w:pStyle w:val="a3"/>
        <w:numPr>
          <w:ilvl w:val="0"/>
          <w:numId w:val="11"/>
        </w:numPr>
        <w:tabs>
          <w:tab w:val="clear" w:pos="720"/>
        </w:tabs>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МС (телефоны, смартфоны и т.д.), </w:t>
      </w:r>
    </w:p>
    <w:p w:rsidR="00AE0EFF" w:rsidRPr="006B4F2F" w:rsidRDefault="006B4F2F" w:rsidP="006B4F2F">
      <w:pPr>
        <w:pStyle w:val="a3"/>
        <w:numPr>
          <w:ilvl w:val="0"/>
          <w:numId w:val="11"/>
        </w:numPr>
        <w:tabs>
          <w:tab w:val="clear" w:pos="720"/>
        </w:tabs>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базовые станции (БС),</w:t>
      </w:r>
    </w:p>
    <w:p w:rsidR="00AE0EFF" w:rsidRPr="006B4F2F" w:rsidRDefault="006B4F2F" w:rsidP="006B4F2F">
      <w:pPr>
        <w:pStyle w:val="a3"/>
        <w:numPr>
          <w:ilvl w:val="0"/>
          <w:numId w:val="11"/>
        </w:numPr>
        <w:tabs>
          <w:tab w:val="clear" w:pos="720"/>
        </w:tabs>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 цифровые коммутаторы,</w:t>
      </w:r>
    </w:p>
    <w:p w:rsidR="00AE0EFF" w:rsidRPr="006B4F2F" w:rsidRDefault="006B4F2F" w:rsidP="006B4F2F">
      <w:pPr>
        <w:pStyle w:val="a3"/>
        <w:numPr>
          <w:ilvl w:val="0"/>
          <w:numId w:val="11"/>
        </w:numPr>
        <w:tabs>
          <w:tab w:val="clear" w:pos="720"/>
        </w:tabs>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 центр управления и обслуживания, </w:t>
      </w:r>
    </w:p>
    <w:p w:rsidR="00AE0EFF" w:rsidRPr="006B4F2F" w:rsidRDefault="006B4F2F" w:rsidP="006B4F2F">
      <w:pPr>
        <w:pStyle w:val="a3"/>
        <w:numPr>
          <w:ilvl w:val="0"/>
          <w:numId w:val="11"/>
        </w:numPr>
        <w:tabs>
          <w:tab w:val="clear" w:pos="720"/>
        </w:tabs>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различные дополнительные системы и устройства.</w:t>
      </w:r>
    </w:p>
    <w:p w:rsidR="00670831" w:rsidRPr="006B4F2F" w:rsidRDefault="00670831" w:rsidP="006B4F2F">
      <w:pPr>
        <w:spacing w:afterLines="40" w:after="96"/>
        <w:jc w:val="both"/>
        <w:rPr>
          <w:rFonts w:ascii="Times New Roman" w:hAnsi="Times New Roman" w:cs="Times New Roman"/>
          <w:color w:val="000000" w:themeColor="text1"/>
          <w:sz w:val="28"/>
          <w:szCs w:val="28"/>
        </w:rPr>
      </w:pPr>
    </w:p>
    <w:p w:rsidR="00AE0EFF" w:rsidRPr="006B4F2F" w:rsidRDefault="006B4F2F" w:rsidP="006B4F2F">
      <w:pPr>
        <w:pStyle w:val="a3"/>
        <w:numPr>
          <w:ilvl w:val="0"/>
          <w:numId w:val="12"/>
        </w:numPr>
        <w:tabs>
          <w:tab w:val="clear" w:pos="720"/>
        </w:tabs>
        <w:spacing w:afterLines="40" w:after="96"/>
        <w:ind w:left="0"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БС включает в себя приемопередающее устройство, антенно-фидерное устройство для образования радиоканалов с МС (абонентскими устройствами) и управляющее устройство (контроллер).</w:t>
      </w:r>
    </w:p>
    <w:p w:rsidR="00AE0EFF" w:rsidRPr="006B4F2F" w:rsidRDefault="00AE0EFF" w:rsidP="006B4F2F">
      <w:pPr>
        <w:pStyle w:val="a3"/>
        <w:spacing w:afterLines="40" w:after="96"/>
        <w:ind w:left="1069"/>
        <w:jc w:val="both"/>
        <w:rPr>
          <w:rFonts w:ascii="Times New Roman" w:hAnsi="Times New Roman" w:cs="Times New Roman"/>
          <w:color w:val="000000" w:themeColor="text1"/>
          <w:sz w:val="28"/>
          <w:szCs w:val="28"/>
        </w:rPr>
      </w:pPr>
    </w:p>
    <w:p w:rsidR="00A90632" w:rsidRPr="006B4F2F" w:rsidRDefault="006B4F2F" w:rsidP="006B4F2F">
      <w:pPr>
        <w:pStyle w:val="a3"/>
        <w:numPr>
          <w:ilvl w:val="0"/>
          <w:numId w:val="7"/>
        </w:numPr>
        <w:spacing w:afterLines="40" w:after="96"/>
        <w:ind w:left="567" w:firstLine="0"/>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Структурная схема мобильной станции стандарта </w:t>
      </w:r>
      <w:r w:rsidRPr="006B4F2F">
        <w:rPr>
          <w:rFonts w:ascii="Times New Roman" w:hAnsi="Times New Roman" w:cs="Times New Roman"/>
          <w:color w:val="000000" w:themeColor="text1"/>
          <w:sz w:val="28"/>
          <w:szCs w:val="28"/>
          <w:lang w:val="en-US"/>
        </w:rPr>
        <w:t>GSM</w:t>
      </w:r>
    </w:p>
    <w:p w:rsidR="002A2198" w:rsidRPr="006B4F2F" w:rsidRDefault="006B4F2F" w:rsidP="006B4F2F">
      <w:pPr>
        <w:spacing w:afterLines="40" w:after="96"/>
        <w:ind w:left="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В интернете:</w:t>
      </w:r>
    </w:p>
    <w:p w:rsidR="00670831" w:rsidRPr="006B4F2F" w:rsidRDefault="00670831" w:rsidP="006B4F2F">
      <w:pPr>
        <w:pStyle w:val="a3"/>
        <w:spacing w:afterLines="40" w:after="96"/>
        <w:ind w:left="1069"/>
        <w:jc w:val="both"/>
        <w:rPr>
          <w:rFonts w:ascii="Times New Roman" w:hAnsi="Times New Roman" w:cs="Times New Roman"/>
          <w:color w:val="000000" w:themeColor="text1"/>
          <w:sz w:val="28"/>
          <w:szCs w:val="28"/>
        </w:rPr>
      </w:pPr>
    </w:p>
    <w:p w:rsidR="00151E3D" w:rsidRPr="006B4F2F" w:rsidRDefault="006B4F2F" w:rsidP="006B4F2F">
      <w:pPr>
        <w:spacing w:afterLines="40" w:after="96"/>
        <w:jc w:val="both"/>
        <w:rPr>
          <w:rFonts w:ascii="Times New Roman" w:hAnsi="Times New Roman" w:cs="Times New Roman"/>
          <w:color w:val="000000" w:themeColor="text1"/>
          <w:sz w:val="28"/>
          <w:szCs w:val="28"/>
        </w:rPr>
      </w:pPr>
      <w:r w:rsidRPr="006B4F2F">
        <w:rPr>
          <w:rFonts w:ascii="Times New Roman" w:hAnsi="Times New Roman" w:cs="Times New Roman"/>
          <w:noProof/>
          <w:color w:val="000000" w:themeColor="text1"/>
          <w:sz w:val="28"/>
          <w:szCs w:val="28"/>
          <w:lang w:eastAsia="ru-RU"/>
        </w:rPr>
        <w:drawing>
          <wp:inline distT="0" distB="0" distL="0" distR="0" wp14:anchorId="2B643FF8" wp14:editId="3FF6CD3C">
            <wp:extent cx="4968240" cy="3180984"/>
            <wp:effectExtent l="0" t="0" r="3810" b="635"/>
            <wp:docPr id="477165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6578" name=""/>
                    <pic:cNvPicPr/>
                  </pic:nvPicPr>
                  <pic:blipFill>
                    <a:blip r:embed="rId10"/>
                    <a:stretch>
                      <a:fillRect/>
                    </a:stretch>
                  </pic:blipFill>
                  <pic:spPr>
                    <a:xfrm>
                      <a:off x="0" y="0"/>
                      <a:ext cx="4979500" cy="3188194"/>
                    </a:xfrm>
                    <a:prstGeom prst="rect">
                      <a:avLst/>
                    </a:prstGeom>
                  </pic:spPr>
                </pic:pic>
              </a:graphicData>
            </a:graphic>
          </wp:inline>
        </w:drawing>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rStyle w:val="a5"/>
          <w:color w:val="000000" w:themeColor="text1"/>
          <w:sz w:val="28"/>
          <w:szCs w:val="28"/>
        </w:rPr>
        <w:t>Антенный блок</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Антенный блок включает:</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собственно антенну;</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антенный переключатель.</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rStyle w:val="a5"/>
          <w:color w:val="000000" w:themeColor="text1"/>
          <w:sz w:val="28"/>
          <w:szCs w:val="28"/>
        </w:rPr>
        <w:t>Приемо-передающий блок Передатчик</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аналого-цифровой преобразователь.</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Кодер речи.</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lastRenderedPageBreak/>
        <w:t>- Кодер канала.</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I/Q генератор.</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xml:space="preserve">- Фазовый модулятор </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Смеситель.</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Фильтр сосредоточенной селекции.</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Усилитель мощности.</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фильтр сосредоточенной селекции (ФСС).</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антенн</w:t>
      </w:r>
      <w:r w:rsidR="002A2198" w:rsidRPr="006B4F2F">
        <w:rPr>
          <w:color w:val="000000" w:themeColor="text1"/>
          <w:sz w:val="28"/>
          <w:szCs w:val="28"/>
        </w:rPr>
        <w:t xml:space="preserve">а, </w:t>
      </w:r>
      <w:r w:rsidRPr="006B4F2F">
        <w:rPr>
          <w:color w:val="000000" w:themeColor="text1"/>
          <w:sz w:val="28"/>
          <w:szCs w:val="28"/>
        </w:rPr>
        <w:t xml:space="preserve">антенный коммутатор </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xml:space="preserve">- Блок демодуляции. </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xml:space="preserve">Декодер канала </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xml:space="preserve">Декодер речи </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xml:space="preserve">центральный управляющий процессор </w:t>
      </w:r>
    </w:p>
    <w:p w:rsidR="0005684C"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 xml:space="preserve">Синтезатор частот </w:t>
      </w:r>
    </w:p>
    <w:p w:rsidR="002A2198" w:rsidRPr="006B4F2F" w:rsidRDefault="006B4F2F" w:rsidP="006B4F2F">
      <w:pPr>
        <w:pStyle w:val="a4"/>
        <w:shd w:val="clear" w:color="auto" w:fill="FFFFFF"/>
        <w:spacing w:before="0" w:beforeAutospacing="0" w:afterLines="40" w:after="96" w:afterAutospacing="0"/>
        <w:ind w:firstLine="709"/>
        <w:jc w:val="both"/>
        <w:rPr>
          <w:color w:val="000000" w:themeColor="text1"/>
          <w:sz w:val="28"/>
          <w:szCs w:val="28"/>
        </w:rPr>
      </w:pPr>
      <w:r w:rsidRPr="006B4F2F">
        <w:rPr>
          <w:color w:val="000000" w:themeColor="text1"/>
          <w:sz w:val="28"/>
          <w:szCs w:val="28"/>
        </w:rPr>
        <w:t>В лекции:</w:t>
      </w:r>
    </w:p>
    <w:p w:rsidR="00AE0EFF" w:rsidRPr="006B4F2F" w:rsidRDefault="006B4F2F" w:rsidP="006B4F2F">
      <w:pPr>
        <w:spacing w:afterLines="40" w:after="96"/>
        <w:jc w:val="both"/>
        <w:rPr>
          <w:rFonts w:ascii="Times New Roman" w:hAnsi="Times New Roman" w:cs="Times New Roman"/>
          <w:color w:val="000000" w:themeColor="text1"/>
          <w:sz w:val="28"/>
          <w:szCs w:val="28"/>
        </w:rPr>
      </w:pPr>
      <w:r w:rsidRPr="006B4F2F">
        <w:rPr>
          <w:rFonts w:ascii="Times New Roman" w:hAnsi="Times New Roman" w:cs="Times New Roman"/>
          <w:noProof/>
          <w:color w:val="000000" w:themeColor="text1"/>
          <w:sz w:val="28"/>
          <w:szCs w:val="28"/>
          <w:lang w:eastAsia="ru-RU"/>
        </w:rPr>
        <w:drawing>
          <wp:inline distT="0" distB="0" distL="0" distR="0" wp14:anchorId="7A2C3CDA" wp14:editId="0E277108">
            <wp:extent cx="4716780" cy="3016824"/>
            <wp:effectExtent l="0" t="0" r="7620" b="0"/>
            <wp:docPr id="1269520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20302" name=""/>
                    <pic:cNvPicPr/>
                  </pic:nvPicPr>
                  <pic:blipFill>
                    <a:blip r:embed="rId11"/>
                    <a:stretch>
                      <a:fillRect/>
                    </a:stretch>
                  </pic:blipFill>
                  <pic:spPr>
                    <a:xfrm>
                      <a:off x="0" y="0"/>
                      <a:ext cx="4723700" cy="3021250"/>
                    </a:xfrm>
                    <a:prstGeom prst="rect">
                      <a:avLst/>
                    </a:prstGeom>
                  </pic:spPr>
                </pic:pic>
              </a:graphicData>
            </a:graphic>
          </wp:inline>
        </w:drawing>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В ее состав входят: </w:t>
      </w:r>
      <w:r w:rsidRPr="006B4F2F">
        <w:rPr>
          <w:rFonts w:ascii="Times New Roman" w:hAnsi="Times New Roman" w:cs="Times New Roman"/>
          <w:i/>
          <w:iCs/>
          <w:color w:val="000000" w:themeColor="text1"/>
          <w:sz w:val="28"/>
          <w:szCs w:val="28"/>
        </w:rPr>
        <w:t>блок управления, приемопередающий блок, антенный блок</w:t>
      </w:r>
      <w:r w:rsidRPr="006B4F2F">
        <w:rPr>
          <w:rFonts w:ascii="Times New Roman" w:hAnsi="Times New Roman" w:cs="Times New Roman"/>
          <w:color w:val="000000" w:themeColor="text1"/>
          <w:sz w:val="28"/>
          <w:szCs w:val="28"/>
        </w:rPr>
        <w:t>.</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Блок управления включает в себя </w:t>
      </w:r>
      <w:r w:rsidRPr="006B4F2F">
        <w:rPr>
          <w:rFonts w:ascii="Times New Roman" w:hAnsi="Times New Roman" w:cs="Times New Roman"/>
          <w:i/>
          <w:iCs/>
          <w:color w:val="000000" w:themeColor="text1"/>
          <w:sz w:val="28"/>
          <w:szCs w:val="28"/>
        </w:rPr>
        <w:t>микротелефонную трубку (микрофон и динамик), клавиатуру и дисплей.</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 xml:space="preserve"> Приемопередающий блок состоит из </w:t>
      </w:r>
      <w:r w:rsidRPr="006B4F2F">
        <w:rPr>
          <w:rFonts w:ascii="Times New Roman" w:hAnsi="Times New Roman" w:cs="Times New Roman"/>
          <w:i/>
          <w:iCs/>
          <w:color w:val="000000" w:themeColor="text1"/>
          <w:sz w:val="28"/>
          <w:szCs w:val="28"/>
        </w:rPr>
        <w:t>передатчика, приемника, синтезатора частот и логического блока.</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В состав передатчика входят:</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t>–</w:t>
      </w:r>
      <w:r w:rsidRPr="006B4F2F">
        <w:rPr>
          <w:rFonts w:ascii="Times New Roman" w:hAnsi="Times New Roman" w:cs="Times New Roman"/>
          <w:i/>
          <w:iCs/>
          <w:color w:val="000000" w:themeColor="text1"/>
          <w:sz w:val="28"/>
          <w:szCs w:val="28"/>
        </w:rPr>
        <w:t xml:space="preserve"> АЦП</w:t>
      </w:r>
      <w:r w:rsidRPr="006B4F2F">
        <w:rPr>
          <w:rFonts w:ascii="Times New Roman" w:hAnsi="Times New Roman" w:cs="Times New Roman"/>
          <w:color w:val="000000" w:themeColor="text1"/>
          <w:sz w:val="28"/>
          <w:szCs w:val="28"/>
        </w:rPr>
        <w:t>;</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 кодер речи</w:t>
      </w:r>
      <w:r w:rsidRPr="006B4F2F">
        <w:rPr>
          <w:rFonts w:ascii="Times New Roman" w:hAnsi="Times New Roman" w:cs="Times New Roman"/>
          <w:color w:val="000000" w:themeColor="text1"/>
          <w:sz w:val="28"/>
          <w:szCs w:val="28"/>
        </w:rPr>
        <w:t>;</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 кодер канала</w:t>
      </w:r>
      <w:r w:rsidRPr="006B4F2F">
        <w:rPr>
          <w:rFonts w:ascii="Times New Roman" w:hAnsi="Times New Roman" w:cs="Times New Roman"/>
          <w:color w:val="000000" w:themeColor="text1"/>
          <w:sz w:val="28"/>
          <w:szCs w:val="28"/>
        </w:rPr>
        <w:t>;</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 модулятор</w:t>
      </w:r>
      <w:r w:rsidRPr="006B4F2F">
        <w:rPr>
          <w:rFonts w:ascii="Times New Roman" w:hAnsi="Times New Roman" w:cs="Times New Roman"/>
          <w:color w:val="000000" w:themeColor="text1"/>
          <w:sz w:val="28"/>
          <w:szCs w:val="28"/>
        </w:rPr>
        <w:t>.</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color w:val="000000" w:themeColor="text1"/>
          <w:sz w:val="28"/>
          <w:szCs w:val="28"/>
        </w:rPr>
        <w:lastRenderedPageBreak/>
        <w:t>Приемник:</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 демодулятор</w:t>
      </w:r>
      <w:r w:rsidRPr="006B4F2F">
        <w:rPr>
          <w:rFonts w:ascii="Times New Roman" w:hAnsi="Times New Roman" w:cs="Times New Roman"/>
          <w:color w:val="000000" w:themeColor="text1"/>
          <w:sz w:val="28"/>
          <w:szCs w:val="28"/>
        </w:rPr>
        <w:t>;</w:t>
      </w:r>
      <w:r w:rsidRPr="006B4F2F">
        <w:rPr>
          <w:rFonts w:ascii="Times New Roman" w:hAnsi="Times New Roman" w:cs="Times New Roman"/>
          <w:i/>
          <w:iCs/>
          <w:color w:val="000000" w:themeColor="text1"/>
          <w:sz w:val="28"/>
          <w:szCs w:val="28"/>
        </w:rPr>
        <w:t xml:space="preserve"> </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 декодер канала</w:t>
      </w:r>
      <w:r w:rsidRPr="006B4F2F">
        <w:rPr>
          <w:rFonts w:ascii="Times New Roman" w:hAnsi="Times New Roman" w:cs="Times New Roman"/>
          <w:color w:val="000000" w:themeColor="text1"/>
          <w:sz w:val="28"/>
          <w:szCs w:val="28"/>
        </w:rPr>
        <w:t xml:space="preserve">; </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 декодер речи</w:t>
      </w:r>
      <w:r w:rsidRPr="006B4F2F">
        <w:rPr>
          <w:rFonts w:ascii="Times New Roman" w:hAnsi="Times New Roman" w:cs="Times New Roman"/>
          <w:color w:val="000000" w:themeColor="text1"/>
          <w:sz w:val="28"/>
          <w:szCs w:val="28"/>
        </w:rPr>
        <w:t>;</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 эквалайзер</w:t>
      </w:r>
      <w:r w:rsidRPr="006B4F2F">
        <w:rPr>
          <w:rFonts w:ascii="Times New Roman" w:hAnsi="Times New Roman" w:cs="Times New Roman"/>
          <w:color w:val="000000" w:themeColor="text1"/>
          <w:sz w:val="28"/>
          <w:szCs w:val="28"/>
        </w:rPr>
        <w:t>.</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Логический блок</w:t>
      </w:r>
      <w:r w:rsidRPr="006B4F2F">
        <w:rPr>
          <w:rFonts w:ascii="Times New Roman" w:hAnsi="Times New Roman" w:cs="Times New Roman"/>
          <w:color w:val="000000" w:themeColor="text1"/>
          <w:sz w:val="28"/>
          <w:szCs w:val="28"/>
        </w:rPr>
        <w:t>.</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Синтезатор</w:t>
      </w:r>
      <w:r w:rsidRPr="006B4F2F">
        <w:rPr>
          <w:rFonts w:ascii="Times New Roman" w:hAnsi="Times New Roman" w:cs="Times New Roman"/>
          <w:color w:val="000000" w:themeColor="text1"/>
          <w:sz w:val="28"/>
          <w:szCs w:val="28"/>
        </w:rPr>
        <w:t xml:space="preserve"> </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Гетеродин</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преобразователь частоты (генератор)</w:t>
      </w:r>
    </w:p>
    <w:p w:rsidR="00AE0EFF" w:rsidRPr="006B4F2F" w:rsidRDefault="006B4F2F" w:rsidP="006B4F2F">
      <w:pPr>
        <w:numPr>
          <w:ilvl w:val="0"/>
          <w:numId w:val="13"/>
        </w:numPr>
        <w:spacing w:afterLines="40" w:after="96"/>
        <w:ind w:firstLine="709"/>
        <w:jc w:val="both"/>
        <w:rPr>
          <w:rFonts w:ascii="Times New Roman" w:hAnsi="Times New Roman" w:cs="Times New Roman"/>
          <w:color w:val="000000" w:themeColor="text1"/>
          <w:sz w:val="28"/>
          <w:szCs w:val="28"/>
        </w:rPr>
      </w:pPr>
      <w:r w:rsidRPr="006B4F2F">
        <w:rPr>
          <w:rFonts w:ascii="Times New Roman" w:hAnsi="Times New Roman" w:cs="Times New Roman"/>
          <w:i/>
          <w:iCs/>
          <w:color w:val="000000" w:themeColor="text1"/>
          <w:sz w:val="28"/>
          <w:szCs w:val="28"/>
        </w:rPr>
        <w:t>Антенный блок</w:t>
      </w:r>
      <w:r w:rsidRPr="006B4F2F">
        <w:rPr>
          <w:rFonts w:ascii="Times New Roman" w:hAnsi="Times New Roman" w:cs="Times New Roman"/>
          <w:color w:val="000000" w:themeColor="text1"/>
          <w:sz w:val="28"/>
          <w:szCs w:val="28"/>
        </w:rPr>
        <w:t xml:space="preserve"> включает в себя </w:t>
      </w:r>
      <w:r w:rsidRPr="006B4F2F">
        <w:rPr>
          <w:rFonts w:ascii="Times New Roman" w:hAnsi="Times New Roman" w:cs="Times New Roman"/>
          <w:i/>
          <w:iCs/>
          <w:color w:val="000000" w:themeColor="text1"/>
          <w:sz w:val="28"/>
          <w:szCs w:val="28"/>
        </w:rPr>
        <w:t>антенну</w:t>
      </w:r>
      <w:r w:rsidRPr="006B4F2F">
        <w:rPr>
          <w:rFonts w:ascii="Times New Roman" w:hAnsi="Times New Roman" w:cs="Times New Roman"/>
          <w:color w:val="000000" w:themeColor="text1"/>
          <w:sz w:val="28"/>
          <w:szCs w:val="28"/>
        </w:rPr>
        <w:t xml:space="preserve"> и </w:t>
      </w:r>
      <w:r w:rsidRPr="006B4F2F">
        <w:rPr>
          <w:rFonts w:ascii="Times New Roman" w:hAnsi="Times New Roman" w:cs="Times New Roman"/>
          <w:i/>
          <w:iCs/>
          <w:color w:val="000000" w:themeColor="text1"/>
          <w:sz w:val="28"/>
          <w:szCs w:val="28"/>
        </w:rPr>
        <w:t>коммутатор прием/передача</w:t>
      </w:r>
      <w:r w:rsidRPr="006B4F2F">
        <w:rPr>
          <w:rFonts w:ascii="Times New Roman" w:hAnsi="Times New Roman" w:cs="Times New Roman"/>
          <w:color w:val="000000" w:themeColor="text1"/>
          <w:sz w:val="28"/>
          <w:szCs w:val="28"/>
        </w:rPr>
        <w:t>.</w:t>
      </w:r>
    </w:p>
    <w:p w:rsidR="00AE0EFF" w:rsidRPr="006B4F2F" w:rsidRDefault="00AE0EFF" w:rsidP="006B4F2F">
      <w:pPr>
        <w:spacing w:afterLines="40" w:after="96"/>
        <w:jc w:val="both"/>
        <w:rPr>
          <w:rFonts w:ascii="Times New Roman" w:hAnsi="Times New Roman" w:cs="Times New Roman"/>
          <w:color w:val="000000" w:themeColor="text1"/>
          <w:sz w:val="28"/>
          <w:szCs w:val="28"/>
        </w:rPr>
        <w:sectPr w:rsidR="00AE0EFF" w:rsidRPr="006B4F2F" w:rsidSect="005F46A6">
          <w:pgSz w:w="11906" w:h="16838"/>
          <w:pgMar w:top="720" w:right="720" w:bottom="720" w:left="720" w:header="708" w:footer="708" w:gutter="0"/>
          <w:cols w:space="708"/>
          <w:docGrid w:linePitch="381"/>
        </w:sectPr>
      </w:pPr>
    </w:p>
    <w:p w:rsidR="00C03173" w:rsidRPr="006B4F2F" w:rsidRDefault="006B4F2F" w:rsidP="006B4F2F">
      <w:pPr>
        <w:pStyle w:val="a3"/>
        <w:numPr>
          <w:ilvl w:val="0"/>
          <w:numId w:val="14"/>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lastRenderedPageBreak/>
        <w:t xml:space="preserve">Блок-схема и назначение центра коммутации стандарта </w:t>
      </w:r>
      <w:r w:rsidRPr="006B4F2F">
        <w:rPr>
          <w:rFonts w:ascii="Times New Roman" w:hAnsi="Times New Roman" w:cs="Times New Roman"/>
          <w:sz w:val="28"/>
          <w:szCs w:val="28"/>
          <w:lang w:val="en-US"/>
        </w:rPr>
        <w:t>GSM</w:t>
      </w:r>
    </w:p>
    <w:p w:rsidR="00C03173" w:rsidRPr="006B4F2F" w:rsidRDefault="006B4F2F" w:rsidP="006B4F2F">
      <w:pPr>
        <w:pStyle w:val="a3"/>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drawing>
          <wp:inline distT="0" distB="0" distL="0" distR="0" wp14:anchorId="1A2800DF" wp14:editId="0BB63100">
            <wp:extent cx="4391638" cy="3048425"/>
            <wp:effectExtent l="0" t="0" r="9525" b="0"/>
            <wp:docPr id="1768460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0097" name=""/>
                    <pic:cNvPicPr/>
                  </pic:nvPicPr>
                  <pic:blipFill>
                    <a:blip r:embed="rId12"/>
                    <a:stretch>
                      <a:fillRect/>
                    </a:stretch>
                  </pic:blipFill>
                  <pic:spPr>
                    <a:xfrm>
                      <a:off x="0" y="0"/>
                      <a:ext cx="4391638" cy="3048425"/>
                    </a:xfrm>
                    <a:prstGeom prst="rect">
                      <a:avLst/>
                    </a:prstGeom>
                  </pic:spPr>
                </pic:pic>
              </a:graphicData>
            </a:graphic>
          </wp:inline>
        </w:drawing>
      </w:r>
    </w:p>
    <w:p w:rsidR="00521255" w:rsidRPr="006B4F2F" w:rsidRDefault="006B4F2F" w:rsidP="006B4F2F">
      <w:pPr>
        <w:pStyle w:val="a3"/>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(ЦК) – это автоматическая телефонная станция, обеспечивающая все функции управления сетью.</w:t>
      </w:r>
    </w:p>
    <w:p w:rsidR="00521255" w:rsidRPr="006B4F2F" w:rsidRDefault="00521255" w:rsidP="006B4F2F">
      <w:pPr>
        <w:pStyle w:val="a3"/>
        <w:spacing w:afterLines="40" w:after="96"/>
        <w:jc w:val="both"/>
        <w:rPr>
          <w:rFonts w:ascii="Times New Roman" w:hAnsi="Times New Roman" w:cs="Times New Roman"/>
          <w:sz w:val="28"/>
          <w:szCs w:val="28"/>
        </w:rPr>
      </w:pPr>
    </w:p>
    <w:p w:rsidR="00521255" w:rsidRPr="006B4F2F" w:rsidRDefault="006B4F2F" w:rsidP="006B4F2F">
      <w:pPr>
        <w:pStyle w:val="a3"/>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На ЦК замыкаются потоки информации со всех БС, и через него осуществляется выход на другие сети связи – стационарную телефонную сеть, сети междугородной связи, спутниковой связи, другие сотовые сети</w:t>
      </w:r>
    </w:p>
    <w:p w:rsidR="00521255" w:rsidRPr="006B4F2F" w:rsidRDefault="00521255" w:rsidP="006B4F2F">
      <w:pPr>
        <w:pStyle w:val="a3"/>
        <w:spacing w:afterLines="40" w:after="96"/>
        <w:jc w:val="both"/>
        <w:rPr>
          <w:rFonts w:ascii="Times New Roman" w:hAnsi="Times New Roman" w:cs="Times New Roman"/>
          <w:sz w:val="28"/>
          <w:szCs w:val="28"/>
        </w:rPr>
      </w:pPr>
    </w:p>
    <w:p w:rsidR="00C03173" w:rsidRPr="006B4F2F" w:rsidRDefault="006B4F2F" w:rsidP="006B4F2F">
      <w:pPr>
        <w:pStyle w:val="a3"/>
        <w:numPr>
          <w:ilvl w:val="0"/>
          <w:numId w:val="14"/>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Понятие интерфейсов сотовой связи</w:t>
      </w:r>
    </w:p>
    <w:p w:rsidR="00C03173" w:rsidRPr="006B4F2F" w:rsidRDefault="006B4F2F" w:rsidP="006B4F2F">
      <w:pPr>
        <w:pStyle w:val="a3"/>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Интерфейс обмена между МС и БС носит название эфирного интерфейса или радиоинтерфейса (air interface) и для двух основных стандартов цифровой сотовой связи 2G (D-AMPS и GSM) обычно обозначается одинаково - Um, хотя организован по-разному.</w:t>
      </w:r>
    </w:p>
    <w:p w:rsidR="00521255" w:rsidRPr="006B4F2F" w:rsidRDefault="00521255" w:rsidP="006B4F2F">
      <w:pPr>
        <w:pStyle w:val="a3"/>
        <w:spacing w:afterLines="40" w:after="96"/>
        <w:jc w:val="both"/>
        <w:rPr>
          <w:rFonts w:ascii="Times New Roman" w:hAnsi="Times New Roman" w:cs="Times New Roman"/>
          <w:sz w:val="28"/>
          <w:szCs w:val="28"/>
        </w:rPr>
      </w:pPr>
    </w:p>
    <w:p w:rsidR="00C03173" w:rsidRPr="006B4F2F" w:rsidRDefault="006B4F2F" w:rsidP="006B4F2F">
      <w:pPr>
        <w:pStyle w:val="a3"/>
        <w:numPr>
          <w:ilvl w:val="0"/>
          <w:numId w:val="14"/>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Назначение центра аутентификации. Состав данных, хранящихся в гостевом и домашнем регистрах</w:t>
      </w:r>
    </w:p>
    <w:p w:rsidR="00521255" w:rsidRPr="006B4F2F" w:rsidRDefault="00521255" w:rsidP="006B4F2F">
      <w:pPr>
        <w:pStyle w:val="a3"/>
        <w:spacing w:afterLines="40" w:after="96"/>
        <w:jc w:val="both"/>
        <w:rPr>
          <w:rFonts w:ascii="Times New Roman" w:hAnsi="Times New Roman" w:cs="Times New Roman"/>
          <w:sz w:val="28"/>
          <w:szCs w:val="28"/>
        </w:rPr>
      </w:pPr>
    </w:p>
    <w:p w:rsidR="00521255" w:rsidRPr="006B4F2F" w:rsidRDefault="006B4F2F" w:rsidP="006B4F2F">
      <w:pPr>
        <w:pStyle w:val="a3"/>
        <w:numPr>
          <w:ilvl w:val="0"/>
          <w:numId w:val="15"/>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обеспечивает процедуры аутентификации абонентов и шифрования сообщений.</w:t>
      </w:r>
    </w:p>
    <w:p w:rsidR="00521255" w:rsidRPr="006B4F2F" w:rsidRDefault="006B4F2F" w:rsidP="006B4F2F">
      <w:pPr>
        <w:pStyle w:val="a3"/>
        <w:numPr>
          <w:ilvl w:val="0"/>
          <w:numId w:val="15"/>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проверяются полномочия </w:t>
      </w:r>
      <w:proofErr w:type="gramStart"/>
      <w:r w:rsidRPr="006B4F2F">
        <w:rPr>
          <w:rFonts w:ascii="Times New Roman" w:hAnsi="Times New Roman" w:cs="Times New Roman"/>
          <w:sz w:val="28"/>
          <w:szCs w:val="28"/>
        </w:rPr>
        <w:t>абонента</w:t>
      </w:r>
      <w:proofErr w:type="gramEnd"/>
      <w:r w:rsidRPr="006B4F2F">
        <w:rPr>
          <w:rFonts w:ascii="Times New Roman" w:hAnsi="Times New Roman" w:cs="Times New Roman"/>
          <w:sz w:val="28"/>
          <w:szCs w:val="28"/>
        </w:rPr>
        <w:t xml:space="preserve"> и осуществляется его доступ к сети. ЦАУ принимает решения о параметрах процесса аутентификации и определяет ключи шифрования на основе БД, находящейся в РИО.</w:t>
      </w:r>
    </w:p>
    <w:p w:rsidR="00C03173" w:rsidRPr="006B4F2F" w:rsidRDefault="006B4F2F" w:rsidP="006B4F2F">
      <w:pPr>
        <w:pStyle w:val="a3"/>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lastRenderedPageBreak/>
        <w:drawing>
          <wp:inline distT="0" distB="0" distL="0" distR="0" wp14:anchorId="67827323" wp14:editId="1287F104">
            <wp:extent cx="4782217" cy="3086531"/>
            <wp:effectExtent l="0" t="0" r="0" b="0"/>
            <wp:docPr id="11669330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33004" name=""/>
                    <pic:cNvPicPr/>
                  </pic:nvPicPr>
                  <pic:blipFill>
                    <a:blip r:embed="rId13"/>
                    <a:stretch>
                      <a:fillRect/>
                    </a:stretch>
                  </pic:blipFill>
                  <pic:spPr>
                    <a:xfrm>
                      <a:off x="0" y="0"/>
                      <a:ext cx="4782217" cy="3086531"/>
                    </a:xfrm>
                    <a:prstGeom prst="rect">
                      <a:avLst/>
                    </a:prstGeom>
                  </pic:spPr>
                </pic:pic>
              </a:graphicData>
            </a:graphic>
          </wp:inline>
        </w:drawing>
      </w:r>
    </w:p>
    <w:p w:rsidR="00521255" w:rsidRPr="006B4F2F" w:rsidRDefault="006B4F2F" w:rsidP="006B4F2F">
      <w:pPr>
        <w:pStyle w:val="a3"/>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drawing>
          <wp:inline distT="0" distB="0" distL="0" distR="0" wp14:anchorId="0435DE21" wp14:editId="219749E5">
            <wp:extent cx="4391638" cy="3124636"/>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a:stretch>
                      <a:fillRect/>
                    </a:stretch>
                  </pic:blipFill>
                  <pic:spPr>
                    <a:xfrm>
                      <a:off x="0" y="0"/>
                      <a:ext cx="4391638" cy="3124636"/>
                    </a:xfrm>
                    <a:prstGeom prst="rect">
                      <a:avLst/>
                    </a:prstGeom>
                  </pic:spPr>
                </pic:pic>
              </a:graphicData>
            </a:graphic>
          </wp:inline>
        </w:drawing>
      </w:r>
    </w:p>
    <w:p w:rsidR="00521255" w:rsidRPr="006B4F2F" w:rsidRDefault="006B4F2F" w:rsidP="006B4F2F">
      <w:pPr>
        <w:pStyle w:val="a3"/>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lastRenderedPageBreak/>
        <w:drawing>
          <wp:inline distT="0" distB="0" distL="0" distR="0" wp14:anchorId="43FA889E" wp14:editId="7D57F89A">
            <wp:extent cx="4320540" cy="3030692"/>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5"/>
                    <a:stretch>
                      <a:fillRect/>
                    </a:stretch>
                  </pic:blipFill>
                  <pic:spPr>
                    <a:xfrm>
                      <a:off x="0" y="0"/>
                      <a:ext cx="4342258" cy="3045926"/>
                    </a:xfrm>
                    <a:prstGeom prst="rect">
                      <a:avLst/>
                    </a:prstGeom>
                  </pic:spPr>
                </pic:pic>
              </a:graphicData>
            </a:graphic>
          </wp:inline>
        </w:drawing>
      </w:r>
    </w:p>
    <w:p w:rsidR="00C03173" w:rsidRPr="006B4F2F" w:rsidRDefault="006B4F2F" w:rsidP="006B4F2F">
      <w:pPr>
        <w:pStyle w:val="a3"/>
        <w:numPr>
          <w:ilvl w:val="0"/>
          <w:numId w:val="14"/>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Физические и логические каналы в </w:t>
      </w:r>
      <w:r w:rsidRPr="006B4F2F">
        <w:rPr>
          <w:rFonts w:ascii="Times New Roman" w:hAnsi="Times New Roman" w:cs="Times New Roman"/>
          <w:sz w:val="28"/>
          <w:szCs w:val="28"/>
          <w:lang w:val="en-US"/>
        </w:rPr>
        <w:t>GSM</w:t>
      </w:r>
    </w:p>
    <w:p w:rsidR="00521255" w:rsidRPr="006B4F2F" w:rsidRDefault="00521255" w:rsidP="006B4F2F">
      <w:pPr>
        <w:pStyle w:val="a3"/>
        <w:spacing w:afterLines="40" w:after="96"/>
        <w:jc w:val="both"/>
        <w:rPr>
          <w:rFonts w:ascii="Times New Roman" w:hAnsi="Times New Roman" w:cs="Times New Roman"/>
          <w:sz w:val="28"/>
          <w:szCs w:val="28"/>
        </w:rPr>
      </w:pPr>
    </w:p>
    <w:p w:rsidR="00C03173" w:rsidRPr="006B4F2F" w:rsidRDefault="006B4F2F" w:rsidP="006B4F2F">
      <w:pPr>
        <w:pStyle w:val="a3"/>
        <w:spacing w:afterLines="40" w:after="96"/>
        <w:jc w:val="both"/>
        <w:rPr>
          <w:rFonts w:ascii="Times New Roman" w:hAnsi="Times New Roman" w:cs="Times New Roman"/>
          <w:color w:val="424242"/>
          <w:sz w:val="28"/>
          <w:szCs w:val="28"/>
          <w:shd w:val="clear" w:color="auto" w:fill="FFFFFF"/>
        </w:rPr>
      </w:pPr>
      <w:r w:rsidRPr="006B4F2F">
        <w:rPr>
          <w:rFonts w:ascii="Times New Roman" w:hAnsi="Times New Roman" w:cs="Times New Roman"/>
          <w:color w:val="424242"/>
          <w:sz w:val="28"/>
          <w:szCs w:val="28"/>
          <w:shd w:val="clear" w:color="auto" w:fill="FFFFFF"/>
        </w:rPr>
        <w:t>Физический канал предназначен для передачи речи, данных или сигнальной информации.</w:t>
      </w:r>
    </w:p>
    <w:p w:rsidR="00521255" w:rsidRPr="006B4F2F" w:rsidRDefault="006B4F2F" w:rsidP="006B4F2F">
      <w:pPr>
        <w:pStyle w:val="a3"/>
        <w:spacing w:afterLines="40" w:after="96"/>
        <w:jc w:val="both"/>
        <w:rPr>
          <w:rFonts w:ascii="Times New Roman" w:hAnsi="Times New Roman" w:cs="Times New Roman"/>
          <w:color w:val="424242"/>
          <w:sz w:val="28"/>
          <w:szCs w:val="28"/>
          <w:shd w:val="clear" w:color="auto" w:fill="FFFFFF"/>
        </w:rPr>
      </w:pPr>
      <w:r w:rsidRPr="006B4F2F">
        <w:rPr>
          <w:rFonts w:ascii="Times New Roman" w:hAnsi="Times New Roman" w:cs="Times New Roman"/>
          <w:color w:val="424242"/>
          <w:sz w:val="28"/>
          <w:szCs w:val="28"/>
          <w:shd w:val="clear" w:color="auto" w:fill="FFFFFF"/>
        </w:rPr>
        <w:t xml:space="preserve">По физическому каналу могут передаваться любые сообщения. Последнее зависит от информации, которую нужно передать. Информация по каналам передается в виде логических сообщений. В соответствии с типами сообщений каналы подразделяются на различные типы логических каналов, то есть в зависимости от типа передаваемого сообщения физическому каналу присваивается определенное наименование. </w:t>
      </w:r>
    </w:p>
    <w:p w:rsidR="00521255" w:rsidRPr="006B4F2F" w:rsidRDefault="00521255" w:rsidP="006B4F2F">
      <w:pPr>
        <w:pStyle w:val="a3"/>
        <w:spacing w:afterLines="40" w:after="96"/>
        <w:jc w:val="both"/>
        <w:rPr>
          <w:rFonts w:ascii="Times New Roman" w:hAnsi="Times New Roman" w:cs="Times New Roman"/>
          <w:color w:val="424242"/>
          <w:sz w:val="28"/>
          <w:szCs w:val="28"/>
          <w:shd w:val="clear" w:color="auto" w:fill="FFFFFF"/>
        </w:rPr>
      </w:pPr>
    </w:p>
    <w:p w:rsidR="00521255" w:rsidRPr="006B4F2F" w:rsidRDefault="006B4F2F" w:rsidP="006B4F2F">
      <w:pPr>
        <w:pStyle w:val="a3"/>
        <w:spacing w:afterLines="40" w:after="96"/>
        <w:jc w:val="both"/>
        <w:rPr>
          <w:rFonts w:ascii="Times New Roman" w:hAnsi="Times New Roman" w:cs="Times New Roman"/>
          <w:color w:val="424242"/>
          <w:sz w:val="28"/>
          <w:szCs w:val="28"/>
          <w:shd w:val="clear" w:color="auto" w:fill="FFFFFF"/>
        </w:rPr>
      </w:pPr>
      <w:r w:rsidRPr="006B4F2F">
        <w:rPr>
          <w:rFonts w:ascii="Times New Roman" w:hAnsi="Times New Roman" w:cs="Times New Roman"/>
          <w:sz w:val="28"/>
          <w:szCs w:val="28"/>
        </w:rPr>
        <w:t xml:space="preserve">По логическим каналам </w:t>
      </w:r>
      <w:r w:rsidRPr="006B4F2F">
        <w:rPr>
          <w:rFonts w:ascii="Times New Roman" w:hAnsi="Times New Roman" w:cs="Times New Roman"/>
          <w:color w:val="424242"/>
          <w:sz w:val="28"/>
          <w:szCs w:val="28"/>
          <w:shd w:val="clear" w:color="auto" w:fill="FFFFFF"/>
        </w:rPr>
        <w:t xml:space="preserve">Информация передаётся </w:t>
      </w:r>
      <w:proofErr w:type="gramStart"/>
      <w:r w:rsidRPr="006B4F2F">
        <w:rPr>
          <w:rFonts w:ascii="Times New Roman" w:hAnsi="Times New Roman" w:cs="Times New Roman"/>
          <w:color w:val="424242"/>
          <w:sz w:val="28"/>
          <w:szCs w:val="28"/>
          <w:shd w:val="clear" w:color="auto" w:fill="FFFFFF"/>
        </w:rPr>
        <w:t>от</w:t>
      </w:r>
      <w:proofErr w:type="gramEnd"/>
      <w:r w:rsidRPr="006B4F2F">
        <w:rPr>
          <w:rFonts w:ascii="Times New Roman" w:hAnsi="Times New Roman" w:cs="Times New Roman"/>
          <w:color w:val="424242"/>
          <w:sz w:val="28"/>
          <w:szCs w:val="28"/>
          <w:shd w:val="clear" w:color="auto" w:fill="FFFFFF"/>
        </w:rPr>
        <w:t xml:space="preserve"> и к MS </w:t>
      </w:r>
      <w:proofErr w:type="gramStart"/>
      <w:r w:rsidRPr="006B4F2F">
        <w:rPr>
          <w:rFonts w:ascii="Times New Roman" w:hAnsi="Times New Roman" w:cs="Times New Roman"/>
          <w:color w:val="424242"/>
          <w:sz w:val="28"/>
          <w:szCs w:val="28"/>
          <w:shd w:val="clear" w:color="auto" w:fill="FFFFFF"/>
        </w:rPr>
        <w:t>должна</w:t>
      </w:r>
      <w:proofErr w:type="gramEnd"/>
      <w:r w:rsidRPr="006B4F2F">
        <w:rPr>
          <w:rFonts w:ascii="Times New Roman" w:hAnsi="Times New Roman" w:cs="Times New Roman"/>
          <w:color w:val="424242"/>
          <w:sz w:val="28"/>
          <w:szCs w:val="28"/>
          <w:shd w:val="clear" w:color="auto" w:fill="FFFFFF"/>
        </w:rPr>
        <w:t xml:space="preserve"> всегда передаваться корректно, таким образом, чтобы принимающее устройство могло правильно разобрать, что означает каждый переданный бит информации. Как упоминалось выше, пакет передачи (burst), используемый для передачи трафика, помимо речи передаёт другие вспомогательные данные, такие как тестовая последовательность.</w:t>
      </w:r>
    </w:p>
    <w:p w:rsidR="00B54648" w:rsidRPr="006B4F2F" w:rsidRDefault="006B4F2F" w:rsidP="006B4F2F">
      <w:pPr>
        <w:pStyle w:val="a3"/>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В системе GSM определены две основные группы логических каналов – каналы информационного обмена и каналы управления. </w:t>
      </w:r>
    </w:p>
    <w:p w:rsidR="00B54648" w:rsidRPr="006B4F2F" w:rsidRDefault="006B4F2F" w:rsidP="006B4F2F">
      <w:pPr>
        <w:pStyle w:val="a3"/>
        <w:numPr>
          <w:ilvl w:val="0"/>
          <w:numId w:val="1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Каналы информационного обмена (ТСН). </w:t>
      </w:r>
    </w:p>
    <w:p w:rsidR="00B54648" w:rsidRPr="006B4F2F" w:rsidRDefault="006B4F2F" w:rsidP="006B4F2F">
      <w:pPr>
        <w:pStyle w:val="a3"/>
        <w:numPr>
          <w:ilvl w:val="0"/>
          <w:numId w:val="1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полноскоростные (TCH/F) - 22,8 Кбит/</w:t>
      </w:r>
      <w:proofErr w:type="gramStart"/>
      <w:r w:rsidRPr="006B4F2F">
        <w:rPr>
          <w:rFonts w:ascii="Times New Roman" w:hAnsi="Times New Roman" w:cs="Times New Roman"/>
          <w:sz w:val="28"/>
          <w:szCs w:val="28"/>
        </w:rPr>
        <w:t>с</w:t>
      </w:r>
      <w:proofErr w:type="gramEnd"/>
      <w:r w:rsidRPr="006B4F2F">
        <w:rPr>
          <w:rFonts w:ascii="Times New Roman" w:hAnsi="Times New Roman" w:cs="Times New Roman"/>
          <w:sz w:val="28"/>
          <w:szCs w:val="28"/>
        </w:rPr>
        <w:t xml:space="preserve"> </w:t>
      </w:r>
    </w:p>
    <w:p w:rsidR="00B54648" w:rsidRPr="006B4F2F" w:rsidRDefault="006B4F2F" w:rsidP="006B4F2F">
      <w:pPr>
        <w:pStyle w:val="a3"/>
        <w:numPr>
          <w:ilvl w:val="0"/>
          <w:numId w:val="1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полускоростные (TCH/H) - 11,4 Кбит/</w:t>
      </w:r>
      <w:proofErr w:type="gramStart"/>
      <w:r w:rsidRPr="006B4F2F">
        <w:rPr>
          <w:rFonts w:ascii="Times New Roman" w:hAnsi="Times New Roman" w:cs="Times New Roman"/>
          <w:sz w:val="28"/>
          <w:szCs w:val="28"/>
        </w:rPr>
        <w:t>с</w:t>
      </w:r>
      <w:proofErr w:type="gramEnd"/>
    </w:p>
    <w:p w:rsidR="00B54648" w:rsidRPr="006B4F2F" w:rsidRDefault="00B54648" w:rsidP="006B4F2F">
      <w:pPr>
        <w:pStyle w:val="a3"/>
        <w:spacing w:afterLines="40" w:after="96"/>
        <w:ind w:left="1440"/>
        <w:jc w:val="both"/>
        <w:rPr>
          <w:rFonts w:ascii="Times New Roman" w:hAnsi="Times New Roman" w:cs="Times New Roman"/>
          <w:sz w:val="28"/>
          <w:szCs w:val="28"/>
        </w:rPr>
      </w:pPr>
    </w:p>
    <w:p w:rsidR="00C03173" w:rsidRPr="006B4F2F" w:rsidRDefault="006B4F2F" w:rsidP="006B4F2F">
      <w:pPr>
        <w:pStyle w:val="a3"/>
        <w:numPr>
          <w:ilvl w:val="0"/>
          <w:numId w:val="14"/>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Этапы обработки речевого сигнала в канале передачи мобильной связи</w:t>
      </w:r>
    </w:p>
    <w:p w:rsidR="00B54648" w:rsidRPr="006B4F2F" w:rsidRDefault="006B4F2F" w:rsidP="006B4F2F">
      <w:pPr>
        <w:pStyle w:val="a3"/>
        <w:numPr>
          <w:ilvl w:val="0"/>
          <w:numId w:val="1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аналого-цифровое преобразование сигнала от микрофона </w:t>
      </w:r>
    </w:p>
    <w:p w:rsidR="00B54648" w:rsidRPr="006B4F2F" w:rsidRDefault="006B4F2F" w:rsidP="006B4F2F">
      <w:pPr>
        <w:pStyle w:val="a3"/>
        <w:numPr>
          <w:ilvl w:val="0"/>
          <w:numId w:val="1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lastRenderedPageBreak/>
        <w:t xml:space="preserve">сегментация </w:t>
      </w:r>
    </w:p>
    <w:p w:rsidR="00B54648" w:rsidRPr="006B4F2F" w:rsidRDefault="006B4F2F" w:rsidP="006B4F2F">
      <w:pPr>
        <w:pStyle w:val="a3"/>
        <w:numPr>
          <w:ilvl w:val="0"/>
          <w:numId w:val="1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речевое кодирование (сжатие информации) </w:t>
      </w:r>
    </w:p>
    <w:p w:rsidR="00B54648" w:rsidRPr="006B4F2F" w:rsidRDefault="006B4F2F" w:rsidP="006B4F2F">
      <w:pPr>
        <w:pStyle w:val="a3"/>
        <w:numPr>
          <w:ilvl w:val="0"/>
          <w:numId w:val="1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канальное помехоустойчивое кодирование </w:t>
      </w:r>
    </w:p>
    <w:p w:rsidR="00B54648" w:rsidRPr="006B4F2F" w:rsidRDefault="006B4F2F" w:rsidP="006B4F2F">
      <w:pPr>
        <w:pStyle w:val="a3"/>
        <w:numPr>
          <w:ilvl w:val="0"/>
          <w:numId w:val="1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шифрование, т.е. криптозащита цифровых потоков </w:t>
      </w:r>
    </w:p>
    <w:p w:rsidR="00B54648" w:rsidRPr="006B4F2F" w:rsidRDefault="006B4F2F" w:rsidP="006B4F2F">
      <w:pPr>
        <w:pStyle w:val="a3"/>
        <w:numPr>
          <w:ilvl w:val="0"/>
          <w:numId w:val="1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перемежение (борьба с замираниями в радиоканале) </w:t>
      </w:r>
    </w:p>
    <w:p w:rsidR="00C03173" w:rsidRPr="006B4F2F" w:rsidRDefault="006B4F2F" w:rsidP="006B4F2F">
      <w:pPr>
        <w:pStyle w:val="a3"/>
        <w:numPr>
          <w:ilvl w:val="0"/>
          <w:numId w:val="1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форматирование пакетов (сопровождение информационных битов служебными, разделительными, защитными, тренировочными и другими битами)</w:t>
      </w:r>
    </w:p>
    <w:p w:rsidR="00B54648" w:rsidRPr="006B4F2F" w:rsidRDefault="006B4F2F" w:rsidP="006B4F2F">
      <w:pPr>
        <w:pStyle w:val="a3"/>
        <w:numPr>
          <w:ilvl w:val="0"/>
          <w:numId w:val="1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В тракте приема МС все процедуры взаимообратны процедурам на передаче, кроме одной: адаптивное выравнивание (квазиоптимальный прием битов в условиях взаимных наложений из-за многолучевости) </w:t>
      </w:r>
    </w:p>
    <w:p w:rsidR="00B54648" w:rsidRPr="006B4F2F" w:rsidRDefault="006B4F2F" w:rsidP="006B4F2F">
      <w:pPr>
        <w:pStyle w:val="a3"/>
        <w:numPr>
          <w:ilvl w:val="0"/>
          <w:numId w:val="17"/>
        </w:numPr>
        <w:spacing w:afterLines="40" w:after="96"/>
        <w:jc w:val="both"/>
        <w:rPr>
          <w:rFonts w:ascii="Times New Roman" w:hAnsi="Times New Roman" w:cs="Times New Roman"/>
          <w:sz w:val="28"/>
          <w:szCs w:val="28"/>
        </w:rPr>
        <w:sectPr w:rsidR="00B54648" w:rsidRPr="006B4F2F">
          <w:pgSz w:w="11906" w:h="16838"/>
          <w:pgMar w:top="1134" w:right="850" w:bottom="1134" w:left="1701" w:header="708" w:footer="708" w:gutter="0"/>
          <w:cols w:space="708"/>
          <w:docGrid w:linePitch="360"/>
        </w:sectPr>
      </w:pPr>
      <w:r w:rsidRPr="006B4F2F">
        <w:rPr>
          <w:rFonts w:ascii="Times New Roman" w:hAnsi="Times New Roman" w:cs="Times New Roman"/>
          <w:sz w:val="28"/>
          <w:szCs w:val="28"/>
        </w:rPr>
        <w:t>В трактах приемопередачи БС процедуры обработки аналогичны МС и начинаются с этапа канального кодирования. Специфичен лишь блок D\D-conversion – транскодер (перекодер), предназначенный для преобразования потока 64кб/</w:t>
      </w:r>
      <w:proofErr w:type="gramStart"/>
      <w:r w:rsidRPr="006B4F2F">
        <w:rPr>
          <w:rFonts w:ascii="Times New Roman" w:hAnsi="Times New Roman" w:cs="Times New Roman"/>
          <w:sz w:val="28"/>
          <w:szCs w:val="28"/>
        </w:rPr>
        <w:t>с</w:t>
      </w:r>
      <w:proofErr w:type="gramEnd"/>
      <w:r w:rsidRPr="006B4F2F">
        <w:rPr>
          <w:rFonts w:ascii="Times New Roman" w:hAnsi="Times New Roman" w:cs="Times New Roman"/>
          <w:sz w:val="28"/>
          <w:szCs w:val="28"/>
        </w:rPr>
        <w:t xml:space="preserve"> во внутренний формат GSM 13кб/с.</w:t>
      </w:r>
    </w:p>
    <w:p w:rsidR="008B5F7F" w:rsidRPr="006B4F2F" w:rsidRDefault="006B4F2F" w:rsidP="006B4F2F">
      <w:pPr>
        <w:spacing w:afterLines="40" w:after="96"/>
        <w:ind w:left="709"/>
        <w:jc w:val="both"/>
        <w:rPr>
          <w:rFonts w:ascii="Times New Roman" w:hAnsi="Times New Roman" w:cs="Times New Roman"/>
          <w:b/>
          <w:bCs/>
          <w:sz w:val="28"/>
          <w:szCs w:val="28"/>
        </w:rPr>
      </w:pPr>
      <w:r w:rsidRPr="006B4F2F">
        <w:rPr>
          <w:rFonts w:ascii="Times New Roman" w:hAnsi="Times New Roman" w:cs="Times New Roman"/>
          <w:b/>
          <w:bCs/>
          <w:sz w:val="28"/>
          <w:szCs w:val="28"/>
        </w:rPr>
        <w:lastRenderedPageBreak/>
        <w:t>26.</w:t>
      </w:r>
      <w:r w:rsidR="00AA0B85" w:rsidRPr="006B4F2F">
        <w:rPr>
          <w:rFonts w:ascii="Times New Roman" w:hAnsi="Times New Roman" w:cs="Times New Roman"/>
          <w:b/>
          <w:bCs/>
          <w:sz w:val="28"/>
          <w:szCs w:val="28"/>
        </w:rPr>
        <w:t xml:space="preserve"> </w:t>
      </w:r>
      <w:r w:rsidRPr="006B4F2F">
        <w:rPr>
          <w:rFonts w:ascii="Times New Roman" w:hAnsi="Times New Roman" w:cs="Times New Roman"/>
          <w:b/>
          <w:bCs/>
          <w:sz w:val="28"/>
          <w:szCs w:val="28"/>
        </w:rPr>
        <w:t>Канальное кодироавние</w:t>
      </w:r>
    </w:p>
    <w:p w:rsidR="008A2620" w:rsidRPr="006B4F2F" w:rsidRDefault="006B4F2F" w:rsidP="006B4F2F">
      <w:pPr>
        <w:spacing w:afterLines="40" w:after="96"/>
        <w:ind w:left="142" w:hanging="426"/>
        <w:jc w:val="both"/>
        <w:rPr>
          <w:rFonts w:ascii="Times New Roman" w:hAnsi="Times New Roman" w:cs="Times New Roman"/>
          <w:sz w:val="28"/>
          <w:szCs w:val="28"/>
        </w:rPr>
      </w:pPr>
      <w:r w:rsidRPr="006B4F2F">
        <w:rPr>
          <w:rFonts w:ascii="Times New Roman" w:hAnsi="Times New Roman" w:cs="Times New Roman"/>
          <w:sz w:val="28"/>
          <w:szCs w:val="28"/>
        </w:rPr>
        <w:t xml:space="preserve">На основе 260 бит за сегмент 20мс от кодера речи кодер канала формирует 456 бит закодированной информации с внесенной избыточностью </w:t>
      </w:r>
    </w:p>
    <w:p w:rsidR="008A2620" w:rsidRPr="006B4F2F" w:rsidRDefault="006B4F2F" w:rsidP="006B4F2F">
      <w:pPr>
        <w:spacing w:afterLines="40" w:after="96"/>
        <w:ind w:left="142" w:hanging="42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drawing>
          <wp:inline distT="0" distB="0" distL="0" distR="0" wp14:anchorId="32E918AB" wp14:editId="3364212D">
            <wp:extent cx="4061638" cy="2807450"/>
            <wp:effectExtent l="0" t="0" r="2540" b="0"/>
            <wp:docPr id="1249049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4903" name=""/>
                    <pic:cNvPicPr/>
                  </pic:nvPicPr>
                  <pic:blipFill>
                    <a:blip r:embed="rId16"/>
                    <a:stretch>
                      <a:fillRect/>
                    </a:stretch>
                  </pic:blipFill>
                  <pic:spPr>
                    <a:xfrm>
                      <a:off x="0" y="0"/>
                      <a:ext cx="4083328" cy="2822442"/>
                    </a:xfrm>
                    <a:prstGeom prst="rect">
                      <a:avLst/>
                    </a:prstGeom>
                  </pic:spPr>
                </pic:pic>
              </a:graphicData>
            </a:graphic>
          </wp:inline>
        </w:drawing>
      </w:r>
    </w:p>
    <w:p w:rsidR="008A2620" w:rsidRPr="006B4F2F" w:rsidRDefault="008A2620" w:rsidP="006B4F2F">
      <w:pPr>
        <w:spacing w:afterLines="40" w:after="96"/>
        <w:ind w:left="142" w:hanging="426"/>
        <w:jc w:val="both"/>
        <w:rPr>
          <w:rFonts w:ascii="Times New Roman" w:hAnsi="Times New Roman" w:cs="Times New Roman"/>
          <w:sz w:val="28"/>
          <w:szCs w:val="28"/>
        </w:rPr>
      </w:pPr>
    </w:p>
    <w:p w:rsidR="008B5F7F" w:rsidRPr="006B4F2F" w:rsidRDefault="006B4F2F" w:rsidP="006B4F2F">
      <w:pPr>
        <w:spacing w:afterLines="40" w:after="96"/>
        <w:ind w:left="142" w:hanging="426"/>
        <w:jc w:val="both"/>
        <w:rPr>
          <w:rFonts w:ascii="Times New Roman" w:hAnsi="Times New Roman" w:cs="Times New Roman"/>
          <w:b/>
          <w:bCs/>
          <w:sz w:val="28"/>
          <w:szCs w:val="28"/>
        </w:rPr>
      </w:pPr>
      <w:r w:rsidRPr="006B4F2F">
        <w:rPr>
          <w:rFonts w:ascii="Times New Roman" w:hAnsi="Times New Roman" w:cs="Times New Roman"/>
          <w:b/>
          <w:bCs/>
          <w:sz w:val="28"/>
          <w:szCs w:val="28"/>
        </w:rPr>
        <w:t>27</w:t>
      </w:r>
      <w:r w:rsidR="00AA0B85" w:rsidRPr="006B4F2F">
        <w:rPr>
          <w:rFonts w:ascii="Times New Roman" w:hAnsi="Times New Roman" w:cs="Times New Roman"/>
          <w:b/>
          <w:bCs/>
          <w:sz w:val="28"/>
          <w:szCs w:val="28"/>
        </w:rPr>
        <w:t>.</w:t>
      </w:r>
      <w:r w:rsidRPr="006B4F2F">
        <w:rPr>
          <w:rFonts w:ascii="Times New Roman" w:hAnsi="Times New Roman" w:cs="Times New Roman"/>
          <w:b/>
          <w:bCs/>
          <w:sz w:val="28"/>
          <w:szCs w:val="28"/>
        </w:rPr>
        <w:t xml:space="preserve"> Шифрование в СМС</w:t>
      </w:r>
    </w:p>
    <w:p w:rsidR="008A2620" w:rsidRPr="006B4F2F" w:rsidRDefault="006B4F2F" w:rsidP="006B4F2F">
      <w:pPr>
        <w:shd w:val="clear" w:color="auto" w:fill="FFFFFF"/>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Алгоритм шифрования в GSM называется A5. Этот алгоритм не добавляет биты к пакету из 456 бит каждые 20 мс, т.е. сохраняет его размер. </w:t>
      </w:r>
    </w:p>
    <w:p w:rsidR="008A2620" w:rsidRPr="006B4F2F" w:rsidRDefault="006B4F2F" w:rsidP="006B4F2F">
      <w:pPr>
        <w:shd w:val="clear" w:color="auto" w:fill="FFFFFF"/>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Ключ шифрования Kc формируется алгоритмом A8. </w:t>
      </w:r>
    </w:p>
    <w:p w:rsidR="008B5F7F" w:rsidRPr="006B4F2F" w:rsidRDefault="006B4F2F" w:rsidP="006B4F2F">
      <w:pPr>
        <w:pStyle w:val="a3"/>
        <w:numPr>
          <w:ilvl w:val="0"/>
          <w:numId w:val="18"/>
        </w:numPr>
        <w:spacing w:afterLines="40" w:after="96"/>
        <w:ind w:left="0" w:firstLine="0"/>
        <w:jc w:val="both"/>
        <w:rPr>
          <w:rFonts w:ascii="Times New Roman" w:hAnsi="Times New Roman" w:cs="Times New Roman"/>
          <w:b/>
          <w:bCs/>
          <w:sz w:val="28"/>
          <w:szCs w:val="28"/>
        </w:rPr>
      </w:pPr>
      <w:r w:rsidRPr="006B4F2F">
        <w:rPr>
          <w:rFonts w:ascii="Times New Roman" w:hAnsi="Times New Roman" w:cs="Times New Roman"/>
          <w:b/>
          <w:bCs/>
          <w:sz w:val="28"/>
          <w:szCs w:val="28"/>
        </w:rPr>
        <w:t xml:space="preserve">Модуль идентификации пользователя; триплет; алгоритм аутентификации </w:t>
      </w:r>
    </w:p>
    <w:p w:rsidR="001466C5" w:rsidRPr="006B4F2F" w:rsidRDefault="001466C5" w:rsidP="006B4F2F">
      <w:pPr>
        <w:pStyle w:val="a3"/>
        <w:spacing w:afterLines="40" w:after="96"/>
        <w:ind w:left="0"/>
        <w:jc w:val="both"/>
        <w:rPr>
          <w:rFonts w:ascii="Times New Roman" w:hAnsi="Times New Roman" w:cs="Times New Roman"/>
          <w:b/>
          <w:bCs/>
          <w:sz w:val="28"/>
          <w:szCs w:val="28"/>
        </w:rPr>
      </w:pPr>
    </w:p>
    <w:p w:rsidR="008A2620" w:rsidRPr="006B4F2F" w:rsidRDefault="006B4F2F" w:rsidP="006B4F2F">
      <w:pPr>
        <w:pStyle w:val="a3"/>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Модуль идентификации пользователя --- Subscriber Identity Module (SIM-карта):</w:t>
      </w:r>
    </w:p>
    <w:p w:rsidR="008A2620" w:rsidRPr="006B4F2F" w:rsidRDefault="006B4F2F" w:rsidP="006B4F2F">
      <w:pPr>
        <w:pStyle w:val="a3"/>
        <w:spacing w:afterLines="40" w:after="96"/>
        <w:jc w:val="both"/>
        <w:rPr>
          <w:rFonts w:ascii="Times New Roman" w:hAnsi="Times New Roman" w:cs="Times New Roman"/>
          <w:sz w:val="28"/>
          <w:szCs w:val="28"/>
          <w:lang w:val="en-US"/>
        </w:rPr>
      </w:pPr>
      <w:r w:rsidRPr="006B4F2F">
        <w:rPr>
          <w:rFonts w:ascii="Times New Roman" w:hAnsi="Times New Roman" w:cs="Times New Roman"/>
          <w:sz w:val="28"/>
          <w:szCs w:val="28"/>
          <w:lang w:val="en-US"/>
        </w:rPr>
        <w:t>• IMSI (International Mobile Subscriber Identity);</w:t>
      </w:r>
    </w:p>
    <w:p w:rsidR="008A2620" w:rsidRPr="006B4F2F" w:rsidRDefault="006B4F2F" w:rsidP="006B4F2F">
      <w:pPr>
        <w:pStyle w:val="a3"/>
        <w:spacing w:afterLines="40" w:after="96"/>
        <w:jc w:val="both"/>
        <w:rPr>
          <w:rFonts w:ascii="Times New Roman" w:hAnsi="Times New Roman" w:cs="Times New Roman"/>
          <w:sz w:val="28"/>
          <w:szCs w:val="28"/>
          <w:lang w:val="en-US"/>
        </w:rPr>
      </w:pPr>
      <w:r w:rsidRPr="006B4F2F">
        <w:rPr>
          <w:rFonts w:ascii="Times New Roman" w:hAnsi="Times New Roman" w:cs="Times New Roman"/>
          <w:sz w:val="28"/>
          <w:szCs w:val="28"/>
          <w:lang w:val="en-US"/>
        </w:rPr>
        <w:t>• Ki (Individual Subscriber Authentication Key);</w:t>
      </w:r>
    </w:p>
    <w:p w:rsidR="008A2620" w:rsidRPr="006B4F2F" w:rsidRDefault="006B4F2F" w:rsidP="006B4F2F">
      <w:pPr>
        <w:pStyle w:val="a3"/>
        <w:spacing w:afterLines="40" w:after="96"/>
        <w:ind w:left="0"/>
        <w:jc w:val="both"/>
        <w:rPr>
          <w:rFonts w:ascii="Times New Roman" w:hAnsi="Times New Roman" w:cs="Times New Roman"/>
          <w:sz w:val="28"/>
          <w:szCs w:val="28"/>
        </w:rPr>
      </w:pPr>
      <w:r w:rsidRPr="006B4F2F">
        <w:rPr>
          <w:rFonts w:ascii="Times New Roman" w:hAnsi="Times New Roman" w:cs="Times New Roman"/>
          <w:sz w:val="28"/>
          <w:szCs w:val="28"/>
        </w:rPr>
        <w:t>• A3, A8: алгоритмы для аутентификации и шифрования.</w:t>
      </w:r>
    </w:p>
    <w:p w:rsidR="008A2620" w:rsidRPr="006B4F2F" w:rsidRDefault="008A2620" w:rsidP="006B4F2F">
      <w:pPr>
        <w:pStyle w:val="a3"/>
        <w:spacing w:afterLines="40" w:after="96"/>
        <w:ind w:left="0"/>
        <w:jc w:val="both"/>
        <w:rPr>
          <w:rFonts w:ascii="Times New Roman" w:hAnsi="Times New Roman" w:cs="Times New Roman"/>
          <w:b/>
          <w:bCs/>
          <w:sz w:val="28"/>
          <w:szCs w:val="28"/>
        </w:rPr>
      </w:pPr>
    </w:p>
    <w:p w:rsidR="008A2620" w:rsidRPr="006B4F2F" w:rsidRDefault="006B4F2F" w:rsidP="006B4F2F">
      <w:pPr>
        <w:pStyle w:val="a3"/>
        <w:spacing w:afterLines="40" w:after="96"/>
        <w:jc w:val="both"/>
        <w:rPr>
          <w:rFonts w:ascii="Times New Roman" w:hAnsi="Times New Roman" w:cs="Times New Roman"/>
          <w:sz w:val="28"/>
          <w:szCs w:val="28"/>
          <w:lang w:val="en-US"/>
        </w:rPr>
      </w:pPr>
      <w:r w:rsidRPr="006B4F2F">
        <w:rPr>
          <w:rFonts w:ascii="Times New Roman" w:hAnsi="Times New Roman" w:cs="Times New Roman"/>
          <w:sz w:val="28"/>
          <w:szCs w:val="28"/>
        </w:rPr>
        <w:t>Триплет</w:t>
      </w:r>
      <w:r w:rsidRPr="006B4F2F">
        <w:rPr>
          <w:rFonts w:ascii="Times New Roman" w:hAnsi="Times New Roman" w:cs="Times New Roman"/>
          <w:sz w:val="28"/>
          <w:szCs w:val="28"/>
          <w:lang w:val="en-US"/>
        </w:rPr>
        <w:t xml:space="preserve"> (Triples) </w:t>
      </w:r>
      <w:r w:rsidRPr="006B4F2F">
        <w:rPr>
          <w:rFonts w:ascii="Times New Roman" w:hAnsi="Times New Roman" w:cs="Times New Roman"/>
          <w:sz w:val="28"/>
          <w:szCs w:val="28"/>
        </w:rPr>
        <w:t>состоит</w:t>
      </w:r>
      <w:r w:rsidRPr="006B4F2F">
        <w:rPr>
          <w:rFonts w:ascii="Times New Roman" w:hAnsi="Times New Roman" w:cs="Times New Roman"/>
          <w:sz w:val="28"/>
          <w:szCs w:val="28"/>
          <w:lang w:val="en-US"/>
        </w:rPr>
        <w:t xml:space="preserve"> </w:t>
      </w:r>
      <w:proofErr w:type="gramStart"/>
      <w:r w:rsidRPr="006B4F2F">
        <w:rPr>
          <w:rFonts w:ascii="Times New Roman" w:hAnsi="Times New Roman" w:cs="Times New Roman"/>
          <w:sz w:val="28"/>
          <w:szCs w:val="28"/>
        </w:rPr>
        <w:t>из</w:t>
      </w:r>
      <w:proofErr w:type="gramEnd"/>
      <w:r w:rsidRPr="006B4F2F">
        <w:rPr>
          <w:rFonts w:ascii="Times New Roman" w:hAnsi="Times New Roman" w:cs="Times New Roman"/>
          <w:sz w:val="28"/>
          <w:szCs w:val="28"/>
          <w:lang w:val="en-US"/>
        </w:rPr>
        <w:t>:</w:t>
      </w:r>
    </w:p>
    <w:p w:rsidR="008A2620" w:rsidRPr="006B4F2F" w:rsidRDefault="006B4F2F" w:rsidP="006B4F2F">
      <w:pPr>
        <w:pStyle w:val="a3"/>
        <w:spacing w:afterLines="40" w:after="96"/>
        <w:jc w:val="both"/>
        <w:rPr>
          <w:rFonts w:ascii="Times New Roman" w:hAnsi="Times New Roman" w:cs="Times New Roman"/>
          <w:sz w:val="28"/>
          <w:szCs w:val="28"/>
          <w:lang w:val="en-US"/>
        </w:rPr>
      </w:pPr>
      <w:r w:rsidRPr="006B4F2F">
        <w:rPr>
          <w:rFonts w:ascii="Times New Roman" w:hAnsi="Times New Roman" w:cs="Times New Roman"/>
          <w:sz w:val="28"/>
          <w:szCs w:val="28"/>
          <w:lang w:val="en-US"/>
        </w:rPr>
        <w:t>• RAND (</w:t>
      </w:r>
      <w:proofErr w:type="spellStart"/>
      <w:r w:rsidRPr="006B4F2F">
        <w:rPr>
          <w:rFonts w:ascii="Times New Roman" w:hAnsi="Times New Roman" w:cs="Times New Roman"/>
          <w:sz w:val="28"/>
          <w:szCs w:val="28"/>
          <w:lang w:val="en-US"/>
        </w:rPr>
        <w:t>RANDom</w:t>
      </w:r>
      <w:proofErr w:type="spellEnd"/>
      <w:r w:rsidRPr="006B4F2F">
        <w:rPr>
          <w:rFonts w:ascii="Times New Roman" w:hAnsi="Times New Roman" w:cs="Times New Roman"/>
          <w:sz w:val="28"/>
          <w:szCs w:val="28"/>
          <w:lang w:val="en-US"/>
        </w:rPr>
        <w:t xml:space="preserve"> number);</w:t>
      </w:r>
    </w:p>
    <w:p w:rsidR="008A2620" w:rsidRPr="006B4F2F" w:rsidRDefault="006B4F2F" w:rsidP="006B4F2F">
      <w:pPr>
        <w:pStyle w:val="a3"/>
        <w:spacing w:afterLines="40" w:after="96"/>
        <w:jc w:val="both"/>
        <w:rPr>
          <w:rFonts w:ascii="Times New Roman" w:hAnsi="Times New Roman" w:cs="Times New Roman"/>
          <w:sz w:val="28"/>
          <w:szCs w:val="28"/>
          <w:lang w:val="en-US"/>
        </w:rPr>
      </w:pPr>
      <w:r w:rsidRPr="006B4F2F">
        <w:rPr>
          <w:rFonts w:ascii="Times New Roman" w:hAnsi="Times New Roman" w:cs="Times New Roman"/>
          <w:sz w:val="28"/>
          <w:szCs w:val="28"/>
          <w:lang w:val="en-US"/>
        </w:rPr>
        <w:t xml:space="preserve">• SRES (Signed </w:t>
      </w:r>
      <w:proofErr w:type="spellStart"/>
      <w:r w:rsidRPr="006B4F2F">
        <w:rPr>
          <w:rFonts w:ascii="Times New Roman" w:hAnsi="Times New Roman" w:cs="Times New Roman"/>
          <w:sz w:val="28"/>
          <w:szCs w:val="28"/>
          <w:lang w:val="en-US"/>
        </w:rPr>
        <w:t>RESponse</w:t>
      </w:r>
      <w:proofErr w:type="spellEnd"/>
      <w:r w:rsidRPr="006B4F2F">
        <w:rPr>
          <w:rFonts w:ascii="Times New Roman" w:hAnsi="Times New Roman" w:cs="Times New Roman"/>
          <w:sz w:val="28"/>
          <w:szCs w:val="28"/>
          <w:lang w:val="en-US"/>
        </w:rPr>
        <w:t xml:space="preserve">): </w:t>
      </w:r>
      <w:r w:rsidRPr="006B4F2F">
        <w:rPr>
          <w:rFonts w:ascii="Times New Roman" w:hAnsi="Times New Roman" w:cs="Times New Roman"/>
          <w:sz w:val="28"/>
          <w:szCs w:val="28"/>
        </w:rPr>
        <w:t>отклик</w:t>
      </w:r>
      <w:r w:rsidRPr="006B4F2F">
        <w:rPr>
          <w:rFonts w:ascii="Times New Roman" w:hAnsi="Times New Roman" w:cs="Times New Roman"/>
          <w:sz w:val="28"/>
          <w:szCs w:val="28"/>
          <w:lang w:val="en-US"/>
        </w:rPr>
        <w:t xml:space="preserve"> </w:t>
      </w:r>
      <w:r w:rsidRPr="006B4F2F">
        <w:rPr>
          <w:rFonts w:ascii="Times New Roman" w:hAnsi="Times New Roman" w:cs="Times New Roman"/>
          <w:sz w:val="28"/>
          <w:szCs w:val="28"/>
        </w:rPr>
        <w:t>для</w:t>
      </w:r>
    </w:p>
    <w:p w:rsidR="008A2620" w:rsidRPr="006B4F2F" w:rsidRDefault="006B4F2F" w:rsidP="006B4F2F">
      <w:pPr>
        <w:pStyle w:val="a3"/>
        <w:spacing w:afterLines="40" w:after="96"/>
        <w:jc w:val="both"/>
        <w:rPr>
          <w:rFonts w:ascii="Times New Roman" w:hAnsi="Times New Roman" w:cs="Times New Roman"/>
          <w:sz w:val="28"/>
          <w:szCs w:val="28"/>
          <w:lang w:val="en-US"/>
        </w:rPr>
      </w:pPr>
      <w:r w:rsidRPr="006B4F2F">
        <w:rPr>
          <w:rFonts w:ascii="Times New Roman" w:hAnsi="Times New Roman" w:cs="Times New Roman"/>
          <w:sz w:val="28"/>
          <w:szCs w:val="28"/>
        </w:rPr>
        <w:t>аутентификации</w:t>
      </w:r>
      <w:r w:rsidRPr="006B4F2F">
        <w:rPr>
          <w:rFonts w:ascii="Times New Roman" w:hAnsi="Times New Roman" w:cs="Times New Roman"/>
          <w:sz w:val="28"/>
          <w:szCs w:val="28"/>
          <w:lang w:val="en-US"/>
        </w:rPr>
        <w:t>;</w:t>
      </w:r>
    </w:p>
    <w:p w:rsidR="008A2620" w:rsidRPr="006B4F2F" w:rsidRDefault="006B4F2F" w:rsidP="006B4F2F">
      <w:pPr>
        <w:pStyle w:val="a3"/>
        <w:spacing w:afterLines="40" w:after="96"/>
        <w:ind w:left="0"/>
        <w:jc w:val="both"/>
        <w:rPr>
          <w:rFonts w:ascii="Times New Roman" w:hAnsi="Times New Roman" w:cs="Times New Roman"/>
          <w:sz w:val="28"/>
          <w:szCs w:val="28"/>
          <w:lang w:val="en-US"/>
        </w:rPr>
      </w:pPr>
      <w:r w:rsidRPr="006B4F2F">
        <w:rPr>
          <w:rFonts w:ascii="Times New Roman" w:hAnsi="Times New Roman" w:cs="Times New Roman"/>
          <w:sz w:val="28"/>
          <w:szCs w:val="28"/>
          <w:lang w:val="en-US"/>
        </w:rPr>
        <w:t xml:space="preserve">• </w:t>
      </w:r>
      <w:proofErr w:type="spellStart"/>
      <w:r w:rsidRPr="006B4F2F">
        <w:rPr>
          <w:rFonts w:ascii="Times New Roman" w:hAnsi="Times New Roman" w:cs="Times New Roman"/>
          <w:sz w:val="28"/>
          <w:szCs w:val="28"/>
          <w:lang w:val="en-US"/>
        </w:rPr>
        <w:t>Kc</w:t>
      </w:r>
      <w:proofErr w:type="spellEnd"/>
      <w:r w:rsidRPr="006B4F2F">
        <w:rPr>
          <w:rFonts w:ascii="Times New Roman" w:hAnsi="Times New Roman" w:cs="Times New Roman"/>
          <w:sz w:val="28"/>
          <w:szCs w:val="28"/>
          <w:lang w:val="en-US"/>
        </w:rPr>
        <w:t xml:space="preserve"> (Cipher Key): </w:t>
      </w:r>
      <w:r w:rsidRPr="006B4F2F">
        <w:rPr>
          <w:rFonts w:ascii="Times New Roman" w:hAnsi="Times New Roman" w:cs="Times New Roman"/>
          <w:sz w:val="28"/>
          <w:szCs w:val="28"/>
        </w:rPr>
        <w:t>код</w:t>
      </w:r>
      <w:r w:rsidRPr="006B4F2F">
        <w:rPr>
          <w:rFonts w:ascii="Times New Roman" w:hAnsi="Times New Roman" w:cs="Times New Roman"/>
          <w:sz w:val="28"/>
          <w:szCs w:val="28"/>
          <w:lang w:val="en-US"/>
        </w:rPr>
        <w:t xml:space="preserve"> </w:t>
      </w:r>
      <w:r w:rsidRPr="006B4F2F">
        <w:rPr>
          <w:rFonts w:ascii="Times New Roman" w:hAnsi="Times New Roman" w:cs="Times New Roman"/>
          <w:sz w:val="28"/>
          <w:szCs w:val="28"/>
        </w:rPr>
        <w:t>для</w:t>
      </w:r>
      <w:r w:rsidRPr="006B4F2F">
        <w:rPr>
          <w:rFonts w:ascii="Times New Roman" w:hAnsi="Times New Roman" w:cs="Times New Roman"/>
          <w:sz w:val="28"/>
          <w:szCs w:val="28"/>
          <w:lang w:val="en-US"/>
        </w:rPr>
        <w:t xml:space="preserve"> </w:t>
      </w:r>
      <w:r w:rsidRPr="006B4F2F">
        <w:rPr>
          <w:rFonts w:ascii="Times New Roman" w:hAnsi="Times New Roman" w:cs="Times New Roman"/>
          <w:sz w:val="28"/>
          <w:szCs w:val="28"/>
        </w:rPr>
        <w:t>шифрования</w:t>
      </w:r>
      <w:r w:rsidRPr="006B4F2F">
        <w:rPr>
          <w:rFonts w:ascii="Times New Roman" w:hAnsi="Times New Roman" w:cs="Times New Roman"/>
          <w:sz w:val="28"/>
          <w:szCs w:val="28"/>
          <w:lang w:val="en-US"/>
        </w:rPr>
        <w:t xml:space="preserve"> </w:t>
      </w:r>
      <w:r w:rsidRPr="006B4F2F">
        <w:rPr>
          <w:rFonts w:ascii="Times New Roman" w:hAnsi="Times New Roman" w:cs="Times New Roman"/>
          <w:sz w:val="28"/>
          <w:szCs w:val="28"/>
        </w:rPr>
        <w:t>радиопередачи</w:t>
      </w:r>
      <w:r w:rsidRPr="006B4F2F">
        <w:rPr>
          <w:rFonts w:ascii="Times New Roman" w:hAnsi="Times New Roman" w:cs="Times New Roman"/>
          <w:sz w:val="28"/>
          <w:szCs w:val="28"/>
          <w:lang w:val="en-US"/>
        </w:rPr>
        <w:t>.</w:t>
      </w:r>
    </w:p>
    <w:p w:rsidR="008A2620" w:rsidRPr="006B4F2F" w:rsidRDefault="006B4F2F" w:rsidP="006B4F2F">
      <w:pPr>
        <w:pStyle w:val="a3"/>
        <w:spacing w:afterLines="40" w:after="96"/>
        <w:ind w:left="0"/>
        <w:jc w:val="both"/>
        <w:rPr>
          <w:rFonts w:ascii="Times New Roman" w:hAnsi="Times New Roman" w:cs="Times New Roman"/>
          <w:b/>
          <w:bCs/>
          <w:sz w:val="28"/>
          <w:szCs w:val="28"/>
        </w:rPr>
      </w:pPr>
      <w:r w:rsidRPr="006B4F2F">
        <w:rPr>
          <w:rFonts w:ascii="Times New Roman" w:hAnsi="Times New Roman" w:cs="Times New Roman"/>
          <w:b/>
          <w:bCs/>
          <w:noProof/>
          <w:sz w:val="28"/>
          <w:szCs w:val="28"/>
          <w:lang w:eastAsia="ru-RU"/>
        </w:rPr>
        <w:lastRenderedPageBreak/>
        <w:drawing>
          <wp:inline distT="0" distB="0" distL="0" distR="0" wp14:anchorId="23599903" wp14:editId="3F4FBD84">
            <wp:extent cx="4061637" cy="2943215"/>
            <wp:effectExtent l="0" t="0" r="2540" b="3810"/>
            <wp:docPr id="61301538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15389" name=""/>
                    <pic:cNvPicPr/>
                  </pic:nvPicPr>
                  <pic:blipFill>
                    <a:blip r:embed="rId17"/>
                    <a:stretch>
                      <a:fillRect/>
                    </a:stretch>
                  </pic:blipFill>
                  <pic:spPr>
                    <a:xfrm>
                      <a:off x="0" y="0"/>
                      <a:ext cx="4064347" cy="2945178"/>
                    </a:xfrm>
                    <a:prstGeom prst="rect">
                      <a:avLst/>
                    </a:prstGeom>
                  </pic:spPr>
                </pic:pic>
              </a:graphicData>
            </a:graphic>
          </wp:inline>
        </w:drawing>
      </w:r>
    </w:p>
    <w:p w:rsidR="008B5F7F" w:rsidRPr="006B4F2F" w:rsidRDefault="006B4F2F" w:rsidP="006B4F2F">
      <w:pPr>
        <w:pStyle w:val="a3"/>
        <w:numPr>
          <w:ilvl w:val="0"/>
          <w:numId w:val="18"/>
        </w:num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Передача кадров. Форматирование пакетов</w:t>
      </w:r>
    </w:p>
    <w:p w:rsidR="008A2620" w:rsidRPr="006B4F2F" w:rsidRDefault="008A2620" w:rsidP="006B4F2F">
      <w:pPr>
        <w:pStyle w:val="a3"/>
        <w:spacing w:afterLines="40" w:after="96"/>
        <w:ind w:left="1069"/>
        <w:jc w:val="both"/>
        <w:rPr>
          <w:rFonts w:ascii="Times New Roman" w:hAnsi="Times New Roman" w:cs="Times New Roman"/>
          <w:b/>
          <w:bCs/>
          <w:sz w:val="28"/>
          <w:szCs w:val="28"/>
        </w:rPr>
      </w:pPr>
    </w:p>
    <w:p w:rsidR="008A2620" w:rsidRPr="006B4F2F" w:rsidRDefault="006B4F2F" w:rsidP="006B4F2F">
      <w:pPr>
        <w:spacing w:afterLines="40" w:after="96"/>
        <w:ind w:left="709"/>
        <w:jc w:val="both"/>
        <w:rPr>
          <w:rFonts w:ascii="Times New Roman" w:hAnsi="Times New Roman" w:cs="Times New Roman"/>
          <w:sz w:val="28"/>
          <w:szCs w:val="28"/>
        </w:rPr>
      </w:pPr>
      <w:r w:rsidRPr="006B4F2F">
        <w:rPr>
          <w:rFonts w:ascii="Times New Roman" w:hAnsi="Times New Roman" w:cs="Times New Roman"/>
          <w:sz w:val="28"/>
          <w:szCs w:val="28"/>
        </w:rPr>
        <w:t xml:space="preserve">Система GSM-900 (Global System for Mobile communications) работает в диапазоне 890...915 МГц для передачи сигналов от мобильной станции и в диапазоне 935...960 МГц для передачи от базовой станции. Каждый из этих диапазонов разбит на 124 частотных канала с разносом между частотами 200 кГц. </w:t>
      </w:r>
    </w:p>
    <w:p w:rsidR="008A2620" w:rsidRPr="006B4F2F" w:rsidRDefault="008A2620" w:rsidP="006B4F2F">
      <w:pPr>
        <w:spacing w:afterLines="40" w:after="96"/>
        <w:ind w:left="709"/>
        <w:jc w:val="both"/>
        <w:rPr>
          <w:rFonts w:ascii="Times New Roman" w:hAnsi="Times New Roman" w:cs="Times New Roman"/>
          <w:sz w:val="28"/>
          <w:szCs w:val="28"/>
        </w:rPr>
      </w:pPr>
    </w:p>
    <w:p w:rsidR="008A2620" w:rsidRPr="006B4F2F" w:rsidRDefault="006B4F2F" w:rsidP="006B4F2F">
      <w:pPr>
        <w:spacing w:afterLines="40" w:after="96"/>
        <w:ind w:left="709"/>
        <w:jc w:val="both"/>
        <w:rPr>
          <w:rFonts w:ascii="Times New Roman" w:hAnsi="Times New Roman" w:cs="Times New Roman"/>
          <w:sz w:val="28"/>
          <w:szCs w:val="28"/>
        </w:rPr>
      </w:pPr>
      <w:r w:rsidRPr="006B4F2F">
        <w:rPr>
          <w:rFonts w:ascii="Times New Roman" w:hAnsi="Times New Roman" w:cs="Times New Roman"/>
          <w:sz w:val="28"/>
          <w:szCs w:val="28"/>
        </w:rPr>
        <w:t>Формирование нормального пакета NB</w:t>
      </w:r>
    </w:p>
    <w:p w:rsidR="008A2620" w:rsidRPr="006B4F2F" w:rsidRDefault="006B4F2F" w:rsidP="006B4F2F">
      <w:pPr>
        <w:spacing w:afterLines="40" w:after="96"/>
        <w:ind w:left="709"/>
        <w:jc w:val="both"/>
        <w:rPr>
          <w:rFonts w:ascii="Times New Roman" w:hAnsi="Times New Roman" w:cs="Times New Roman"/>
          <w:sz w:val="28"/>
          <w:szCs w:val="28"/>
        </w:rPr>
      </w:pPr>
      <w:r w:rsidRPr="006B4F2F">
        <w:rPr>
          <w:rFonts w:ascii="Times New Roman" w:hAnsi="Times New Roman" w:cs="Times New Roman"/>
          <w:sz w:val="28"/>
          <w:szCs w:val="28"/>
        </w:rPr>
        <w:t xml:space="preserve">• Пакет нормального типа (Normal burst, NB), состоит </w:t>
      </w:r>
      <w:proofErr w:type="gramStart"/>
      <w:r w:rsidRPr="006B4F2F">
        <w:rPr>
          <w:rFonts w:ascii="Times New Roman" w:hAnsi="Times New Roman" w:cs="Times New Roman"/>
          <w:sz w:val="28"/>
          <w:szCs w:val="28"/>
        </w:rPr>
        <w:t>из</w:t>
      </w:r>
      <w:proofErr w:type="gramEnd"/>
      <w:r w:rsidRPr="006B4F2F">
        <w:rPr>
          <w:rFonts w:ascii="Times New Roman" w:hAnsi="Times New Roman" w:cs="Times New Roman"/>
          <w:sz w:val="28"/>
          <w:szCs w:val="28"/>
        </w:rPr>
        <w:t>:</w:t>
      </w:r>
    </w:p>
    <w:p w:rsidR="008A2620" w:rsidRPr="006B4F2F" w:rsidRDefault="006B4F2F" w:rsidP="006B4F2F">
      <w:pPr>
        <w:spacing w:afterLines="40" w:after="96"/>
        <w:ind w:left="709"/>
        <w:jc w:val="both"/>
        <w:rPr>
          <w:rFonts w:ascii="Times New Roman" w:hAnsi="Times New Roman" w:cs="Times New Roman"/>
          <w:sz w:val="28"/>
          <w:szCs w:val="28"/>
        </w:rPr>
      </w:pPr>
      <w:r w:rsidRPr="006B4F2F">
        <w:rPr>
          <w:rFonts w:ascii="Times New Roman" w:hAnsi="Times New Roman" w:cs="Times New Roman"/>
          <w:sz w:val="28"/>
          <w:szCs w:val="28"/>
        </w:rPr>
        <w:t>• 3+3битафлаги;</w:t>
      </w:r>
    </w:p>
    <w:p w:rsidR="008A2620" w:rsidRPr="006B4F2F" w:rsidRDefault="006B4F2F" w:rsidP="006B4F2F">
      <w:pPr>
        <w:spacing w:afterLines="40" w:after="96"/>
        <w:ind w:left="709"/>
        <w:jc w:val="both"/>
        <w:rPr>
          <w:rFonts w:ascii="Times New Roman" w:hAnsi="Times New Roman" w:cs="Times New Roman"/>
          <w:sz w:val="28"/>
          <w:szCs w:val="28"/>
        </w:rPr>
      </w:pPr>
      <w:r w:rsidRPr="006B4F2F">
        <w:rPr>
          <w:rFonts w:ascii="Times New Roman" w:hAnsi="Times New Roman" w:cs="Times New Roman"/>
          <w:sz w:val="28"/>
          <w:szCs w:val="28"/>
        </w:rPr>
        <w:t>• 1+1битаразделителиполей;</w:t>
      </w:r>
    </w:p>
    <w:p w:rsidR="008A2620" w:rsidRPr="006B4F2F" w:rsidRDefault="006B4F2F" w:rsidP="006B4F2F">
      <w:pPr>
        <w:spacing w:afterLines="40" w:after="96"/>
        <w:ind w:left="709"/>
        <w:jc w:val="both"/>
        <w:rPr>
          <w:rFonts w:ascii="Times New Roman" w:hAnsi="Times New Roman" w:cs="Times New Roman"/>
          <w:sz w:val="28"/>
          <w:szCs w:val="28"/>
        </w:rPr>
      </w:pPr>
      <w:r w:rsidRPr="006B4F2F">
        <w:rPr>
          <w:rFonts w:ascii="Times New Roman" w:hAnsi="Times New Roman" w:cs="Times New Roman"/>
          <w:sz w:val="28"/>
          <w:szCs w:val="28"/>
        </w:rPr>
        <w:t>• 57+57 битов информация;</w:t>
      </w:r>
    </w:p>
    <w:p w:rsidR="008A2620" w:rsidRPr="006B4F2F" w:rsidRDefault="006B4F2F" w:rsidP="006B4F2F">
      <w:pPr>
        <w:spacing w:afterLines="40" w:after="96"/>
        <w:ind w:left="709"/>
        <w:jc w:val="both"/>
        <w:rPr>
          <w:rFonts w:ascii="Times New Roman" w:hAnsi="Times New Roman" w:cs="Times New Roman"/>
          <w:sz w:val="28"/>
          <w:szCs w:val="28"/>
        </w:rPr>
      </w:pPr>
      <w:r w:rsidRPr="006B4F2F">
        <w:rPr>
          <w:rFonts w:ascii="Times New Roman" w:hAnsi="Times New Roman" w:cs="Times New Roman"/>
          <w:sz w:val="28"/>
          <w:szCs w:val="28"/>
        </w:rPr>
        <w:t>• 26 битов тренировочная последовательность.</w:t>
      </w:r>
    </w:p>
    <w:p w:rsidR="008A2620" w:rsidRPr="006B4F2F" w:rsidRDefault="006B4F2F" w:rsidP="006B4F2F">
      <w:pPr>
        <w:spacing w:afterLines="40" w:after="96"/>
        <w:ind w:left="709"/>
        <w:jc w:val="both"/>
        <w:rPr>
          <w:rFonts w:ascii="Times New Roman" w:hAnsi="Times New Roman" w:cs="Times New Roman"/>
          <w:sz w:val="28"/>
          <w:szCs w:val="28"/>
        </w:rPr>
      </w:pPr>
      <w:r w:rsidRPr="006B4F2F">
        <w:rPr>
          <w:rFonts w:ascii="Times New Roman" w:hAnsi="Times New Roman" w:cs="Times New Roman"/>
          <w:sz w:val="28"/>
          <w:szCs w:val="28"/>
        </w:rPr>
        <w:t xml:space="preserve"> • При потере одного NB на сегменте 20мс теряется 25% информации речи, т.к. их 4 штуки на этом интервале.</w:t>
      </w:r>
    </w:p>
    <w:p w:rsidR="008A2620" w:rsidRPr="006B4F2F" w:rsidRDefault="006B4F2F" w:rsidP="006B4F2F">
      <w:pPr>
        <w:spacing w:afterLines="40" w:after="96"/>
        <w:ind w:left="709"/>
        <w:jc w:val="both"/>
        <w:rPr>
          <w:rFonts w:ascii="Times New Roman" w:hAnsi="Times New Roman" w:cs="Times New Roman"/>
          <w:sz w:val="28"/>
          <w:szCs w:val="28"/>
        </w:rPr>
      </w:pPr>
      <w:r w:rsidRPr="006B4F2F">
        <w:rPr>
          <w:rFonts w:ascii="Times New Roman" w:hAnsi="Times New Roman" w:cs="Times New Roman"/>
          <w:noProof/>
          <w:sz w:val="28"/>
          <w:szCs w:val="28"/>
          <w:lang w:eastAsia="ru-RU"/>
        </w:rPr>
        <w:drawing>
          <wp:inline distT="0" distB="0" distL="0" distR="0" wp14:anchorId="712637FC" wp14:editId="623E9FE1">
            <wp:extent cx="4406900" cy="635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8"/>
                    <a:stretch>
                      <a:fillRect/>
                    </a:stretch>
                  </pic:blipFill>
                  <pic:spPr>
                    <a:xfrm>
                      <a:off x="0" y="0"/>
                      <a:ext cx="4406900" cy="635000"/>
                    </a:xfrm>
                    <a:prstGeom prst="rect">
                      <a:avLst/>
                    </a:prstGeom>
                  </pic:spPr>
                </pic:pic>
              </a:graphicData>
            </a:graphic>
          </wp:inline>
        </w:drawing>
      </w:r>
    </w:p>
    <w:p w:rsidR="008A2620" w:rsidRPr="006B4F2F" w:rsidRDefault="008A2620" w:rsidP="006B4F2F">
      <w:pPr>
        <w:spacing w:afterLines="40" w:after="96"/>
        <w:ind w:left="709"/>
        <w:jc w:val="both"/>
        <w:rPr>
          <w:rFonts w:ascii="Times New Roman" w:hAnsi="Times New Roman" w:cs="Times New Roman"/>
          <w:sz w:val="28"/>
          <w:szCs w:val="28"/>
        </w:rPr>
      </w:pPr>
    </w:p>
    <w:p w:rsidR="008B5F7F" w:rsidRPr="006B4F2F" w:rsidRDefault="006B4F2F" w:rsidP="006B4F2F">
      <w:pPr>
        <w:spacing w:afterLines="40" w:after="96"/>
        <w:ind w:left="709"/>
        <w:jc w:val="both"/>
        <w:rPr>
          <w:rFonts w:ascii="Times New Roman" w:hAnsi="Times New Roman" w:cs="Times New Roman"/>
          <w:b/>
          <w:bCs/>
          <w:sz w:val="28"/>
          <w:szCs w:val="28"/>
        </w:rPr>
      </w:pPr>
      <w:r w:rsidRPr="006B4F2F">
        <w:rPr>
          <w:rFonts w:ascii="Times New Roman" w:hAnsi="Times New Roman" w:cs="Times New Roman"/>
          <w:b/>
          <w:bCs/>
          <w:sz w:val="28"/>
          <w:szCs w:val="28"/>
        </w:rPr>
        <w:t>30.</w:t>
      </w:r>
      <w:r w:rsidRPr="006B4F2F">
        <w:rPr>
          <w:rFonts w:ascii="Times New Roman" w:hAnsi="Times New Roman" w:cs="Times New Roman"/>
          <w:sz w:val="28"/>
          <w:szCs w:val="28"/>
        </w:rPr>
        <w:t xml:space="preserve"> </w:t>
      </w:r>
      <w:r w:rsidRPr="006B4F2F">
        <w:rPr>
          <w:rFonts w:ascii="Times New Roman" w:hAnsi="Times New Roman" w:cs="Times New Roman"/>
          <w:b/>
          <w:bCs/>
          <w:sz w:val="28"/>
          <w:szCs w:val="28"/>
        </w:rPr>
        <w:t>Технология CDMA. Сущность широкополосной связи</w:t>
      </w:r>
    </w:p>
    <w:p w:rsidR="008A262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Технологии организации CDMA:</w:t>
      </w:r>
    </w:p>
    <w:p w:rsidR="008A262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Полоса сигналов значительно превышает ширину спектра информационного сообщения.</w:t>
      </w:r>
    </w:p>
    <w:p w:rsidR="008A262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lastRenderedPageBreak/>
        <w:t>• В широкополосной системе исходный модулирующий сигнал с полосой всего несколько килогерц распределяют в полосе частот, ширина которой может быть несколько мегагерц.</w:t>
      </w:r>
    </w:p>
    <w:p w:rsidR="008A262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Это осуществляется путем двойной модуляции несущей передаваемым информационным сигналом и широкополосным кодирующим сигналом.</w:t>
      </w:r>
    </w:p>
    <w:p w:rsidR="008A262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Технологии организации CDMA</w:t>
      </w:r>
    </w:p>
    <w:p w:rsidR="008A262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Основной характеристикой широкополосного сигнала является его база B, определяемая как произведение ширины спектра сигнала F на его период Т. В результате перемножения сигнала источника псевдослучайного шума с информационным сигналом энергия последнего распределяется в широкой полосе частот, т. е. его спектр расширяется.</w:t>
      </w:r>
    </w:p>
    <w:p w:rsidR="008A2620" w:rsidRPr="006B4F2F" w:rsidRDefault="008A2620" w:rsidP="006B4F2F">
      <w:pPr>
        <w:spacing w:afterLines="40" w:after="96"/>
        <w:jc w:val="both"/>
        <w:rPr>
          <w:rFonts w:ascii="Times New Roman" w:hAnsi="Times New Roman" w:cs="Times New Roman"/>
          <w:sz w:val="28"/>
          <w:szCs w:val="28"/>
        </w:rPr>
      </w:pPr>
    </w:p>
    <w:p w:rsidR="008A262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Сущность широкополосной связи:</w:t>
      </w:r>
    </w:p>
    <w:p w:rsidR="008A262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Сущностьширокополоснойсвязисостоитв </w:t>
      </w:r>
      <w:proofErr w:type="gramStart"/>
      <w:r w:rsidRPr="006B4F2F">
        <w:rPr>
          <w:rFonts w:ascii="Times New Roman" w:hAnsi="Times New Roman" w:cs="Times New Roman"/>
          <w:sz w:val="28"/>
          <w:szCs w:val="28"/>
        </w:rPr>
        <w:t>расширении</w:t>
      </w:r>
      <w:proofErr w:type="gramEnd"/>
      <w:r w:rsidRPr="006B4F2F">
        <w:rPr>
          <w:rFonts w:ascii="Times New Roman" w:hAnsi="Times New Roman" w:cs="Times New Roman"/>
          <w:sz w:val="28"/>
          <w:szCs w:val="28"/>
        </w:rPr>
        <w:t xml:space="preserve"> полосы частот сигнала, передаче ШПС и выделении из него полезного сигнала путем преобразования спектра принятого ШПС в первоначальный спектр информационного сигнала.</w:t>
      </w:r>
    </w:p>
    <w:p w:rsidR="008A2620" w:rsidRPr="006B4F2F" w:rsidRDefault="008A2620" w:rsidP="006B4F2F">
      <w:pPr>
        <w:spacing w:afterLines="40" w:after="96"/>
        <w:jc w:val="both"/>
        <w:rPr>
          <w:rFonts w:ascii="Times New Roman" w:hAnsi="Times New Roman" w:cs="Times New Roman"/>
          <w:sz w:val="28"/>
          <w:szCs w:val="28"/>
        </w:rPr>
      </w:pPr>
    </w:p>
    <w:p w:rsidR="00565688"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Перемножение принятого сигнала и сигнала такого же источника псевдослучайного шума (ПСП), который использовался в передатчике, сжимает спектр полезного сигнала и одновременно расширяет спектр фонового шума и других источников интерференционных помех.</w:t>
      </w:r>
    </w:p>
    <w:p w:rsidR="008B5F7F" w:rsidRPr="006B4F2F" w:rsidRDefault="008B5F7F" w:rsidP="006B4F2F">
      <w:pPr>
        <w:spacing w:afterLines="40" w:after="96"/>
        <w:jc w:val="both"/>
        <w:rPr>
          <w:rFonts w:ascii="Times New Roman" w:hAnsi="Times New Roman" w:cs="Times New Roman"/>
          <w:sz w:val="28"/>
          <w:szCs w:val="28"/>
        </w:rPr>
        <w:sectPr w:rsidR="008B5F7F" w:rsidRPr="006B4F2F">
          <w:pgSz w:w="11906" w:h="16838"/>
          <w:pgMar w:top="1134" w:right="850" w:bottom="1134" w:left="1701" w:header="708" w:footer="708" w:gutter="0"/>
          <w:cols w:space="708"/>
          <w:docGrid w:linePitch="360"/>
        </w:sectPr>
      </w:pPr>
    </w:p>
    <w:p w:rsidR="00C23EC0" w:rsidRPr="006B4F2F" w:rsidRDefault="006B4F2F" w:rsidP="006B4F2F">
      <w:pPr>
        <w:pStyle w:val="a3"/>
        <w:numPr>
          <w:ilvl w:val="0"/>
          <w:numId w:val="19"/>
        </w:numPr>
        <w:tabs>
          <w:tab w:val="left" w:pos="284"/>
        </w:tabs>
        <w:spacing w:afterLines="40" w:after="96"/>
        <w:ind w:left="284" w:hanging="284"/>
        <w:jc w:val="both"/>
        <w:rPr>
          <w:rFonts w:ascii="Times New Roman" w:hAnsi="Times New Roman" w:cs="Times New Roman"/>
          <w:b/>
          <w:sz w:val="28"/>
          <w:szCs w:val="28"/>
        </w:rPr>
      </w:pPr>
      <w:r w:rsidRPr="006B4F2F">
        <w:rPr>
          <w:rFonts w:ascii="Times New Roman" w:hAnsi="Times New Roman" w:cs="Times New Roman"/>
          <w:b/>
          <w:sz w:val="28"/>
          <w:szCs w:val="28"/>
        </w:rPr>
        <w:lastRenderedPageBreak/>
        <w:t xml:space="preserve">Состав оборудования сетей стандарта </w:t>
      </w:r>
      <w:r w:rsidRPr="006B4F2F">
        <w:rPr>
          <w:rFonts w:ascii="Times New Roman" w:hAnsi="Times New Roman" w:cs="Times New Roman"/>
          <w:b/>
          <w:sz w:val="28"/>
          <w:szCs w:val="28"/>
          <w:lang w:val="en-US"/>
        </w:rPr>
        <w:t>CDMA</w:t>
      </w:r>
    </w:p>
    <w:p w:rsidR="002522CA"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Состав оборудования сетей стандарта CDMA во многом сходен с составом оборудования сетей стандарта GSM и включает в себя ПС и БС, цифровые коммутаторы, центр управления и обслуживания, различные дополнительные системы и устройства, функциональное сопряжение элементов системы осуществляется с помощью ряда интерфейсов.</w:t>
      </w:r>
    </w:p>
    <w:p w:rsidR="002522CA"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В отличие от сетей </w:t>
      </w:r>
      <w:r w:rsidRPr="006B4F2F">
        <w:rPr>
          <w:rFonts w:ascii="Times New Roman" w:hAnsi="Times New Roman" w:cs="Times New Roman"/>
          <w:sz w:val="28"/>
          <w:szCs w:val="28"/>
          <w:lang w:val="en-US"/>
        </w:rPr>
        <w:t>GSM</w:t>
      </w:r>
      <w:r w:rsidRPr="006B4F2F">
        <w:rPr>
          <w:rFonts w:ascii="Times New Roman" w:hAnsi="Times New Roman" w:cs="Times New Roman"/>
          <w:sz w:val="28"/>
          <w:szCs w:val="28"/>
        </w:rPr>
        <w:t xml:space="preserve"> в состав сети CDMA стандарта IS-95 включены устройства оценки качества и выбора блоков.</w:t>
      </w:r>
    </w:p>
    <w:p w:rsidR="002522CA"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Кроме того, для реализации процедуры мягкого переключения между </w:t>
      </w:r>
      <w:proofErr w:type="gramStart"/>
      <w:r w:rsidRPr="006B4F2F">
        <w:rPr>
          <w:rFonts w:ascii="Times New Roman" w:hAnsi="Times New Roman" w:cs="Times New Roman"/>
          <w:sz w:val="28"/>
          <w:szCs w:val="28"/>
        </w:rPr>
        <w:t>базовыми</w:t>
      </w:r>
      <w:proofErr w:type="gramEnd"/>
    </w:p>
    <w:p w:rsidR="002522CA"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станциями, управляемыми разными BSC, вводятся линии передачи между SU и BSC.</w:t>
      </w:r>
    </w:p>
    <w:p w:rsidR="002522CA"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В центре коммутации мобильной связи (MSC) устанавливается преобразователь-транскодер ТСЕ, который преобразует выборки речевого сигнала из одного цифрового формата в другой.</w:t>
      </w:r>
    </w:p>
    <w:p w:rsidR="00C23EC0" w:rsidRPr="006B4F2F" w:rsidRDefault="006B4F2F" w:rsidP="006B4F2F">
      <w:pPr>
        <w:pStyle w:val="a3"/>
        <w:numPr>
          <w:ilvl w:val="0"/>
          <w:numId w:val="19"/>
        </w:numPr>
        <w:tabs>
          <w:tab w:val="left" w:pos="284"/>
        </w:tabs>
        <w:spacing w:afterLines="40" w:after="96"/>
        <w:ind w:left="709" w:hanging="709"/>
        <w:jc w:val="both"/>
        <w:rPr>
          <w:rFonts w:ascii="Times New Roman" w:hAnsi="Times New Roman" w:cs="Times New Roman"/>
          <w:b/>
          <w:sz w:val="28"/>
          <w:szCs w:val="28"/>
        </w:rPr>
      </w:pPr>
      <w:r w:rsidRPr="006B4F2F">
        <w:rPr>
          <w:rFonts w:ascii="Times New Roman" w:hAnsi="Times New Roman" w:cs="Times New Roman"/>
          <w:b/>
          <w:sz w:val="28"/>
          <w:szCs w:val="28"/>
        </w:rPr>
        <w:t xml:space="preserve">Организация каналов в стандарте </w:t>
      </w:r>
      <w:r w:rsidRPr="006B4F2F">
        <w:rPr>
          <w:rFonts w:ascii="Times New Roman" w:hAnsi="Times New Roman" w:cs="Times New Roman"/>
          <w:b/>
          <w:sz w:val="28"/>
          <w:szCs w:val="28"/>
          <w:lang w:val="en-US"/>
        </w:rPr>
        <w:t>CDMA</w:t>
      </w:r>
    </w:p>
    <w:p w:rsidR="004F0703"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В стандарте CDMA все каналы передачи сигналов от БС называются прямыми, а от МС – обратными.</w:t>
      </w:r>
    </w:p>
    <w:p w:rsidR="002522CA"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i/>
          <w:sz w:val="28"/>
          <w:szCs w:val="28"/>
        </w:rPr>
        <w:t>Прямой канал.</w:t>
      </w:r>
      <w:r w:rsidRPr="006B4F2F">
        <w:rPr>
          <w:rFonts w:ascii="Times New Roman" w:hAnsi="Times New Roman" w:cs="Times New Roman"/>
          <w:sz w:val="28"/>
          <w:szCs w:val="28"/>
        </w:rPr>
        <w:t xml:space="preserve"> В прямом канале модуляция сигнала функциями Уолша</w:t>
      </w:r>
    </w:p>
    <w:p w:rsidR="002522CA" w:rsidRPr="006B4F2F" w:rsidRDefault="006B4F2F" w:rsidP="006B4F2F">
      <w:pPr>
        <w:tabs>
          <w:tab w:val="left" w:pos="284"/>
        </w:tabs>
        <w:spacing w:afterLines="40" w:after="96"/>
        <w:jc w:val="both"/>
        <w:rPr>
          <w:rFonts w:ascii="Times New Roman" w:hAnsi="Times New Roman" w:cs="Times New Roman"/>
          <w:sz w:val="28"/>
          <w:szCs w:val="28"/>
        </w:rPr>
      </w:pPr>
      <w:proofErr w:type="gramStart"/>
      <w:r w:rsidRPr="006B4F2F">
        <w:rPr>
          <w:rFonts w:ascii="Times New Roman" w:hAnsi="Times New Roman" w:cs="Times New Roman"/>
          <w:sz w:val="28"/>
          <w:szCs w:val="28"/>
        </w:rPr>
        <w:t>(бинарная фазовая манипуляция, BPSK) используется для различения физических каналов данной БС; модуляция длинной ПСП (бинарная фазовая манипуляция) – с целью шифрования сообщений; модуляция короткой</w:t>
      </w:r>
      <w:proofErr w:type="gramEnd"/>
    </w:p>
    <w:p w:rsidR="002522CA"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ПСП (квадратурная фазовая манипуляция двумя ПСП одинакового периода) – для расширения полосы и различения сигналов разных БС.</w:t>
      </w:r>
    </w:p>
    <w:p w:rsidR="002522CA"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Различение сигналов разных станций обеспечивается тем, что все БС используют одну и ту же пару коротких ПСП, но со сдвигом на 64 дискрета между разными станциями; при этом все физические каналы одной БС имеют одну и ту же фазу последовательности.</w:t>
      </w:r>
    </w:p>
    <w:p w:rsidR="002522CA"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На БС формируется 4 типа каналов: канал </w:t>
      </w:r>
      <w:proofErr w:type="gramStart"/>
      <w:r w:rsidRPr="006B4F2F">
        <w:rPr>
          <w:rFonts w:ascii="Times New Roman" w:hAnsi="Times New Roman" w:cs="Times New Roman"/>
          <w:sz w:val="28"/>
          <w:szCs w:val="28"/>
        </w:rPr>
        <w:t>пилот-сигнала</w:t>
      </w:r>
      <w:proofErr w:type="gramEnd"/>
      <w:r w:rsidRPr="006B4F2F">
        <w:rPr>
          <w:rFonts w:ascii="Times New Roman" w:hAnsi="Times New Roman" w:cs="Times New Roman"/>
          <w:sz w:val="28"/>
          <w:szCs w:val="28"/>
        </w:rPr>
        <w:t xml:space="preserve"> (PI), синхроканал (SYNC), вызывной канал (РСН) и канал трафика (ТСН).</w:t>
      </w:r>
    </w:p>
    <w:p w:rsidR="00D27589"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i/>
          <w:sz w:val="28"/>
          <w:szCs w:val="28"/>
        </w:rPr>
        <w:t xml:space="preserve">Обратный канал. </w:t>
      </w:r>
      <w:r w:rsidRPr="006B4F2F">
        <w:rPr>
          <w:rFonts w:ascii="Times New Roman" w:hAnsi="Times New Roman" w:cs="Times New Roman"/>
          <w:sz w:val="28"/>
          <w:szCs w:val="28"/>
        </w:rPr>
        <w:t>В обратном канале модуляция сигнала короткой ПСП используется только для расширения спектра, причем все мобильные станции используют одну и ту же пару последовательностей с одинаковым (нулевым) смещением.</w:t>
      </w:r>
    </w:p>
    <w:p w:rsidR="00C23EC0" w:rsidRPr="006B4F2F" w:rsidRDefault="006B4F2F" w:rsidP="006B4F2F">
      <w:pPr>
        <w:pStyle w:val="a3"/>
        <w:numPr>
          <w:ilvl w:val="0"/>
          <w:numId w:val="19"/>
        </w:numPr>
        <w:tabs>
          <w:tab w:val="left" w:pos="284"/>
        </w:tabs>
        <w:spacing w:afterLines="40" w:after="96"/>
        <w:ind w:left="284" w:hanging="284"/>
        <w:jc w:val="both"/>
        <w:rPr>
          <w:rFonts w:ascii="Times New Roman" w:hAnsi="Times New Roman" w:cs="Times New Roman"/>
          <w:b/>
          <w:sz w:val="28"/>
          <w:szCs w:val="28"/>
        </w:rPr>
      </w:pPr>
      <w:r w:rsidRPr="006B4F2F">
        <w:rPr>
          <w:rFonts w:ascii="Times New Roman" w:hAnsi="Times New Roman" w:cs="Times New Roman"/>
          <w:b/>
          <w:sz w:val="28"/>
          <w:szCs w:val="28"/>
        </w:rPr>
        <w:t xml:space="preserve">Технология </w:t>
      </w:r>
      <w:r w:rsidRPr="006B4F2F">
        <w:rPr>
          <w:rFonts w:ascii="Times New Roman" w:hAnsi="Times New Roman" w:cs="Times New Roman"/>
          <w:b/>
          <w:sz w:val="28"/>
          <w:szCs w:val="28"/>
          <w:lang w:val="en-US"/>
        </w:rPr>
        <w:t>HSCSD</w:t>
      </w:r>
    </w:p>
    <w:p w:rsidR="00D27589"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High Speed Circuit Switched Data – HSCSD – высокоскоростная передача данных по коммутируемым линиям.</w:t>
      </w:r>
    </w:p>
    <w:p w:rsidR="00D27589"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lastRenderedPageBreak/>
        <w:t>Классические сети GSM позволяют передавать данные со скоростями не более 9,6 или 14,4 кбит/с, так что передача файла 100 кбайт по такому каналу займет более минуты. Для повышения скорости передачи данных разработана технология HSCSD, основанная на выделении абоненту не одного, а нескольких временных интервалов (ВИ) в кадре. HSCSD рассчитан на скорость передачи до 57,6 кбит/</w:t>
      </w:r>
      <w:proofErr w:type="gramStart"/>
      <w:r w:rsidRPr="006B4F2F">
        <w:rPr>
          <w:rFonts w:ascii="Times New Roman" w:hAnsi="Times New Roman" w:cs="Times New Roman"/>
          <w:sz w:val="28"/>
          <w:szCs w:val="28"/>
        </w:rPr>
        <w:t>с</w:t>
      </w:r>
      <w:proofErr w:type="gramEnd"/>
      <w:r w:rsidRPr="006B4F2F">
        <w:rPr>
          <w:rFonts w:ascii="Times New Roman" w:hAnsi="Times New Roman" w:cs="Times New Roman"/>
          <w:sz w:val="28"/>
          <w:szCs w:val="28"/>
        </w:rPr>
        <w:t>.</w:t>
      </w:r>
    </w:p>
    <w:p w:rsidR="00D27589"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Так как сети GSM относятся к классу сетей с временным разделением каналов, то скорость обмена в HSCSD прямо пропорциональна количеству слотов, отведенных под данные.</w:t>
      </w:r>
    </w:p>
    <w:p w:rsidR="00D27589"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Применение HSCSD на существующих сетях GSM не несет никакой аппаратной модернизации, за исключением абонентского оборудования. На базовых станциях и узлах коммутации меняется только программное обеспечение.</w:t>
      </w:r>
    </w:p>
    <w:p w:rsidR="00C23EC0" w:rsidRPr="006B4F2F" w:rsidRDefault="006B4F2F" w:rsidP="006B4F2F">
      <w:pPr>
        <w:pStyle w:val="a3"/>
        <w:numPr>
          <w:ilvl w:val="0"/>
          <w:numId w:val="19"/>
        </w:numPr>
        <w:tabs>
          <w:tab w:val="left" w:pos="284"/>
        </w:tabs>
        <w:spacing w:afterLines="40" w:after="96"/>
        <w:ind w:left="284" w:hanging="284"/>
        <w:jc w:val="both"/>
        <w:rPr>
          <w:rFonts w:ascii="Times New Roman" w:hAnsi="Times New Roman" w:cs="Times New Roman"/>
          <w:b/>
          <w:sz w:val="28"/>
          <w:szCs w:val="28"/>
        </w:rPr>
      </w:pPr>
      <w:r w:rsidRPr="006B4F2F">
        <w:rPr>
          <w:rFonts w:ascii="Times New Roman" w:hAnsi="Times New Roman" w:cs="Times New Roman"/>
          <w:b/>
          <w:sz w:val="28"/>
          <w:szCs w:val="28"/>
        </w:rPr>
        <w:t xml:space="preserve"> Технология </w:t>
      </w:r>
      <w:r w:rsidRPr="006B4F2F">
        <w:rPr>
          <w:rFonts w:ascii="Times New Roman" w:hAnsi="Times New Roman" w:cs="Times New Roman"/>
          <w:b/>
          <w:sz w:val="28"/>
          <w:szCs w:val="28"/>
          <w:lang w:val="en-US"/>
        </w:rPr>
        <w:t xml:space="preserve">GPRS </w:t>
      </w:r>
    </w:p>
    <w:p w:rsidR="00D27589"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General Packet Radio Service – GPRS – пакетная радиосвязь общего пользования.</w:t>
      </w:r>
    </w:p>
    <w:p w:rsidR="00D27589"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GPRS— надстройка над технологией мобильной связи GSM, осуществляющая пакетную передачу данных. </w:t>
      </w:r>
    </w:p>
    <w:p w:rsidR="00D27589"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При использовании GPRS информация собирается в пакеты и передаётся через не используемые в данный момент голосовые каналы. Такая технология предполагает более эффективное использование ресурсов сети GSM. При </w:t>
      </w:r>
      <w:proofErr w:type="gramStart"/>
      <w:r w:rsidRPr="006B4F2F">
        <w:rPr>
          <w:rFonts w:ascii="Times New Roman" w:hAnsi="Times New Roman" w:cs="Times New Roman"/>
          <w:sz w:val="28"/>
          <w:szCs w:val="28"/>
        </w:rPr>
        <w:t>этом</w:t>
      </w:r>
      <w:proofErr w:type="gramEnd"/>
      <w:r w:rsidRPr="006B4F2F">
        <w:rPr>
          <w:rFonts w:ascii="Times New Roman" w:hAnsi="Times New Roman" w:cs="Times New Roman"/>
          <w:sz w:val="28"/>
          <w:szCs w:val="28"/>
        </w:rPr>
        <w:t xml:space="preserve"> что именно является приоритетом передачи — голосовой трафик или передача данных — выбирается оператором связи.</w:t>
      </w:r>
    </w:p>
    <w:p w:rsidR="00D27589"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Возможность использования сразу нескольких каналов обеспечивает достаточно высокие скорости передачи данных, теоретический максимум при всех занятых таймслотах TDMA составляет 171,2 кбит/c.</w:t>
      </w:r>
    </w:p>
    <w:p w:rsidR="00C23EC0" w:rsidRPr="006B4F2F" w:rsidRDefault="006B4F2F" w:rsidP="006B4F2F">
      <w:pPr>
        <w:pStyle w:val="a3"/>
        <w:numPr>
          <w:ilvl w:val="0"/>
          <w:numId w:val="19"/>
        </w:numPr>
        <w:tabs>
          <w:tab w:val="left" w:pos="284"/>
        </w:tabs>
        <w:spacing w:afterLines="40" w:after="96"/>
        <w:ind w:left="284" w:hanging="284"/>
        <w:jc w:val="both"/>
        <w:rPr>
          <w:rFonts w:ascii="Times New Roman" w:hAnsi="Times New Roman" w:cs="Times New Roman"/>
          <w:b/>
          <w:sz w:val="28"/>
          <w:szCs w:val="28"/>
        </w:rPr>
      </w:pPr>
      <w:r w:rsidRPr="006B4F2F">
        <w:rPr>
          <w:rFonts w:ascii="Times New Roman" w:hAnsi="Times New Roman" w:cs="Times New Roman"/>
          <w:b/>
          <w:sz w:val="28"/>
          <w:szCs w:val="28"/>
        </w:rPr>
        <w:t xml:space="preserve"> Технология </w:t>
      </w:r>
      <w:r w:rsidRPr="006B4F2F">
        <w:rPr>
          <w:rFonts w:ascii="Times New Roman" w:hAnsi="Times New Roman" w:cs="Times New Roman"/>
          <w:b/>
          <w:sz w:val="28"/>
          <w:szCs w:val="28"/>
          <w:lang w:val="en-US"/>
        </w:rPr>
        <w:t xml:space="preserve">EDGE </w:t>
      </w:r>
    </w:p>
    <w:p w:rsidR="00D27589" w:rsidRPr="006B4F2F" w:rsidRDefault="006B4F2F" w:rsidP="006B4F2F">
      <w:pPr>
        <w:tabs>
          <w:tab w:val="left" w:pos="284"/>
        </w:tabs>
        <w:spacing w:afterLines="40" w:after="96"/>
        <w:jc w:val="both"/>
        <w:rPr>
          <w:rFonts w:ascii="Times New Roman" w:hAnsi="Times New Roman" w:cs="Times New Roman"/>
          <w:sz w:val="28"/>
          <w:szCs w:val="28"/>
          <w:lang w:val="en-US"/>
        </w:rPr>
      </w:pPr>
      <w:proofErr w:type="gramStart"/>
      <w:r w:rsidRPr="006B4F2F">
        <w:rPr>
          <w:rFonts w:ascii="Times New Roman" w:hAnsi="Times New Roman" w:cs="Times New Roman"/>
          <w:sz w:val="28"/>
          <w:szCs w:val="28"/>
          <w:lang w:val="en-US"/>
        </w:rPr>
        <w:t xml:space="preserve">Enhanced Data rates for the GSM Evolution </w:t>
      </w:r>
      <w:r w:rsidR="002718ED" w:rsidRPr="006B4F2F">
        <w:rPr>
          <w:rFonts w:ascii="Times New Roman" w:hAnsi="Times New Roman" w:cs="Times New Roman"/>
          <w:sz w:val="28"/>
          <w:szCs w:val="28"/>
          <w:lang w:val="en-US"/>
        </w:rPr>
        <w:t>–</w:t>
      </w:r>
      <w:r w:rsidRPr="006B4F2F">
        <w:rPr>
          <w:rFonts w:ascii="Times New Roman" w:hAnsi="Times New Roman" w:cs="Times New Roman"/>
          <w:sz w:val="28"/>
          <w:szCs w:val="28"/>
          <w:lang w:val="en-US"/>
        </w:rPr>
        <w:t xml:space="preserve"> EDGE</w:t>
      </w:r>
      <w:r w:rsidR="002718ED" w:rsidRPr="006B4F2F">
        <w:rPr>
          <w:rFonts w:ascii="Times New Roman" w:hAnsi="Times New Roman" w:cs="Times New Roman"/>
          <w:sz w:val="28"/>
          <w:szCs w:val="28"/>
          <w:lang w:val="en-US"/>
        </w:rPr>
        <w:t>.</w:t>
      </w:r>
      <w:proofErr w:type="gramEnd"/>
    </w:p>
    <w:p w:rsidR="002718ED"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Чтобы подчеркнуть то, что различия между системами EDGE и GPRS незначительны, эту технологию еще называют EGPRS (Enhanced GPRS) – </w:t>
      </w:r>
      <w:proofErr w:type="gramStart"/>
      <w:r w:rsidRPr="006B4F2F">
        <w:rPr>
          <w:rFonts w:ascii="Times New Roman" w:hAnsi="Times New Roman" w:cs="Times New Roman"/>
          <w:sz w:val="28"/>
          <w:szCs w:val="28"/>
        </w:rPr>
        <w:t>улучшенный</w:t>
      </w:r>
      <w:proofErr w:type="gramEnd"/>
      <w:r w:rsidRPr="006B4F2F">
        <w:rPr>
          <w:rFonts w:ascii="Times New Roman" w:hAnsi="Times New Roman" w:cs="Times New Roman"/>
          <w:sz w:val="28"/>
          <w:szCs w:val="28"/>
        </w:rPr>
        <w:t>, расширенный GPRS.</w:t>
      </w:r>
    </w:p>
    <w:p w:rsidR="002718ED"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Используется модуляция 8-PSK, где бит в радиоканале кодируется тремя информационными символами. В результате достигается более высокая скорость передачи 640кбит/с, против 270,833кбит/</w:t>
      </w:r>
      <w:proofErr w:type="gramStart"/>
      <w:r w:rsidRPr="006B4F2F">
        <w:rPr>
          <w:rFonts w:ascii="Times New Roman" w:hAnsi="Times New Roman" w:cs="Times New Roman"/>
          <w:sz w:val="28"/>
          <w:szCs w:val="28"/>
        </w:rPr>
        <w:t>с</w:t>
      </w:r>
      <w:proofErr w:type="gramEnd"/>
      <w:r w:rsidRPr="006B4F2F">
        <w:rPr>
          <w:rFonts w:ascii="Times New Roman" w:hAnsi="Times New Roman" w:cs="Times New Roman"/>
          <w:sz w:val="28"/>
          <w:szCs w:val="28"/>
        </w:rPr>
        <w:t xml:space="preserve"> в обычном радиоинтерфейсе GSM.</w:t>
      </w:r>
    </w:p>
    <w:p w:rsidR="002718ED" w:rsidRPr="006B4F2F" w:rsidRDefault="006B4F2F" w:rsidP="006B4F2F">
      <w:pPr>
        <w:tabs>
          <w:tab w:val="left" w:pos="284"/>
        </w:tabs>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Особенностью технологии является динамическое изменение схем модуляции и кодирования в зависимости от состояния радиоканала. </w:t>
      </w:r>
      <w:r w:rsidRPr="006B4F2F">
        <w:rPr>
          <w:rFonts w:ascii="Times New Roman" w:hAnsi="Times New Roman" w:cs="Times New Roman"/>
          <w:sz w:val="28"/>
          <w:szCs w:val="28"/>
        </w:rPr>
        <w:lastRenderedPageBreak/>
        <w:t>Используется девять таких схем: MSC1…MSC9. Причем, в первых четырех схемах применяется м</w:t>
      </w:r>
      <w:r w:rsidR="002E5BAC" w:rsidRPr="006B4F2F">
        <w:rPr>
          <w:rFonts w:ascii="Times New Roman" w:hAnsi="Times New Roman" w:cs="Times New Roman"/>
          <w:sz w:val="28"/>
          <w:szCs w:val="28"/>
        </w:rPr>
        <w:t>одуляция GMSK, а в остальных 8-</w:t>
      </w:r>
      <w:r w:rsidRPr="006B4F2F">
        <w:rPr>
          <w:rFonts w:ascii="Times New Roman" w:hAnsi="Times New Roman" w:cs="Times New Roman"/>
          <w:sz w:val="28"/>
          <w:szCs w:val="28"/>
        </w:rPr>
        <w:t>PSK.</w:t>
      </w:r>
    </w:p>
    <w:p w:rsidR="002718ED" w:rsidRPr="006B4F2F" w:rsidRDefault="002718ED" w:rsidP="006B4F2F">
      <w:pPr>
        <w:tabs>
          <w:tab w:val="left" w:pos="284"/>
        </w:tabs>
        <w:spacing w:afterLines="40" w:after="96"/>
        <w:jc w:val="both"/>
        <w:rPr>
          <w:rFonts w:ascii="Times New Roman" w:hAnsi="Times New Roman" w:cs="Times New Roman"/>
          <w:sz w:val="28"/>
          <w:szCs w:val="28"/>
        </w:rPr>
      </w:pPr>
    </w:p>
    <w:p w:rsidR="000837C9" w:rsidRPr="006B4F2F" w:rsidRDefault="000837C9" w:rsidP="006B4F2F">
      <w:pPr>
        <w:tabs>
          <w:tab w:val="left" w:pos="284"/>
        </w:tabs>
        <w:spacing w:afterLines="40" w:after="96"/>
        <w:jc w:val="both"/>
        <w:rPr>
          <w:rFonts w:ascii="Times New Roman" w:hAnsi="Times New Roman" w:cs="Times New Roman"/>
          <w:sz w:val="28"/>
          <w:szCs w:val="28"/>
        </w:rPr>
        <w:sectPr w:rsidR="000837C9" w:rsidRPr="006B4F2F">
          <w:pgSz w:w="11906" w:h="16838"/>
          <w:pgMar w:top="1134" w:right="850" w:bottom="1134" w:left="1701" w:header="708" w:footer="708" w:gutter="0"/>
          <w:cols w:space="708"/>
          <w:docGrid w:linePitch="360"/>
        </w:sectPr>
      </w:pPr>
    </w:p>
    <w:p w:rsidR="008B5F7F" w:rsidRPr="006B4F2F" w:rsidRDefault="006B4F2F" w:rsidP="006B4F2F">
      <w:pPr>
        <w:pStyle w:val="a3"/>
        <w:numPr>
          <w:ilvl w:val="0"/>
          <w:numId w:val="20"/>
        </w:numPr>
        <w:spacing w:afterLines="40" w:after="96"/>
        <w:ind w:left="142" w:hanging="426"/>
        <w:jc w:val="both"/>
        <w:rPr>
          <w:rFonts w:ascii="Times New Roman" w:hAnsi="Times New Roman" w:cs="Times New Roman"/>
          <w:b/>
          <w:bCs/>
          <w:sz w:val="28"/>
          <w:szCs w:val="28"/>
        </w:rPr>
      </w:pPr>
      <w:r w:rsidRPr="006B4F2F">
        <w:rPr>
          <w:rFonts w:ascii="Times New Roman" w:hAnsi="Times New Roman" w:cs="Times New Roman"/>
          <w:b/>
          <w:bCs/>
          <w:sz w:val="28"/>
          <w:szCs w:val="28"/>
        </w:rPr>
        <w:lastRenderedPageBreak/>
        <w:t xml:space="preserve"> Семейство систем </w:t>
      </w:r>
      <w:r w:rsidRPr="006B4F2F">
        <w:rPr>
          <w:rFonts w:ascii="Times New Roman" w:hAnsi="Times New Roman" w:cs="Times New Roman"/>
          <w:b/>
          <w:bCs/>
          <w:caps/>
          <w:sz w:val="28"/>
          <w:szCs w:val="28"/>
          <w:lang w:val="en-US"/>
        </w:rPr>
        <w:t>imt</w:t>
      </w:r>
      <w:r w:rsidRPr="006B4F2F">
        <w:rPr>
          <w:rFonts w:ascii="Times New Roman" w:hAnsi="Times New Roman" w:cs="Times New Roman"/>
          <w:b/>
          <w:bCs/>
          <w:sz w:val="28"/>
          <w:szCs w:val="28"/>
        </w:rPr>
        <w:t xml:space="preserve">-2000. Особенности стандарта </w:t>
      </w:r>
      <w:r w:rsidRPr="006B4F2F">
        <w:rPr>
          <w:rFonts w:ascii="Times New Roman" w:hAnsi="Times New Roman" w:cs="Times New Roman"/>
          <w:b/>
          <w:bCs/>
          <w:sz w:val="28"/>
          <w:szCs w:val="28"/>
          <w:lang w:val="en-US"/>
        </w:rPr>
        <w:t>CDMA</w:t>
      </w:r>
      <w:r w:rsidRPr="006B4F2F">
        <w:rPr>
          <w:rFonts w:ascii="Times New Roman" w:hAnsi="Times New Roman" w:cs="Times New Roman"/>
          <w:b/>
          <w:bCs/>
          <w:sz w:val="28"/>
          <w:szCs w:val="28"/>
        </w:rPr>
        <w:t>-2000</w:t>
      </w:r>
    </w:p>
    <w:p w:rsidR="008B5F7F" w:rsidRPr="006B4F2F" w:rsidRDefault="006B4F2F" w:rsidP="006B4F2F">
      <w:pPr>
        <w:pStyle w:val="a4"/>
        <w:shd w:val="clear" w:color="auto" w:fill="FFFFFF"/>
        <w:spacing w:before="0" w:beforeAutospacing="0" w:afterLines="40" w:after="96" w:afterAutospacing="0"/>
        <w:jc w:val="both"/>
        <w:rPr>
          <w:sz w:val="28"/>
          <w:szCs w:val="28"/>
        </w:rPr>
      </w:pPr>
      <w:r w:rsidRPr="006B4F2F">
        <w:rPr>
          <w:sz w:val="28"/>
          <w:szCs w:val="28"/>
        </w:rPr>
        <w:t>3G включает в себя 5 стандартов семейства IMT-2000 (UMTS/WCDMA, CDMA2000/IMT- MC, TD-CDMA/TD-SCDMA (собственный стандарт Китая), DECT и UWC-136).</w:t>
      </w:r>
    </w:p>
    <w:p w:rsidR="008B5F7F" w:rsidRPr="006B4F2F" w:rsidRDefault="006B4F2F" w:rsidP="006B4F2F">
      <w:pPr>
        <w:pStyle w:val="a4"/>
        <w:shd w:val="clear" w:color="auto" w:fill="FFFFFF"/>
        <w:spacing w:before="0" w:beforeAutospacing="0" w:afterLines="40" w:after="96" w:afterAutospacing="0"/>
        <w:jc w:val="both"/>
        <w:rPr>
          <w:sz w:val="28"/>
          <w:szCs w:val="28"/>
        </w:rPr>
      </w:pPr>
      <w:r w:rsidRPr="006B4F2F">
        <w:rPr>
          <w:sz w:val="28"/>
          <w:szCs w:val="28"/>
        </w:rPr>
        <w:t>В радиосети CDMA2000 скорость передачи достигает 3,6 Мбит/с, также количество одновременно обслуживаемых пользователей влияет на уровень шумов в системе.</w:t>
      </w:r>
    </w:p>
    <w:p w:rsidR="008B5F7F" w:rsidRPr="006B4F2F" w:rsidRDefault="006B4F2F" w:rsidP="006B4F2F">
      <w:pPr>
        <w:spacing w:afterLines="40" w:after="96"/>
        <w:ind w:left="142" w:hanging="426"/>
        <w:jc w:val="both"/>
        <w:rPr>
          <w:rFonts w:ascii="Times New Roman" w:hAnsi="Times New Roman" w:cs="Times New Roman"/>
          <w:b/>
          <w:bCs/>
          <w:sz w:val="28"/>
          <w:szCs w:val="28"/>
        </w:rPr>
      </w:pPr>
      <w:r w:rsidRPr="006B4F2F">
        <w:rPr>
          <w:rFonts w:ascii="Times New Roman" w:hAnsi="Times New Roman" w:cs="Times New Roman"/>
          <w:b/>
          <w:bCs/>
          <w:sz w:val="28"/>
          <w:szCs w:val="28"/>
        </w:rPr>
        <w:t xml:space="preserve">37. Стандарт </w:t>
      </w:r>
      <w:r w:rsidRPr="006B4F2F">
        <w:rPr>
          <w:rFonts w:ascii="Times New Roman" w:hAnsi="Times New Roman" w:cs="Times New Roman"/>
          <w:b/>
          <w:bCs/>
          <w:sz w:val="28"/>
          <w:szCs w:val="28"/>
          <w:lang w:val="en-US"/>
        </w:rPr>
        <w:t>UMTS</w:t>
      </w:r>
      <w:r w:rsidRPr="006B4F2F">
        <w:rPr>
          <w:rFonts w:ascii="Times New Roman" w:hAnsi="Times New Roman" w:cs="Times New Roman"/>
          <w:b/>
          <w:bCs/>
          <w:sz w:val="28"/>
          <w:szCs w:val="28"/>
        </w:rPr>
        <w:t>. Общая характеристика</w:t>
      </w:r>
    </w:p>
    <w:p w:rsidR="001466C5" w:rsidRPr="006B4F2F" w:rsidRDefault="006B4F2F" w:rsidP="006B4F2F">
      <w:pPr>
        <w:pStyle w:val="a4"/>
        <w:shd w:val="clear" w:color="auto" w:fill="FFFFFF"/>
        <w:spacing w:before="0" w:beforeAutospacing="0" w:afterLines="40" w:after="96" w:afterAutospacing="0"/>
        <w:jc w:val="both"/>
        <w:rPr>
          <w:sz w:val="28"/>
          <w:szCs w:val="28"/>
        </w:rPr>
      </w:pPr>
      <w:r w:rsidRPr="006B4F2F">
        <w:rPr>
          <w:sz w:val="28"/>
          <w:szCs w:val="28"/>
        </w:rPr>
        <w:t xml:space="preserve">Стандарт UMTS (- Универсальная система мобильной связи) </w:t>
      </w:r>
    </w:p>
    <w:p w:rsidR="001466C5" w:rsidRPr="006B4F2F" w:rsidRDefault="006B4F2F" w:rsidP="006B4F2F">
      <w:pPr>
        <w:pStyle w:val="a4"/>
        <w:shd w:val="clear" w:color="auto" w:fill="FFFFFF"/>
        <w:spacing w:before="0" w:beforeAutospacing="0" w:afterLines="40" w:after="96" w:afterAutospacing="0"/>
        <w:jc w:val="both"/>
        <w:rPr>
          <w:sz w:val="28"/>
          <w:szCs w:val="28"/>
        </w:rPr>
      </w:pPr>
      <w:r w:rsidRPr="006B4F2F">
        <w:rPr>
          <w:sz w:val="28"/>
          <w:szCs w:val="28"/>
        </w:rPr>
        <w:t xml:space="preserve">Первая сеть UMTS была запущена в коммерческую эксплуатацию 1 декабря 2001 года в Норвегии. Скорость передачи данных для сетей UMTS </w:t>
      </w:r>
      <w:proofErr w:type="gramStart"/>
      <w:r w:rsidRPr="006B4F2F">
        <w:rPr>
          <w:sz w:val="28"/>
          <w:szCs w:val="28"/>
        </w:rPr>
        <w:t>может достигать 21 Мбит/сек</w:t>
      </w:r>
      <w:proofErr w:type="gramEnd"/>
      <w:r w:rsidRPr="006B4F2F">
        <w:rPr>
          <w:sz w:val="28"/>
          <w:szCs w:val="28"/>
        </w:rPr>
        <w:t xml:space="preserve">. UMTS позволяют предоставлять абонентам широкий перечень услуг: видеозвонки, высококачественные голосовые звонки, загрузка файлов с высокой скоростью, сетевые игры, мобильная коммерция и мн. др. </w:t>
      </w:r>
    </w:p>
    <w:p w:rsidR="008B5F7F" w:rsidRPr="006B4F2F" w:rsidRDefault="006B4F2F" w:rsidP="006B4F2F">
      <w:pPr>
        <w:pStyle w:val="a3"/>
        <w:numPr>
          <w:ilvl w:val="0"/>
          <w:numId w:val="21"/>
        </w:numPr>
        <w:spacing w:afterLines="40" w:after="96"/>
        <w:ind w:left="142" w:hanging="426"/>
        <w:jc w:val="both"/>
        <w:rPr>
          <w:rFonts w:ascii="Times New Roman" w:hAnsi="Times New Roman" w:cs="Times New Roman"/>
          <w:b/>
          <w:bCs/>
          <w:sz w:val="28"/>
          <w:szCs w:val="28"/>
        </w:rPr>
      </w:pPr>
      <w:r w:rsidRPr="006B4F2F">
        <w:rPr>
          <w:rFonts w:ascii="Times New Roman" w:hAnsi="Times New Roman" w:cs="Times New Roman"/>
          <w:b/>
          <w:bCs/>
          <w:sz w:val="28"/>
          <w:szCs w:val="28"/>
        </w:rPr>
        <w:t xml:space="preserve">Стандарт </w:t>
      </w:r>
      <w:r w:rsidRPr="006B4F2F">
        <w:rPr>
          <w:rFonts w:ascii="Times New Roman" w:hAnsi="Times New Roman" w:cs="Times New Roman"/>
          <w:b/>
          <w:bCs/>
          <w:sz w:val="28"/>
          <w:szCs w:val="28"/>
          <w:lang w:val="en-US"/>
        </w:rPr>
        <w:t>UMTS</w:t>
      </w:r>
      <w:r w:rsidRPr="006B4F2F">
        <w:rPr>
          <w:rFonts w:ascii="Times New Roman" w:hAnsi="Times New Roman" w:cs="Times New Roman"/>
          <w:b/>
          <w:bCs/>
          <w:sz w:val="28"/>
          <w:szCs w:val="28"/>
        </w:rPr>
        <w:t>: структура сети и канальная структура</w:t>
      </w:r>
    </w:p>
    <w:p w:rsidR="001466C5" w:rsidRPr="006B4F2F" w:rsidRDefault="001466C5" w:rsidP="006B4F2F">
      <w:pPr>
        <w:pStyle w:val="a3"/>
        <w:spacing w:afterLines="40" w:after="96"/>
        <w:ind w:left="0"/>
        <w:jc w:val="both"/>
        <w:rPr>
          <w:rFonts w:ascii="Times New Roman" w:hAnsi="Times New Roman" w:cs="Times New Roman"/>
          <w:b/>
          <w:bCs/>
          <w:sz w:val="28"/>
          <w:szCs w:val="28"/>
        </w:rPr>
      </w:pPr>
    </w:p>
    <w:p w:rsidR="001466C5" w:rsidRPr="006B4F2F" w:rsidRDefault="006B4F2F" w:rsidP="006B4F2F">
      <w:pPr>
        <w:shd w:val="clear" w:color="auto" w:fill="FFFFFF"/>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drawing>
          <wp:inline distT="0" distB="0" distL="0" distR="0" wp14:anchorId="178852C8" wp14:editId="63DC868A">
            <wp:extent cx="5940425" cy="4233545"/>
            <wp:effectExtent l="0" t="0" r="3175" b="0"/>
            <wp:docPr id="2035727288" name="Рисунок 3" descr="page383image4702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27288" name="Picture 1" descr="page383image47024160"/>
                    <pic:cNvPicPr>
                      <a:picLocks noChangeAspect="1" noChangeArrowheads="1"/>
                    </pic:cNvPicPr>
                  </pic:nvPicPr>
                  <pic:blipFill>
                    <a:blip r:embed="rId19" r:link="rId20">
                      <a:extLst>
                        <a:ext uri="{28A0092B-C50C-407E-A947-70E740481C1C}">
                          <a14:useLocalDpi xmlns:a14="http://schemas.microsoft.com/office/drawing/2010/main" val="0"/>
                        </a:ext>
                      </a:extLst>
                    </a:blip>
                    <a:stretch>
                      <a:fillRect/>
                    </a:stretch>
                  </pic:blipFill>
                  <pic:spPr bwMode="auto">
                    <a:xfrm>
                      <a:off x="0" y="0"/>
                      <a:ext cx="5940425" cy="4233545"/>
                    </a:xfrm>
                    <a:prstGeom prst="rect">
                      <a:avLst/>
                    </a:prstGeom>
                    <a:noFill/>
                    <a:ln>
                      <a:noFill/>
                    </a:ln>
                  </pic:spPr>
                </pic:pic>
              </a:graphicData>
            </a:graphic>
          </wp:inline>
        </w:drawing>
      </w:r>
    </w:p>
    <w:p w:rsidR="001466C5" w:rsidRPr="006B4F2F" w:rsidRDefault="001466C5" w:rsidP="006B4F2F">
      <w:pPr>
        <w:shd w:val="clear" w:color="auto" w:fill="FFFFFF"/>
        <w:spacing w:afterLines="40" w:after="96"/>
        <w:jc w:val="both"/>
        <w:rPr>
          <w:rFonts w:ascii="Times New Roman" w:hAnsi="Times New Roman" w:cs="Times New Roman"/>
          <w:sz w:val="28"/>
          <w:szCs w:val="28"/>
        </w:rPr>
      </w:pPr>
    </w:p>
    <w:p w:rsidR="001466C5" w:rsidRPr="006B4F2F" w:rsidRDefault="001466C5" w:rsidP="006B4F2F">
      <w:pPr>
        <w:shd w:val="clear" w:color="auto" w:fill="FFFFFF"/>
        <w:spacing w:afterLines="40" w:after="96"/>
        <w:jc w:val="both"/>
        <w:rPr>
          <w:rFonts w:ascii="Times New Roman" w:hAnsi="Times New Roman" w:cs="Times New Roman"/>
          <w:sz w:val="28"/>
          <w:szCs w:val="28"/>
        </w:rPr>
      </w:pPr>
    </w:p>
    <w:p w:rsidR="001466C5" w:rsidRPr="006B4F2F" w:rsidRDefault="006B4F2F" w:rsidP="006B4F2F">
      <w:pPr>
        <w:shd w:val="clear" w:color="auto" w:fill="FFFFFF"/>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Три типа каналов: </w:t>
      </w:r>
    </w:p>
    <w:p w:rsidR="001466C5" w:rsidRPr="006B4F2F" w:rsidRDefault="006B4F2F" w:rsidP="006B4F2F">
      <w:pPr>
        <w:shd w:val="clear" w:color="auto" w:fill="FFFFFF"/>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lastRenderedPageBreak/>
        <w:t xml:space="preserve">- </w:t>
      </w:r>
      <w:proofErr w:type="gramStart"/>
      <w:r w:rsidRPr="006B4F2F">
        <w:rPr>
          <w:rFonts w:ascii="Times New Roman" w:hAnsi="Times New Roman" w:cs="Times New Roman"/>
          <w:sz w:val="28"/>
          <w:szCs w:val="28"/>
        </w:rPr>
        <w:t>логические</w:t>
      </w:r>
      <w:proofErr w:type="gramEnd"/>
      <w:r w:rsidRPr="006B4F2F">
        <w:rPr>
          <w:rFonts w:ascii="Times New Roman" w:hAnsi="Times New Roman" w:cs="Times New Roman"/>
          <w:sz w:val="28"/>
          <w:szCs w:val="28"/>
        </w:rPr>
        <w:t>, обслуживаемые на подуровне L2/LAC и обеспечивающие взаимодействие между протоколами L2/MAC и более высокими уровнями;</w:t>
      </w:r>
    </w:p>
    <w:p w:rsidR="001466C5" w:rsidRPr="006B4F2F" w:rsidRDefault="006B4F2F" w:rsidP="006B4F2F">
      <w:pPr>
        <w:shd w:val="clear" w:color="auto" w:fill="FFFFFF"/>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w:t>
      </w:r>
      <w:proofErr w:type="gramStart"/>
      <w:r w:rsidRPr="006B4F2F">
        <w:rPr>
          <w:rFonts w:ascii="Times New Roman" w:hAnsi="Times New Roman" w:cs="Times New Roman"/>
          <w:sz w:val="28"/>
          <w:szCs w:val="28"/>
        </w:rPr>
        <w:t>транспортные</w:t>
      </w:r>
      <w:proofErr w:type="gramEnd"/>
      <w:r w:rsidRPr="006B4F2F">
        <w:rPr>
          <w:rFonts w:ascii="Times New Roman" w:hAnsi="Times New Roman" w:cs="Times New Roman"/>
          <w:sz w:val="28"/>
          <w:szCs w:val="28"/>
        </w:rPr>
        <w:t>, обслуживаемые на подуровне L2/MAC и обеспечивающие взаимодействие между протоколами физического и более высоких уровней;</w:t>
      </w:r>
    </w:p>
    <w:p w:rsidR="001466C5" w:rsidRPr="006B4F2F" w:rsidRDefault="006B4F2F" w:rsidP="006B4F2F">
      <w:pPr>
        <w:shd w:val="clear" w:color="auto" w:fill="FFFFFF"/>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w:t>
      </w:r>
      <w:proofErr w:type="gramStart"/>
      <w:r w:rsidRPr="006B4F2F">
        <w:rPr>
          <w:rFonts w:ascii="Times New Roman" w:hAnsi="Times New Roman" w:cs="Times New Roman"/>
          <w:sz w:val="28"/>
          <w:szCs w:val="28"/>
        </w:rPr>
        <w:t>физические</w:t>
      </w:r>
      <w:proofErr w:type="gramEnd"/>
      <w:r w:rsidRPr="006B4F2F">
        <w:rPr>
          <w:rFonts w:ascii="Times New Roman" w:hAnsi="Times New Roman" w:cs="Times New Roman"/>
          <w:sz w:val="28"/>
          <w:szCs w:val="28"/>
        </w:rPr>
        <w:t>, формируемые на самом нижнем уровне L1.</w:t>
      </w:r>
    </w:p>
    <w:p w:rsidR="008B5F7F" w:rsidRPr="006B4F2F" w:rsidRDefault="008B5F7F" w:rsidP="006B4F2F">
      <w:pPr>
        <w:pStyle w:val="a3"/>
        <w:spacing w:afterLines="40" w:after="96"/>
        <w:ind w:left="0"/>
        <w:jc w:val="both"/>
        <w:rPr>
          <w:rFonts w:ascii="Times New Roman" w:hAnsi="Times New Roman" w:cs="Times New Roman"/>
          <w:b/>
          <w:bCs/>
          <w:sz w:val="28"/>
          <w:szCs w:val="28"/>
        </w:rPr>
      </w:pPr>
    </w:p>
    <w:p w:rsidR="008B5F7F" w:rsidRPr="006B4F2F" w:rsidRDefault="006B4F2F" w:rsidP="006B4F2F">
      <w:pPr>
        <w:pStyle w:val="a3"/>
        <w:numPr>
          <w:ilvl w:val="0"/>
          <w:numId w:val="21"/>
        </w:numPr>
        <w:spacing w:afterLines="40" w:after="96"/>
        <w:ind w:left="142" w:hanging="426"/>
        <w:jc w:val="both"/>
        <w:rPr>
          <w:rFonts w:ascii="Times New Roman" w:hAnsi="Times New Roman" w:cs="Times New Roman"/>
          <w:b/>
          <w:bCs/>
          <w:sz w:val="28"/>
          <w:szCs w:val="28"/>
        </w:rPr>
      </w:pPr>
      <w:r w:rsidRPr="006B4F2F">
        <w:rPr>
          <w:rFonts w:ascii="Times New Roman" w:hAnsi="Times New Roman" w:cs="Times New Roman"/>
          <w:b/>
          <w:bCs/>
          <w:sz w:val="28"/>
          <w:szCs w:val="28"/>
        </w:rPr>
        <w:t xml:space="preserve">Технология </w:t>
      </w:r>
      <w:r w:rsidRPr="006B4F2F">
        <w:rPr>
          <w:rFonts w:ascii="Times New Roman" w:hAnsi="Times New Roman" w:cs="Times New Roman"/>
          <w:b/>
          <w:bCs/>
          <w:sz w:val="28"/>
          <w:szCs w:val="28"/>
          <w:lang w:val="en-US"/>
        </w:rPr>
        <w:t>HSDPA</w:t>
      </w:r>
    </w:p>
    <w:p w:rsidR="00AA0B85" w:rsidRPr="006B4F2F" w:rsidRDefault="006B4F2F" w:rsidP="006B4F2F">
      <w:pPr>
        <w:pStyle w:val="a4"/>
        <w:numPr>
          <w:ilvl w:val="0"/>
          <w:numId w:val="22"/>
        </w:numPr>
        <w:shd w:val="clear" w:color="auto" w:fill="FFFFFF"/>
        <w:tabs>
          <w:tab w:val="clear" w:pos="720"/>
          <w:tab w:val="num" w:pos="567"/>
        </w:tabs>
        <w:spacing w:before="0" w:beforeAutospacing="0" w:afterLines="40" w:after="96" w:afterAutospacing="0"/>
        <w:ind w:left="284" w:hanging="142"/>
        <w:jc w:val="both"/>
        <w:rPr>
          <w:sz w:val="28"/>
          <w:szCs w:val="28"/>
        </w:rPr>
      </w:pPr>
      <w:r w:rsidRPr="006B4F2F">
        <w:rPr>
          <w:sz w:val="28"/>
          <w:szCs w:val="28"/>
        </w:rPr>
        <w:t xml:space="preserve">HSDPA (High Speed Downlink Packet Access) – технология высокоскоростной передачи данных «вниз». Наряду с HSUPA входит в семейство технологий высокоскоростной передачи данных HSPA (High Speed Packet Access) для сетей сотовой связи стандарта UMTS. </w:t>
      </w:r>
    </w:p>
    <w:p w:rsidR="00AA0B85" w:rsidRPr="006B4F2F" w:rsidRDefault="006B4F2F" w:rsidP="006B4F2F">
      <w:pPr>
        <w:pStyle w:val="a4"/>
        <w:numPr>
          <w:ilvl w:val="0"/>
          <w:numId w:val="22"/>
        </w:numPr>
        <w:shd w:val="clear" w:color="auto" w:fill="FFFFFF"/>
        <w:tabs>
          <w:tab w:val="clear" w:pos="720"/>
          <w:tab w:val="num" w:pos="567"/>
        </w:tabs>
        <w:spacing w:before="0" w:beforeAutospacing="0" w:afterLines="40" w:after="96" w:afterAutospacing="0"/>
        <w:ind w:left="284" w:hanging="142"/>
        <w:jc w:val="both"/>
        <w:rPr>
          <w:sz w:val="28"/>
          <w:szCs w:val="28"/>
        </w:rPr>
      </w:pPr>
      <w:r w:rsidRPr="006B4F2F">
        <w:rPr>
          <w:sz w:val="28"/>
          <w:szCs w:val="28"/>
        </w:rPr>
        <w:t xml:space="preserve">14,4 Мбит/сек </w:t>
      </w:r>
    </w:p>
    <w:p w:rsidR="00AA0B85" w:rsidRPr="006B4F2F" w:rsidRDefault="006B4F2F" w:rsidP="006B4F2F">
      <w:pPr>
        <w:numPr>
          <w:ilvl w:val="0"/>
          <w:numId w:val="22"/>
        </w:numPr>
        <w:shd w:val="clear" w:color="auto" w:fill="FFFFFF"/>
        <w:tabs>
          <w:tab w:val="clear" w:pos="720"/>
          <w:tab w:val="num" w:pos="567"/>
        </w:tabs>
        <w:spacing w:afterLines="40" w:after="96"/>
        <w:ind w:left="284" w:hanging="142"/>
        <w:jc w:val="both"/>
        <w:rPr>
          <w:rFonts w:ascii="Times New Roman" w:hAnsi="Times New Roman" w:cs="Times New Roman"/>
          <w:sz w:val="28"/>
          <w:szCs w:val="28"/>
        </w:rPr>
      </w:pPr>
      <w:r w:rsidRPr="006B4F2F">
        <w:rPr>
          <w:rFonts w:ascii="Times New Roman" w:hAnsi="Times New Roman" w:cs="Times New Roman"/>
          <w:sz w:val="28"/>
          <w:szCs w:val="28"/>
        </w:rPr>
        <w:t xml:space="preserve">на радио-интерфейсе (между узлом B и UE) – 16-QAM </w:t>
      </w:r>
    </w:p>
    <w:p w:rsidR="00AA0B85" w:rsidRPr="006B4F2F" w:rsidRDefault="006B4F2F" w:rsidP="006B4F2F">
      <w:pPr>
        <w:numPr>
          <w:ilvl w:val="0"/>
          <w:numId w:val="22"/>
        </w:numPr>
        <w:shd w:val="clear" w:color="auto" w:fill="FFFFFF"/>
        <w:tabs>
          <w:tab w:val="clear" w:pos="720"/>
          <w:tab w:val="num" w:pos="567"/>
        </w:tabs>
        <w:spacing w:afterLines="40" w:after="96"/>
        <w:ind w:left="284" w:hanging="142"/>
        <w:jc w:val="both"/>
        <w:rPr>
          <w:rFonts w:ascii="Times New Roman" w:hAnsi="Times New Roman" w:cs="Times New Roman"/>
          <w:sz w:val="28"/>
          <w:szCs w:val="28"/>
        </w:rPr>
      </w:pPr>
      <w:r w:rsidRPr="006B4F2F">
        <w:rPr>
          <w:rFonts w:ascii="Times New Roman" w:hAnsi="Times New Roman" w:cs="Times New Roman"/>
          <w:sz w:val="28"/>
          <w:szCs w:val="28"/>
        </w:rPr>
        <w:t xml:space="preserve">скоростная система </w:t>
      </w:r>
      <w:proofErr w:type="gramStart"/>
      <w:r w:rsidRPr="006B4F2F">
        <w:rPr>
          <w:rFonts w:ascii="Times New Roman" w:hAnsi="Times New Roman" w:cs="Times New Roman"/>
          <w:sz w:val="28"/>
          <w:szCs w:val="28"/>
        </w:rPr>
        <w:t>автоматических</w:t>
      </w:r>
      <w:proofErr w:type="gramEnd"/>
      <w:r w:rsidRPr="006B4F2F">
        <w:rPr>
          <w:rFonts w:ascii="Times New Roman" w:hAnsi="Times New Roman" w:cs="Times New Roman"/>
          <w:sz w:val="28"/>
          <w:szCs w:val="28"/>
        </w:rPr>
        <w:t xml:space="preserve"> перезапросов HARQ </w:t>
      </w:r>
    </w:p>
    <w:p w:rsidR="00AA0B85" w:rsidRPr="006B4F2F" w:rsidRDefault="006B4F2F" w:rsidP="006B4F2F">
      <w:pPr>
        <w:numPr>
          <w:ilvl w:val="0"/>
          <w:numId w:val="22"/>
        </w:numPr>
        <w:shd w:val="clear" w:color="auto" w:fill="FFFFFF"/>
        <w:tabs>
          <w:tab w:val="clear" w:pos="720"/>
          <w:tab w:val="num" w:pos="567"/>
        </w:tabs>
        <w:spacing w:afterLines="40" w:after="96"/>
        <w:ind w:left="284" w:hanging="142"/>
        <w:jc w:val="both"/>
        <w:rPr>
          <w:rFonts w:ascii="Times New Roman" w:hAnsi="Times New Roman" w:cs="Times New Roman"/>
          <w:sz w:val="28"/>
          <w:szCs w:val="28"/>
        </w:rPr>
      </w:pPr>
      <w:r w:rsidRPr="006B4F2F">
        <w:rPr>
          <w:rFonts w:ascii="Times New Roman" w:hAnsi="Times New Roman" w:cs="Times New Roman"/>
          <w:sz w:val="28"/>
          <w:szCs w:val="28"/>
        </w:rPr>
        <w:t xml:space="preserve">Пакеты были уменьшены в размерах в 10 раз </w:t>
      </w:r>
    </w:p>
    <w:p w:rsidR="00AA0B85" w:rsidRPr="006B4F2F" w:rsidRDefault="006B4F2F" w:rsidP="006B4F2F">
      <w:pPr>
        <w:numPr>
          <w:ilvl w:val="0"/>
          <w:numId w:val="22"/>
        </w:numPr>
        <w:shd w:val="clear" w:color="auto" w:fill="FFFFFF"/>
        <w:tabs>
          <w:tab w:val="clear" w:pos="720"/>
          <w:tab w:val="num" w:pos="567"/>
        </w:tabs>
        <w:spacing w:afterLines="40" w:after="96"/>
        <w:ind w:left="284" w:hanging="142"/>
        <w:jc w:val="both"/>
        <w:rPr>
          <w:rFonts w:ascii="Times New Roman" w:hAnsi="Times New Roman" w:cs="Times New Roman"/>
          <w:sz w:val="28"/>
          <w:szCs w:val="28"/>
        </w:rPr>
      </w:pPr>
      <w:r w:rsidRPr="006B4F2F">
        <w:rPr>
          <w:rFonts w:ascii="Times New Roman" w:hAnsi="Times New Roman" w:cs="Times New Roman"/>
          <w:sz w:val="28"/>
          <w:szCs w:val="28"/>
        </w:rPr>
        <w:t xml:space="preserve">«вниз» - 7 раз </w:t>
      </w:r>
    </w:p>
    <w:p w:rsidR="008B5F7F" w:rsidRPr="006B4F2F" w:rsidRDefault="006B4F2F" w:rsidP="006B4F2F">
      <w:pPr>
        <w:numPr>
          <w:ilvl w:val="0"/>
          <w:numId w:val="22"/>
        </w:numPr>
        <w:shd w:val="clear" w:color="auto" w:fill="FFFFFF"/>
        <w:tabs>
          <w:tab w:val="clear" w:pos="720"/>
          <w:tab w:val="num" w:pos="567"/>
        </w:tabs>
        <w:spacing w:afterLines="40" w:after="96"/>
        <w:ind w:left="284" w:hanging="142"/>
        <w:jc w:val="both"/>
        <w:rPr>
          <w:rFonts w:ascii="Times New Roman" w:hAnsi="Times New Roman" w:cs="Times New Roman"/>
          <w:sz w:val="28"/>
          <w:szCs w:val="28"/>
        </w:rPr>
      </w:pPr>
      <w:r w:rsidRPr="006B4F2F">
        <w:rPr>
          <w:rFonts w:ascii="Times New Roman" w:hAnsi="Times New Roman" w:cs="Times New Roman"/>
          <w:sz w:val="28"/>
          <w:szCs w:val="28"/>
        </w:rPr>
        <w:t xml:space="preserve">2 Мбит/с HDTV </w:t>
      </w:r>
    </w:p>
    <w:p w:rsidR="008B5F7F" w:rsidRPr="006B4F2F" w:rsidRDefault="006B4F2F" w:rsidP="006B4F2F">
      <w:pPr>
        <w:pStyle w:val="a3"/>
        <w:numPr>
          <w:ilvl w:val="0"/>
          <w:numId w:val="21"/>
        </w:numPr>
        <w:spacing w:afterLines="40" w:after="96"/>
        <w:ind w:left="142" w:hanging="426"/>
        <w:jc w:val="both"/>
        <w:rPr>
          <w:rFonts w:ascii="Times New Roman" w:hAnsi="Times New Roman" w:cs="Times New Roman"/>
          <w:b/>
          <w:bCs/>
          <w:sz w:val="28"/>
          <w:szCs w:val="28"/>
        </w:rPr>
      </w:pPr>
      <w:r w:rsidRPr="006B4F2F">
        <w:rPr>
          <w:rFonts w:ascii="Times New Roman" w:hAnsi="Times New Roman" w:cs="Times New Roman"/>
          <w:b/>
          <w:bCs/>
          <w:sz w:val="28"/>
          <w:szCs w:val="28"/>
        </w:rPr>
        <w:t xml:space="preserve">Технология </w:t>
      </w:r>
      <w:r w:rsidRPr="006B4F2F">
        <w:rPr>
          <w:rFonts w:ascii="Times New Roman" w:hAnsi="Times New Roman" w:cs="Times New Roman"/>
          <w:b/>
          <w:bCs/>
          <w:sz w:val="28"/>
          <w:szCs w:val="28"/>
          <w:lang w:val="en-US"/>
        </w:rPr>
        <w:t>OFDMA</w:t>
      </w:r>
    </w:p>
    <w:p w:rsidR="00AA0B85" w:rsidRPr="006B4F2F" w:rsidRDefault="006B4F2F" w:rsidP="006B4F2F">
      <w:pPr>
        <w:pStyle w:val="a4"/>
        <w:shd w:val="clear" w:color="auto" w:fill="FFFFFF"/>
        <w:spacing w:before="0" w:beforeAutospacing="0" w:afterLines="40" w:after="96" w:afterAutospacing="0"/>
        <w:jc w:val="both"/>
        <w:rPr>
          <w:sz w:val="28"/>
          <w:szCs w:val="28"/>
        </w:rPr>
      </w:pPr>
      <w:r w:rsidRPr="006B4F2F">
        <w:rPr>
          <w:sz w:val="28"/>
          <w:szCs w:val="28"/>
        </w:rPr>
        <w:t>OFDMA базируется на методе пространственного кодирования сигнала MIMO (многоканальный вход – многоканальный выход). Протокольная единица, передаваемая с помощью одной несущей, называется символом. Увеличенная продолжительность символа улучшает устойчивость OFDM, уменьшая максимальный разброс между длительностью символов, предаваемых с помощью разных несущих.</w:t>
      </w:r>
    </w:p>
    <w:p w:rsidR="00AA0B85" w:rsidRPr="006B4F2F" w:rsidRDefault="006B4F2F" w:rsidP="006B4F2F">
      <w:pPr>
        <w:pStyle w:val="a4"/>
        <w:shd w:val="clear" w:color="auto" w:fill="FFFFFF"/>
        <w:spacing w:before="0" w:beforeAutospacing="0" w:afterLines="40" w:after="96" w:afterAutospacing="0"/>
        <w:jc w:val="both"/>
        <w:rPr>
          <w:sz w:val="28"/>
          <w:szCs w:val="28"/>
        </w:rPr>
      </w:pPr>
      <w:r w:rsidRPr="006B4F2F">
        <w:rPr>
          <w:sz w:val="28"/>
          <w:szCs w:val="28"/>
        </w:rPr>
        <w:t>• Каждый подканал работает на своей несущей частоте. Если обозначить частоту первой несущей ω, то, вторая несущая будет иметь частоту 2ω, и т.д. для n-го канала эта частота будет равна nω.</w:t>
      </w:r>
    </w:p>
    <w:p w:rsidR="00AA0B85" w:rsidRPr="006B4F2F" w:rsidRDefault="006B4F2F" w:rsidP="006B4F2F">
      <w:pPr>
        <w:pStyle w:val="a4"/>
        <w:shd w:val="clear" w:color="auto" w:fill="FFFFFF"/>
        <w:spacing w:before="0" w:beforeAutospacing="0" w:afterLines="40" w:after="96" w:afterAutospacing="0"/>
        <w:jc w:val="both"/>
        <w:rPr>
          <w:sz w:val="28"/>
          <w:szCs w:val="28"/>
        </w:rPr>
      </w:pPr>
      <w:r w:rsidRPr="006B4F2F">
        <w:rPr>
          <w:sz w:val="28"/>
          <w:szCs w:val="28"/>
        </w:rPr>
        <w:t xml:space="preserve">• Если для каждого из n подпотоков применить квадратурную модуляцию, то получим n квадратурных (ортогональных) функций типа </w:t>
      </w:r>
      <w:proofErr w:type="gramStart"/>
      <w:r w:rsidRPr="006B4F2F">
        <w:rPr>
          <w:sz w:val="28"/>
          <w:szCs w:val="28"/>
        </w:rPr>
        <w:t>а</w:t>
      </w:r>
      <w:proofErr w:type="gramEnd"/>
      <w:r w:rsidRPr="006B4F2F">
        <w:rPr>
          <w:sz w:val="28"/>
          <w:szCs w:val="28"/>
        </w:rPr>
        <w:t>kcos kωt + bk sin kωt.</w:t>
      </w:r>
    </w:p>
    <w:p w:rsidR="00565688" w:rsidRPr="006B4F2F" w:rsidRDefault="006B4F2F" w:rsidP="006B4F2F">
      <w:pPr>
        <w:spacing w:afterLines="40" w:after="96"/>
        <w:jc w:val="both"/>
        <w:rPr>
          <w:rFonts w:ascii="Times New Roman" w:hAnsi="Times New Roman" w:cs="Times New Roman"/>
          <w:sz w:val="28"/>
          <w:szCs w:val="28"/>
          <w:lang w:val="en-US"/>
        </w:rPr>
      </w:pPr>
      <w:r w:rsidRPr="006B4F2F">
        <w:rPr>
          <w:rFonts w:ascii="Times New Roman" w:hAnsi="Times New Roman" w:cs="Times New Roman"/>
          <w:noProof/>
          <w:sz w:val="28"/>
          <w:szCs w:val="28"/>
          <w:lang w:eastAsia="ru-RU"/>
        </w:rPr>
        <w:drawing>
          <wp:inline distT="0" distB="0" distL="0" distR="0" wp14:anchorId="1E224BB4" wp14:editId="24BEFDA0">
            <wp:extent cx="4610100" cy="762000"/>
            <wp:effectExtent l="0" t="0" r="0" b="0"/>
            <wp:docPr id="2127212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12711" name=""/>
                    <pic:cNvPicPr/>
                  </pic:nvPicPr>
                  <pic:blipFill>
                    <a:blip r:embed="rId21"/>
                    <a:stretch>
                      <a:fillRect/>
                    </a:stretch>
                  </pic:blipFill>
                  <pic:spPr>
                    <a:xfrm>
                      <a:off x="0" y="0"/>
                      <a:ext cx="4610100" cy="762000"/>
                    </a:xfrm>
                    <a:prstGeom prst="rect">
                      <a:avLst/>
                    </a:prstGeom>
                  </pic:spPr>
                </pic:pic>
              </a:graphicData>
            </a:graphic>
          </wp:inline>
        </w:drawing>
      </w:r>
    </w:p>
    <w:p w:rsidR="008B5F7F" w:rsidRPr="006B4F2F" w:rsidRDefault="008B5F7F" w:rsidP="006B4F2F">
      <w:pPr>
        <w:spacing w:afterLines="40" w:after="96"/>
        <w:jc w:val="both"/>
        <w:rPr>
          <w:rFonts w:ascii="Times New Roman" w:hAnsi="Times New Roman" w:cs="Times New Roman"/>
          <w:sz w:val="28"/>
          <w:szCs w:val="28"/>
        </w:rPr>
      </w:pPr>
    </w:p>
    <w:p w:rsidR="006B4F2F" w:rsidRPr="006B4F2F" w:rsidRDefault="006B4F2F" w:rsidP="006B4F2F">
      <w:pPr>
        <w:spacing w:afterLines="40" w:after="96"/>
        <w:jc w:val="both"/>
        <w:rPr>
          <w:rFonts w:ascii="Times New Roman" w:hAnsi="Times New Roman" w:cs="Times New Roman"/>
          <w:sz w:val="28"/>
          <w:szCs w:val="28"/>
          <w:highlight w:val="yellow"/>
        </w:rPr>
      </w:pPr>
      <w:r w:rsidRPr="006B4F2F">
        <w:rPr>
          <w:rFonts w:ascii="Times New Roman" w:hAnsi="Times New Roman" w:cs="Times New Roman"/>
          <w:sz w:val="28"/>
          <w:szCs w:val="28"/>
        </w:rPr>
        <w:t xml:space="preserve">41. </w:t>
      </w:r>
      <w:r w:rsidRPr="006B4F2F">
        <w:rPr>
          <w:rFonts w:ascii="Times New Roman" w:hAnsi="Times New Roman" w:cs="Times New Roman"/>
          <w:sz w:val="28"/>
          <w:szCs w:val="28"/>
          <w:highlight w:val="yellow"/>
        </w:rPr>
        <w:t xml:space="preserve">Технология </w:t>
      </w:r>
      <w:r w:rsidRPr="006B4F2F">
        <w:rPr>
          <w:rFonts w:ascii="Times New Roman" w:hAnsi="Times New Roman" w:cs="Times New Roman"/>
          <w:sz w:val="28"/>
          <w:szCs w:val="28"/>
          <w:highlight w:val="yellow"/>
          <w:lang w:val="en-US"/>
        </w:rPr>
        <w:t>MIMO</w:t>
      </w:r>
    </w:p>
    <w:p w:rsidR="006B4F2F" w:rsidRPr="006B4F2F" w:rsidRDefault="006B4F2F" w:rsidP="006B4F2F">
      <w:pPr>
        <w:spacing w:afterLines="40" w:after="96"/>
        <w:jc w:val="both"/>
        <w:rPr>
          <w:rFonts w:ascii="Times New Roman" w:hAnsi="Times New Roman" w:cs="Times New Roman"/>
          <w:i/>
          <w:iCs/>
          <w:sz w:val="28"/>
          <w:szCs w:val="28"/>
        </w:rPr>
      </w:pPr>
      <w:r w:rsidRPr="006B4F2F">
        <w:rPr>
          <w:rFonts w:ascii="Times New Roman" w:hAnsi="Times New Roman" w:cs="Times New Roman"/>
          <w:i/>
          <w:iCs/>
          <w:sz w:val="28"/>
          <w:szCs w:val="28"/>
        </w:rPr>
        <w:t xml:space="preserve"> --интернет--</w:t>
      </w:r>
    </w:p>
    <w:p w:rsidR="006B4F2F" w:rsidRPr="006B4F2F" w:rsidRDefault="006B4F2F" w:rsidP="006B4F2F">
      <w:pPr>
        <w:spacing w:afterLines="40" w:after="96"/>
        <w:jc w:val="both"/>
        <w:rPr>
          <w:rFonts w:ascii="Times New Roman" w:hAnsi="Times New Roman" w:cs="Times New Roman"/>
          <w:color w:val="000000"/>
          <w:sz w:val="28"/>
          <w:szCs w:val="28"/>
          <w:bdr w:val="none" w:sz="0" w:space="0" w:color="auto" w:frame="1"/>
          <w:shd w:val="clear" w:color="auto" w:fill="FFFFFF"/>
        </w:rPr>
      </w:pPr>
      <w:r w:rsidRPr="006B4F2F">
        <w:rPr>
          <w:rFonts w:ascii="Times New Roman" w:hAnsi="Times New Roman" w:cs="Times New Roman"/>
          <w:color w:val="000000"/>
          <w:sz w:val="28"/>
          <w:szCs w:val="28"/>
          <w:bdr w:val="none" w:sz="0" w:space="0" w:color="auto" w:frame="1"/>
          <w:shd w:val="clear" w:color="auto" w:fill="FFFFFF"/>
        </w:rPr>
        <w:lastRenderedPageBreak/>
        <w:t>MIMO (англ. </w:t>
      </w:r>
      <w:proofErr w:type="spellStart"/>
      <w:r w:rsidRPr="006B4F2F">
        <w:rPr>
          <w:rStyle w:val="a8"/>
          <w:rFonts w:ascii="Times New Roman" w:hAnsi="Times New Roman" w:cs="Times New Roman"/>
          <w:color w:val="000000"/>
          <w:sz w:val="28"/>
          <w:szCs w:val="28"/>
          <w:bdr w:val="none" w:sz="0" w:space="0" w:color="auto" w:frame="1"/>
          <w:shd w:val="clear" w:color="auto" w:fill="FFFFFF"/>
        </w:rPr>
        <w:t>Multiple</w:t>
      </w:r>
      <w:proofErr w:type="spellEnd"/>
      <w:r w:rsidRPr="006B4F2F">
        <w:rPr>
          <w:rStyle w:val="a8"/>
          <w:rFonts w:ascii="Times New Roman" w:hAnsi="Times New Roman" w:cs="Times New Roman"/>
          <w:color w:val="000000"/>
          <w:sz w:val="28"/>
          <w:szCs w:val="28"/>
          <w:bdr w:val="none" w:sz="0" w:space="0" w:color="auto" w:frame="1"/>
          <w:shd w:val="clear" w:color="auto" w:fill="FFFFFF"/>
        </w:rPr>
        <w:t xml:space="preserve"> </w:t>
      </w:r>
      <w:proofErr w:type="spellStart"/>
      <w:r w:rsidRPr="006B4F2F">
        <w:rPr>
          <w:rStyle w:val="a8"/>
          <w:rFonts w:ascii="Times New Roman" w:hAnsi="Times New Roman" w:cs="Times New Roman"/>
          <w:color w:val="000000"/>
          <w:sz w:val="28"/>
          <w:szCs w:val="28"/>
          <w:bdr w:val="none" w:sz="0" w:space="0" w:color="auto" w:frame="1"/>
          <w:shd w:val="clear" w:color="auto" w:fill="FFFFFF"/>
        </w:rPr>
        <w:t>Input</w:t>
      </w:r>
      <w:proofErr w:type="spellEnd"/>
      <w:r w:rsidRPr="006B4F2F">
        <w:rPr>
          <w:rStyle w:val="a8"/>
          <w:rFonts w:ascii="Times New Roman" w:hAnsi="Times New Roman" w:cs="Times New Roman"/>
          <w:color w:val="000000"/>
          <w:sz w:val="28"/>
          <w:szCs w:val="28"/>
          <w:bdr w:val="none" w:sz="0" w:space="0" w:color="auto" w:frame="1"/>
          <w:shd w:val="clear" w:color="auto" w:fill="FFFFFF"/>
        </w:rPr>
        <w:t xml:space="preserve"> </w:t>
      </w:r>
      <w:proofErr w:type="spellStart"/>
      <w:r w:rsidRPr="006B4F2F">
        <w:rPr>
          <w:rStyle w:val="a8"/>
          <w:rFonts w:ascii="Times New Roman" w:hAnsi="Times New Roman" w:cs="Times New Roman"/>
          <w:color w:val="000000"/>
          <w:sz w:val="28"/>
          <w:szCs w:val="28"/>
          <w:bdr w:val="none" w:sz="0" w:space="0" w:color="auto" w:frame="1"/>
          <w:shd w:val="clear" w:color="auto" w:fill="FFFFFF"/>
        </w:rPr>
        <w:t>Multiple</w:t>
      </w:r>
      <w:proofErr w:type="spellEnd"/>
      <w:r w:rsidRPr="006B4F2F">
        <w:rPr>
          <w:rStyle w:val="a8"/>
          <w:rFonts w:ascii="Times New Roman" w:hAnsi="Times New Roman" w:cs="Times New Roman"/>
          <w:color w:val="000000"/>
          <w:sz w:val="28"/>
          <w:szCs w:val="28"/>
          <w:bdr w:val="none" w:sz="0" w:space="0" w:color="auto" w:frame="1"/>
          <w:shd w:val="clear" w:color="auto" w:fill="FFFFFF"/>
        </w:rPr>
        <w:t xml:space="preserve"> </w:t>
      </w:r>
      <w:proofErr w:type="spellStart"/>
      <w:r w:rsidRPr="006B4F2F">
        <w:rPr>
          <w:rStyle w:val="a8"/>
          <w:rFonts w:ascii="Times New Roman" w:hAnsi="Times New Roman" w:cs="Times New Roman"/>
          <w:color w:val="000000"/>
          <w:sz w:val="28"/>
          <w:szCs w:val="28"/>
          <w:bdr w:val="none" w:sz="0" w:space="0" w:color="auto" w:frame="1"/>
          <w:shd w:val="clear" w:color="auto" w:fill="FFFFFF"/>
        </w:rPr>
        <w:t>Output</w:t>
      </w:r>
      <w:proofErr w:type="spellEnd"/>
      <w:r w:rsidRPr="006B4F2F">
        <w:rPr>
          <w:rStyle w:val="a8"/>
          <w:rFonts w:ascii="Times New Roman" w:hAnsi="Times New Roman" w:cs="Times New Roman"/>
          <w:color w:val="000000"/>
          <w:sz w:val="28"/>
          <w:szCs w:val="28"/>
          <w:bdr w:val="none" w:sz="0" w:space="0" w:color="auto" w:frame="1"/>
          <w:shd w:val="clear" w:color="auto" w:fill="FFFFFF"/>
        </w:rPr>
        <w:t>) - </w:t>
      </w:r>
      <w:r w:rsidRPr="006B4F2F">
        <w:rPr>
          <w:rFonts w:ascii="Times New Roman" w:hAnsi="Times New Roman" w:cs="Times New Roman"/>
          <w:color w:val="000000"/>
          <w:sz w:val="28"/>
          <w:szCs w:val="28"/>
          <w:bdr w:val="none" w:sz="0" w:space="0" w:color="auto" w:frame="1"/>
          <w:shd w:val="clear" w:color="auto" w:fill="FFFFFF"/>
        </w:rPr>
        <w:t>метод пространственного кодирования сигнала, позволяющий увеличить полосу пропускания канала, при котором передача данных осуществляется с помощью </w:t>
      </w:r>
      <w:r w:rsidRPr="006B4F2F">
        <w:rPr>
          <w:rStyle w:val="a8"/>
          <w:rFonts w:ascii="Times New Roman" w:hAnsi="Times New Roman" w:cs="Times New Roman"/>
          <w:color w:val="000000"/>
          <w:sz w:val="28"/>
          <w:szCs w:val="28"/>
          <w:bdr w:val="none" w:sz="0" w:space="0" w:color="auto" w:frame="1"/>
          <w:shd w:val="clear" w:color="auto" w:fill="FFFFFF"/>
        </w:rPr>
        <w:t>N</w:t>
      </w:r>
      <w:r w:rsidRPr="006B4F2F">
        <w:rPr>
          <w:rFonts w:ascii="Times New Roman" w:hAnsi="Times New Roman" w:cs="Times New Roman"/>
          <w:color w:val="000000"/>
          <w:sz w:val="28"/>
          <w:szCs w:val="28"/>
          <w:bdr w:val="none" w:sz="0" w:space="0" w:color="auto" w:frame="1"/>
          <w:shd w:val="clear" w:color="auto" w:fill="FFFFFF"/>
        </w:rPr>
        <w:t> антенн и их приёма </w:t>
      </w:r>
      <w:r w:rsidRPr="006B4F2F">
        <w:rPr>
          <w:rStyle w:val="a8"/>
          <w:rFonts w:ascii="Times New Roman" w:hAnsi="Times New Roman" w:cs="Times New Roman"/>
          <w:color w:val="000000"/>
          <w:sz w:val="28"/>
          <w:szCs w:val="28"/>
          <w:bdr w:val="none" w:sz="0" w:space="0" w:color="auto" w:frame="1"/>
          <w:shd w:val="clear" w:color="auto" w:fill="FFFFFF"/>
        </w:rPr>
        <w:t>М</w:t>
      </w:r>
      <w:r w:rsidRPr="006B4F2F">
        <w:rPr>
          <w:rFonts w:ascii="Times New Roman" w:hAnsi="Times New Roman" w:cs="Times New Roman"/>
          <w:color w:val="000000"/>
          <w:sz w:val="28"/>
          <w:szCs w:val="28"/>
          <w:bdr w:val="none" w:sz="0" w:space="0" w:color="auto" w:frame="1"/>
          <w:shd w:val="clear" w:color="auto" w:fill="FFFFFF"/>
        </w:rPr>
        <w:t> антеннами. Передающие и приёмные антенны разнесены настолько, чтобы достичь слабой корреляции между соседними антеннами.</w:t>
      </w:r>
    </w:p>
    <w:p w:rsidR="006B4F2F" w:rsidRPr="006B4F2F" w:rsidRDefault="006B4F2F" w:rsidP="006B4F2F">
      <w:pPr>
        <w:spacing w:afterLines="40" w:after="96"/>
        <w:jc w:val="both"/>
        <w:rPr>
          <w:rFonts w:ascii="Times New Roman" w:hAnsi="Times New Roman" w:cs="Times New Roman"/>
          <w:sz w:val="28"/>
          <w:szCs w:val="28"/>
          <w:highlight w:val="yellow"/>
        </w:rPr>
      </w:pPr>
      <w:r w:rsidRPr="006B4F2F">
        <w:rPr>
          <w:rFonts w:ascii="Times New Roman" w:hAnsi="Times New Roman" w:cs="Times New Roman"/>
          <w:noProof/>
          <w:sz w:val="28"/>
          <w:szCs w:val="28"/>
          <w:lang w:eastAsia="ru-RU"/>
        </w:rPr>
        <w:drawing>
          <wp:inline distT="0" distB="0" distL="0" distR="0" wp14:anchorId="4E14B6AB" wp14:editId="0BB0AC45">
            <wp:extent cx="5501640" cy="2240280"/>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1640" cy="2240280"/>
                    </a:xfrm>
                    <a:prstGeom prst="rect">
                      <a:avLst/>
                    </a:prstGeom>
                    <a:noFill/>
                    <a:ln>
                      <a:noFill/>
                    </a:ln>
                  </pic:spPr>
                </pic:pic>
              </a:graphicData>
            </a:graphic>
          </wp:inline>
        </w:drawing>
      </w:r>
    </w:p>
    <w:p w:rsidR="006B4F2F" w:rsidRPr="006B4F2F" w:rsidRDefault="006B4F2F" w:rsidP="006B4F2F">
      <w:pPr>
        <w:spacing w:afterLines="40" w:after="96"/>
        <w:jc w:val="both"/>
        <w:rPr>
          <w:rFonts w:ascii="Times New Roman" w:hAnsi="Times New Roman" w:cs="Times New Roman"/>
          <w:i/>
          <w:iCs/>
          <w:sz w:val="28"/>
          <w:szCs w:val="28"/>
        </w:rPr>
      </w:pPr>
      <w:r w:rsidRPr="006B4F2F">
        <w:rPr>
          <w:rFonts w:ascii="Times New Roman" w:hAnsi="Times New Roman" w:cs="Times New Roman"/>
          <w:i/>
          <w:iCs/>
          <w:sz w:val="28"/>
          <w:szCs w:val="28"/>
        </w:rPr>
        <w:t>--лекции</w:t>
      </w:r>
      <w:proofErr w:type="gramStart"/>
      <w:r w:rsidRPr="006B4F2F">
        <w:rPr>
          <w:rFonts w:ascii="Times New Roman" w:hAnsi="Times New Roman" w:cs="Times New Roman"/>
          <w:i/>
          <w:iCs/>
          <w:sz w:val="28"/>
          <w:szCs w:val="28"/>
        </w:rPr>
        <w:t>--</w:t>
      </w:r>
      <w:proofErr w:type="gramEnd"/>
    </w:p>
    <w:p w:rsidR="006B4F2F" w:rsidRPr="006B4F2F" w:rsidRDefault="006B4F2F" w:rsidP="006B4F2F">
      <w:pPr>
        <w:spacing w:afterLines="40" w:after="96"/>
        <w:jc w:val="both"/>
        <w:rPr>
          <w:rFonts w:ascii="Times New Roman" w:hAnsi="Times New Roman" w:cs="Times New Roman"/>
          <w:sz w:val="28"/>
          <w:szCs w:val="28"/>
          <w:lang w:val="en-US"/>
        </w:rPr>
      </w:pPr>
      <w:r w:rsidRPr="006B4F2F">
        <w:rPr>
          <w:rFonts w:ascii="Times New Roman" w:hAnsi="Times New Roman" w:cs="Times New Roman"/>
          <w:noProof/>
          <w:sz w:val="28"/>
          <w:szCs w:val="28"/>
          <w:lang w:eastAsia="ru-RU"/>
        </w:rPr>
        <w:drawing>
          <wp:inline distT="0" distB="0" distL="0" distR="0" wp14:anchorId="13CD86FF" wp14:editId="4EC09364">
            <wp:extent cx="5189220" cy="26441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220" cy="2644140"/>
                    </a:xfrm>
                    <a:prstGeom prst="rect">
                      <a:avLst/>
                    </a:prstGeom>
                    <a:noFill/>
                    <a:ln>
                      <a:noFill/>
                    </a:ln>
                  </pic:spPr>
                </pic:pic>
              </a:graphicData>
            </a:graphic>
          </wp:inline>
        </w:drawing>
      </w:r>
    </w:p>
    <w:p w:rsidR="006B4F2F" w:rsidRPr="006B4F2F" w:rsidRDefault="006B4F2F" w:rsidP="006B4F2F">
      <w:pPr>
        <w:spacing w:afterLines="40" w:after="96"/>
        <w:jc w:val="both"/>
        <w:rPr>
          <w:rFonts w:ascii="Times New Roman" w:hAnsi="Times New Roman" w:cs="Times New Roman"/>
          <w:sz w:val="28"/>
          <w:szCs w:val="28"/>
          <w:lang w:val="en-US"/>
        </w:rPr>
      </w:pPr>
    </w:p>
    <w:p w:rsidR="006B4F2F" w:rsidRPr="006B4F2F" w:rsidRDefault="006B4F2F" w:rsidP="006B4F2F">
      <w:pPr>
        <w:spacing w:afterLines="40" w:after="96"/>
        <w:jc w:val="both"/>
        <w:rPr>
          <w:rFonts w:ascii="Times New Roman" w:hAnsi="Times New Roman" w:cs="Times New Roman"/>
          <w:sz w:val="28"/>
          <w:szCs w:val="28"/>
          <w:lang w:val="en-US"/>
        </w:rPr>
      </w:pPr>
      <w:r w:rsidRPr="006B4F2F">
        <w:rPr>
          <w:rFonts w:ascii="Times New Roman" w:hAnsi="Times New Roman" w:cs="Times New Roman"/>
          <w:noProof/>
          <w:sz w:val="28"/>
          <w:szCs w:val="28"/>
          <w:lang w:eastAsia="ru-RU"/>
        </w:rPr>
        <w:lastRenderedPageBreak/>
        <w:drawing>
          <wp:inline distT="0" distB="0" distL="0" distR="0" wp14:anchorId="4CE34A5B" wp14:editId="46A85588">
            <wp:extent cx="5265420" cy="2743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2743200"/>
                    </a:xfrm>
                    <a:prstGeom prst="rect">
                      <a:avLst/>
                    </a:prstGeom>
                    <a:noFill/>
                    <a:ln>
                      <a:noFill/>
                    </a:ln>
                  </pic:spPr>
                </pic:pic>
              </a:graphicData>
            </a:graphic>
          </wp:inline>
        </w:drawing>
      </w:r>
    </w:p>
    <w:p w:rsidR="006B4F2F" w:rsidRPr="006B4F2F" w:rsidRDefault="006B4F2F" w:rsidP="006B4F2F">
      <w:pPr>
        <w:spacing w:afterLines="40" w:after="96"/>
        <w:jc w:val="both"/>
        <w:rPr>
          <w:rFonts w:ascii="Times New Roman" w:hAnsi="Times New Roman" w:cs="Times New Roman"/>
          <w:sz w:val="28"/>
          <w:szCs w:val="28"/>
          <w:lang w:val="en-US"/>
        </w:rPr>
      </w:pPr>
    </w:p>
    <w:p w:rsidR="006B4F2F" w:rsidRPr="006B4F2F" w:rsidRDefault="006B4F2F" w:rsidP="006B4F2F">
      <w:pPr>
        <w:spacing w:afterLines="40" w:after="96"/>
        <w:jc w:val="both"/>
        <w:rPr>
          <w:rFonts w:ascii="Times New Roman" w:hAnsi="Times New Roman" w:cs="Times New Roman"/>
          <w:sz w:val="28"/>
          <w:szCs w:val="28"/>
          <w:lang w:val="en-US"/>
        </w:rPr>
      </w:pPr>
    </w:p>
    <w:p w:rsidR="006B4F2F" w:rsidRPr="006B4F2F" w:rsidRDefault="006B4F2F" w:rsidP="006B4F2F">
      <w:pPr>
        <w:pStyle w:val="a3"/>
        <w:numPr>
          <w:ilvl w:val="0"/>
          <w:numId w:val="28"/>
        </w:numPr>
        <w:tabs>
          <w:tab w:val="left" w:pos="992"/>
        </w:tabs>
        <w:spacing w:afterLines="40" w:after="96" w:line="240" w:lineRule="auto"/>
        <w:jc w:val="both"/>
        <w:rPr>
          <w:rFonts w:ascii="Times New Roman" w:hAnsi="Times New Roman" w:cs="Times New Roman"/>
          <w:sz w:val="28"/>
          <w:szCs w:val="28"/>
          <w:highlight w:val="yellow"/>
        </w:rPr>
      </w:pPr>
      <w:r w:rsidRPr="006B4F2F">
        <w:rPr>
          <w:rFonts w:ascii="Times New Roman" w:hAnsi="Times New Roman" w:cs="Times New Roman"/>
          <w:sz w:val="28"/>
          <w:szCs w:val="28"/>
          <w:highlight w:val="yellow"/>
        </w:rPr>
        <w:t>Основные характеристики стандарта WIMAX</w:t>
      </w:r>
    </w:p>
    <w:p w:rsidR="006B4F2F" w:rsidRPr="006B4F2F" w:rsidRDefault="006B4F2F" w:rsidP="006B4F2F">
      <w:pPr>
        <w:spacing w:afterLines="40" w:after="96"/>
        <w:jc w:val="both"/>
        <w:rPr>
          <w:rFonts w:ascii="Times New Roman" w:hAnsi="Times New Roman" w:cs="Times New Roman"/>
          <w:sz w:val="28"/>
          <w:szCs w:val="28"/>
        </w:rPr>
      </w:pPr>
    </w:p>
    <w:p w:rsidR="006B4F2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drawing>
          <wp:inline distT="0" distB="0" distL="0" distR="0" wp14:anchorId="42E61F64" wp14:editId="114F2921">
            <wp:extent cx="5288280" cy="4030980"/>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4030980"/>
                    </a:xfrm>
                    <a:prstGeom prst="rect">
                      <a:avLst/>
                    </a:prstGeom>
                    <a:noFill/>
                    <a:ln>
                      <a:noFill/>
                    </a:ln>
                  </pic:spPr>
                </pic:pic>
              </a:graphicData>
            </a:graphic>
          </wp:inline>
        </w:drawing>
      </w:r>
    </w:p>
    <w:p w:rsidR="006B4F2F" w:rsidRPr="006B4F2F" w:rsidRDefault="006B4F2F" w:rsidP="006B4F2F">
      <w:pPr>
        <w:pStyle w:val="a3"/>
        <w:numPr>
          <w:ilvl w:val="0"/>
          <w:numId w:val="28"/>
        </w:numPr>
        <w:tabs>
          <w:tab w:val="left" w:pos="992"/>
        </w:tabs>
        <w:spacing w:afterLines="40" w:after="96" w:line="240" w:lineRule="auto"/>
        <w:jc w:val="both"/>
        <w:rPr>
          <w:rFonts w:ascii="Times New Roman" w:hAnsi="Times New Roman" w:cs="Times New Roman"/>
          <w:sz w:val="28"/>
          <w:szCs w:val="28"/>
          <w:highlight w:val="yellow"/>
        </w:rPr>
      </w:pPr>
      <w:r w:rsidRPr="006B4F2F">
        <w:rPr>
          <w:rFonts w:ascii="Times New Roman" w:hAnsi="Times New Roman" w:cs="Times New Roman"/>
          <w:sz w:val="28"/>
          <w:szCs w:val="28"/>
          <w:highlight w:val="yellow"/>
        </w:rPr>
        <w:t>Структура сети стандарта WIMAX</w:t>
      </w:r>
    </w:p>
    <w:p w:rsidR="006B4F2F" w:rsidRPr="006B4F2F" w:rsidRDefault="006B4F2F" w:rsidP="006B4F2F">
      <w:pPr>
        <w:pStyle w:val="a3"/>
        <w:spacing w:afterLines="40" w:after="96"/>
        <w:ind w:left="1069"/>
        <w:jc w:val="both"/>
        <w:rPr>
          <w:rFonts w:ascii="Times New Roman" w:hAnsi="Times New Roman" w:cs="Times New Roman"/>
          <w:sz w:val="28"/>
          <w:szCs w:val="28"/>
        </w:rPr>
      </w:pPr>
    </w:p>
    <w:p w:rsidR="006B4F2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lastRenderedPageBreak/>
        <w:drawing>
          <wp:inline distT="0" distB="0" distL="0" distR="0" wp14:anchorId="24E99CC0" wp14:editId="312F2959">
            <wp:extent cx="4145280" cy="2087880"/>
            <wp:effectExtent l="0" t="0" r="762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5280" cy="2087880"/>
                    </a:xfrm>
                    <a:prstGeom prst="rect">
                      <a:avLst/>
                    </a:prstGeom>
                    <a:noFill/>
                    <a:ln>
                      <a:noFill/>
                    </a:ln>
                  </pic:spPr>
                </pic:pic>
              </a:graphicData>
            </a:graphic>
          </wp:inline>
        </w:drawing>
      </w:r>
    </w:p>
    <w:p w:rsidR="006B4F2F" w:rsidRPr="006B4F2F" w:rsidRDefault="006B4F2F" w:rsidP="006B4F2F">
      <w:pPr>
        <w:pStyle w:val="a3"/>
        <w:numPr>
          <w:ilvl w:val="0"/>
          <w:numId w:val="28"/>
        </w:numPr>
        <w:tabs>
          <w:tab w:val="left" w:pos="992"/>
        </w:tabs>
        <w:spacing w:afterLines="40" w:after="96" w:line="240" w:lineRule="auto"/>
        <w:jc w:val="both"/>
        <w:rPr>
          <w:rFonts w:ascii="Times New Roman" w:hAnsi="Times New Roman" w:cs="Times New Roman"/>
          <w:sz w:val="28"/>
          <w:szCs w:val="28"/>
          <w:highlight w:val="yellow"/>
        </w:rPr>
      </w:pPr>
      <w:r w:rsidRPr="006B4F2F">
        <w:rPr>
          <w:rFonts w:ascii="Times New Roman" w:hAnsi="Times New Roman" w:cs="Times New Roman"/>
          <w:sz w:val="28"/>
          <w:szCs w:val="28"/>
          <w:highlight w:val="yellow"/>
        </w:rPr>
        <w:t xml:space="preserve">Архитектура сети стандарта </w:t>
      </w:r>
      <w:r w:rsidRPr="006B4F2F">
        <w:rPr>
          <w:rFonts w:ascii="Times New Roman" w:hAnsi="Times New Roman" w:cs="Times New Roman"/>
          <w:sz w:val="28"/>
          <w:szCs w:val="28"/>
          <w:highlight w:val="yellow"/>
          <w:lang w:val="en-US"/>
        </w:rPr>
        <w:t>LTE</w:t>
      </w:r>
    </w:p>
    <w:p w:rsidR="006B4F2F" w:rsidRPr="006B4F2F" w:rsidRDefault="006B4F2F" w:rsidP="006B4F2F">
      <w:pPr>
        <w:spacing w:afterLines="40" w:after="96"/>
        <w:ind w:left="709"/>
        <w:jc w:val="both"/>
        <w:rPr>
          <w:rFonts w:ascii="Times New Roman" w:hAnsi="Times New Roman" w:cs="Times New Roman"/>
          <w:sz w:val="28"/>
          <w:szCs w:val="28"/>
          <w:highlight w:val="yellow"/>
        </w:rPr>
      </w:pPr>
      <w:r w:rsidRPr="006B4F2F">
        <w:rPr>
          <w:rFonts w:ascii="Times New Roman" w:hAnsi="Times New Roman" w:cs="Times New Roman"/>
          <w:noProof/>
          <w:sz w:val="28"/>
          <w:szCs w:val="28"/>
          <w:lang w:eastAsia="ru-RU"/>
        </w:rPr>
        <w:drawing>
          <wp:inline distT="0" distB="0" distL="0" distR="0" wp14:anchorId="79520CA0" wp14:editId="5BBB5966">
            <wp:extent cx="3451860" cy="21869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51860" cy="2186940"/>
                    </a:xfrm>
                    <a:prstGeom prst="rect">
                      <a:avLst/>
                    </a:prstGeom>
                    <a:noFill/>
                    <a:ln>
                      <a:noFill/>
                    </a:ln>
                  </pic:spPr>
                </pic:pic>
              </a:graphicData>
            </a:graphic>
          </wp:inline>
        </w:drawing>
      </w:r>
    </w:p>
    <w:p w:rsidR="006B4F2F" w:rsidRPr="006B4F2F" w:rsidRDefault="006B4F2F" w:rsidP="006B4F2F">
      <w:pPr>
        <w:spacing w:afterLines="40" w:after="96"/>
        <w:jc w:val="both"/>
        <w:rPr>
          <w:rFonts w:ascii="Times New Roman" w:hAnsi="Times New Roman" w:cs="Times New Roman"/>
          <w:sz w:val="28"/>
          <w:szCs w:val="28"/>
        </w:rPr>
      </w:pPr>
    </w:p>
    <w:p w:rsidR="006B4F2F" w:rsidRPr="006B4F2F" w:rsidRDefault="006B4F2F" w:rsidP="006B4F2F">
      <w:pPr>
        <w:spacing w:afterLines="40" w:after="96"/>
        <w:jc w:val="both"/>
        <w:rPr>
          <w:rFonts w:ascii="Times New Roman" w:hAnsi="Times New Roman" w:cs="Times New Roman"/>
          <w:sz w:val="28"/>
          <w:szCs w:val="28"/>
        </w:rPr>
      </w:pPr>
    </w:p>
    <w:p w:rsidR="006B4F2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drawing>
          <wp:inline distT="0" distB="0" distL="0" distR="0" wp14:anchorId="3D6180E3" wp14:editId="609A4E58">
            <wp:extent cx="5265420" cy="2324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324100"/>
                    </a:xfrm>
                    <a:prstGeom prst="rect">
                      <a:avLst/>
                    </a:prstGeom>
                    <a:noFill/>
                    <a:ln>
                      <a:noFill/>
                    </a:ln>
                  </pic:spPr>
                </pic:pic>
              </a:graphicData>
            </a:graphic>
          </wp:inline>
        </w:drawing>
      </w:r>
    </w:p>
    <w:p w:rsidR="006B4F2F" w:rsidRPr="006B4F2F" w:rsidRDefault="006B4F2F" w:rsidP="006B4F2F">
      <w:pPr>
        <w:spacing w:afterLines="40" w:after="96"/>
        <w:jc w:val="both"/>
        <w:rPr>
          <w:rFonts w:ascii="Times New Roman" w:hAnsi="Times New Roman" w:cs="Times New Roman"/>
          <w:sz w:val="28"/>
          <w:szCs w:val="28"/>
        </w:rPr>
      </w:pPr>
    </w:p>
    <w:p w:rsidR="006B4F2F"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noProof/>
          <w:sz w:val="28"/>
          <w:szCs w:val="28"/>
          <w:lang w:eastAsia="ru-RU"/>
        </w:rPr>
        <w:lastRenderedPageBreak/>
        <w:drawing>
          <wp:inline distT="0" distB="0" distL="0" distR="0" wp14:anchorId="1ABC638F" wp14:editId="48441368">
            <wp:extent cx="5265420" cy="3429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3429000"/>
                    </a:xfrm>
                    <a:prstGeom prst="rect">
                      <a:avLst/>
                    </a:prstGeom>
                    <a:noFill/>
                    <a:ln>
                      <a:noFill/>
                    </a:ln>
                  </pic:spPr>
                </pic:pic>
              </a:graphicData>
            </a:graphic>
          </wp:inline>
        </w:drawing>
      </w:r>
    </w:p>
    <w:p w:rsidR="006B4F2F" w:rsidRPr="006B4F2F" w:rsidRDefault="006B4F2F" w:rsidP="006B4F2F">
      <w:pPr>
        <w:spacing w:afterLines="40" w:after="96"/>
        <w:jc w:val="both"/>
        <w:rPr>
          <w:rFonts w:ascii="Times New Roman" w:hAnsi="Times New Roman" w:cs="Times New Roman"/>
          <w:sz w:val="28"/>
          <w:szCs w:val="28"/>
        </w:rPr>
      </w:pPr>
    </w:p>
    <w:p w:rsidR="006B4F2F" w:rsidRPr="006B4F2F" w:rsidRDefault="006B4F2F" w:rsidP="006B4F2F">
      <w:pPr>
        <w:pStyle w:val="a3"/>
        <w:numPr>
          <w:ilvl w:val="0"/>
          <w:numId w:val="28"/>
        </w:numPr>
        <w:tabs>
          <w:tab w:val="left" w:pos="992"/>
        </w:tabs>
        <w:spacing w:afterLines="40" w:after="96" w:line="240" w:lineRule="auto"/>
        <w:jc w:val="both"/>
        <w:rPr>
          <w:rFonts w:ascii="Times New Roman" w:hAnsi="Times New Roman" w:cs="Times New Roman"/>
          <w:sz w:val="28"/>
          <w:szCs w:val="28"/>
          <w:highlight w:val="yellow"/>
        </w:rPr>
      </w:pPr>
      <w:r w:rsidRPr="006B4F2F">
        <w:rPr>
          <w:rFonts w:ascii="Times New Roman" w:hAnsi="Times New Roman" w:cs="Times New Roman"/>
          <w:sz w:val="28"/>
          <w:szCs w:val="28"/>
          <w:highlight w:val="yellow"/>
        </w:rPr>
        <w:t xml:space="preserve">Канальная структура сетей </w:t>
      </w:r>
      <w:r w:rsidRPr="006B4F2F">
        <w:rPr>
          <w:rFonts w:ascii="Times New Roman" w:hAnsi="Times New Roman" w:cs="Times New Roman"/>
          <w:sz w:val="28"/>
          <w:szCs w:val="28"/>
          <w:highlight w:val="yellow"/>
          <w:lang w:val="en-US"/>
        </w:rPr>
        <w:t>LTE</w:t>
      </w:r>
    </w:p>
    <w:p w:rsidR="006B4F2F" w:rsidRPr="006B4F2F" w:rsidRDefault="006B4F2F" w:rsidP="006B4F2F">
      <w:pPr>
        <w:pStyle w:val="a3"/>
        <w:spacing w:afterLines="40" w:after="96"/>
        <w:ind w:left="1069"/>
        <w:jc w:val="both"/>
        <w:rPr>
          <w:rFonts w:ascii="Times New Roman" w:hAnsi="Times New Roman" w:cs="Times New Roman"/>
          <w:sz w:val="28"/>
          <w:szCs w:val="28"/>
        </w:rPr>
      </w:pPr>
      <w:r w:rsidRPr="006B4F2F">
        <w:rPr>
          <w:rFonts w:ascii="Times New Roman" w:hAnsi="Times New Roman" w:cs="Times New Roman"/>
          <w:sz w:val="28"/>
          <w:szCs w:val="28"/>
        </w:rPr>
        <w:t>--интернет—</w:t>
      </w:r>
    </w:p>
    <w:p w:rsidR="006B4F2F" w:rsidRPr="006B4F2F" w:rsidRDefault="006B4F2F" w:rsidP="006B4F2F">
      <w:pPr>
        <w:spacing w:afterLines="40" w:after="96"/>
        <w:jc w:val="both"/>
        <w:rPr>
          <w:rFonts w:ascii="Times New Roman" w:hAnsi="Times New Roman" w:cs="Times New Roman"/>
          <w:sz w:val="28"/>
          <w:szCs w:val="28"/>
          <w:highlight w:val="yellow"/>
        </w:rPr>
      </w:pPr>
      <w:r w:rsidRPr="006B4F2F">
        <w:rPr>
          <w:rFonts w:ascii="Times New Roman" w:hAnsi="Times New Roman" w:cs="Times New Roman"/>
          <w:noProof/>
          <w:sz w:val="28"/>
          <w:szCs w:val="28"/>
          <w:lang w:eastAsia="ru-RU"/>
        </w:rPr>
        <w:drawing>
          <wp:inline distT="0" distB="0" distL="0" distR="0" wp14:anchorId="76A947EE" wp14:editId="57397CC8">
            <wp:extent cx="6248400" cy="14020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8400" cy="1402080"/>
                    </a:xfrm>
                    <a:prstGeom prst="rect">
                      <a:avLst/>
                    </a:prstGeom>
                    <a:noFill/>
                    <a:ln>
                      <a:noFill/>
                    </a:ln>
                  </pic:spPr>
                </pic:pic>
              </a:graphicData>
            </a:graphic>
          </wp:inline>
        </w:drawing>
      </w:r>
    </w:p>
    <w:p w:rsidR="006B4F2F" w:rsidRPr="006B4F2F" w:rsidRDefault="006B4F2F" w:rsidP="006B4F2F">
      <w:pPr>
        <w:pStyle w:val="a3"/>
        <w:spacing w:afterLines="40" w:after="96"/>
        <w:ind w:left="1069"/>
        <w:jc w:val="both"/>
        <w:rPr>
          <w:rFonts w:ascii="Times New Roman" w:hAnsi="Times New Roman" w:cs="Times New Roman"/>
          <w:sz w:val="28"/>
          <w:szCs w:val="28"/>
        </w:rPr>
      </w:pPr>
      <w:r w:rsidRPr="006B4F2F">
        <w:rPr>
          <w:rFonts w:ascii="Times New Roman" w:hAnsi="Times New Roman" w:cs="Times New Roman"/>
          <w:sz w:val="28"/>
          <w:szCs w:val="28"/>
        </w:rPr>
        <w:t>--лекции</w:t>
      </w:r>
      <w:proofErr w:type="gramStart"/>
      <w:r w:rsidRPr="006B4F2F">
        <w:rPr>
          <w:rFonts w:ascii="Times New Roman" w:hAnsi="Times New Roman" w:cs="Times New Roman"/>
          <w:sz w:val="28"/>
          <w:szCs w:val="28"/>
        </w:rPr>
        <w:t>--</w:t>
      </w:r>
      <w:proofErr w:type="gramEnd"/>
    </w:p>
    <w:p w:rsidR="006B4F2F" w:rsidRPr="006B4F2F" w:rsidRDefault="006B4F2F" w:rsidP="006B4F2F">
      <w:pPr>
        <w:spacing w:afterLines="40" w:after="96"/>
        <w:jc w:val="both"/>
        <w:rPr>
          <w:rFonts w:ascii="Times New Roman" w:hAnsi="Times New Roman" w:cs="Times New Roman"/>
          <w:sz w:val="28"/>
          <w:szCs w:val="28"/>
          <w:highlight w:val="yellow"/>
        </w:rPr>
      </w:pPr>
      <w:r w:rsidRPr="006B4F2F">
        <w:rPr>
          <w:rFonts w:ascii="Times New Roman" w:hAnsi="Times New Roman" w:cs="Times New Roman"/>
          <w:noProof/>
          <w:sz w:val="28"/>
          <w:szCs w:val="28"/>
          <w:lang w:eastAsia="ru-RU"/>
        </w:rPr>
        <w:drawing>
          <wp:inline distT="0" distB="0" distL="0" distR="0" wp14:anchorId="5374E04B" wp14:editId="45CD7CB4">
            <wp:extent cx="4617720" cy="16535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7720" cy="1653540"/>
                    </a:xfrm>
                    <a:prstGeom prst="rect">
                      <a:avLst/>
                    </a:prstGeom>
                    <a:noFill/>
                    <a:ln>
                      <a:noFill/>
                    </a:ln>
                  </pic:spPr>
                </pic:pic>
              </a:graphicData>
            </a:graphic>
          </wp:inline>
        </w:drawing>
      </w:r>
    </w:p>
    <w:p w:rsidR="006B4F2F" w:rsidRPr="006B4F2F" w:rsidRDefault="006B4F2F" w:rsidP="006B4F2F">
      <w:pPr>
        <w:spacing w:afterLines="40" w:after="96"/>
        <w:jc w:val="both"/>
        <w:rPr>
          <w:rFonts w:ascii="Times New Roman" w:hAnsi="Times New Roman" w:cs="Times New Roman"/>
          <w:sz w:val="28"/>
          <w:szCs w:val="28"/>
        </w:rPr>
        <w:sectPr w:rsidR="006B4F2F" w:rsidRPr="006B4F2F">
          <w:pgSz w:w="11906" w:h="16838"/>
          <w:pgMar w:top="1134" w:right="850" w:bottom="1134" w:left="1701" w:header="708" w:footer="708" w:gutter="0"/>
          <w:cols w:space="708"/>
          <w:docGrid w:linePitch="360"/>
        </w:sectPr>
      </w:pPr>
    </w:p>
    <w:p w:rsidR="00A25A5B"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lastRenderedPageBreak/>
        <w:t>46.Радиоинтерфейс LTE. Использование технологии MIMO</w:t>
      </w:r>
    </w:p>
    <w:p w:rsidR="00DB5F40"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Технология М</w:t>
      </w:r>
      <w:proofErr w:type="gramStart"/>
      <w:r w:rsidRPr="006B4F2F">
        <w:rPr>
          <w:rFonts w:ascii="Times New Roman" w:hAnsi="Times New Roman" w:cs="Times New Roman"/>
          <w:sz w:val="28"/>
          <w:szCs w:val="28"/>
        </w:rPr>
        <w:t>I</w:t>
      </w:r>
      <w:proofErr w:type="gramEnd"/>
      <w:r w:rsidRPr="006B4F2F">
        <w:rPr>
          <w:rFonts w:ascii="Times New Roman" w:hAnsi="Times New Roman" w:cs="Times New Roman"/>
          <w:sz w:val="28"/>
          <w:szCs w:val="28"/>
        </w:rPr>
        <w:t>МО в сетях LTE играет одну из важных ролей в обеспечении высоких скоростей передачи данных. С применением технологии М</w:t>
      </w:r>
      <w:proofErr w:type="gramStart"/>
      <w:r w:rsidRPr="006B4F2F">
        <w:rPr>
          <w:rFonts w:ascii="Times New Roman" w:hAnsi="Times New Roman" w:cs="Times New Roman"/>
          <w:sz w:val="28"/>
          <w:szCs w:val="28"/>
        </w:rPr>
        <w:t>I</w:t>
      </w:r>
      <w:proofErr w:type="gramEnd"/>
      <w:r w:rsidRPr="006B4F2F">
        <w:rPr>
          <w:rFonts w:ascii="Times New Roman" w:hAnsi="Times New Roman" w:cs="Times New Roman"/>
          <w:sz w:val="28"/>
          <w:szCs w:val="28"/>
        </w:rPr>
        <w:t xml:space="preserve">МО становится возможным увеличить помехоустойчивость каналов связи, уменьшить относительное число битов, принятых с ошибкой. </w:t>
      </w:r>
    </w:p>
    <w:p w:rsidR="009318DC"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47.Радиоинтерфейс LTE: повторная передача данных</w:t>
      </w:r>
    </w:p>
    <w:p w:rsidR="003F2BC3" w:rsidRPr="006B4F2F" w:rsidRDefault="006B4F2F" w:rsidP="006B4F2F">
      <w:pPr>
        <w:numPr>
          <w:ilvl w:val="0"/>
          <w:numId w:val="23"/>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Для максимально полного использования высокоскоростного радиоинтерфейса в технологии LTE реализована динамическая эффективная двухуровневая система повторной передачи, реализующая протокол HARQ, с небольшими накладными расходами на обратную связь и повторную посылку данных, который дополнен высоконадежным протоколом селективного повтора ARQ. </w:t>
      </w:r>
    </w:p>
    <w:p w:rsidR="003F2BC3" w:rsidRPr="006B4F2F" w:rsidRDefault="006B4F2F" w:rsidP="006B4F2F">
      <w:pPr>
        <w:numPr>
          <w:ilvl w:val="0"/>
          <w:numId w:val="23"/>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Протокол HARQ предоставляет приемному устройству избыточную информацию, дающую ему возможность исправлять определенную часть ошибок. Повторная передача пакетов, не исправленных протоколом HARQ, осуществляется посредством протокола ARQ. </w:t>
      </w:r>
    </w:p>
    <w:p w:rsidR="009318DC"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48.Технология передачи голоса по сети LTE</w:t>
      </w:r>
    </w:p>
    <w:p w:rsidR="00F46A05" w:rsidRPr="006B4F2F" w:rsidRDefault="006B4F2F" w:rsidP="006B4F2F">
      <w:pPr>
        <w:numPr>
          <w:ilvl w:val="0"/>
          <w:numId w:val="24"/>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Технология передачи голоса по сети LTE VoLTE (Voice over LTE) основана на IP Multimedia Subsystem (IMS). Позволяет предоставлять голосовые услуги и доставлять их как поток данных по LTE. VoLTE имеет в три раза больше голосовую ёмкость и ёмкость данных, чем сети 3G UMTS и до шести раз больше, чем сети 2G GSM. Кроме того, она высвобождает пропускную способность, поскольку заголовки пакетов меньше. </w:t>
      </w:r>
    </w:p>
    <w:p w:rsidR="009318DC"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49.Стеки протоколов и услуги в LTE</w:t>
      </w:r>
    </w:p>
    <w:p w:rsidR="00B038EA"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Стек протоколов разделён на следующие уровни (подуровни):</w:t>
      </w:r>
    </w:p>
    <w:p w:rsidR="00B038EA" w:rsidRPr="006B4F2F" w:rsidRDefault="006B4F2F" w:rsidP="006B4F2F">
      <w:pPr>
        <w:numPr>
          <w:ilvl w:val="0"/>
          <w:numId w:val="25"/>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физический (PHY) уровень;</w:t>
      </w:r>
    </w:p>
    <w:p w:rsidR="00B038EA" w:rsidRPr="006B4F2F" w:rsidRDefault="006B4F2F" w:rsidP="006B4F2F">
      <w:pPr>
        <w:numPr>
          <w:ilvl w:val="0"/>
          <w:numId w:val="25"/>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(под</w:t>
      </w:r>
      <w:proofErr w:type="gramStart"/>
      <w:r w:rsidRPr="006B4F2F">
        <w:rPr>
          <w:rFonts w:ascii="Times New Roman" w:hAnsi="Times New Roman" w:cs="Times New Roman"/>
          <w:sz w:val="28"/>
          <w:szCs w:val="28"/>
        </w:rPr>
        <w:t>)у</w:t>
      </w:r>
      <w:proofErr w:type="gramEnd"/>
      <w:r w:rsidRPr="006B4F2F">
        <w:rPr>
          <w:rFonts w:ascii="Times New Roman" w:hAnsi="Times New Roman" w:cs="Times New Roman"/>
          <w:sz w:val="28"/>
          <w:szCs w:val="28"/>
        </w:rPr>
        <w:t xml:space="preserve">ровень управления доступом к среде MAC (Medium Access Control); </w:t>
      </w:r>
    </w:p>
    <w:p w:rsidR="00B038EA" w:rsidRPr="006B4F2F" w:rsidRDefault="006B4F2F" w:rsidP="006B4F2F">
      <w:pPr>
        <w:numPr>
          <w:ilvl w:val="0"/>
          <w:numId w:val="25"/>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(под</w:t>
      </w:r>
      <w:proofErr w:type="gramStart"/>
      <w:r w:rsidRPr="006B4F2F">
        <w:rPr>
          <w:rFonts w:ascii="Times New Roman" w:hAnsi="Times New Roman" w:cs="Times New Roman"/>
          <w:sz w:val="28"/>
          <w:szCs w:val="28"/>
        </w:rPr>
        <w:t>)у</w:t>
      </w:r>
      <w:proofErr w:type="gramEnd"/>
      <w:r w:rsidRPr="006B4F2F">
        <w:rPr>
          <w:rFonts w:ascii="Times New Roman" w:hAnsi="Times New Roman" w:cs="Times New Roman"/>
          <w:sz w:val="28"/>
          <w:szCs w:val="28"/>
        </w:rPr>
        <w:t>ровень управления радиоканалом RLC (Radio Link Con-trol);</w:t>
      </w:r>
    </w:p>
    <w:p w:rsidR="00B038EA" w:rsidRPr="006B4F2F" w:rsidRDefault="006B4F2F" w:rsidP="006B4F2F">
      <w:pPr>
        <w:numPr>
          <w:ilvl w:val="0"/>
          <w:numId w:val="25"/>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(под</w:t>
      </w:r>
      <w:proofErr w:type="gramStart"/>
      <w:r w:rsidRPr="006B4F2F">
        <w:rPr>
          <w:rFonts w:ascii="Times New Roman" w:hAnsi="Times New Roman" w:cs="Times New Roman"/>
          <w:sz w:val="28"/>
          <w:szCs w:val="28"/>
        </w:rPr>
        <w:t>)у</w:t>
      </w:r>
      <w:proofErr w:type="gramEnd"/>
      <w:r w:rsidRPr="006B4F2F">
        <w:rPr>
          <w:rFonts w:ascii="Times New Roman" w:hAnsi="Times New Roman" w:cs="Times New Roman"/>
          <w:sz w:val="28"/>
          <w:szCs w:val="28"/>
        </w:rPr>
        <w:t>ровень протокола конвергенции (слияния) пакетных данных PDCP (Packet Data Convergence Protocol);</w:t>
      </w:r>
    </w:p>
    <w:p w:rsidR="00B038EA" w:rsidRPr="006B4F2F" w:rsidRDefault="006B4F2F" w:rsidP="006B4F2F">
      <w:pPr>
        <w:numPr>
          <w:ilvl w:val="0"/>
          <w:numId w:val="25"/>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lastRenderedPageBreak/>
        <w:t xml:space="preserve"> (под</w:t>
      </w:r>
      <w:proofErr w:type="gramStart"/>
      <w:r w:rsidRPr="006B4F2F">
        <w:rPr>
          <w:rFonts w:ascii="Times New Roman" w:hAnsi="Times New Roman" w:cs="Times New Roman"/>
          <w:sz w:val="28"/>
          <w:szCs w:val="28"/>
        </w:rPr>
        <w:t>)у</w:t>
      </w:r>
      <w:proofErr w:type="gramEnd"/>
      <w:r w:rsidRPr="006B4F2F">
        <w:rPr>
          <w:rFonts w:ascii="Times New Roman" w:hAnsi="Times New Roman" w:cs="Times New Roman"/>
          <w:sz w:val="28"/>
          <w:szCs w:val="28"/>
        </w:rPr>
        <w:t xml:space="preserve">ровень управления радиоресурсами RRC (Radio Resource Control); </w:t>
      </w:r>
    </w:p>
    <w:p w:rsidR="00B038EA" w:rsidRPr="006B4F2F" w:rsidRDefault="006B4F2F" w:rsidP="006B4F2F">
      <w:pPr>
        <w:numPr>
          <w:ilvl w:val="0"/>
          <w:numId w:val="25"/>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подуровень протокола, функционирующего вне слоя доступа (NAS-протокол).</w:t>
      </w:r>
    </w:p>
    <w:p w:rsidR="00B038EA" w:rsidRPr="006B4F2F" w:rsidRDefault="006B4F2F" w:rsidP="006B4F2F">
      <w:pPr>
        <w:spacing w:afterLines="40" w:after="96"/>
        <w:jc w:val="both"/>
        <w:rPr>
          <w:rFonts w:ascii="Times New Roman" w:hAnsi="Times New Roman" w:cs="Times New Roman"/>
          <w:b/>
          <w:bCs/>
          <w:sz w:val="28"/>
          <w:szCs w:val="28"/>
        </w:rPr>
      </w:pPr>
      <w:r w:rsidRPr="006B4F2F">
        <w:rPr>
          <w:rFonts w:ascii="Times New Roman" w:hAnsi="Times New Roman" w:cs="Times New Roman"/>
          <w:b/>
          <w:bCs/>
          <w:sz w:val="28"/>
          <w:szCs w:val="28"/>
        </w:rPr>
        <w:t>На нижнем, физическом уровне реализованы услуги по передаче данных на более высокие уровни</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Обнаружение ошибок в транспортном канале и индикация об этом на более высокие уровни.</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Помехоустойчивое кодирование и декодирование данных в транспортном канале. </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Гибридные запросы на повторную пересылку пакетов данных.</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Энергетическое выравнивание физических каналов с помощью весовых множителей. </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Модуляция / демодуляция физических каналов.</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 Частотная и временная синхронизация. </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Измерение радиочастотных характеристик и индикация об этом на более высокие уровни. </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Разнесённая передача и параллельная антенная обработка (MIMO). </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Формирование диаграммы направленности. </w:t>
      </w:r>
    </w:p>
    <w:p w:rsidR="008D2375" w:rsidRPr="006B4F2F" w:rsidRDefault="006B4F2F" w:rsidP="006B4F2F">
      <w:pPr>
        <w:numPr>
          <w:ilvl w:val="0"/>
          <w:numId w:val="26"/>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Радиочастотная обработка сигналов.</w:t>
      </w:r>
    </w:p>
    <w:p w:rsidR="008D2375" w:rsidRPr="006B4F2F" w:rsidRDefault="008D2375" w:rsidP="006B4F2F">
      <w:pPr>
        <w:spacing w:afterLines="40" w:after="96"/>
        <w:jc w:val="both"/>
        <w:rPr>
          <w:rFonts w:ascii="Times New Roman" w:hAnsi="Times New Roman" w:cs="Times New Roman"/>
          <w:sz w:val="28"/>
          <w:szCs w:val="28"/>
        </w:rPr>
      </w:pPr>
    </w:p>
    <w:p w:rsidR="009318DC" w:rsidRPr="006B4F2F" w:rsidRDefault="006B4F2F" w:rsidP="006B4F2F">
      <w:p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50.Помехоустойчивое кодирование в LTE</w:t>
      </w:r>
    </w:p>
    <w:p w:rsidR="00F82F8E" w:rsidRPr="006B4F2F" w:rsidRDefault="006B4F2F" w:rsidP="006B4F2F">
      <w:pPr>
        <w:numPr>
          <w:ilvl w:val="0"/>
          <w:numId w:val="2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Спецификация TS 36.212 предполагает два способа </w:t>
      </w:r>
      <w:r w:rsidR="00D563ED" w:rsidRPr="006B4F2F">
        <w:rPr>
          <w:rFonts w:ascii="Times New Roman" w:hAnsi="Times New Roman" w:cs="Times New Roman"/>
          <w:sz w:val="28"/>
          <w:szCs w:val="28"/>
        </w:rPr>
        <w:t>помехоустойчивого кодирования</w:t>
      </w:r>
    </w:p>
    <w:p w:rsidR="00F82F8E" w:rsidRPr="006B4F2F" w:rsidRDefault="006B4F2F" w:rsidP="006B4F2F">
      <w:pPr>
        <w:numPr>
          <w:ilvl w:val="0"/>
          <w:numId w:val="2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 xml:space="preserve">турбокодирование </w:t>
      </w:r>
      <w:r w:rsidR="00D563ED" w:rsidRPr="006B4F2F">
        <w:rPr>
          <w:rFonts w:ascii="Times New Roman" w:hAnsi="Times New Roman" w:cs="Times New Roman"/>
          <w:sz w:val="28"/>
          <w:szCs w:val="28"/>
        </w:rPr>
        <w:t>со скоростью</w:t>
      </w:r>
      <w:r w:rsidRPr="006B4F2F">
        <w:rPr>
          <w:rFonts w:ascii="Times New Roman" w:hAnsi="Times New Roman" w:cs="Times New Roman"/>
          <w:sz w:val="28"/>
          <w:szCs w:val="28"/>
        </w:rPr>
        <w:t xml:space="preserve"> 1/3</w:t>
      </w:r>
    </w:p>
    <w:p w:rsidR="00F82F8E" w:rsidRPr="006B4F2F" w:rsidRDefault="006B4F2F" w:rsidP="006B4F2F">
      <w:pPr>
        <w:numPr>
          <w:ilvl w:val="0"/>
          <w:numId w:val="27"/>
        </w:numPr>
        <w:spacing w:afterLines="40" w:after="96"/>
        <w:jc w:val="both"/>
        <w:rPr>
          <w:rFonts w:ascii="Times New Roman" w:hAnsi="Times New Roman" w:cs="Times New Roman"/>
          <w:sz w:val="28"/>
          <w:szCs w:val="28"/>
        </w:rPr>
      </w:pPr>
      <w:r w:rsidRPr="006B4F2F">
        <w:rPr>
          <w:rFonts w:ascii="Times New Roman" w:hAnsi="Times New Roman" w:cs="Times New Roman"/>
          <w:sz w:val="28"/>
          <w:szCs w:val="28"/>
        </w:rPr>
        <w:t>сверточное кодирование со скоростью кодирования 1/3, используется при формировании сигнала широковещательного канала BCH</w:t>
      </w:r>
    </w:p>
    <w:p w:rsidR="00F82F8E" w:rsidRPr="006B4F2F" w:rsidRDefault="00F82F8E" w:rsidP="006B4F2F">
      <w:pPr>
        <w:spacing w:afterLines="40" w:after="96"/>
        <w:jc w:val="both"/>
        <w:rPr>
          <w:rFonts w:ascii="Times New Roman" w:hAnsi="Times New Roman" w:cs="Times New Roman"/>
          <w:sz w:val="28"/>
          <w:szCs w:val="28"/>
        </w:rPr>
      </w:pPr>
    </w:p>
    <w:sectPr w:rsidR="00F82F8E" w:rsidRPr="006B4F2F" w:rsidSect="00E70520">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83E7B"/>
    <w:multiLevelType w:val="hybridMultilevel"/>
    <w:tmpl w:val="75525D88"/>
    <w:lvl w:ilvl="0" w:tplc="2DCC56AC">
      <w:start w:val="1"/>
      <w:numFmt w:val="bullet"/>
      <w:lvlText w:val="•"/>
      <w:lvlJc w:val="left"/>
      <w:pPr>
        <w:tabs>
          <w:tab w:val="num" w:pos="720"/>
        </w:tabs>
        <w:ind w:left="720" w:hanging="360"/>
      </w:pPr>
      <w:rPr>
        <w:rFonts w:ascii="Arial" w:hAnsi="Arial" w:hint="default"/>
      </w:rPr>
    </w:lvl>
    <w:lvl w:ilvl="1" w:tplc="711EF3DE" w:tentative="1">
      <w:start w:val="1"/>
      <w:numFmt w:val="bullet"/>
      <w:lvlText w:val="•"/>
      <w:lvlJc w:val="left"/>
      <w:pPr>
        <w:tabs>
          <w:tab w:val="num" w:pos="1440"/>
        </w:tabs>
        <w:ind w:left="1440" w:hanging="360"/>
      </w:pPr>
      <w:rPr>
        <w:rFonts w:ascii="Arial" w:hAnsi="Arial" w:hint="default"/>
      </w:rPr>
    </w:lvl>
    <w:lvl w:ilvl="2" w:tplc="54F01300" w:tentative="1">
      <w:start w:val="1"/>
      <w:numFmt w:val="bullet"/>
      <w:lvlText w:val="•"/>
      <w:lvlJc w:val="left"/>
      <w:pPr>
        <w:tabs>
          <w:tab w:val="num" w:pos="2160"/>
        </w:tabs>
        <w:ind w:left="2160" w:hanging="360"/>
      </w:pPr>
      <w:rPr>
        <w:rFonts w:ascii="Arial" w:hAnsi="Arial" w:hint="default"/>
      </w:rPr>
    </w:lvl>
    <w:lvl w:ilvl="3" w:tplc="333E34FE" w:tentative="1">
      <w:start w:val="1"/>
      <w:numFmt w:val="bullet"/>
      <w:lvlText w:val="•"/>
      <w:lvlJc w:val="left"/>
      <w:pPr>
        <w:tabs>
          <w:tab w:val="num" w:pos="2880"/>
        </w:tabs>
        <w:ind w:left="2880" w:hanging="360"/>
      </w:pPr>
      <w:rPr>
        <w:rFonts w:ascii="Arial" w:hAnsi="Arial" w:hint="default"/>
      </w:rPr>
    </w:lvl>
    <w:lvl w:ilvl="4" w:tplc="3D4AA2AC" w:tentative="1">
      <w:start w:val="1"/>
      <w:numFmt w:val="bullet"/>
      <w:lvlText w:val="•"/>
      <w:lvlJc w:val="left"/>
      <w:pPr>
        <w:tabs>
          <w:tab w:val="num" w:pos="3600"/>
        </w:tabs>
        <w:ind w:left="3600" w:hanging="360"/>
      </w:pPr>
      <w:rPr>
        <w:rFonts w:ascii="Arial" w:hAnsi="Arial" w:hint="default"/>
      </w:rPr>
    </w:lvl>
    <w:lvl w:ilvl="5" w:tplc="17A2FAF4" w:tentative="1">
      <w:start w:val="1"/>
      <w:numFmt w:val="bullet"/>
      <w:lvlText w:val="•"/>
      <w:lvlJc w:val="left"/>
      <w:pPr>
        <w:tabs>
          <w:tab w:val="num" w:pos="4320"/>
        </w:tabs>
        <w:ind w:left="4320" w:hanging="360"/>
      </w:pPr>
      <w:rPr>
        <w:rFonts w:ascii="Arial" w:hAnsi="Arial" w:hint="default"/>
      </w:rPr>
    </w:lvl>
    <w:lvl w:ilvl="6" w:tplc="23DC206C" w:tentative="1">
      <w:start w:val="1"/>
      <w:numFmt w:val="bullet"/>
      <w:lvlText w:val="•"/>
      <w:lvlJc w:val="left"/>
      <w:pPr>
        <w:tabs>
          <w:tab w:val="num" w:pos="5040"/>
        </w:tabs>
        <w:ind w:left="5040" w:hanging="360"/>
      </w:pPr>
      <w:rPr>
        <w:rFonts w:ascii="Arial" w:hAnsi="Arial" w:hint="default"/>
      </w:rPr>
    </w:lvl>
    <w:lvl w:ilvl="7" w:tplc="46C694F2" w:tentative="1">
      <w:start w:val="1"/>
      <w:numFmt w:val="bullet"/>
      <w:lvlText w:val="•"/>
      <w:lvlJc w:val="left"/>
      <w:pPr>
        <w:tabs>
          <w:tab w:val="num" w:pos="5760"/>
        </w:tabs>
        <w:ind w:left="5760" w:hanging="360"/>
      </w:pPr>
      <w:rPr>
        <w:rFonts w:ascii="Arial" w:hAnsi="Arial" w:hint="default"/>
      </w:rPr>
    </w:lvl>
    <w:lvl w:ilvl="8" w:tplc="9DF89EDC" w:tentative="1">
      <w:start w:val="1"/>
      <w:numFmt w:val="bullet"/>
      <w:lvlText w:val="•"/>
      <w:lvlJc w:val="left"/>
      <w:pPr>
        <w:tabs>
          <w:tab w:val="num" w:pos="6480"/>
        </w:tabs>
        <w:ind w:left="6480" w:hanging="360"/>
      </w:pPr>
      <w:rPr>
        <w:rFonts w:ascii="Arial" w:hAnsi="Arial" w:hint="default"/>
      </w:rPr>
    </w:lvl>
  </w:abstractNum>
  <w:abstractNum w:abstractNumId="1">
    <w:nsid w:val="08944825"/>
    <w:multiLevelType w:val="multilevel"/>
    <w:tmpl w:val="0C2C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C51F5"/>
    <w:multiLevelType w:val="hybridMultilevel"/>
    <w:tmpl w:val="FF4A4E32"/>
    <w:lvl w:ilvl="0" w:tplc="CBF4002A">
      <w:start w:val="36"/>
      <w:numFmt w:val="decimal"/>
      <w:lvlText w:val="%1."/>
      <w:lvlJc w:val="left"/>
      <w:pPr>
        <w:ind w:left="1069" w:hanging="360"/>
      </w:pPr>
      <w:rPr>
        <w:rFonts w:hint="default"/>
      </w:rPr>
    </w:lvl>
    <w:lvl w:ilvl="1" w:tplc="9D0C4FFE" w:tentative="1">
      <w:start w:val="1"/>
      <w:numFmt w:val="lowerLetter"/>
      <w:lvlText w:val="%2."/>
      <w:lvlJc w:val="left"/>
      <w:pPr>
        <w:ind w:left="1789" w:hanging="360"/>
      </w:pPr>
    </w:lvl>
    <w:lvl w:ilvl="2" w:tplc="4788871A" w:tentative="1">
      <w:start w:val="1"/>
      <w:numFmt w:val="lowerRoman"/>
      <w:lvlText w:val="%3."/>
      <w:lvlJc w:val="right"/>
      <w:pPr>
        <w:ind w:left="2509" w:hanging="180"/>
      </w:pPr>
    </w:lvl>
    <w:lvl w:ilvl="3" w:tplc="647E9E4C" w:tentative="1">
      <w:start w:val="1"/>
      <w:numFmt w:val="decimal"/>
      <w:lvlText w:val="%4."/>
      <w:lvlJc w:val="left"/>
      <w:pPr>
        <w:ind w:left="3229" w:hanging="360"/>
      </w:pPr>
    </w:lvl>
    <w:lvl w:ilvl="4" w:tplc="346444C4" w:tentative="1">
      <w:start w:val="1"/>
      <w:numFmt w:val="lowerLetter"/>
      <w:lvlText w:val="%5."/>
      <w:lvlJc w:val="left"/>
      <w:pPr>
        <w:ind w:left="3949" w:hanging="360"/>
      </w:pPr>
    </w:lvl>
    <w:lvl w:ilvl="5" w:tplc="7430ECF4" w:tentative="1">
      <w:start w:val="1"/>
      <w:numFmt w:val="lowerRoman"/>
      <w:lvlText w:val="%6."/>
      <w:lvlJc w:val="right"/>
      <w:pPr>
        <w:ind w:left="4669" w:hanging="180"/>
      </w:pPr>
    </w:lvl>
    <w:lvl w:ilvl="6" w:tplc="FA44BE2A" w:tentative="1">
      <w:start w:val="1"/>
      <w:numFmt w:val="decimal"/>
      <w:lvlText w:val="%7."/>
      <w:lvlJc w:val="left"/>
      <w:pPr>
        <w:ind w:left="5389" w:hanging="360"/>
      </w:pPr>
    </w:lvl>
    <w:lvl w:ilvl="7" w:tplc="F9500CA2" w:tentative="1">
      <w:start w:val="1"/>
      <w:numFmt w:val="lowerLetter"/>
      <w:lvlText w:val="%8."/>
      <w:lvlJc w:val="left"/>
      <w:pPr>
        <w:ind w:left="6109" w:hanging="360"/>
      </w:pPr>
    </w:lvl>
    <w:lvl w:ilvl="8" w:tplc="FE28F580" w:tentative="1">
      <w:start w:val="1"/>
      <w:numFmt w:val="lowerRoman"/>
      <w:lvlText w:val="%9."/>
      <w:lvlJc w:val="right"/>
      <w:pPr>
        <w:ind w:left="6829" w:hanging="180"/>
      </w:pPr>
    </w:lvl>
  </w:abstractNum>
  <w:abstractNum w:abstractNumId="3">
    <w:nsid w:val="0BFF769A"/>
    <w:multiLevelType w:val="hybridMultilevel"/>
    <w:tmpl w:val="0354187E"/>
    <w:lvl w:ilvl="0" w:tplc="1656604C">
      <w:start w:val="1"/>
      <w:numFmt w:val="decimal"/>
      <w:lvlText w:val="%1)"/>
      <w:lvlJc w:val="left"/>
      <w:pPr>
        <w:ind w:left="720" w:hanging="360"/>
      </w:pPr>
      <w:rPr>
        <w:rFonts w:hint="default"/>
      </w:rPr>
    </w:lvl>
    <w:lvl w:ilvl="1" w:tplc="A628ED8C" w:tentative="1">
      <w:start w:val="1"/>
      <w:numFmt w:val="lowerLetter"/>
      <w:lvlText w:val="%2."/>
      <w:lvlJc w:val="left"/>
      <w:pPr>
        <w:ind w:left="1440" w:hanging="360"/>
      </w:pPr>
    </w:lvl>
    <w:lvl w:ilvl="2" w:tplc="AB6A8822" w:tentative="1">
      <w:start w:val="1"/>
      <w:numFmt w:val="lowerRoman"/>
      <w:lvlText w:val="%3."/>
      <w:lvlJc w:val="right"/>
      <w:pPr>
        <w:ind w:left="2160" w:hanging="180"/>
      </w:pPr>
    </w:lvl>
    <w:lvl w:ilvl="3" w:tplc="EEEC573A" w:tentative="1">
      <w:start w:val="1"/>
      <w:numFmt w:val="decimal"/>
      <w:lvlText w:val="%4."/>
      <w:lvlJc w:val="left"/>
      <w:pPr>
        <w:ind w:left="2880" w:hanging="360"/>
      </w:pPr>
    </w:lvl>
    <w:lvl w:ilvl="4" w:tplc="A8BCCD0C" w:tentative="1">
      <w:start w:val="1"/>
      <w:numFmt w:val="lowerLetter"/>
      <w:lvlText w:val="%5."/>
      <w:lvlJc w:val="left"/>
      <w:pPr>
        <w:ind w:left="3600" w:hanging="360"/>
      </w:pPr>
    </w:lvl>
    <w:lvl w:ilvl="5" w:tplc="F890317C" w:tentative="1">
      <w:start w:val="1"/>
      <w:numFmt w:val="lowerRoman"/>
      <w:lvlText w:val="%6."/>
      <w:lvlJc w:val="right"/>
      <w:pPr>
        <w:ind w:left="4320" w:hanging="180"/>
      </w:pPr>
    </w:lvl>
    <w:lvl w:ilvl="6" w:tplc="E2A444A6" w:tentative="1">
      <w:start w:val="1"/>
      <w:numFmt w:val="decimal"/>
      <w:lvlText w:val="%7."/>
      <w:lvlJc w:val="left"/>
      <w:pPr>
        <w:ind w:left="5040" w:hanging="360"/>
      </w:pPr>
    </w:lvl>
    <w:lvl w:ilvl="7" w:tplc="1C32FAB4" w:tentative="1">
      <w:start w:val="1"/>
      <w:numFmt w:val="lowerLetter"/>
      <w:lvlText w:val="%8."/>
      <w:lvlJc w:val="left"/>
      <w:pPr>
        <w:ind w:left="5760" w:hanging="360"/>
      </w:pPr>
    </w:lvl>
    <w:lvl w:ilvl="8" w:tplc="53D0DE6A" w:tentative="1">
      <w:start w:val="1"/>
      <w:numFmt w:val="lowerRoman"/>
      <w:lvlText w:val="%9."/>
      <w:lvlJc w:val="right"/>
      <w:pPr>
        <w:ind w:left="6480" w:hanging="180"/>
      </w:pPr>
    </w:lvl>
  </w:abstractNum>
  <w:abstractNum w:abstractNumId="4">
    <w:nsid w:val="10954D56"/>
    <w:multiLevelType w:val="hybridMultilevel"/>
    <w:tmpl w:val="D04225E4"/>
    <w:lvl w:ilvl="0" w:tplc="7F069480">
      <w:start w:val="1"/>
      <w:numFmt w:val="bullet"/>
      <w:lvlText w:val="–"/>
      <w:lvlJc w:val="left"/>
      <w:pPr>
        <w:ind w:left="1440" w:hanging="360"/>
      </w:pPr>
      <w:rPr>
        <w:rFonts w:ascii="Times New Roman" w:eastAsiaTheme="minorHAnsi" w:hAnsi="Times New Roman" w:cs="Times New Roman" w:hint="default"/>
      </w:rPr>
    </w:lvl>
    <w:lvl w:ilvl="1" w:tplc="9252EFBE" w:tentative="1">
      <w:start w:val="1"/>
      <w:numFmt w:val="bullet"/>
      <w:lvlText w:val="o"/>
      <w:lvlJc w:val="left"/>
      <w:pPr>
        <w:ind w:left="2160" w:hanging="360"/>
      </w:pPr>
      <w:rPr>
        <w:rFonts w:ascii="Courier New" w:hAnsi="Courier New" w:cs="Courier New" w:hint="default"/>
      </w:rPr>
    </w:lvl>
    <w:lvl w:ilvl="2" w:tplc="D0FCD944" w:tentative="1">
      <w:start w:val="1"/>
      <w:numFmt w:val="bullet"/>
      <w:lvlText w:val=""/>
      <w:lvlJc w:val="left"/>
      <w:pPr>
        <w:ind w:left="2880" w:hanging="360"/>
      </w:pPr>
      <w:rPr>
        <w:rFonts w:ascii="Wingdings" w:hAnsi="Wingdings" w:hint="default"/>
      </w:rPr>
    </w:lvl>
    <w:lvl w:ilvl="3" w:tplc="9BBE64A4" w:tentative="1">
      <w:start w:val="1"/>
      <w:numFmt w:val="bullet"/>
      <w:lvlText w:val=""/>
      <w:lvlJc w:val="left"/>
      <w:pPr>
        <w:ind w:left="3600" w:hanging="360"/>
      </w:pPr>
      <w:rPr>
        <w:rFonts w:ascii="Symbol" w:hAnsi="Symbol" w:hint="default"/>
      </w:rPr>
    </w:lvl>
    <w:lvl w:ilvl="4" w:tplc="7A7C6AFA" w:tentative="1">
      <w:start w:val="1"/>
      <w:numFmt w:val="bullet"/>
      <w:lvlText w:val="o"/>
      <w:lvlJc w:val="left"/>
      <w:pPr>
        <w:ind w:left="4320" w:hanging="360"/>
      </w:pPr>
      <w:rPr>
        <w:rFonts w:ascii="Courier New" w:hAnsi="Courier New" w:cs="Courier New" w:hint="default"/>
      </w:rPr>
    </w:lvl>
    <w:lvl w:ilvl="5" w:tplc="99745B58" w:tentative="1">
      <w:start w:val="1"/>
      <w:numFmt w:val="bullet"/>
      <w:lvlText w:val=""/>
      <w:lvlJc w:val="left"/>
      <w:pPr>
        <w:ind w:left="5040" w:hanging="360"/>
      </w:pPr>
      <w:rPr>
        <w:rFonts w:ascii="Wingdings" w:hAnsi="Wingdings" w:hint="default"/>
      </w:rPr>
    </w:lvl>
    <w:lvl w:ilvl="6" w:tplc="D7268D9C" w:tentative="1">
      <w:start w:val="1"/>
      <w:numFmt w:val="bullet"/>
      <w:lvlText w:val=""/>
      <w:lvlJc w:val="left"/>
      <w:pPr>
        <w:ind w:left="5760" w:hanging="360"/>
      </w:pPr>
      <w:rPr>
        <w:rFonts w:ascii="Symbol" w:hAnsi="Symbol" w:hint="default"/>
      </w:rPr>
    </w:lvl>
    <w:lvl w:ilvl="7" w:tplc="40BAA27C" w:tentative="1">
      <w:start w:val="1"/>
      <w:numFmt w:val="bullet"/>
      <w:lvlText w:val="o"/>
      <w:lvlJc w:val="left"/>
      <w:pPr>
        <w:ind w:left="6480" w:hanging="360"/>
      </w:pPr>
      <w:rPr>
        <w:rFonts w:ascii="Courier New" w:hAnsi="Courier New" w:cs="Courier New" w:hint="default"/>
      </w:rPr>
    </w:lvl>
    <w:lvl w:ilvl="8" w:tplc="00CAC39E" w:tentative="1">
      <w:start w:val="1"/>
      <w:numFmt w:val="bullet"/>
      <w:lvlText w:val=""/>
      <w:lvlJc w:val="left"/>
      <w:pPr>
        <w:ind w:left="7200" w:hanging="360"/>
      </w:pPr>
      <w:rPr>
        <w:rFonts w:ascii="Wingdings" w:hAnsi="Wingdings" w:hint="default"/>
      </w:rPr>
    </w:lvl>
  </w:abstractNum>
  <w:abstractNum w:abstractNumId="5">
    <w:nsid w:val="1E92108C"/>
    <w:multiLevelType w:val="hybridMultilevel"/>
    <w:tmpl w:val="74508832"/>
    <w:lvl w:ilvl="0" w:tplc="021E936C">
      <w:start w:val="1"/>
      <w:numFmt w:val="bullet"/>
      <w:lvlText w:val="–"/>
      <w:lvlJc w:val="left"/>
      <w:pPr>
        <w:ind w:left="1080" w:hanging="360"/>
      </w:pPr>
      <w:rPr>
        <w:rFonts w:ascii="Times New Roman" w:eastAsiaTheme="minorHAnsi" w:hAnsi="Times New Roman" w:cs="Times New Roman" w:hint="default"/>
      </w:rPr>
    </w:lvl>
    <w:lvl w:ilvl="1" w:tplc="FAD447FE" w:tentative="1">
      <w:start w:val="1"/>
      <w:numFmt w:val="bullet"/>
      <w:lvlText w:val="o"/>
      <w:lvlJc w:val="left"/>
      <w:pPr>
        <w:ind w:left="1800" w:hanging="360"/>
      </w:pPr>
      <w:rPr>
        <w:rFonts w:ascii="Courier New" w:hAnsi="Courier New" w:cs="Courier New" w:hint="default"/>
      </w:rPr>
    </w:lvl>
    <w:lvl w:ilvl="2" w:tplc="70E80B06" w:tentative="1">
      <w:start w:val="1"/>
      <w:numFmt w:val="bullet"/>
      <w:lvlText w:val=""/>
      <w:lvlJc w:val="left"/>
      <w:pPr>
        <w:ind w:left="2520" w:hanging="360"/>
      </w:pPr>
      <w:rPr>
        <w:rFonts w:ascii="Wingdings" w:hAnsi="Wingdings" w:hint="default"/>
      </w:rPr>
    </w:lvl>
    <w:lvl w:ilvl="3" w:tplc="525E7146" w:tentative="1">
      <w:start w:val="1"/>
      <w:numFmt w:val="bullet"/>
      <w:lvlText w:val=""/>
      <w:lvlJc w:val="left"/>
      <w:pPr>
        <w:ind w:left="3240" w:hanging="360"/>
      </w:pPr>
      <w:rPr>
        <w:rFonts w:ascii="Symbol" w:hAnsi="Symbol" w:hint="default"/>
      </w:rPr>
    </w:lvl>
    <w:lvl w:ilvl="4" w:tplc="12CA1DBA" w:tentative="1">
      <w:start w:val="1"/>
      <w:numFmt w:val="bullet"/>
      <w:lvlText w:val="o"/>
      <w:lvlJc w:val="left"/>
      <w:pPr>
        <w:ind w:left="3960" w:hanging="360"/>
      </w:pPr>
      <w:rPr>
        <w:rFonts w:ascii="Courier New" w:hAnsi="Courier New" w:cs="Courier New" w:hint="default"/>
      </w:rPr>
    </w:lvl>
    <w:lvl w:ilvl="5" w:tplc="B6AA28BC" w:tentative="1">
      <w:start w:val="1"/>
      <w:numFmt w:val="bullet"/>
      <w:lvlText w:val=""/>
      <w:lvlJc w:val="left"/>
      <w:pPr>
        <w:ind w:left="4680" w:hanging="360"/>
      </w:pPr>
      <w:rPr>
        <w:rFonts w:ascii="Wingdings" w:hAnsi="Wingdings" w:hint="default"/>
      </w:rPr>
    </w:lvl>
    <w:lvl w:ilvl="6" w:tplc="39F2627A" w:tentative="1">
      <w:start w:val="1"/>
      <w:numFmt w:val="bullet"/>
      <w:lvlText w:val=""/>
      <w:lvlJc w:val="left"/>
      <w:pPr>
        <w:ind w:left="5400" w:hanging="360"/>
      </w:pPr>
      <w:rPr>
        <w:rFonts w:ascii="Symbol" w:hAnsi="Symbol" w:hint="default"/>
      </w:rPr>
    </w:lvl>
    <w:lvl w:ilvl="7" w:tplc="6E6808A6" w:tentative="1">
      <w:start w:val="1"/>
      <w:numFmt w:val="bullet"/>
      <w:lvlText w:val="o"/>
      <w:lvlJc w:val="left"/>
      <w:pPr>
        <w:ind w:left="6120" w:hanging="360"/>
      </w:pPr>
      <w:rPr>
        <w:rFonts w:ascii="Courier New" w:hAnsi="Courier New" w:cs="Courier New" w:hint="default"/>
      </w:rPr>
    </w:lvl>
    <w:lvl w:ilvl="8" w:tplc="0F045976" w:tentative="1">
      <w:start w:val="1"/>
      <w:numFmt w:val="bullet"/>
      <w:lvlText w:val=""/>
      <w:lvlJc w:val="left"/>
      <w:pPr>
        <w:ind w:left="6840" w:hanging="360"/>
      </w:pPr>
      <w:rPr>
        <w:rFonts w:ascii="Wingdings" w:hAnsi="Wingdings" w:hint="default"/>
      </w:rPr>
    </w:lvl>
  </w:abstractNum>
  <w:abstractNum w:abstractNumId="6">
    <w:nsid w:val="216D7B82"/>
    <w:multiLevelType w:val="hybridMultilevel"/>
    <w:tmpl w:val="A66884F6"/>
    <w:lvl w:ilvl="0" w:tplc="CFD22B02">
      <w:start w:val="38"/>
      <w:numFmt w:val="decimal"/>
      <w:lvlText w:val="%1."/>
      <w:lvlJc w:val="left"/>
      <w:pPr>
        <w:ind w:left="1069" w:hanging="360"/>
      </w:pPr>
      <w:rPr>
        <w:rFonts w:hint="default"/>
      </w:rPr>
    </w:lvl>
    <w:lvl w:ilvl="1" w:tplc="7A00D104" w:tentative="1">
      <w:start w:val="1"/>
      <w:numFmt w:val="lowerLetter"/>
      <w:lvlText w:val="%2."/>
      <w:lvlJc w:val="left"/>
      <w:pPr>
        <w:ind w:left="1789" w:hanging="360"/>
      </w:pPr>
    </w:lvl>
    <w:lvl w:ilvl="2" w:tplc="00CAA0F6" w:tentative="1">
      <w:start w:val="1"/>
      <w:numFmt w:val="lowerRoman"/>
      <w:lvlText w:val="%3."/>
      <w:lvlJc w:val="right"/>
      <w:pPr>
        <w:ind w:left="2509" w:hanging="180"/>
      </w:pPr>
    </w:lvl>
    <w:lvl w:ilvl="3" w:tplc="8DBCDD32" w:tentative="1">
      <w:start w:val="1"/>
      <w:numFmt w:val="decimal"/>
      <w:lvlText w:val="%4."/>
      <w:lvlJc w:val="left"/>
      <w:pPr>
        <w:ind w:left="3229" w:hanging="360"/>
      </w:pPr>
    </w:lvl>
    <w:lvl w:ilvl="4" w:tplc="4CF85186" w:tentative="1">
      <w:start w:val="1"/>
      <w:numFmt w:val="lowerLetter"/>
      <w:lvlText w:val="%5."/>
      <w:lvlJc w:val="left"/>
      <w:pPr>
        <w:ind w:left="3949" w:hanging="360"/>
      </w:pPr>
    </w:lvl>
    <w:lvl w:ilvl="5" w:tplc="F82C39F8" w:tentative="1">
      <w:start w:val="1"/>
      <w:numFmt w:val="lowerRoman"/>
      <w:lvlText w:val="%6."/>
      <w:lvlJc w:val="right"/>
      <w:pPr>
        <w:ind w:left="4669" w:hanging="180"/>
      </w:pPr>
    </w:lvl>
    <w:lvl w:ilvl="6" w:tplc="5DE0DA9C" w:tentative="1">
      <w:start w:val="1"/>
      <w:numFmt w:val="decimal"/>
      <w:lvlText w:val="%7."/>
      <w:lvlJc w:val="left"/>
      <w:pPr>
        <w:ind w:left="5389" w:hanging="360"/>
      </w:pPr>
    </w:lvl>
    <w:lvl w:ilvl="7" w:tplc="3CAAD4F0" w:tentative="1">
      <w:start w:val="1"/>
      <w:numFmt w:val="lowerLetter"/>
      <w:lvlText w:val="%8."/>
      <w:lvlJc w:val="left"/>
      <w:pPr>
        <w:ind w:left="6109" w:hanging="360"/>
      </w:pPr>
    </w:lvl>
    <w:lvl w:ilvl="8" w:tplc="A01E272C" w:tentative="1">
      <w:start w:val="1"/>
      <w:numFmt w:val="lowerRoman"/>
      <w:lvlText w:val="%9."/>
      <w:lvlJc w:val="right"/>
      <w:pPr>
        <w:ind w:left="6829" w:hanging="180"/>
      </w:pPr>
    </w:lvl>
  </w:abstractNum>
  <w:abstractNum w:abstractNumId="7">
    <w:nsid w:val="259A3A35"/>
    <w:multiLevelType w:val="hybridMultilevel"/>
    <w:tmpl w:val="A7420AE6"/>
    <w:lvl w:ilvl="0" w:tplc="12B0331E">
      <w:start w:val="1"/>
      <w:numFmt w:val="bullet"/>
      <w:lvlText w:val="•"/>
      <w:lvlJc w:val="left"/>
      <w:pPr>
        <w:tabs>
          <w:tab w:val="num" w:pos="720"/>
        </w:tabs>
        <w:ind w:left="720" w:hanging="360"/>
      </w:pPr>
      <w:rPr>
        <w:rFonts w:ascii="Arial" w:hAnsi="Arial" w:hint="default"/>
      </w:rPr>
    </w:lvl>
    <w:lvl w:ilvl="1" w:tplc="841EE160" w:tentative="1">
      <w:start w:val="1"/>
      <w:numFmt w:val="bullet"/>
      <w:lvlText w:val="•"/>
      <w:lvlJc w:val="left"/>
      <w:pPr>
        <w:tabs>
          <w:tab w:val="num" w:pos="1440"/>
        </w:tabs>
        <w:ind w:left="1440" w:hanging="360"/>
      </w:pPr>
      <w:rPr>
        <w:rFonts w:ascii="Arial" w:hAnsi="Arial" w:hint="default"/>
      </w:rPr>
    </w:lvl>
    <w:lvl w:ilvl="2" w:tplc="C3D0BDBE" w:tentative="1">
      <w:start w:val="1"/>
      <w:numFmt w:val="bullet"/>
      <w:lvlText w:val="•"/>
      <w:lvlJc w:val="left"/>
      <w:pPr>
        <w:tabs>
          <w:tab w:val="num" w:pos="2160"/>
        </w:tabs>
        <w:ind w:left="2160" w:hanging="360"/>
      </w:pPr>
      <w:rPr>
        <w:rFonts w:ascii="Arial" w:hAnsi="Arial" w:hint="default"/>
      </w:rPr>
    </w:lvl>
    <w:lvl w:ilvl="3" w:tplc="BFC81264" w:tentative="1">
      <w:start w:val="1"/>
      <w:numFmt w:val="bullet"/>
      <w:lvlText w:val="•"/>
      <w:lvlJc w:val="left"/>
      <w:pPr>
        <w:tabs>
          <w:tab w:val="num" w:pos="2880"/>
        </w:tabs>
        <w:ind w:left="2880" w:hanging="360"/>
      </w:pPr>
      <w:rPr>
        <w:rFonts w:ascii="Arial" w:hAnsi="Arial" w:hint="default"/>
      </w:rPr>
    </w:lvl>
    <w:lvl w:ilvl="4" w:tplc="FCBC5A0E" w:tentative="1">
      <w:start w:val="1"/>
      <w:numFmt w:val="bullet"/>
      <w:lvlText w:val="•"/>
      <w:lvlJc w:val="left"/>
      <w:pPr>
        <w:tabs>
          <w:tab w:val="num" w:pos="3600"/>
        </w:tabs>
        <w:ind w:left="3600" w:hanging="360"/>
      </w:pPr>
      <w:rPr>
        <w:rFonts w:ascii="Arial" w:hAnsi="Arial" w:hint="default"/>
      </w:rPr>
    </w:lvl>
    <w:lvl w:ilvl="5" w:tplc="46208A56" w:tentative="1">
      <w:start w:val="1"/>
      <w:numFmt w:val="bullet"/>
      <w:lvlText w:val="•"/>
      <w:lvlJc w:val="left"/>
      <w:pPr>
        <w:tabs>
          <w:tab w:val="num" w:pos="4320"/>
        </w:tabs>
        <w:ind w:left="4320" w:hanging="360"/>
      </w:pPr>
      <w:rPr>
        <w:rFonts w:ascii="Arial" w:hAnsi="Arial" w:hint="default"/>
      </w:rPr>
    </w:lvl>
    <w:lvl w:ilvl="6" w:tplc="7B224EFC" w:tentative="1">
      <w:start w:val="1"/>
      <w:numFmt w:val="bullet"/>
      <w:lvlText w:val="•"/>
      <w:lvlJc w:val="left"/>
      <w:pPr>
        <w:tabs>
          <w:tab w:val="num" w:pos="5040"/>
        </w:tabs>
        <w:ind w:left="5040" w:hanging="360"/>
      </w:pPr>
      <w:rPr>
        <w:rFonts w:ascii="Arial" w:hAnsi="Arial" w:hint="default"/>
      </w:rPr>
    </w:lvl>
    <w:lvl w:ilvl="7" w:tplc="8B40A554" w:tentative="1">
      <w:start w:val="1"/>
      <w:numFmt w:val="bullet"/>
      <w:lvlText w:val="•"/>
      <w:lvlJc w:val="left"/>
      <w:pPr>
        <w:tabs>
          <w:tab w:val="num" w:pos="5760"/>
        </w:tabs>
        <w:ind w:left="5760" w:hanging="360"/>
      </w:pPr>
      <w:rPr>
        <w:rFonts w:ascii="Arial" w:hAnsi="Arial" w:hint="default"/>
      </w:rPr>
    </w:lvl>
    <w:lvl w:ilvl="8" w:tplc="30269554" w:tentative="1">
      <w:start w:val="1"/>
      <w:numFmt w:val="bullet"/>
      <w:lvlText w:val="•"/>
      <w:lvlJc w:val="left"/>
      <w:pPr>
        <w:tabs>
          <w:tab w:val="num" w:pos="6480"/>
        </w:tabs>
        <w:ind w:left="6480" w:hanging="360"/>
      </w:pPr>
      <w:rPr>
        <w:rFonts w:ascii="Arial" w:hAnsi="Arial" w:hint="default"/>
      </w:rPr>
    </w:lvl>
  </w:abstractNum>
  <w:abstractNum w:abstractNumId="8">
    <w:nsid w:val="25C957C3"/>
    <w:multiLevelType w:val="hybridMultilevel"/>
    <w:tmpl w:val="5E9261D4"/>
    <w:lvl w:ilvl="0" w:tplc="567677B6">
      <w:start w:val="1"/>
      <w:numFmt w:val="bullet"/>
      <w:lvlText w:val="•"/>
      <w:lvlJc w:val="left"/>
      <w:pPr>
        <w:tabs>
          <w:tab w:val="num" w:pos="720"/>
        </w:tabs>
        <w:ind w:left="720" w:hanging="360"/>
      </w:pPr>
      <w:rPr>
        <w:rFonts w:ascii="Arial" w:hAnsi="Arial" w:hint="default"/>
      </w:rPr>
    </w:lvl>
    <w:lvl w:ilvl="1" w:tplc="FC5E5002" w:tentative="1">
      <w:start w:val="1"/>
      <w:numFmt w:val="bullet"/>
      <w:lvlText w:val="•"/>
      <w:lvlJc w:val="left"/>
      <w:pPr>
        <w:tabs>
          <w:tab w:val="num" w:pos="1440"/>
        </w:tabs>
        <w:ind w:left="1440" w:hanging="360"/>
      </w:pPr>
      <w:rPr>
        <w:rFonts w:ascii="Arial" w:hAnsi="Arial" w:hint="default"/>
      </w:rPr>
    </w:lvl>
    <w:lvl w:ilvl="2" w:tplc="C37CE43E" w:tentative="1">
      <w:start w:val="1"/>
      <w:numFmt w:val="bullet"/>
      <w:lvlText w:val="•"/>
      <w:lvlJc w:val="left"/>
      <w:pPr>
        <w:tabs>
          <w:tab w:val="num" w:pos="2160"/>
        </w:tabs>
        <w:ind w:left="2160" w:hanging="360"/>
      </w:pPr>
      <w:rPr>
        <w:rFonts w:ascii="Arial" w:hAnsi="Arial" w:hint="default"/>
      </w:rPr>
    </w:lvl>
    <w:lvl w:ilvl="3" w:tplc="D172AC50" w:tentative="1">
      <w:start w:val="1"/>
      <w:numFmt w:val="bullet"/>
      <w:lvlText w:val="•"/>
      <w:lvlJc w:val="left"/>
      <w:pPr>
        <w:tabs>
          <w:tab w:val="num" w:pos="2880"/>
        </w:tabs>
        <w:ind w:left="2880" w:hanging="360"/>
      </w:pPr>
      <w:rPr>
        <w:rFonts w:ascii="Arial" w:hAnsi="Arial" w:hint="default"/>
      </w:rPr>
    </w:lvl>
    <w:lvl w:ilvl="4" w:tplc="249E1F3E" w:tentative="1">
      <w:start w:val="1"/>
      <w:numFmt w:val="bullet"/>
      <w:lvlText w:val="•"/>
      <w:lvlJc w:val="left"/>
      <w:pPr>
        <w:tabs>
          <w:tab w:val="num" w:pos="3600"/>
        </w:tabs>
        <w:ind w:left="3600" w:hanging="360"/>
      </w:pPr>
      <w:rPr>
        <w:rFonts w:ascii="Arial" w:hAnsi="Arial" w:hint="default"/>
      </w:rPr>
    </w:lvl>
    <w:lvl w:ilvl="5" w:tplc="0ED20078" w:tentative="1">
      <w:start w:val="1"/>
      <w:numFmt w:val="bullet"/>
      <w:lvlText w:val="•"/>
      <w:lvlJc w:val="left"/>
      <w:pPr>
        <w:tabs>
          <w:tab w:val="num" w:pos="4320"/>
        </w:tabs>
        <w:ind w:left="4320" w:hanging="360"/>
      </w:pPr>
      <w:rPr>
        <w:rFonts w:ascii="Arial" w:hAnsi="Arial" w:hint="default"/>
      </w:rPr>
    </w:lvl>
    <w:lvl w:ilvl="6" w:tplc="3F9CD1AC" w:tentative="1">
      <w:start w:val="1"/>
      <w:numFmt w:val="bullet"/>
      <w:lvlText w:val="•"/>
      <w:lvlJc w:val="left"/>
      <w:pPr>
        <w:tabs>
          <w:tab w:val="num" w:pos="5040"/>
        </w:tabs>
        <w:ind w:left="5040" w:hanging="360"/>
      </w:pPr>
      <w:rPr>
        <w:rFonts w:ascii="Arial" w:hAnsi="Arial" w:hint="default"/>
      </w:rPr>
    </w:lvl>
    <w:lvl w:ilvl="7" w:tplc="374A5AFE" w:tentative="1">
      <w:start w:val="1"/>
      <w:numFmt w:val="bullet"/>
      <w:lvlText w:val="•"/>
      <w:lvlJc w:val="left"/>
      <w:pPr>
        <w:tabs>
          <w:tab w:val="num" w:pos="5760"/>
        </w:tabs>
        <w:ind w:left="5760" w:hanging="360"/>
      </w:pPr>
      <w:rPr>
        <w:rFonts w:ascii="Arial" w:hAnsi="Arial" w:hint="default"/>
      </w:rPr>
    </w:lvl>
    <w:lvl w:ilvl="8" w:tplc="2366603A" w:tentative="1">
      <w:start w:val="1"/>
      <w:numFmt w:val="bullet"/>
      <w:lvlText w:val="•"/>
      <w:lvlJc w:val="left"/>
      <w:pPr>
        <w:tabs>
          <w:tab w:val="num" w:pos="6480"/>
        </w:tabs>
        <w:ind w:left="6480" w:hanging="360"/>
      </w:pPr>
      <w:rPr>
        <w:rFonts w:ascii="Arial" w:hAnsi="Arial" w:hint="default"/>
      </w:rPr>
    </w:lvl>
  </w:abstractNum>
  <w:abstractNum w:abstractNumId="9">
    <w:nsid w:val="276466C2"/>
    <w:multiLevelType w:val="hybridMultilevel"/>
    <w:tmpl w:val="B156E1DC"/>
    <w:lvl w:ilvl="0" w:tplc="2184338E">
      <w:start w:val="21"/>
      <w:numFmt w:val="decimal"/>
      <w:lvlText w:val="%1."/>
      <w:lvlJc w:val="left"/>
      <w:pPr>
        <w:ind w:left="720" w:hanging="360"/>
      </w:pPr>
      <w:rPr>
        <w:rFonts w:hint="default"/>
      </w:rPr>
    </w:lvl>
    <w:lvl w:ilvl="1" w:tplc="152A5984" w:tentative="1">
      <w:start w:val="1"/>
      <w:numFmt w:val="lowerLetter"/>
      <w:lvlText w:val="%2."/>
      <w:lvlJc w:val="left"/>
      <w:pPr>
        <w:ind w:left="1440" w:hanging="360"/>
      </w:pPr>
    </w:lvl>
    <w:lvl w:ilvl="2" w:tplc="B2C8503C" w:tentative="1">
      <w:start w:val="1"/>
      <w:numFmt w:val="lowerRoman"/>
      <w:lvlText w:val="%3."/>
      <w:lvlJc w:val="right"/>
      <w:pPr>
        <w:ind w:left="2160" w:hanging="180"/>
      </w:pPr>
    </w:lvl>
    <w:lvl w:ilvl="3" w:tplc="94CAB438" w:tentative="1">
      <w:start w:val="1"/>
      <w:numFmt w:val="decimal"/>
      <w:lvlText w:val="%4."/>
      <w:lvlJc w:val="left"/>
      <w:pPr>
        <w:ind w:left="2880" w:hanging="360"/>
      </w:pPr>
    </w:lvl>
    <w:lvl w:ilvl="4" w:tplc="73EA6FCA" w:tentative="1">
      <w:start w:val="1"/>
      <w:numFmt w:val="lowerLetter"/>
      <w:lvlText w:val="%5."/>
      <w:lvlJc w:val="left"/>
      <w:pPr>
        <w:ind w:left="3600" w:hanging="360"/>
      </w:pPr>
    </w:lvl>
    <w:lvl w:ilvl="5" w:tplc="FC8056E0" w:tentative="1">
      <w:start w:val="1"/>
      <w:numFmt w:val="lowerRoman"/>
      <w:lvlText w:val="%6."/>
      <w:lvlJc w:val="right"/>
      <w:pPr>
        <w:ind w:left="4320" w:hanging="180"/>
      </w:pPr>
    </w:lvl>
    <w:lvl w:ilvl="6" w:tplc="61824794" w:tentative="1">
      <w:start w:val="1"/>
      <w:numFmt w:val="decimal"/>
      <w:lvlText w:val="%7."/>
      <w:lvlJc w:val="left"/>
      <w:pPr>
        <w:ind w:left="5040" w:hanging="360"/>
      </w:pPr>
    </w:lvl>
    <w:lvl w:ilvl="7" w:tplc="72660B8A" w:tentative="1">
      <w:start w:val="1"/>
      <w:numFmt w:val="lowerLetter"/>
      <w:lvlText w:val="%8."/>
      <w:lvlJc w:val="left"/>
      <w:pPr>
        <w:ind w:left="5760" w:hanging="360"/>
      </w:pPr>
    </w:lvl>
    <w:lvl w:ilvl="8" w:tplc="102E074E" w:tentative="1">
      <w:start w:val="1"/>
      <w:numFmt w:val="lowerRoman"/>
      <w:lvlText w:val="%9."/>
      <w:lvlJc w:val="right"/>
      <w:pPr>
        <w:ind w:left="6480" w:hanging="180"/>
      </w:pPr>
    </w:lvl>
  </w:abstractNum>
  <w:abstractNum w:abstractNumId="10">
    <w:nsid w:val="313335CD"/>
    <w:multiLevelType w:val="hybridMultilevel"/>
    <w:tmpl w:val="5E124558"/>
    <w:lvl w:ilvl="0" w:tplc="6D7C9EC0">
      <w:start w:val="42"/>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nsid w:val="31611A8F"/>
    <w:multiLevelType w:val="hybridMultilevel"/>
    <w:tmpl w:val="4C582124"/>
    <w:lvl w:ilvl="0" w:tplc="400432AA">
      <w:start w:val="1"/>
      <w:numFmt w:val="bullet"/>
      <w:lvlText w:val="•"/>
      <w:lvlJc w:val="left"/>
      <w:pPr>
        <w:tabs>
          <w:tab w:val="num" w:pos="720"/>
        </w:tabs>
        <w:ind w:left="720" w:hanging="360"/>
      </w:pPr>
      <w:rPr>
        <w:rFonts w:ascii="Arial" w:hAnsi="Arial" w:hint="default"/>
      </w:rPr>
    </w:lvl>
    <w:lvl w:ilvl="1" w:tplc="FE50DC7E" w:tentative="1">
      <w:start w:val="1"/>
      <w:numFmt w:val="bullet"/>
      <w:lvlText w:val="•"/>
      <w:lvlJc w:val="left"/>
      <w:pPr>
        <w:tabs>
          <w:tab w:val="num" w:pos="1440"/>
        </w:tabs>
        <w:ind w:left="1440" w:hanging="360"/>
      </w:pPr>
      <w:rPr>
        <w:rFonts w:ascii="Arial" w:hAnsi="Arial" w:hint="default"/>
      </w:rPr>
    </w:lvl>
    <w:lvl w:ilvl="2" w:tplc="5AE22442" w:tentative="1">
      <w:start w:val="1"/>
      <w:numFmt w:val="bullet"/>
      <w:lvlText w:val="•"/>
      <w:lvlJc w:val="left"/>
      <w:pPr>
        <w:tabs>
          <w:tab w:val="num" w:pos="2160"/>
        </w:tabs>
        <w:ind w:left="2160" w:hanging="360"/>
      </w:pPr>
      <w:rPr>
        <w:rFonts w:ascii="Arial" w:hAnsi="Arial" w:hint="default"/>
      </w:rPr>
    </w:lvl>
    <w:lvl w:ilvl="3" w:tplc="81808CAC" w:tentative="1">
      <w:start w:val="1"/>
      <w:numFmt w:val="bullet"/>
      <w:lvlText w:val="•"/>
      <w:lvlJc w:val="left"/>
      <w:pPr>
        <w:tabs>
          <w:tab w:val="num" w:pos="2880"/>
        </w:tabs>
        <w:ind w:left="2880" w:hanging="360"/>
      </w:pPr>
      <w:rPr>
        <w:rFonts w:ascii="Arial" w:hAnsi="Arial" w:hint="default"/>
      </w:rPr>
    </w:lvl>
    <w:lvl w:ilvl="4" w:tplc="1B6AFC5A" w:tentative="1">
      <w:start w:val="1"/>
      <w:numFmt w:val="bullet"/>
      <w:lvlText w:val="•"/>
      <w:lvlJc w:val="left"/>
      <w:pPr>
        <w:tabs>
          <w:tab w:val="num" w:pos="3600"/>
        </w:tabs>
        <w:ind w:left="3600" w:hanging="360"/>
      </w:pPr>
      <w:rPr>
        <w:rFonts w:ascii="Arial" w:hAnsi="Arial" w:hint="default"/>
      </w:rPr>
    </w:lvl>
    <w:lvl w:ilvl="5" w:tplc="CD4670D2" w:tentative="1">
      <w:start w:val="1"/>
      <w:numFmt w:val="bullet"/>
      <w:lvlText w:val="•"/>
      <w:lvlJc w:val="left"/>
      <w:pPr>
        <w:tabs>
          <w:tab w:val="num" w:pos="4320"/>
        </w:tabs>
        <w:ind w:left="4320" w:hanging="360"/>
      </w:pPr>
      <w:rPr>
        <w:rFonts w:ascii="Arial" w:hAnsi="Arial" w:hint="default"/>
      </w:rPr>
    </w:lvl>
    <w:lvl w:ilvl="6" w:tplc="960E14F6" w:tentative="1">
      <w:start w:val="1"/>
      <w:numFmt w:val="bullet"/>
      <w:lvlText w:val="•"/>
      <w:lvlJc w:val="left"/>
      <w:pPr>
        <w:tabs>
          <w:tab w:val="num" w:pos="5040"/>
        </w:tabs>
        <w:ind w:left="5040" w:hanging="360"/>
      </w:pPr>
      <w:rPr>
        <w:rFonts w:ascii="Arial" w:hAnsi="Arial" w:hint="default"/>
      </w:rPr>
    </w:lvl>
    <w:lvl w:ilvl="7" w:tplc="76A8AFC6" w:tentative="1">
      <w:start w:val="1"/>
      <w:numFmt w:val="bullet"/>
      <w:lvlText w:val="•"/>
      <w:lvlJc w:val="left"/>
      <w:pPr>
        <w:tabs>
          <w:tab w:val="num" w:pos="5760"/>
        </w:tabs>
        <w:ind w:left="5760" w:hanging="360"/>
      </w:pPr>
      <w:rPr>
        <w:rFonts w:ascii="Arial" w:hAnsi="Arial" w:hint="default"/>
      </w:rPr>
    </w:lvl>
    <w:lvl w:ilvl="8" w:tplc="B45CE186" w:tentative="1">
      <w:start w:val="1"/>
      <w:numFmt w:val="bullet"/>
      <w:lvlText w:val="•"/>
      <w:lvlJc w:val="left"/>
      <w:pPr>
        <w:tabs>
          <w:tab w:val="num" w:pos="6480"/>
        </w:tabs>
        <w:ind w:left="6480" w:hanging="360"/>
      </w:pPr>
      <w:rPr>
        <w:rFonts w:ascii="Arial" w:hAnsi="Arial" w:hint="default"/>
      </w:rPr>
    </w:lvl>
  </w:abstractNum>
  <w:abstractNum w:abstractNumId="12">
    <w:nsid w:val="31BA5B15"/>
    <w:multiLevelType w:val="hybridMultilevel"/>
    <w:tmpl w:val="A6F0BE3E"/>
    <w:lvl w:ilvl="0" w:tplc="2A36E644">
      <w:start w:val="1"/>
      <w:numFmt w:val="bullet"/>
      <w:lvlText w:val="–"/>
      <w:lvlJc w:val="left"/>
      <w:pPr>
        <w:ind w:left="1440" w:hanging="360"/>
      </w:pPr>
      <w:rPr>
        <w:rFonts w:ascii="Times New Roman" w:eastAsiaTheme="minorHAnsi" w:hAnsi="Times New Roman" w:cs="Times New Roman" w:hint="default"/>
      </w:rPr>
    </w:lvl>
    <w:lvl w:ilvl="1" w:tplc="6A9C499C" w:tentative="1">
      <w:start w:val="1"/>
      <w:numFmt w:val="bullet"/>
      <w:lvlText w:val="o"/>
      <w:lvlJc w:val="left"/>
      <w:pPr>
        <w:ind w:left="2160" w:hanging="360"/>
      </w:pPr>
      <w:rPr>
        <w:rFonts w:ascii="Courier New" w:hAnsi="Courier New" w:cs="Courier New" w:hint="default"/>
      </w:rPr>
    </w:lvl>
    <w:lvl w:ilvl="2" w:tplc="709C6DB8" w:tentative="1">
      <w:start w:val="1"/>
      <w:numFmt w:val="bullet"/>
      <w:lvlText w:val=""/>
      <w:lvlJc w:val="left"/>
      <w:pPr>
        <w:ind w:left="2880" w:hanging="360"/>
      </w:pPr>
      <w:rPr>
        <w:rFonts w:ascii="Wingdings" w:hAnsi="Wingdings" w:hint="default"/>
      </w:rPr>
    </w:lvl>
    <w:lvl w:ilvl="3" w:tplc="9DAC4D20" w:tentative="1">
      <w:start w:val="1"/>
      <w:numFmt w:val="bullet"/>
      <w:lvlText w:val=""/>
      <w:lvlJc w:val="left"/>
      <w:pPr>
        <w:ind w:left="3600" w:hanging="360"/>
      </w:pPr>
      <w:rPr>
        <w:rFonts w:ascii="Symbol" w:hAnsi="Symbol" w:hint="default"/>
      </w:rPr>
    </w:lvl>
    <w:lvl w:ilvl="4" w:tplc="5282D74E" w:tentative="1">
      <w:start w:val="1"/>
      <w:numFmt w:val="bullet"/>
      <w:lvlText w:val="o"/>
      <w:lvlJc w:val="left"/>
      <w:pPr>
        <w:ind w:left="4320" w:hanging="360"/>
      </w:pPr>
      <w:rPr>
        <w:rFonts w:ascii="Courier New" w:hAnsi="Courier New" w:cs="Courier New" w:hint="default"/>
      </w:rPr>
    </w:lvl>
    <w:lvl w:ilvl="5" w:tplc="6BB6C130" w:tentative="1">
      <w:start w:val="1"/>
      <w:numFmt w:val="bullet"/>
      <w:lvlText w:val=""/>
      <w:lvlJc w:val="left"/>
      <w:pPr>
        <w:ind w:left="5040" w:hanging="360"/>
      </w:pPr>
      <w:rPr>
        <w:rFonts w:ascii="Wingdings" w:hAnsi="Wingdings" w:hint="default"/>
      </w:rPr>
    </w:lvl>
    <w:lvl w:ilvl="6" w:tplc="F60CC972" w:tentative="1">
      <w:start w:val="1"/>
      <w:numFmt w:val="bullet"/>
      <w:lvlText w:val=""/>
      <w:lvlJc w:val="left"/>
      <w:pPr>
        <w:ind w:left="5760" w:hanging="360"/>
      </w:pPr>
      <w:rPr>
        <w:rFonts w:ascii="Symbol" w:hAnsi="Symbol" w:hint="default"/>
      </w:rPr>
    </w:lvl>
    <w:lvl w:ilvl="7" w:tplc="94CE1E20" w:tentative="1">
      <w:start w:val="1"/>
      <w:numFmt w:val="bullet"/>
      <w:lvlText w:val="o"/>
      <w:lvlJc w:val="left"/>
      <w:pPr>
        <w:ind w:left="6480" w:hanging="360"/>
      </w:pPr>
      <w:rPr>
        <w:rFonts w:ascii="Courier New" w:hAnsi="Courier New" w:cs="Courier New" w:hint="default"/>
      </w:rPr>
    </w:lvl>
    <w:lvl w:ilvl="8" w:tplc="04FC8D7E" w:tentative="1">
      <w:start w:val="1"/>
      <w:numFmt w:val="bullet"/>
      <w:lvlText w:val=""/>
      <w:lvlJc w:val="left"/>
      <w:pPr>
        <w:ind w:left="7200" w:hanging="360"/>
      </w:pPr>
      <w:rPr>
        <w:rFonts w:ascii="Wingdings" w:hAnsi="Wingdings" w:hint="default"/>
      </w:rPr>
    </w:lvl>
  </w:abstractNum>
  <w:abstractNum w:abstractNumId="13">
    <w:nsid w:val="32E77BE0"/>
    <w:multiLevelType w:val="multilevel"/>
    <w:tmpl w:val="328A22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nsid w:val="348515DC"/>
    <w:multiLevelType w:val="hybridMultilevel"/>
    <w:tmpl w:val="9CA84968"/>
    <w:lvl w:ilvl="0" w:tplc="12C2E7C4">
      <w:start w:val="1"/>
      <w:numFmt w:val="bullet"/>
      <w:lvlText w:val="•"/>
      <w:lvlJc w:val="left"/>
      <w:pPr>
        <w:tabs>
          <w:tab w:val="num" w:pos="720"/>
        </w:tabs>
        <w:ind w:left="720" w:hanging="360"/>
      </w:pPr>
      <w:rPr>
        <w:rFonts w:ascii="Arial" w:hAnsi="Arial" w:hint="default"/>
      </w:rPr>
    </w:lvl>
    <w:lvl w:ilvl="1" w:tplc="DF6487DC" w:tentative="1">
      <w:start w:val="1"/>
      <w:numFmt w:val="bullet"/>
      <w:lvlText w:val="•"/>
      <w:lvlJc w:val="left"/>
      <w:pPr>
        <w:tabs>
          <w:tab w:val="num" w:pos="1440"/>
        </w:tabs>
        <w:ind w:left="1440" w:hanging="360"/>
      </w:pPr>
      <w:rPr>
        <w:rFonts w:ascii="Arial" w:hAnsi="Arial" w:hint="default"/>
      </w:rPr>
    </w:lvl>
    <w:lvl w:ilvl="2" w:tplc="76040E90" w:tentative="1">
      <w:start w:val="1"/>
      <w:numFmt w:val="bullet"/>
      <w:lvlText w:val="•"/>
      <w:lvlJc w:val="left"/>
      <w:pPr>
        <w:tabs>
          <w:tab w:val="num" w:pos="2160"/>
        </w:tabs>
        <w:ind w:left="2160" w:hanging="360"/>
      </w:pPr>
      <w:rPr>
        <w:rFonts w:ascii="Arial" w:hAnsi="Arial" w:hint="default"/>
      </w:rPr>
    </w:lvl>
    <w:lvl w:ilvl="3" w:tplc="E6F24D9A" w:tentative="1">
      <w:start w:val="1"/>
      <w:numFmt w:val="bullet"/>
      <w:lvlText w:val="•"/>
      <w:lvlJc w:val="left"/>
      <w:pPr>
        <w:tabs>
          <w:tab w:val="num" w:pos="2880"/>
        </w:tabs>
        <w:ind w:left="2880" w:hanging="360"/>
      </w:pPr>
      <w:rPr>
        <w:rFonts w:ascii="Arial" w:hAnsi="Arial" w:hint="default"/>
      </w:rPr>
    </w:lvl>
    <w:lvl w:ilvl="4" w:tplc="5F14D85A" w:tentative="1">
      <w:start w:val="1"/>
      <w:numFmt w:val="bullet"/>
      <w:lvlText w:val="•"/>
      <w:lvlJc w:val="left"/>
      <w:pPr>
        <w:tabs>
          <w:tab w:val="num" w:pos="3600"/>
        </w:tabs>
        <w:ind w:left="3600" w:hanging="360"/>
      </w:pPr>
      <w:rPr>
        <w:rFonts w:ascii="Arial" w:hAnsi="Arial" w:hint="default"/>
      </w:rPr>
    </w:lvl>
    <w:lvl w:ilvl="5" w:tplc="793455D2" w:tentative="1">
      <w:start w:val="1"/>
      <w:numFmt w:val="bullet"/>
      <w:lvlText w:val="•"/>
      <w:lvlJc w:val="left"/>
      <w:pPr>
        <w:tabs>
          <w:tab w:val="num" w:pos="4320"/>
        </w:tabs>
        <w:ind w:left="4320" w:hanging="360"/>
      </w:pPr>
      <w:rPr>
        <w:rFonts w:ascii="Arial" w:hAnsi="Arial" w:hint="default"/>
      </w:rPr>
    </w:lvl>
    <w:lvl w:ilvl="6" w:tplc="E52EDB9A" w:tentative="1">
      <w:start w:val="1"/>
      <w:numFmt w:val="bullet"/>
      <w:lvlText w:val="•"/>
      <w:lvlJc w:val="left"/>
      <w:pPr>
        <w:tabs>
          <w:tab w:val="num" w:pos="5040"/>
        </w:tabs>
        <w:ind w:left="5040" w:hanging="360"/>
      </w:pPr>
      <w:rPr>
        <w:rFonts w:ascii="Arial" w:hAnsi="Arial" w:hint="default"/>
      </w:rPr>
    </w:lvl>
    <w:lvl w:ilvl="7" w:tplc="2D5460F2" w:tentative="1">
      <w:start w:val="1"/>
      <w:numFmt w:val="bullet"/>
      <w:lvlText w:val="•"/>
      <w:lvlJc w:val="left"/>
      <w:pPr>
        <w:tabs>
          <w:tab w:val="num" w:pos="5760"/>
        </w:tabs>
        <w:ind w:left="5760" w:hanging="360"/>
      </w:pPr>
      <w:rPr>
        <w:rFonts w:ascii="Arial" w:hAnsi="Arial" w:hint="default"/>
      </w:rPr>
    </w:lvl>
    <w:lvl w:ilvl="8" w:tplc="92DC8E60" w:tentative="1">
      <w:start w:val="1"/>
      <w:numFmt w:val="bullet"/>
      <w:lvlText w:val="•"/>
      <w:lvlJc w:val="left"/>
      <w:pPr>
        <w:tabs>
          <w:tab w:val="num" w:pos="6480"/>
        </w:tabs>
        <w:ind w:left="6480" w:hanging="360"/>
      </w:pPr>
      <w:rPr>
        <w:rFonts w:ascii="Arial" w:hAnsi="Arial" w:hint="default"/>
      </w:rPr>
    </w:lvl>
  </w:abstractNum>
  <w:abstractNum w:abstractNumId="15">
    <w:nsid w:val="38F255D0"/>
    <w:multiLevelType w:val="hybridMultilevel"/>
    <w:tmpl w:val="763413D2"/>
    <w:lvl w:ilvl="0" w:tplc="941221EE">
      <w:start w:val="1"/>
      <w:numFmt w:val="bullet"/>
      <w:lvlText w:val=""/>
      <w:lvlJc w:val="left"/>
      <w:pPr>
        <w:ind w:left="720" w:hanging="360"/>
      </w:pPr>
      <w:rPr>
        <w:rFonts w:ascii="Symbol" w:hAnsi="Symbol" w:hint="default"/>
      </w:rPr>
    </w:lvl>
    <w:lvl w:ilvl="1" w:tplc="315CFB52" w:tentative="1">
      <w:start w:val="1"/>
      <w:numFmt w:val="bullet"/>
      <w:lvlText w:val="o"/>
      <w:lvlJc w:val="left"/>
      <w:pPr>
        <w:ind w:left="1440" w:hanging="360"/>
      </w:pPr>
      <w:rPr>
        <w:rFonts w:ascii="Courier New" w:hAnsi="Courier New" w:cs="Courier New" w:hint="default"/>
      </w:rPr>
    </w:lvl>
    <w:lvl w:ilvl="2" w:tplc="1B0275C8" w:tentative="1">
      <w:start w:val="1"/>
      <w:numFmt w:val="bullet"/>
      <w:lvlText w:val=""/>
      <w:lvlJc w:val="left"/>
      <w:pPr>
        <w:ind w:left="2160" w:hanging="360"/>
      </w:pPr>
      <w:rPr>
        <w:rFonts w:ascii="Wingdings" w:hAnsi="Wingdings" w:hint="default"/>
      </w:rPr>
    </w:lvl>
    <w:lvl w:ilvl="3" w:tplc="19A8ADD6" w:tentative="1">
      <w:start w:val="1"/>
      <w:numFmt w:val="bullet"/>
      <w:lvlText w:val=""/>
      <w:lvlJc w:val="left"/>
      <w:pPr>
        <w:ind w:left="2880" w:hanging="360"/>
      </w:pPr>
      <w:rPr>
        <w:rFonts w:ascii="Symbol" w:hAnsi="Symbol" w:hint="default"/>
      </w:rPr>
    </w:lvl>
    <w:lvl w:ilvl="4" w:tplc="A06E4534" w:tentative="1">
      <w:start w:val="1"/>
      <w:numFmt w:val="bullet"/>
      <w:lvlText w:val="o"/>
      <w:lvlJc w:val="left"/>
      <w:pPr>
        <w:ind w:left="3600" w:hanging="360"/>
      </w:pPr>
      <w:rPr>
        <w:rFonts w:ascii="Courier New" w:hAnsi="Courier New" w:cs="Courier New" w:hint="default"/>
      </w:rPr>
    </w:lvl>
    <w:lvl w:ilvl="5" w:tplc="4540172E" w:tentative="1">
      <w:start w:val="1"/>
      <w:numFmt w:val="bullet"/>
      <w:lvlText w:val=""/>
      <w:lvlJc w:val="left"/>
      <w:pPr>
        <w:ind w:left="4320" w:hanging="360"/>
      </w:pPr>
      <w:rPr>
        <w:rFonts w:ascii="Wingdings" w:hAnsi="Wingdings" w:hint="default"/>
      </w:rPr>
    </w:lvl>
    <w:lvl w:ilvl="6" w:tplc="ABD47A9A" w:tentative="1">
      <w:start w:val="1"/>
      <w:numFmt w:val="bullet"/>
      <w:lvlText w:val=""/>
      <w:lvlJc w:val="left"/>
      <w:pPr>
        <w:ind w:left="5040" w:hanging="360"/>
      </w:pPr>
      <w:rPr>
        <w:rFonts w:ascii="Symbol" w:hAnsi="Symbol" w:hint="default"/>
      </w:rPr>
    </w:lvl>
    <w:lvl w:ilvl="7" w:tplc="FEACD0A8" w:tentative="1">
      <w:start w:val="1"/>
      <w:numFmt w:val="bullet"/>
      <w:lvlText w:val="o"/>
      <w:lvlJc w:val="left"/>
      <w:pPr>
        <w:ind w:left="5760" w:hanging="360"/>
      </w:pPr>
      <w:rPr>
        <w:rFonts w:ascii="Courier New" w:hAnsi="Courier New" w:cs="Courier New" w:hint="default"/>
      </w:rPr>
    </w:lvl>
    <w:lvl w:ilvl="8" w:tplc="6C1CEA9A" w:tentative="1">
      <w:start w:val="1"/>
      <w:numFmt w:val="bullet"/>
      <w:lvlText w:val=""/>
      <w:lvlJc w:val="left"/>
      <w:pPr>
        <w:ind w:left="6480" w:hanging="360"/>
      </w:pPr>
      <w:rPr>
        <w:rFonts w:ascii="Wingdings" w:hAnsi="Wingdings" w:hint="default"/>
      </w:rPr>
    </w:lvl>
  </w:abstractNum>
  <w:abstractNum w:abstractNumId="16">
    <w:nsid w:val="3B7E1EBB"/>
    <w:multiLevelType w:val="hybridMultilevel"/>
    <w:tmpl w:val="4B0C6370"/>
    <w:lvl w:ilvl="0" w:tplc="8CD8CB7C">
      <w:start w:val="1"/>
      <w:numFmt w:val="bullet"/>
      <w:lvlText w:val="•"/>
      <w:lvlJc w:val="left"/>
      <w:pPr>
        <w:tabs>
          <w:tab w:val="num" w:pos="720"/>
        </w:tabs>
        <w:ind w:left="720" w:hanging="360"/>
      </w:pPr>
      <w:rPr>
        <w:rFonts w:ascii="Arial" w:hAnsi="Arial" w:hint="default"/>
      </w:rPr>
    </w:lvl>
    <w:lvl w:ilvl="1" w:tplc="EB62CC54" w:tentative="1">
      <w:start w:val="1"/>
      <w:numFmt w:val="bullet"/>
      <w:lvlText w:val="•"/>
      <w:lvlJc w:val="left"/>
      <w:pPr>
        <w:tabs>
          <w:tab w:val="num" w:pos="1440"/>
        </w:tabs>
        <w:ind w:left="1440" w:hanging="360"/>
      </w:pPr>
      <w:rPr>
        <w:rFonts w:ascii="Arial" w:hAnsi="Arial" w:hint="default"/>
      </w:rPr>
    </w:lvl>
    <w:lvl w:ilvl="2" w:tplc="449C8576" w:tentative="1">
      <w:start w:val="1"/>
      <w:numFmt w:val="bullet"/>
      <w:lvlText w:val="•"/>
      <w:lvlJc w:val="left"/>
      <w:pPr>
        <w:tabs>
          <w:tab w:val="num" w:pos="2160"/>
        </w:tabs>
        <w:ind w:left="2160" w:hanging="360"/>
      </w:pPr>
      <w:rPr>
        <w:rFonts w:ascii="Arial" w:hAnsi="Arial" w:hint="default"/>
      </w:rPr>
    </w:lvl>
    <w:lvl w:ilvl="3" w:tplc="6B7E5EF8" w:tentative="1">
      <w:start w:val="1"/>
      <w:numFmt w:val="bullet"/>
      <w:lvlText w:val="•"/>
      <w:lvlJc w:val="left"/>
      <w:pPr>
        <w:tabs>
          <w:tab w:val="num" w:pos="2880"/>
        </w:tabs>
        <w:ind w:left="2880" w:hanging="360"/>
      </w:pPr>
      <w:rPr>
        <w:rFonts w:ascii="Arial" w:hAnsi="Arial" w:hint="default"/>
      </w:rPr>
    </w:lvl>
    <w:lvl w:ilvl="4" w:tplc="E4567068" w:tentative="1">
      <w:start w:val="1"/>
      <w:numFmt w:val="bullet"/>
      <w:lvlText w:val="•"/>
      <w:lvlJc w:val="left"/>
      <w:pPr>
        <w:tabs>
          <w:tab w:val="num" w:pos="3600"/>
        </w:tabs>
        <w:ind w:left="3600" w:hanging="360"/>
      </w:pPr>
      <w:rPr>
        <w:rFonts w:ascii="Arial" w:hAnsi="Arial" w:hint="default"/>
      </w:rPr>
    </w:lvl>
    <w:lvl w:ilvl="5" w:tplc="C28852D8" w:tentative="1">
      <w:start w:val="1"/>
      <w:numFmt w:val="bullet"/>
      <w:lvlText w:val="•"/>
      <w:lvlJc w:val="left"/>
      <w:pPr>
        <w:tabs>
          <w:tab w:val="num" w:pos="4320"/>
        </w:tabs>
        <w:ind w:left="4320" w:hanging="360"/>
      </w:pPr>
      <w:rPr>
        <w:rFonts w:ascii="Arial" w:hAnsi="Arial" w:hint="default"/>
      </w:rPr>
    </w:lvl>
    <w:lvl w:ilvl="6" w:tplc="A8C888CE" w:tentative="1">
      <w:start w:val="1"/>
      <w:numFmt w:val="bullet"/>
      <w:lvlText w:val="•"/>
      <w:lvlJc w:val="left"/>
      <w:pPr>
        <w:tabs>
          <w:tab w:val="num" w:pos="5040"/>
        </w:tabs>
        <w:ind w:left="5040" w:hanging="360"/>
      </w:pPr>
      <w:rPr>
        <w:rFonts w:ascii="Arial" w:hAnsi="Arial" w:hint="default"/>
      </w:rPr>
    </w:lvl>
    <w:lvl w:ilvl="7" w:tplc="DFB6E7C8" w:tentative="1">
      <w:start w:val="1"/>
      <w:numFmt w:val="bullet"/>
      <w:lvlText w:val="•"/>
      <w:lvlJc w:val="left"/>
      <w:pPr>
        <w:tabs>
          <w:tab w:val="num" w:pos="5760"/>
        </w:tabs>
        <w:ind w:left="5760" w:hanging="360"/>
      </w:pPr>
      <w:rPr>
        <w:rFonts w:ascii="Arial" w:hAnsi="Arial" w:hint="default"/>
      </w:rPr>
    </w:lvl>
    <w:lvl w:ilvl="8" w:tplc="669C079A" w:tentative="1">
      <w:start w:val="1"/>
      <w:numFmt w:val="bullet"/>
      <w:lvlText w:val="•"/>
      <w:lvlJc w:val="left"/>
      <w:pPr>
        <w:tabs>
          <w:tab w:val="num" w:pos="6480"/>
        </w:tabs>
        <w:ind w:left="6480" w:hanging="360"/>
      </w:pPr>
      <w:rPr>
        <w:rFonts w:ascii="Arial" w:hAnsi="Arial" w:hint="default"/>
      </w:rPr>
    </w:lvl>
  </w:abstractNum>
  <w:abstractNum w:abstractNumId="17">
    <w:nsid w:val="3CF41FB6"/>
    <w:multiLevelType w:val="hybridMultilevel"/>
    <w:tmpl w:val="9CDC1E42"/>
    <w:lvl w:ilvl="0" w:tplc="61D83AFA">
      <w:start w:val="1"/>
      <w:numFmt w:val="bullet"/>
      <w:lvlText w:val="•"/>
      <w:lvlJc w:val="left"/>
      <w:pPr>
        <w:tabs>
          <w:tab w:val="num" w:pos="720"/>
        </w:tabs>
        <w:ind w:left="720" w:hanging="360"/>
      </w:pPr>
      <w:rPr>
        <w:rFonts w:ascii="Arial" w:hAnsi="Arial" w:hint="default"/>
      </w:rPr>
    </w:lvl>
    <w:lvl w:ilvl="1" w:tplc="F8044396" w:tentative="1">
      <w:start w:val="1"/>
      <w:numFmt w:val="bullet"/>
      <w:lvlText w:val="•"/>
      <w:lvlJc w:val="left"/>
      <w:pPr>
        <w:tabs>
          <w:tab w:val="num" w:pos="1440"/>
        </w:tabs>
        <w:ind w:left="1440" w:hanging="360"/>
      </w:pPr>
      <w:rPr>
        <w:rFonts w:ascii="Arial" w:hAnsi="Arial" w:hint="default"/>
      </w:rPr>
    </w:lvl>
    <w:lvl w:ilvl="2" w:tplc="3524319E" w:tentative="1">
      <w:start w:val="1"/>
      <w:numFmt w:val="bullet"/>
      <w:lvlText w:val="•"/>
      <w:lvlJc w:val="left"/>
      <w:pPr>
        <w:tabs>
          <w:tab w:val="num" w:pos="2160"/>
        </w:tabs>
        <w:ind w:left="2160" w:hanging="360"/>
      </w:pPr>
      <w:rPr>
        <w:rFonts w:ascii="Arial" w:hAnsi="Arial" w:hint="default"/>
      </w:rPr>
    </w:lvl>
    <w:lvl w:ilvl="3" w:tplc="CE46EFCE" w:tentative="1">
      <w:start w:val="1"/>
      <w:numFmt w:val="bullet"/>
      <w:lvlText w:val="•"/>
      <w:lvlJc w:val="left"/>
      <w:pPr>
        <w:tabs>
          <w:tab w:val="num" w:pos="2880"/>
        </w:tabs>
        <w:ind w:left="2880" w:hanging="360"/>
      </w:pPr>
      <w:rPr>
        <w:rFonts w:ascii="Arial" w:hAnsi="Arial" w:hint="default"/>
      </w:rPr>
    </w:lvl>
    <w:lvl w:ilvl="4" w:tplc="5E623754" w:tentative="1">
      <w:start w:val="1"/>
      <w:numFmt w:val="bullet"/>
      <w:lvlText w:val="•"/>
      <w:lvlJc w:val="left"/>
      <w:pPr>
        <w:tabs>
          <w:tab w:val="num" w:pos="3600"/>
        </w:tabs>
        <w:ind w:left="3600" w:hanging="360"/>
      </w:pPr>
      <w:rPr>
        <w:rFonts w:ascii="Arial" w:hAnsi="Arial" w:hint="default"/>
      </w:rPr>
    </w:lvl>
    <w:lvl w:ilvl="5" w:tplc="F3165CEE" w:tentative="1">
      <w:start w:val="1"/>
      <w:numFmt w:val="bullet"/>
      <w:lvlText w:val="•"/>
      <w:lvlJc w:val="left"/>
      <w:pPr>
        <w:tabs>
          <w:tab w:val="num" w:pos="4320"/>
        </w:tabs>
        <w:ind w:left="4320" w:hanging="360"/>
      </w:pPr>
      <w:rPr>
        <w:rFonts w:ascii="Arial" w:hAnsi="Arial" w:hint="default"/>
      </w:rPr>
    </w:lvl>
    <w:lvl w:ilvl="6" w:tplc="841E10E0" w:tentative="1">
      <w:start w:val="1"/>
      <w:numFmt w:val="bullet"/>
      <w:lvlText w:val="•"/>
      <w:lvlJc w:val="left"/>
      <w:pPr>
        <w:tabs>
          <w:tab w:val="num" w:pos="5040"/>
        </w:tabs>
        <w:ind w:left="5040" w:hanging="360"/>
      </w:pPr>
      <w:rPr>
        <w:rFonts w:ascii="Arial" w:hAnsi="Arial" w:hint="default"/>
      </w:rPr>
    </w:lvl>
    <w:lvl w:ilvl="7" w:tplc="A89C1348" w:tentative="1">
      <w:start w:val="1"/>
      <w:numFmt w:val="bullet"/>
      <w:lvlText w:val="•"/>
      <w:lvlJc w:val="left"/>
      <w:pPr>
        <w:tabs>
          <w:tab w:val="num" w:pos="5760"/>
        </w:tabs>
        <w:ind w:left="5760" w:hanging="360"/>
      </w:pPr>
      <w:rPr>
        <w:rFonts w:ascii="Arial" w:hAnsi="Arial" w:hint="default"/>
      </w:rPr>
    </w:lvl>
    <w:lvl w:ilvl="8" w:tplc="F18C3020" w:tentative="1">
      <w:start w:val="1"/>
      <w:numFmt w:val="bullet"/>
      <w:lvlText w:val="•"/>
      <w:lvlJc w:val="left"/>
      <w:pPr>
        <w:tabs>
          <w:tab w:val="num" w:pos="6480"/>
        </w:tabs>
        <w:ind w:left="6480" w:hanging="360"/>
      </w:pPr>
      <w:rPr>
        <w:rFonts w:ascii="Arial" w:hAnsi="Arial" w:hint="default"/>
      </w:rPr>
    </w:lvl>
  </w:abstractNum>
  <w:abstractNum w:abstractNumId="18">
    <w:nsid w:val="3E003D1F"/>
    <w:multiLevelType w:val="hybridMultilevel"/>
    <w:tmpl w:val="1B9EE99C"/>
    <w:lvl w:ilvl="0" w:tplc="AF68CAC0">
      <w:start w:val="1"/>
      <w:numFmt w:val="bullet"/>
      <w:lvlText w:val="•"/>
      <w:lvlJc w:val="left"/>
      <w:pPr>
        <w:tabs>
          <w:tab w:val="num" w:pos="720"/>
        </w:tabs>
        <w:ind w:left="720" w:hanging="360"/>
      </w:pPr>
      <w:rPr>
        <w:rFonts w:ascii="Arial" w:hAnsi="Arial" w:hint="default"/>
      </w:rPr>
    </w:lvl>
    <w:lvl w:ilvl="1" w:tplc="D8724CA8" w:tentative="1">
      <w:start w:val="1"/>
      <w:numFmt w:val="bullet"/>
      <w:lvlText w:val="•"/>
      <w:lvlJc w:val="left"/>
      <w:pPr>
        <w:tabs>
          <w:tab w:val="num" w:pos="1440"/>
        </w:tabs>
        <w:ind w:left="1440" w:hanging="360"/>
      </w:pPr>
      <w:rPr>
        <w:rFonts w:ascii="Arial" w:hAnsi="Arial" w:hint="default"/>
      </w:rPr>
    </w:lvl>
    <w:lvl w:ilvl="2" w:tplc="2BF4B128" w:tentative="1">
      <w:start w:val="1"/>
      <w:numFmt w:val="bullet"/>
      <w:lvlText w:val="•"/>
      <w:lvlJc w:val="left"/>
      <w:pPr>
        <w:tabs>
          <w:tab w:val="num" w:pos="2160"/>
        </w:tabs>
        <w:ind w:left="2160" w:hanging="360"/>
      </w:pPr>
      <w:rPr>
        <w:rFonts w:ascii="Arial" w:hAnsi="Arial" w:hint="default"/>
      </w:rPr>
    </w:lvl>
    <w:lvl w:ilvl="3" w:tplc="C53AF964" w:tentative="1">
      <w:start w:val="1"/>
      <w:numFmt w:val="bullet"/>
      <w:lvlText w:val="•"/>
      <w:lvlJc w:val="left"/>
      <w:pPr>
        <w:tabs>
          <w:tab w:val="num" w:pos="2880"/>
        </w:tabs>
        <w:ind w:left="2880" w:hanging="360"/>
      </w:pPr>
      <w:rPr>
        <w:rFonts w:ascii="Arial" w:hAnsi="Arial" w:hint="default"/>
      </w:rPr>
    </w:lvl>
    <w:lvl w:ilvl="4" w:tplc="FF3ADABC" w:tentative="1">
      <w:start w:val="1"/>
      <w:numFmt w:val="bullet"/>
      <w:lvlText w:val="•"/>
      <w:lvlJc w:val="left"/>
      <w:pPr>
        <w:tabs>
          <w:tab w:val="num" w:pos="3600"/>
        </w:tabs>
        <w:ind w:left="3600" w:hanging="360"/>
      </w:pPr>
      <w:rPr>
        <w:rFonts w:ascii="Arial" w:hAnsi="Arial" w:hint="default"/>
      </w:rPr>
    </w:lvl>
    <w:lvl w:ilvl="5" w:tplc="0C7E963A" w:tentative="1">
      <w:start w:val="1"/>
      <w:numFmt w:val="bullet"/>
      <w:lvlText w:val="•"/>
      <w:lvlJc w:val="left"/>
      <w:pPr>
        <w:tabs>
          <w:tab w:val="num" w:pos="4320"/>
        </w:tabs>
        <w:ind w:left="4320" w:hanging="360"/>
      </w:pPr>
      <w:rPr>
        <w:rFonts w:ascii="Arial" w:hAnsi="Arial" w:hint="default"/>
      </w:rPr>
    </w:lvl>
    <w:lvl w:ilvl="6" w:tplc="CBFE59A4" w:tentative="1">
      <w:start w:val="1"/>
      <w:numFmt w:val="bullet"/>
      <w:lvlText w:val="•"/>
      <w:lvlJc w:val="left"/>
      <w:pPr>
        <w:tabs>
          <w:tab w:val="num" w:pos="5040"/>
        </w:tabs>
        <w:ind w:left="5040" w:hanging="360"/>
      </w:pPr>
      <w:rPr>
        <w:rFonts w:ascii="Arial" w:hAnsi="Arial" w:hint="default"/>
      </w:rPr>
    </w:lvl>
    <w:lvl w:ilvl="7" w:tplc="46687DAC" w:tentative="1">
      <w:start w:val="1"/>
      <w:numFmt w:val="bullet"/>
      <w:lvlText w:val="•"/>
      <w:lvlJc w:val="left"/>
      <w:pPr>
        <w:tabs>
          <w:tab w:val="num" w:pos="5760"/>
        </w:tabs>
        <w:ind w:left="5760" w:hanging="360"/>
      </w:pPr>
      <w:rPr>
        <w:rFonts w:ascii="Arial" w:hAnsi="Arial" w:hint="default"/>
      </w:rPr>
    </w:lvl>
    <w:lvl w:ilvl="8" w:tplc="A12A62F2" w:tentative="1">
      <w:start w:val="1"/>
      <w:numFmt w:val="bullet"/>
      <w:lvlText w:val="•"/>
      <w:lvlJc w:val="left"/>
      <w:pPr>
        <w:tabs>
          <w:tab w:val="num" w:pos="6480"/>
        </w:tabs>
        <w:ind w:left="6480" w:hanging="360"/>
      </w:pPr>
      <w:rPr>
        <w:rFonts w:ascii="Arial" w:hAnsi="Arial" w:hint="default"/>
      </w:rPr>
    </w:lvl>
  </w:abstractNum>
  <w:abstractNum w:abstractNumId="19">
    <w:nsid w:val="48C72F0F"/>
    <w:multiLevelType w:val="hybridMultilevel"/>
    <w:tmpl w:val="C248F0F2"/>
    <w:lvl w:ilvl="0" w:tplc="CEF2A356">
      <w:start w:val="28"/>
      <w:numFmt w:val="decimal"/>
      <w:lvlText w:val="%1."/>
      <w:lvlJc w:val="left"/>
      <w:pPr>
        <w:ind w:left="1069" w:hanging="360"/>
      </w:pPr>
      <w:rPr>
        <w:rFonts w:hint="default"/>
      </w:rPr>
    </w:lvl>
    <w:lvl w:ilvl="1" w:tplc="830ABE72" w:tentative="1">
      <w:start w:val="1"/>
      <w:numFmt w:val="lowerLetter"/>
      <w:lvlText w:val="%2."/>
      <w:lvlJc w:val="left"/>
      <w:pPr>
        <w:ind w:left="1789" w:hanging="360"/>
      </w:pPr>
    </w:lvl>
    <w:lvl w:ilvl="2" w:tplc="C076DEE6" w:tentative="1">
      <w:start w:val="1"/>
      <w:numFmt w:val="lowerRoman"/>
      <w:lvlText w:val="%3."/>
      <w:lvlJc w:val="right"/>
      <w:pPr>
        <w:ind w:left="2509" w:hanging="180"/>
      </w:pPr>
    </w:lvl>
    <w:lvl w:ilvl="3" w:tplc="CC7E7818" w:tentative="1">
      <w:start w:val="1"/>
      <w:numFmt w:val="decimal"/>
      <w:lvlText w:val="%4."/>
      <w:lvlJc w:val="left"/>
      <w:pPr>
        <w:ind w:left="3229" w:hanging="360"/>
      </w:pPr>
    </w:lvl>
    <w:lvl w:ilvl="4" w:tplc="B246D278" w:tentative="1">
      <w:start w:val="1"/>
      <w:numFmt w:val="lowerLetter"/>
      <w:lvlText w:val="%5."/>
      <w:lvlJc w:val="left"/>
      <w:pPr>
        <w:ind w:left="3949" w:hanging="360"/>
      </w:pPr>
    </w:lvl>
    <w:lvl w:ilvl="5" w:tplc="C4266B4E" w:tentative="1">
      <w:start w:val="1"/>
      <w:numFmt w:val="lowerRoman"/>
      <w:lvlText w:val="%6."/>
      <w:lvlJc w:val="right"/>
      <w:pPr>
        <w:ind w:left="4669" w:hanging="180"/>
      </w:pPr>
    </w:lvl>
    <w:lvl w:ilvl="6" w:tplc="2ACAE718" w:tentative="1">
      <w:start w:val="1"/>
      <w:numFmt w:val="decimal"/>
      <w:lvlText w:val="%7."/>
      <w:lvlJc w:val="left"/>
      <w:pPr>
        <w:ind w:left="5389" w:hanging="360"/>
      </w:pPr>
    </w:lvl>
    <w:lvl w:ilvl="7" w:tplc="2A2C4496" w:tentative="1">
      <w:start w:val="1"/>
      <w:numFmt w:val="lowerLetter"/>
      <w:lvlText w:val="%8."/>
      <w:lvlJc w:val="left"/>
      <w:pPr>
        <w:ind w:left="6109" w:hanging="360"/>
      </w:pPr>
    </w:lvl>
    <w:lvl w:ilvl="8" w:tplc="9F843BB4" w:tentative="1">
      <w:start w:val="1"/>
      <w:numFmt w:val="lowerRoman"/>
      <w:lvlText w:val="%9."/>
      <w:lvlJc w:val="right"/>
      <w:pPr>
        <w:ind w:left="6829" w:hanging="180"/>
      </w:pPr>
    </w:lvl>
  </w:abstractNum>
  <w:abstractNum w:abstractNumId="20">
    <w:nsid w:val="50214C27"/>
    <w:multiLevelType w:val="hybridMultilevel"/>
    <w:tmpl w:val="964E9920"/>
    <w:lvl w:ilvl="0" w:tplc="1AC2DC68">
      <w:start w:val="1"/>
      <w:numFmt w:val="bullet"/>
      <w:lvlText w:val="•"/>
      <w:lvlJc w:val="left"/>
      <w:pPr>
        <w:tabs>
          <w:tab w:val="num" w:pos="720"/>
        </w:tabs>
        <w:ind w:left="720" w:hanging="360"/>
      </w:pPr>
      <w:rPr>
        <w:rFonts w:ascii="Arial" w:hAnsi="Arial" w:hint="default"/>
      </w:rPr>
    </w:lvl>
    <w:lvl w:ilvl="1" w:tplc="203853D6" w:tentative="1">
      <w:start w:val="1"/>
      <w:numFmt w:val="bullet"/>
      <w:lvlText w:val="•"/>
      <w:lvlJc w:val="left"/>
      <w:pPr>
        <w:tabs>
          <w:tab w:val="num" w:pos="1440"/>
        </w:tabs>
        <w:ind w:left="1440" w:hanging="360"/>
      </w:pPr>
      <w:rPr>
        <w:rFonts w:ascii="Arial" w:hAnsi="Arial" w:hint="default"/>
      </w:rPr>
    </w:lvl>
    <w:lvl w:ilvl="2" w:tplc="C51A1AD6" w:tentative="1">
      <w:start w:val="1"/>
      <w:numFmt w:val="bullet"/>
      <w:lvlText w:val="•"/>
      <w:lvlJc w:val="left"/>
      <w:pPr>
        <w:tabs>
          <w:tab w:val="num" w:pos="2160"/>
        </w:tabs>
        <w:ind w:left="2160" w:hanging="360"/>
      </w:pPr>
      <w:rPr>
        <w:rFonts w:ascii="Arial" w:hAnsi="Arial" w:hint="default"/>
      </w:rPr>
    </w:lvl>
    <w:lvl w:ilvl="3" w:tplc="D048EEC8" w:tentative="1">
      <w:start w:val="1"/>
      <w:numFmt w:val="bullet"/>
      <w:lvlText w:val="•"/>
      <w:lvlJc w:val="left"/>
      <w:pPr>
        <w:tabs>
          <w:tab w:val="num" w:pos="2880"/>
        </w:tabs>
        <w:ind w:left="2880" w:hanging="360"/>
      </w:pPr>
      <w:rPr>
        <w:rFonts w:ascii="Arial" w:hAnsi="Arial" w:hint="default"/>
      </w:rPr>
    </w:lvl>
    <w:lvl w:ilvl="4" w:tplc="F586D062" w:tentative="1">
      <w:start w:val="1"/>
      <w:numFmt w:val="bullet"/>
      <w:lvlText w:val="•"/>
      <w:lvlJc w:val="left"/>
      <w:pPr>
        <w:tabs>
          <w:tab w:val="num" w:pos="3600"/>
        </w:tabs>
        <w:ind w:left="3600" w:hanging="360"/>
      </w:pPr>
      <w:rPr>
        <w:rFonts w:ascii="Arial" w:hAnsi="Arial" w:hint="default"/>
      </w:rPr>
    </w:lvl>
    <w:lvl w:ilvl="5" w:tplc="F572DFE0" w:tentative="1">
      <w:start w:val="1"/>
      <w:numFmt w:val="bullet"/>
      <w:lvlText w:val="•"/>
      <w:lvlJc w:val="left"/>
      <w:pPr>
        <w:tabs>
          <w:tab w:val="num" w:pos="4320"/>
        </w:tabs>
        <w:ind w:left="4320" w:hanging="360"/>
      </w:pPr>
      <w:rPr>
        <w:rFonts w:ascii="Arial" w:hAnsi="Arial" w:hint="default"/>
      </w:rPr>
    </w:lvl>
    <w:lvl w:ilvl="6" w:tplc="41444470" w:tentative="1">
      <w:start w:val="1"/>
      <w:numFmt w:val="bullet"/>
      <w:lvlText w:val="•"/>
      <w:lvlJc w:val="left"/>
      <w:pPr>
        <w:tabs>
          <w:tab w:val="num" w:pos="5040"/>
        </w:tabs>
        <w:ind w:left="5040" w:hanging="360"/>
      </w:pPr>
      <w:rPr>
        <w:rFonts w:ascii="Arial" w:hAnsi="Arial" w:hint="default"/>
      </w:rPr>
    </w:lvl>
    <w:lvl w:ilvl="7" w:tplc="F7DA2E0C" w:tentative="1">
      <w:start w:val="1"/>
      <w:numFmt w:val="bullet"/>
      <w:lvlText w:val="•"/>
      <w:lvlJc w:val="left"/>
      <w:pPr>
        <w:tabs>
          <w:tab w:val="num" w:pos="5760"/>
        </w:tabs>
        <w:ind w:left="5760" w:hanging="360"/>
      </w:pPr>
      <w:rPr>
        <w:rFonts w:ascii="Arial" w:hAnsi="Arial" w:hint="default"/>
      </w:rPr>
    </w:lvl>
    <w:lvl w:ilvl="8" w:tplc="117E5394" w:tentative="1">
      <w:start w:val="1"/>
      <w:numFmt w:val="bullet"/>
      <w:lvlText w:val="•"/>
      <w:lvlJc w:val="left"/>
      <w:pPr>
        <w:tabs>
          <w:tab w:val="num" w:pos="6480"/>
        </w:tabs>
        <w:ind w:left="6480" w:hanging="360"/>
      </w:pPr>
      <w:rPr>
        <w:rFonts w:ascii="Arial" w:hAnsi="Arial" w:hint="default"/>
      </w:rPr>
    </w:lvl>
  </w:abstractNum>
  <w:abstractNum w:abstractNumId="21">
    <w:nsid w:val="5A716593"/>
    <w:multiLevelType w:val="multilevel"/>
    <w:tmpl w:val="EE76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1B40867"/>
    <w:multiLevelType w:val="hybridMultilevel"/>
    <w:tmpl w:val="2D58F300"/>
    <w:lvl w:ilvl="0" w:tplc="3E12A65E">
      <w:start w:val="1"/>
      <w:numFmt w:val="bullet"/>
      <w:lvlText w:val=""/>
      <w:lvlJc w:val="left"/>
      <w:pPr>
        <w:ind w:left="1440" w:hanging="360"/>
      </w:pPr>
      <w:rPr>
        <w:rFonts w:ascii="Symbol" w:hAnsi="Symbol" w:hint="default"/>
      </w:rPr>
    </w:lvl>
    <w:lvl w:ilvl="1" w:tplc="0B7603EC" w:tentative="1">
      <w:start w:val="1"/>
      <w:numFmt w:val="bullet"/>
      <w:lvlText w:val="o"/>
      <w:lvlJc w:val="left"/>
      <w:pPr>
        <w:ind w:left="2160" w:hanging="360"/>
      </w:pPr>
      <w:rPr>
        <w:rFonts w:ascii="Courier New" w:hAnsi="Courier New" w:cs="Courier New" w:hint="default"/>
      </w:rPr>
    </w:lvl>
    <w:lvl w:ilvl="2" w:tplc="D0E0A8E4" w:tentative="1">
      <w:start w:val="1"/>
      <w:numFmt w:val="bullet"/>
      <w:lvlText w:val=""/>
      <w:lvlJc w:val="left"/>
      <w:pPr>
        <w:ind w:left="2880" w:hanging="360"/>
      </w:pPr>
      <w:rPr>
        <w:rFonts w:ascii="Wingdings" w:hAnsi="Wingdings" w:hint="default"/>
      </w:rPr>
    </w:lvl>
    <w:lvl w:ilvl="3" w:tplc="9B92CD08" w:tentative="1">
      <w:start w:val="1"/>
      <w:numFmt w:val="bullet"/>
      <w:lvlText w:val=""/>
      <w:lvlJc w:val="left"/>
      <w:pPr>
        <w:ind w:left="3600" w:hanging="360"/>
      </w:pPr>
      <w:rPr>
        <w:rFonts w:ascii="Symbol" w:hAnsi="Symbol" w:hint="default"/>
      </w:rPr>
    </w:lvl>
    <w:lvl w:ilvl="4" w:tplc="56BCE3CC" w:tentative="1">
      <w:start w:val="1"/>
      <w:numFmt w:val="bullet"/>
      <w:lvlText w:val="o"/>
      <w:lvlJc w:val="left"/>
      <w:pPr>
        <w:ind w:left="4320" w:hanging="360"/>
      </w:pPr>
      <w:rPr>
        <w:rFonts w:ascii="Courier New" w:hAnsi="Courier New" w:cs="Courier New" w:hint="default"/>
      </w:rPr>
    </w:lvl>
    <w:lvl w:ilvl="5" w:tplc="CF185EFE" w:tentative="1">
      <w:start w:val="1"/>
      <w:numFmt w:val="bullet"/>
      <w:lvlText w:val=""/>
      <w:lvlJc w:val="left"/>
      <w:pPr>
        <w:ind w:left="5040" w:hanging="360"/>
      </w:pPr>
      <w:rPr>
        <w:rFonts w:ascii="Wingdings" w:hAnsi="Wingdings" w:hint="default"/>
      </w:rPr>
    </w:lvl>
    <w:lvl w:ilvl="6" w:tplc="91B679FA" w:tentative="1">
      <w:start w:val="1"/>
      <w:numFmt w:val="bullet"/>
      <w:lvlText w:val=""/>
      <w:lvlJc w:val="left"/>
      <w:pPr>
        <w:ind w:left="5760" w:hanging="360"/>
      </w:pPr>
      <w:rPr>
        <w:rFonts w:ascii="Symbol" w:hAnsi="Symbol" w:hint="default"/>
      </w:rPr>
    </w:lvl>
    <w:lvl w:ilvl="7" w:tplc="0C849B5C" w:tentative="1">
      <w:start w:val="1"/>
      <w:numFmt w:val="bullet"/>
      <w:lvlText w:val="o"/>
      <w:lvlJc w:val="left"/>
      <w:pPr>
        <w:ind w:left="6480" w:hanging="360"/>
      </w:pPr>
      <w:rPr>
        <w:rFonts w:ascii="Courier New" w:hAnsi="Courier New" w:cs="Courier New" w:hint="default"/>
      </w:rPr>
    </w:lvl>
    <w:lvl w:ilvl="8" w:tplc="C48E1A3C" w:tentative="1">
      <w:start w:val="1"/>
      <w:numFmt w:val="bullet"/>
      <w:lvlText w:val=""/>
      <w:lvlJc w:val="left"/>
      <w:pPr>
        <w:ind w:left="7200" w:hanging="360"/>
      </w:pPr>
      <w:rPr>
        <w:rFonts w:ascii="Wingdings" w:hAnsi="Wingdings" w:hint="default"/>
      </w:rPr>
    </w:lvl>
  </w:abstractNum>
  <w:abstractNum w:abstractNumId="23">
    <w:nsid w:val="66FB74DD"/>
    <w:multiLevelType w:val="hybridMultilevel"/>
    <w:tmpl w:val="29145CA4"/>
    <w:lvl w:ilvl="0" w:tplc="20EA1010">
      <w:start w:val="31"/>
      <w:numFmt w:val="decimal"/>
      <w:lvlText w:val="%1."/>
      <w:lvlJc w:val="left"/>
      <w:pPr>
        <w:ind w:left="1069" w:hanging="360"/>
      </w:pPr>
      <w:rPr>
        <w:rFonts w:hint="default"/>
      </w:rPr>
    </w:lvl>
    <w:lvl w:ilvl="1" w:tplc="A21C8D2A" w:tentative="1">
      <w:start w:val="1"/>
      <w:numFmt w:val="lowerLetter"/>
      <w:lvlText w:val="%2."/>
      <w:lvlJc w:val="left"/>
      <w:pPr>
        <w:ind w:left="1789" w:hanging="360"/>
      </w:pPr>
    </w:lvl>
    <w:lvl w:ilvl="2" w:tplc="E65CEC06" w:tentative="1">
      <w:start w:val="1"/>
      <w:numFmt w:val="lowerRoman"/>
      <w:lvlText w:val="%3."/>
      <w:lvlJc w:val="right"/>
      <w:pPr>
        <w:ind w:left="2509" w:hanging="180"/>
      </w:pPr>
    </w:lvl>
    <w:lvl w:ilvl="3" w:tplc="3C80549A" w:tentative="1">
      <w:start w:val="1"/>
      <w:numFmt w:val="decimal"/>
      <w:lvlText w:val="%4."/>
      <w:lvlJc w:val="left"/>
      <w:pPr>
        <w:ind w:left="3229" w:hanging="360"/>
      </w:pPr>
    </w:lvl>
    <w:lvl w:ilvl="4" w:tplc="19A4F3D6" w:tentative="1">
      <w:start w:val="1"/>
      <w:numFmt w:val="lowerLetter"/>
      <w:lvlText w:val="%5."/>
      <w:lvlJc w:val="left"/>
      <w:pPr>
        <w:ind w:left="3949" w:hanging="360"/>
      </w:pPr>
    </w:lvl>
    <w:lvl w:ilvl="5" w:tplc="177C7636" w:tentative="1">
      <w:start w:val="1"/>
      <w:numFmt w:val="lowerRoman"/>
      <w:lvlText w:val="%6."/>
      <w:lvlJc w:val="right"/>
      <w:pPr>
        <w:ind w:left="4669" w:hanging="180"/>
      </w:pPr>
    </w:lvl>
    <w:lvl w:ilvl="6" w:tplc="8DDA861A" w:tentative="1">
      <w:start w:val="1"/>
      <w:numFmt w:val="decimal"/>
      <w:lvlText w:val="%7."/>
      <w:lvlJc w:val="left"/>
      <w:pPr>
        <w:ind w:left="5389" w:hanging="360"/>
      </w:pPr>
    </w:lvl>
    <w:lvl w:ilvl="7" w:tplc="F676AA00" w:tentative="1">
      <w:start w:val="1"/>
      <w:numFmt w:val="lowerLetter"/>
      <w:lvlText w:val="%8."/>
      <w:lvlJc w:val="left"/>
      <w:pPr>
        <w:ind w:left="6109" w:hanging="360"/>
      </w:pPr>
    </w:lvl>
    <w:lvl w:ilvl="8" w:tplc="3EE8D450" w:tentative="1">
      <w:start w:val="1"/>
      <w:numFmt w:val="lowerRoman"/>
      <w:lvlText w:val="%9."/>
      <w:lvlJc w:val="right"/>
      <w:pPr>
        <w:ind w:left="6829" w:hanging="180"/>
      </w:pPr>
    </w:lvl>
  </w:abstractNum>
  <w:abstractNum w:abstractNumId="24">
    <w:nsid w:val="6A323C31"/>
    <w:multiLevelType w:val="hybridMultilevel"/>
    <w:tmpl w:val="E47861A4"/>
    <w:lvl w:ilvl="0" w:tplc="29FE5CB6">
      <w:start w:val="1"/>
      <w:numFmt w:val="bullet"/>
      <w:lvlText w:val=""/>
      <w:lvlJc w:val="left"/>
      <w:pPr>
        <w:ind w:left="1440" w:hanging="360"/>
      </w:pPr>
      <w:rPr>
        <w:rFonts w:ascii="Symbol" w:hAnsi="Symbol" w:hint="default"/>
      </w:rPr>
    </w:lvl>
    <w:lvl w:ilvl="1" w:tplc="43E405D0" w:tentative="1">
      <w:start w:val="1"/>
      <w:numFmt w:val="bullet"/>
      <w:lvlText w:val="o"/>
      <w:lvlJc w:val="left"/>
      <w:pPr>
        <w:ind w:left="2160" w:hanging="360"/>
      </w:pPr>
      <w:rPr>
        <w:rFonts w:ascii="Courier New" w:hAnsi="Courier New" w:cs="Courier New" w:hint="default"/>
      </w:rPr>
    </w:lvl>
    <w:lvl w:ilvl="2" w:tplc="484852C6" w:tentative="1">
      <w:start w:val="1"/>
      <w:numFmt w:val="bullet"/>
      <w:lvlText w:val=""/>
      <w:lvlJc w:val="left"/>
      <w:pPr>
        <w:ind w:left="2880" w:hanging="360"/>
      </w:pPr>
      <w:rPr>
        <w:rFonts w:ascii="Wingdings" w:hAnsi="Wingdings" w:hint="default"/>
      </w:rPr>
    </w:lvl>
    <w:lvl w:ilvl="3" w:tplc="EB8012E2" w:tentative="1">
      <w:start w:val="1"/>
      <w:numFmt w:val="bullet"/>
      <w:lvlText w:val=""/>
      <w:lvlJc w:val="left"/>
      <w:pPr>
        <w:ind w:left="3600" w:hanging="360"/>
      </w:pPr>
      <w:rPr>
        <w:rFonts w:ascii="Symbol" w:hAnsi="Symbol" w:hint="default"/>
      </w:rPr>
    </w:lvl>
    <w:lvl w:ilvl="4" w:tplc="AEF46338" w:tentative="1">
      <w:start w:val="1"/>
      <w:numFmt w:val="bullet"/>
      <w:lvlText w:val="o"/>
      <w:lvlJc w:val="left"/>
      <w:pPr>
        <w:ind w:left="4320" w:hanging="360"/>
      </w:pPr>
      <w:rPr>
        <w:rFonts w:ascii="Courier New" w:hAnsi="Courier New" w:cs="Courier New" w:hint="default"/>
      </w:rPr>
    </w:lvl>
    <w:lvl w:ilvl="5" w:tplc="CCCAE5E8" w:tentative="1">
      <w:start w:val="1"/>
      <w:numFmt w:val="bullet"/>
      <w:lvlText w:val=""/>
      <w:lvlJc w:val="left"/>
      <w:pPr>
        <w:ind w:left="5040" w:hanging="360"/>
      </w:pPr>
      <w:rPr>
        <w:rFonts w:ascii="Wingdings" w:hAnsi="Wingdings" w:hint="default"/>
      </w:rPr>
    </w:lvl>
    <w:lvl w:ilvl="6" w:tplc="735C0606" w:tentative="1">
      <w:start w:val="1"/>
      <w:numFmt w:val="bullet"/>
      <w:lvlText w:val=""/>
      <w:lvlJc w:val="left"/>
      <w:pPr>
        <w:ind w:left="5760" w:hanging="360"/>
      </w:pPr>
      <w:rPr>
        <w:rFonts w:ascii="Symbol" w:hAnsi="Symbol" w:hint="default"/>
      </w:rPr>
    </w:lvl>
    <w:lvl w:ilvl="7" w:tplc="512C66A6" w:tentative="1">
      <w:start w:val="1"/>
      <w:numFmt w:val="bullet"/>
      <w:lvlText w:val="o"/>
      <w:lvlJc w:val="left"/>
      <w:pPr>
        <w:ind w:left="6480" w:hanging="360"/>
      </w:pPr>
      <w:rPr>
        <w:rFonts w:ascii="Courier New" w:hAnsi="Courier New" w:cs="Courier New" w:hint="default"/>
      </w:rPr>
    </w:lvl>
    <w:lvl w:ilvl="8" w:tplc="6BC01064" w:tentative="1">
      <w:start w:val="1"/>
      <w:numFmt w:val="bullet"/>
      <w:lvlText w:val=""/>
      <w:lvlJc w:val="left"/>
      <w:pPr>
        <w:ind w:left="7200" w:hanging="360"/>
      </w:pPr>
      <w:rPr>
        <w:rFonts w:ascii="Wingdings" w:hAnsi="Wingdings" w:hint="default"/>
      </w:rPr>
    </w:lvl>
  </w:abstractNum>
  <w:abstractNum w:abstractNumId="25">
    <w:nsid w:val="6B015C42"/>
    <w:multiLevelType w:val="hybridMultilevel"/>
    <w:tmpl w:val="64EADD4A"/>
    <w:lvl w:ilvl="0" w:tplc="5A38A4A2">
      <w:start w:val="16"/>
      <w:numFmt w:val="decimal"/>
      <w:lvlText w:val="%1."/>
      <w:lvlJc w:val="left"/>
      <w:pPr>
        <w:ind w:left="1069" w:hanging="360"/>
      </w:pPr>
      <w:rPr>
        <w:rFonts w:hint="default"/>
      </w:rPr>
    </w:lvl>
    <w:lvl w:ilvl="1" w:tplc="75C6C780" w:tentative="1">
      <w:start w:val="1"/>
      <w:numFmt w:val="lowerLetter"/>
      <w:lvlText w:val="%2."/>
      <w:lvlJc w:val="left"/>
      <w:pPr>
        <w:ind w:left="1789" w:hanging="360"/>
      </w:pPr>
    </w:lvl>
    <w:lvl w:ilvl="2" w:tplc="FCF01ECE" w:tentative="1">
      <w:start w:val="1"/>
      <w:numFmt w:val="lowerRoman"/>
      <w:lvlText w:val="%3."/>
      <w:lvlJc w:val="right"/>
      <w:pPr>
        <w:ind w:left="2509" w:hanging="180"/>
      </w:pPr>
    </w:lvl>
    <w:lvl w:ilvl="3" w:tplc="4D867758" w:tentative="1">
      <w:start w:val="1"/>
      <w:numFmt w:val="decimal"/>
      <w:lvlText w:val="%4."/>
      <w:lvlJc w:val="left"/>
      <w:pPr>
        <w:ind w:left="3229" w:hanging="360"/>
      </w:pPr>
    </w:lvl>
    <w:lvl w:ilvl="4" w:tplc="EA704EE8" w:tentative="1">
      <w:start w:val="1"/>
      <w:numFmt w:val="lowerLetter"/>
      <w:lvlText w:val="%5."/>
      <w:lvlJc w:val="left"/>
      <w:pPr>
        <w:ind w:left="3949" w:hanging="360"/>
      </w:pPr>
    </w:lvl>
    <w:lvl w:ilvl="5" w:tplc="8C7C1336" w:tentative="1">
      <w:start w:val="1"/>
      <w:numFmt w:val="lowerRoman"/>
      <w:lvlText w:val="%6."/>
      <w:lvlJc w:val="right"/>
      <w:pPr>
        <w:ind w:left="4669" w:hanging="180"/>
      </w:pPr>
    </w:lvl>
    <w:lvl w:ilvl="6" w:tplc="62BE8188" w:tentative="1">
      <w:start w:val="1"/>
      <w:numFmt w:val="decimal"/>
      <w:lvlText w:val="%7."/>
      <w:lvlJc w:val="left"/>
      <w:pPr>
        <w:ind w:left="5389" w:hanging="360"/>
      </w:pPr>
    </w:lvl>
    <w:lvl w:ilvl="7" w:tplc="AE768DE2" w:tentative="1">
      <w:start w:val="1"/>
      <w:numFmt w:val="lowerLetter"/>
      <w:lvlText w:val="%8."/>
      <w:lvlJc w:val="left"/>
      <w:pPr>
        <w:ind w:left="6109" w:hanging="360"/>
      </w:pPr>
    </w:lvl>
    <w:lvl w:ilvl="8" w:tplc="7AD0DD9A" w:tentative="1">
      <w:start w:val="1"/>
      <w:numFmt w:val="lowerRoman"/>
      <w:lvlText w:val="%9."/>
      <w:lvlJc w:val="right"/>
      <w:pPr>
        <w:ind w:left="6829" w:hanging="180"/>
      </w:pPr>
    </w:lvl>
  </w:abstractNum>
  <w:abstractNum w:abstractNumId="26">
    <w:nsid w:val="730306A6"/>
    <w:multiLevelType w:val="multilevel"/>
    <w:tmpl w:val="6E24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640EDC"/>
    <w:multiLevelType w:val="hybridMultilevel"/>
    <w:tmpl w:val="838E4A30"/>
    <w:lvl w:ilvl="0" w:tplc="6F800C24">
      <w:start w:val="1"/>
      <w:numFmt w:val="bullet"/>
      <w:lvlText w:val="•"/>
      <w:lvlJc w:val="left"/>
      <w:pPr>
        <w:tabs>
          <w:tab w:val="num" w:pos="720"/>
        </w:tabs>
        <w:ind w:left="720" w:hanging="360"/>
      </w:pPr>
      <w:rPr>
        <w:rFonts w:ascii="Arial" w:hAnsi="Arial" w:hint="default"/>
      </w:rPr>
    </w:lvl>
    <w:lvl w:ilvl="1" w:tplc="422AB92A" w:tentative="1">
      <w:start w:val="1"/>
      <w:numFmt w:val="bullet"/>
      <w:lvlText w:val="•"/>
      <w:lvlJc w:val="left"/>
      <w:pPr>
        <w:tabs>
          <w:tab w:val="num" w:pos="1440"/>
        </w:tabs>
        <w:ind w:left="1440" w:hanging="360"/>
      </w:pPr>
      <w:rPr>
        <w:rFonts w:ascii="Arial" w:hAnsi="Arial" w:hint="default"/>
      </w:rPr>
    </w:lvl>
    <w:lvl w:ilvl="2" w:tplc="0C3CD950" w:tentative="1">
      <w:start w:val="1"/>
      <w:numFmt w:val="bullet"/>
      <w:lvlText w:val="•"/>
      <w:lvlJc w:val="left"/>
      <w:pPr>
        <w:tabs>
          <w:tab w:val="num" w:pos="2160"/>
        </w:tabs>
        <w:ind w:left="2160" w:hanging="360"/>
      </w:pPr>
      <w:rPr>
        <w:rFonts w:ascii="Arial" w:hAnsi="Arial" w:hint="default"/>
      </w:rPr>
    </w:lvl>
    <w:lvl w:ilvl="3" w:tplc="80AA842C" w:tentative="1">
      <w:start w:val="1"/>
      <w:numFmt w:val="bullet"/>
      <w:lvlText w:val="•"/>
      <w:lvlJc w:val="left"/>
      <w:pPr>
        <w:tabs>
          <w:tab w:val="num" w:pos="2880"/>
        </w:tabs>
        <w:ind w:left="2880" w:hanging="360"/>
      </w:pPr>
      <w:rPr>
        <w:rFonts w:ascii="Arial" w:hAnsi="Arial" w:hint="default"/>
      </w:rPr>
    </w:lvl>
    <w:lvl w:ilvl="4" w:tplc="3272CD42" w:tentative="1">
      <w:start w:val="1"/>
      <w:numFmt w:val="bullet"/>
      <w:lvlText w:val="•"/>
      <w:lvlJc w:val="left"/>
      <w:pPr>
        <w:tabs>
          <w:tab w:val="num" w:pos="3600"/>
        </w:tabs>
        <w:ind w:left="3600" w:hanging="360"/>
      </w:pPr>
      <w:rPr>
        <w:rFonts w:ascii="Arial" w:hAnsi="Arial" w:hint="default"/>
      </w:rPr>
    </w:lvl>
    <w:lvl w:ilvl="5" w:tplc="DFBEFDAC" w:tentative="1">
      <w:start w:val="1"/>
      <w:numFmt w:val="bullet"/>
      <w:lvlText w:val="•"/>
      <w:lvlJc w:val="left"/>
      <w:pPr>
        <w:tabs>
          <w:tab w:val="num" w:pos="4320"/>
        </w:tabs>
        <w:ind w:left="4320" w:hanging="360"/>
      </w:pPr>
      <w:rPr>
        <w:rFonts w:ascii="Arial" w:hAnsi="Arial" w:hint="default"/>
      </w:rPr>
    </w:lvl>
    <w:lvl w:ilvl="6" w:tplc="39B08BFA" w:tentative="1">
      <w:start w:val="1"/>
      <w:numFmt w:val="bullet"/>
      <w:lvlText w:val="•"/>
      <w:lvlJc w:val="left"/>
      <w:pPr>
        <w:tabs>
          <w:tab w:val="num" w:pos="5040"/>
        </w:tabs>
        <w:ind w:left="5040" w:hanging="360"/>
      </w:pPr>
      <w:rPr>
        <w:rFonts w:ascii="Arial" w:hAnsi="Arial" w:hint="default"/>
      </w:rPr>
    </w:lvl>
    <w:lvl w:ilvl="7" w:tplc="6A4447B8" w:tentative="1">
      <w:start w:val="1"/>
      <w:numFmt w:val="bullet"/>
      <w:lvlText w:val="•"/>
      <w:lvlJc w:val="left"/>
      <w:pPr>
        <w:tabs>
          <w:tab w:val="num" w:pos="5760"/>
        </w:tabs>
        <w:ind w:left="5760" w:hanging="360"/>
      </w:pPr>
      <w:rPr>
        <w:rFonts w:ascii="Arial" w:hAnsi="Arial" w:hint="default"/>
      </w:rPr>
    </w:lvl>
    <w:lvl w:ilvl="8" w:tplc="ECEE225A" w:tentative="1">
      <w:start w:val="1"/>
      <w:numFmt w:val="bullet"/>
      <w:lvlText w:val="•"/>
      <w:lvlJc w:val="left"/>
      <w:pPr>
        <w:tabs>
          <w:tab w:val="num" w:pos="6480"/>
        </w:tabs>
        <w:ind w:left="6480" w:hanging="360"/>
      </w:pPr>
      <w:rPr>
        <w:rFonts w:ascii="Arial" w:hAnsi="Arial" w:hint="default"/>
      </w:rPr>
    </w:lvl>
  </w:abstractNum>
  <w:abstractNum w:abstractNumId="28">
    <w:nsid w:val="7C8E22E3"/>
    <w:multiLevelType w:val="hybridMultilevel"/>
    <w:tmpl w:val="B154709E"/>
    <w:lvl w:ilvl="0" w:tplc="6D7C9EC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3"/>
  </w:num>
  <w:num w:numId="2">
    <w:abstractNumId w:val="5"/>
  </w:num>
  <w:num w:numId="3">
    <w:abstractNumId w:val="4"/>
  </w:num>
  <w:num w:numId="4">
    <w:abstractNumId w:val="12"/>
  </w:num>
  <w:num w:numId="5">
    <w:abstractNumId w:val="26"/>
  </w:num>
  <w:num w:numId="6">
    <w:abstractNumId w:val="1"/>
  </w:num>
  <w:num w:numId="7">
    <w:abstractNumId w:val="25"/>
  </w:num>
  <w:num w:numId="8">
    <w:abstractNumId w:val="13"/>
  </w:num>
  <w:num w:numId="9">
    <w:abstractNumId w:val="17"/>
  </w:num>
  <w:num w:numId="10">
    <w:abstractNumId w:val="27"/>
  </w:num>
  <w:num w:numId="11">
    <w:abstractNumId w:val="11"/>
  </w:num>
  <w:num w:numId="12">
    <w:abstractNumId w:val="8"/>
  </w:num>
  <w:num w:numId="13">
    <w:abstractNumId w:val="7"/>
  </w:num>
  <w:num w:numId="14">
    <w:abstractNumId w:val="9"/>
  </w:num>
  <w:num w:numId="15">
    <w:abstractNumId w:val="22"/>
  </w:num>
  <w:num w:numId="16">
    <w:abstractNumId w:val="24"/>
  </w:num>
  <w:num w:numId="17">
    <w:abstractNumId w:val="15"/>
  </w:num>
  <w:num w:numId="18">
    <w:abstractNumId w:val="19"/>
  </w:num>
  <w:num w:numId="19">
    <w:abstractNumId w:val="23"/>
  </w:num>
  <w:num w:numId="20">
    <w:abstractNumId w:val="2"/>
  </w:num>
  <w:num w:numId="21">
    <w:abstractNumId w:val="6"/>
  </w:num>
  <w:num w:numId="22">
    <w:abstractNumId w:val="21"/>
  </w:num>
  <w:num w:numId="23">
    <w:abstractNumId w:val="18"/>
  </w:num>
  <w:num w:numId="24">
    <w:abstractNumId w:val="20"/>
  </w:num>
  <w:num w:numId="25">
    <w:abstractNumId w:val="0"/>
  </w:num>
  <w:num w:numId="26">
    <w:abstractNumId w:val="14"/>
  </w:num>
  <w:num w:numId="27">
    <w:abstractNumId w:val="16"/>
  </w:num>
  <w:num w:numId="28">
    <w:abstractNumId w:val="10"/>
    <w:lvlOverride w:ilvl="0">
      <w:startOverride w:val="4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060"/>
    <w:rsid w:val="00004549"/>
    <w:rsid w:val="000047EC"/>
    <w:rsid w:val="0005684C"/>
    <w:rsid w:val="000837C9"/>
    <w:rsid w:val="001328B8"/>
    <w:rsid w:val="001466C5"/>
    <w:rsid w:val="00151E3D"/>
    <w:rsid w:val="00160F46"/>
    <w:rsid w:val="00164060"/>
    <w:rsid w:val="0016629F"/>
    <w:rsid w:val="001B5CD8"/>
    <w:rsid w:val="002522CA"/>
    <w:rsid w:val="00254216"/>
    <w:rsid w:val="002718ED"/>
    <w:rsid w:val="002A2198"/>
    <w:rsid w:val="002E5BAC"/>
    <w:rsid w:val="002F25E9"/>
    <w:rsid w:val="0037323C"/>
    <w:rsid w:val="003C15EF"/>
    <w:rsid w:val="003C17ED"/>
    <w:rsid w:val="003E5FDD"/>
    <w:rsid w:val="003F2BC3"/>
    <w:rsid w:val="003F6E46"/>
    <w:rsid w:val="00402DE8"/>
    <w:rsid w:val="004055EB"/>
    <w:rsid w:val="00433D1F"/>
    <w:rsid w:val="004513B7"/>
    <w:rsid w:val="004D4A7F"/>
    <w:rsid w:val="004E00F4"/>
    <w:rsid w:val="004F0703"/>
    <w:rsid w:val="004F12CC"/>
    <w:rsid w:val="00517746"/>
    <w:rsid w:val="00521255"/>
    <w:rsid w:val="005302F8"/>
    <w:rsid w:val="00565688"/>
    <w:rsid w:val="00566492"/>
    <w:rsid w:val="005730F3"/>
    <w:rsid w:val="00670831"/>
    <w:rsid w:val="00684FD7"/>
    <w:rsid w:val="0069483C"/>
    <w:rsid w:val="00697EE6"/>
    <w:rsid w:val="006B4F2F"/>
    <w:rsid w:val="006E5E3E"/>
    <w:rsid w:val="0074630C"/>
    <w:rsid w:val="007473EF"/>
    <w:rsid w:val="007F7CF8"/>
    <w:rsid w:val="00853E18"/>
    <w:rsid w:val="008A2620"/>
    <w:rsid w:val="008A2D0D"/>
    <w:rsid w:val="008B5F7F"/>
    <w:rsid w:val="008D2375"/>
    <w:rsid w:val="0090523A"/>
    <w:rsid w:val="009310A0"/>
    <w:rsid w:val="009318DC"/>
    <w:rsid w:val="00937145"/>
    <w:rsid w:val="009513BE"/>
    <w:rsid w:val="009F6861"/>
    <w:rsid w:val="00A25A5B"/>
    <w:rsid w:val="00A321A2"/>
    <w:rsid w:val="00A5105C"/>
    <w:rsid w:val="00A90632"/>
    <w:rsid w:val="00AA0B85"/>
    <w:rsid w:val="00AA3ECE"/>
    <w:rsid w:val="00AE0EFF"/>
    <w:rsid w:val="00B038EA"/>
    <w:rsid w:val="00B54648"/>
    <w:rsid w:val="00B6171D"/>
    <w:rsid w:val="00BA0887"/>
    <w:rsid w:val="00BC53F4"/>
    <w:rsid w:val="00BD64E8"/>
    <w:rsid w:val="00BF1F75"/>
    <w:rsid w:val="00C01A0E"/>
    <w:rsid w:val="00C03173"/>
    <w:rsid w:val="00C23EC0"/>
    <w:rsid w:val="00C36243"/>
    <w:rsid w:val="00D27589"/>
    <w:rsid w:val="00D55FCF"/>
    <w:rsid w:val="00D563ED"/>
    <w:rsid w:val="00DB5F40"/>
    <w:rsid w:val="00E806A5"/>
    <w:rsid w:val="00EA4EA0"/>
    <w:rsid w:val="00EE37BF"/>
    <w:rsid w:val="00F205F0"/>
    <w:rsid w:val="00F46A05"/>
    <w:rsid w:val="00F82F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5688"/>
    <w:pPr>
      <w:ind w:left="720"/>
      <w:contextualSpacing/>
    </w:pPr>
  </w:style>
  <w:style w:type="paragraph" w:customStyle="1" w:styleId="paragraph">
    <w:name w:val="paragraph"/>
    <w:basedOn w:val="a"/>
    <w:rsid w:val="009513B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Normal (Web)"/>
    <w:basedOn w:val="a"/>
    <w:uiPriority w:val="99"/>
    <w:semiHidden/>
    <w:unhideWhenUsed/>
    <w:rsid w:val="001328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670831"/>
    <w:rPr>
      <w:b/>
      <w:bCs/>
    </w:rPr>
  </w:style>
  <w:style w:type="paragraph" w:styleId="a6">
    <w:name w:val="Balloon Text"/>
    <w:basedOn w:val="a"/>
    <w:link w:val="a7"/>
    <w:uiPriority w:val="99"/>
    <w:semiHidden/>
    <w:unhideWhenUsed/>
    <w:rsid w:val="006B4F2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B4F2F"/>
    <w:rPr>
      <w:rFonts w:ascii="Tahoma" w:hAnsi="Tahoma" w:cs="Tahoma"/>
      <w:sz w:val="16"/>
      <w:szCs w:val="16"/>
    </w:rPr>
  </w:style>
  <w:style w:type="character" w:styleId="a8">
    <w:name w:val="Emphasis"/>
    <w:basedOn w:val="a0"/>
    <w:uiPriority w:val="20"/>
    <w:qFormat/>
    <w:rsid w:val="006B4F2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5688"/>
    <w:pPr>
      <w:ind w:left="720"/>
      <w:contextualSpacing/>
    </w:pPr>
  </w:style>
  <w:style w:type="paragraph" w:customStyle="1" w:styleId="paragraph">
    <w:name w:val="paragraph"/>
    <w:basedOn w:val="a"/>
    <w:rsid w:val="009513B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Normal (Web)"/>
    <w:basedOn w:val="a"/>
    <w:uiPriority w:val="99"/>
    <w:semiHidden/>
    <w:unhideWhenUsed/>
    <w:rsid w:val="001328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670831"/>
    <w:rPr>
      <w:b/>
      <w:bCs/>
    </w:rPr>
  </w:style>
  <w:style w:type="paragraph" w:styleId="a6">
    <w:name w:val="Balloon Text"/>
    <w:basedOn w:val="a"/>
    <w:link w:val="a7"/>
    <w:uiPriority w:val="99"/>
    <w:semiHidden/>
    <w:unhideWhenUsed/>
    <w:rsid w:val="006B4F2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B4F2F"/>
    <w:rPr>
      <w:rFonts w:ascii="Tahoma" w:hAnsi="Tahoma" w:cs="Tahoma"/>
      <w:sz w:val="16"/>
      <w:szCs w:val="16"/>
    </w:rPr>
  </w:style>
  <w:style w:type="character" w:styleId="a8">
    <w:name w:val="Emphasis"/>
    <w:basedOn w:val="a0"/>
    <w:uiPriority w:val="20"/>
    <w:qFormat/>
    <w:rsid w:val="006B4F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983490">
      <w:bodyDiv w:val="1"/>
      <w:marLeft w:val="0"/>
      <w:marRight w:val="0"/>
      <w:marTop w:val="0"/>
      <w:marBottom w:val="0"/>
      <w:divBdr>
        <w:top w:val="none" w:sz="0" w:space="0" w:color="auto"/>
        <w:left w:val="none" w:sz="0" w:space="0" w:color="auto"/>
        <w:bottom w:val="none" w:sz="0" w:space="0" w:color="auto"/>
        <w:right w:val="none" w:sz="0" w:space="0" w:color="auto"/>
      </w:divBdr>
    </w:div>
    <w:div w:id="194715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var/folders/kh/dpgy6qc94_bdkc445xf4zfnm0000gn/T/com.microsoft.Word/WebArchiveCopyPasteTempFiles/page383image47024160"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35</Pages>
  <Words>6004</Words>
  <Characters>34226</Characters>
  <Application>Microsoft Office Word</Application>
  <DocSecurity>0</DocSecurity>
  <Lines>285</Lines>
  <Paragraphs>80</Paragraphs>
  <ScaleCrop>false</ScaleCrop>
  <Company/>
  <LinksUpToDate>false</LinksUpToDate>
  <CharactersWithSpaces>40150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Адамович</dc:creator>
  <cp:lastModifiedBy>Lenovo</cp:lastModifiedBy>
  <cp:revision>27</cp:revision>
  <dcterms:created xsi:type="dcterms:W3CDTF">2022-05-25T20:16:00Z</dcterms:created>
  <dcterms:modified xsi:type="dcterms:W3CDTF">2022-07-31T14:51:00Z</dcterms:modified>
</cp:coreProperties>
</file>