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28"/>
          <w:szCs w:val="28"/>
        </w:rPr>
      </w:pPr>
      <w:bookmarkStart w:id="0" w:name="OLE_LINK1"/>
      <w:bookmarkStart w:id="1" w:name="OLE_LINK2"/>
      <w:r>
        <w:rPr>
          <w:rFonts w:ascii="Times New Roman" w:hAnsi="Times New Roman" w:cs="Times New Roman"/>
          <w:sz w:val="28"/>
          <w:szCs w:val="28"/>
        </w:rPr>
        <w:t>МИНИСТЕРСТВО ОБРАЗОВАНИЯ РЕСПУБЛИКИ БЕЛАРУСЬ</w:t>
      </w:r>
    </w:p>
    <w:p>
      <w:pPr>
        <w:pStyle w:val="10"/>
        <w:jc w:val="center"/>
        <w:rPr>
          <w:rFonts w:ascii="Times New Roman" w:hAnsi="Times New Roman" w:cs="Times New Roman"/>
          <w:sz w:val="28"/>
          <w:szCs w:val="28"/>
        </w:rPr>
      </w:pPr>
    </w:p>
    <w:p>
      <w:pPr>
        <w:pStyle w:val="10"/>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w:t>
      </w:r>
    </w:p>
    <w:p>
      <w:pPr>
        <w:pStyle w:val="10"/>
        <w:jc w:val="center"/>
        <w:rPr>
          <w:rFonts w:ascii="Times New Roman" w:hAnsi="Times New Roman" w:cs="Times New Roman"/>
          <w:sz w:val="28"/>
          <w:szCs w:val="28"/>
        </w:rPr>
      </w:pPr>
      <w:r>
        <w:rPr>
          <w:rFonts w:ascii="Times New Roman" w:hAnsi="Times New Roman" w:cs="Times New Roman"/>
          <w:sz w:val="28"/>
          <w:szCs w:val="28"/>
        </w:rPr>
        <w:t>ТЕХНОЛОГИЧЕСКИЙ УНИВЕРСИТЕТ»</w:t>
      </w:r>
    </w:p>
    <w:p>
      <w:pPr>
        <w:pStyle w:val="10"/>
        <w:jc w:val="center"/>
        <w:rPr>
          <w:rFonts w:ascii="Times New Roman" w:hAnsi="Times New Roman" w:cs="Times New Roman"/>
          <w:sz w:val="28"/>
          <w:szCs w:val="28"/>
        </w:rPr>
      </w:pPr>
    </w:p>
    <w:p>
      <w:pPr>
        <w:pStyle w:val="10"/>
        <w:jc w:val="both"/>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p>
    <w:p>
      <w:pPr>
        <w:pStyle w:val="10"/>
        <w:jc w:val="both"/>
        <w:rPr>
          <w:rFonts w:ascii="Times New Roman" w:hAnsi="Times New Roman" w:cs="Times New Roman"/>
          <w:sz w:val="28"/>
          <w:szCs w:val="28"/>
          <w:u w:val="single"/>
        </w:rPr>
      </w:pPr>
      <w:r>
        <w:rPr>
          <w:rFonts w:ascii="Times New Roman" w:hAnsi="Times New Roman" w:cs="Times New Roman"/>
          <w:sz w:val="28"/>
          <w:szCs w:val="28"/>
        </w:rPr>
        <w:t xml:space="preserve">Кафедра </w:t>
      </w:r>
      <w:r>
        <w:rPr>
          <w:rFonts w:ascii="Times New Roman" w:hAnsi="Times New Roman" w:cs="Times New Roman"/>
          <w:sz w:val="28"/>
          <w:szCs w:val="28"/>
          <w:u w:val="single"/>
        </w:rPr>
        <w:tab/>
      </w:r>
      <w:r>
        <w:rPr>
          <w:rFonts w:ascii="Times New Roman" w:hAnsi="Times New Roman" w:cs="Times New Roman"/>
          <w:sz w:val="28"/>
          <w:szCs w:val="28"/>
          <w:u w:val="single"/>
        </w:rPr>
        <w:t>Программной инженерии</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0"/>
        <w:jc w:val="both"/>
        <w:rPr>
          <w:rFonts w:ascii="Times New Roman" w:hAnsi="Times New Roman" w:cs="Times New Roman"/>
          <w:sz w:val="28"/>
          <w:szCs w:val="28"/>
        </w:rPr>
      </w:pPr>
      <w:r>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r>
      <w:r>
        <w:rPr>
          <w:rFonts w:ascii="Times New Roman" w:hAnsi="Times New Roman" w:cs="Times New Roman"/>
          <w:sz w:val="28"/>
          <w:szCs w:val="28"/>
          <w:u w:val="single"/>
        </w:rPr>
        <w:t>1-40 01 01 Программное обеспечение 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0"/>
        <w:jc w:val="both"/>
        <w:rPr>
          <w:rFonts w:ascii="Times New Roman" w:hAnsi="Times New Roman" w:cs="Times New Roman"/>
          <w:sz w:val="28"/>
          <w:szCs w:val="28"/>
        </w:rPr>
      </w:pPr>
      <w:r>
        <w:rPr>
          <w:rFonts w:ascii="Times New Roman" w:hAnsi="Times New Roman" w:cs="Times New Roman"/>
          <w:sz w:val="28"/>
          <w:szCs w:val="28"/>
        </w:rPr>
        <w:t xml:space="preserve">Специализация </w:t>
      </w:r>
      <w:r>
        <w:rPr>
          <w:rFonts w:ascii="Times New Roman" w:hAnsi="Times New Roman" w:cs="Times New Roman"/>
          <w:sz w:val="28"/>
          <w:szCs w:val="28"/>
          <w:u w:val="single"/>
        </w:rPr>
        <w:tab/>
      </w:r>
      <w:r>
        <w:rPr>
          <w:rFonts w:ascii="Times New Roman" w:hAnsi="Times New Roman" w:cs="Times New Roman"/>
          <w:sz w:val="28"/>
          <w:szCs w:val="28"/>
          <w:u w:val="single"/>
        </w:rPr>
        <w:t>Программирование интернет-приложений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0"/>
        <w:rPr>
          <w:rFonts w:ascii="Times New Roman" w:hAnsi="Times New Roman" w:cs="Times New Roman"/>
          <w:sz w:val="28"/>
          <w:szCs w:val="28"/>
        </w:rPr>
      </w:pPr>
    </w:p>
    <w:p>
      <w:pPr>
        <w:pStyle w:val="10"/>
        <w:jc w:val="center"/>
        <w:rPr>
          <w:rFonts w:ascii="Times New Roman" w:hAnsi="Times New Roman" w:cs="Times New Roman"/>
          <w:b/>
          <w:sz w:val="28"/>
          <w:szCs w:val="28"/>
        </w:rPr>
      </w:pPr>
    </w:p>
    <w:p>
      <w:pPr>
        <w:spacing w:after="0" w:line="240" w:lineRule="auto"/>
        <w:jc w:val="center"/>
        <w:rPr>
          <w:rFonts w:ascii="Times New Roman" w:hAnsi="Times New Roman" w:eastAsia="Times New Roman" w:cs="Times New Roman"/>
          <w:b/>
          <w:sz w:val="32"/>
          <w:szCs w:val="32"/>
          <w:lang w:eastAsia="ru-RU"/>
        </w:rPr>
      </w:pPr>
      <w:r>
        <w:rPr>
          <w:rFonts w:ascii="Times New Roman" w:hAnsi="Times New Roman" w:eastAsia="Times New Roman" w:cs="Times New Roman"/>
          <w:b/>
          <w:sz w:val="32"/>
          <w:szCs w:val="32"/>
          <w:lang w:eastAsia="ru-RU"/>
        </w:rPr>
        <w:t>Отчет</w:t>
      </w:r>
    </w:p>
    <w:p>
      <w:pPr>
        <w:pStyle w:val="10"/>
        <w:jc w:val="center"/>
        <w:rPr>
          <w:rFonts w:hint="default" w:ascii="Times New Roman" w:hAnsi="Times New Roman" w:eastAsia="Times New Roman"/>
          <w:sz w:val="32"/>
          <w:szCs w:val="32"/>
          <w:lang w:val="en-US" w:eastAsia="ru-RU"/>
        </w:rPr>
      </w:pPr>
      <w:r>
        <w:rPr>
          <w:rFonts w:ascii="Times New Roman" w:hAnsi="Times New Roman" w:eastAsia="Times New Roman" w:cs="Times New Roman"/>
          <w:sz w:val="32"/>
          <w:szCs w:val="32"/>
          <w:lang w:eastAsia="ru-RU"/>
        </w:rPr>
        <w:t>по лабораторной</w:t>
      </w:r>
      <w:r>
        <w:rPr>
          <w:rFonts w:hint="default" w:ascii="Times New Roman" w:hAnsi="Times New Roman" w:eastAsia="Times New Roman" w:cs="Times New Roman"/>
          <w:sz w:val="32"/>
          <w:szCs w:val="32"/>
          <w:lang w:val="en-US" w:eastAsia="ru-RU"/>
        </w:rPr>
        <w:t xml:space="preserve"> работе «</w:t>
      </w:r>
      <w:r>
        <w:rPr>
          <w:rFonts w:hint="default" w:ascii="Times New Roman" w:hAnsi="Times New Roman" w:eastAsia="Times New Roman"/>
          <w:sz w:val="32"/>
          <w:szCs w:val="32"/>
          <w:lang w:val="en-US" w:eastAsia="ru-RU"/>
        </w:rPr>
        <w:t>Исследование криптографических шифров на основе подстановки (замены) символов»</w:t>
      </w:r>
    </w:p>
    <w:p>
      <w:pPr>
        <w:pStyle w:val="10"/>
        <w:jc w:val="center"/>
        <w:rPr>
          <w:rFonts w:hint="default" w:ascii="Times New Roman" w:hAnsi="Times New Roman" w:eastAsia="Times New Roman"/>
          <w:sz w:val="32"/>
          <w:szCs w:val="32"/>
          <w:lang w:val="en-US" w:eastAsia="ru-RU"/>
        </w:rPr>
      </w:pPr>
    </w:p>
    <w:p>
      <w:pPr>
        <w:pStyle w:val="10"/>
        <w:jc w:val="center"/>
        <w:rPr>
          <w:rFonts w:hint="default" w:ascii="Times New Roman" w:hAnsi="Times New Roman" w:eastAsia="Times New Roman"/>
          <w:sz w:val="32"/>
          <w:szCs w:val="32"/>
          <w:lang w:val="en-US" w:eastAsia="ru-RU"/>
        </w:rPr>
      </w:pPr>
    </w:p>
    <w:p>
      <w:pPr>
        <w:pStyle w:val="10"/>
        <w:spacing w:before="240"/>
        <w:rPr>
          <w:rFonts w:hint="default" w:ascii="Times New Roman" w:hAnsi="Times New Roman" w:cs="Times New Roman"/>
          <w:sz w:val="28"/>
          <w:szCs w:val="28"/>
          <w:vertAlign w:val="superscript"/>
          <w:lang w:val="ru-RU"/>
        </w:rPr>
      </w:pPr>
      <w:r>
        <w:rPr>
          <w:rFonts w:ascii="Times New Roman" w:hAnsi="Times New Roman" w:cs="Times New Roman"/>
          <w:sz w:val="28"/>
          <w:szCs w:val="28"/>
        </w:rPr>
        <w:t>Выполнил студент</w:t>
      </w:r>
      <w:r>
        <w:rPr>
          <w:rFonts w:ascii="Times New Roman" w:hAnsi="Times New Roman" w:cs="Times New Roman"/>
          <w:sz w:val="28"/>
          <w:szCs w:val="28"/>
          <w:u w:val="single"/>
        </w:rPr>
        <w:tab/>
      </w:r>
      <w:r>
        <w:rPr>
          <w:rFonts w:ascii="Times New Roman" w:hAnsi="Times New Roman" w:cs="Times New Roman"/>
          <w:sz w:val="28"/>
          <w:szCs w:val="28"/>
          <w:u w:val="single"/>
        </w:rPr>
        <w:t>Зинович Елизавета Игоревна</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p>
    <w:p>
      <w:pPr>
        <w:pStyle w:val="10"/>
        <w:ind w:left="4956" w:firstLine="708"/>
        <w:rPr>
          <w:rFonts w:ascii="Times New Roman" w:hAnsi="Times New Roman" w:cs="Times New Roman"/>
          <w:sz w:val="28"/>
          <w:szCs w:val="28"/>
        </w:rPr>
      </w:pPr>
      <w:r>
        <w:rPr>
          <w:rFonts w:ascii="Times New Roman" w:hAnsi="Times New Roman" w:cs="Times New Roman"/>
          <w:sz w:val="28"/>
          <w:szCs w:val="28"/>
          <w:vertAlign w:val="superscript"/>
        </w:rPr>
        <w:t>(Ф.И.О.)</w:t>
      </w:r>
    </w:p>
    <w:p>
      <w:pPr>
        <w:pStyle w:val="10"/>
        <w:rPr>
          <w:rFonts w:hint="default" w:ascii="Times New Roman" w:hAnsi="Times New Roman" w:cs="Times New Roman"/>
          <w:sz w:val="28"/>
          <w:szCs w:val="28"/>
          <w:u w:val="single"/>
          <w:lang w:val="ru-RU"/>
        </w:rPr>
      </w:pPr>
      <w:r>
        <w:rPr>
          <w:rFonts w:ascii="Times New Roman" w:hAnsi="Times New Roman" w:cs="Times New Roman"/>
          <w:sz w:val="28"/>
          <w:szCs w:val="28"/>
        </w:rPr>
        <w:t xml:space="preserve">Преподаватель </w:t>
      </w:r>
      <w:r>
        <w:rPr>
          <w:rFonts w:ascii="Times New Roman" w:hAnsi="Times New Roman" w:cs="Times New Roman"/>
          <w:sz w:val="28"/>
          <w:szCs w:val="28"/>
          <w:u w:val="single"/>
        </w:rPr>
        <w:tab/>
      </w:r>
      <w:r>
        <w:rPr>
          <w:rFonts w:ascii="Times New Roman" w:hAnsi="Times New Roman" w:cs="Times New Roman"/>
          <w:sz w:val="28"/>
          <w:szCs w:val="28"/>
          <w:u w:val="single"/>
        </w:rPr>
        <w:t>ассистент</w:t>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lang w:val="ru-RU"/>
        </w:rPr>
        <w:t>Копыток</w:t>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Дарья</w:t>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Владимировна</w:t>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p>
    <w:p>
      <w:pPr>
        <w:pStyle w:val="10"/>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pPr>
        <w:pStyle w:val="10"/>
        <w:jc w:val="center"/>
        <w:rPr>
          <w:rFonts w:ascii="Times New Roman" w:hAnsi="Times New Roman" w:cs="Times New Roman"/>
          <w:sz w:val="28"/>
          <w:szCs w:val="28"/>
        </w:rPr>
      </w:pPr>
    </w:p>
    <w:bookmarkEnd w:id="0"/>
    <w:bookmarkEnd w:id="1"/>
    <w:p>
      <w:pPr>
        <w:spacing w:line="240" w:lineRule="auto"/>
        <w:rPr>
          <w:rFonts w:ascii="Times New Roman" w:hAnsi="Times New Roman" w:cs="Times New Roman"/>
          <w:b/>
          <w:bCs/>
          <w:color w:val="000000" w:themeColor="text1"/>
          <w:sz w:val="28"/>
          <w:szCs w:val="28"/>
          <w:lang w:eastAsia="be-BY"/>
          <w14:textFill>
            <w14:solidFill>
              <w14:schemeClr w14:val="tx1"/>
            </w14:solidFill>
          </w14:textFill>
        </w:rPr>
      </w:pPr>
      <w:r>
        <w:rPr>
          <w:rFonts w:ascii="Times New Roman" w:hAnsi="Times New Roman" w:cs="Times New Roman"/>
        </w:rPr>
        <w:br w:type="page"/>
      </w:r>
    </w:p>
    <w:p>
      <w:pPr>
        <w:pStyle w:val="9"/>
        <w:numPr>
          <w:ilvl w:val="0"/>
          <w:numId w:val="1"/>
        </w:numPr>
        <w:spacing w:after="360" w:line="240" w:lineRule="auto"/>
        <w:ind w:left="0" w:firstLine="720"/>
        <w:rPr>
          <w:rFonts w:ascii="Times New Roman" w:hAnsi="Times New Roman" w:eastAsia="Times New Roman" w:cs="Times New Roman"/>
          <w:b/>
          <w:color w:val="000000"/>
          <w:sz w:val="28"/>
          <w:szCs w:val="32"/>
        </w:rPr>
      </w:pPr>
      <w:r>
        <w:rPr>
          <w:rFonts w:ascii="Times New Roman" w:hAnsi="Times New Roman" w:eastAsia="Times New Roman" w:cs="Times New Roman"/>
          <w:b/>
          <w:color w:val="000000"/>
          <w:sz w:val="28"/>
          <w:szCs w:val="32"/>
        </w:rPr>
        <w:t xml:space="preserve">Теоретические сведения </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Если исходить из того, что используемые алфавиты являются конечными множествами, то в общем случае каждой букве ax алфавита AM (ax</w:t>
      </w:r>
      <w:r>
        <w:rPr>
          <w:rFonts w:ascii="Times New Roman" w:hAnsi="Times New Roman" w:eastAsia="Calibri" w:cs="Times New Roman"/>
          <w:color w:val="000000"/>
          <w:sz w:val="28"/>
        </w:rPr>
        <w:sym w:font="Symbol" w:char="F0CE"/>
      </w:r>
      <w:r>
        <w:rPr>
          <w:rFonts w:ascii="Times New Roman" w:hAnsi="Times New Roman" w:eastAsia="Calibri" w:cs="Times New Roman"/>
          <w:color w:val="000000"/>
          <w:sz w:val="28"/>
        </w:rPr>
        <w:t xml:space="preserve"> AM) для создания сообщения Мi (Мi </w:t>
      </w:r>
      <w:r>
        <w:rPr>
          <w:rFonts w:ascii="Times New Roman" w:hAnsi="Times New Roman" w:eastAsia="Calibri" w:cs="Times New Roman"/>
          <w:color w:val="000000"/>
          <w:sz w:val="28"/>
        </w:rPr>
        <w:sym w:font="Symbol" w:char="F0CE"/>
      </w:r>
      <w:r>
        <w:rPr>
          <w:rFonts w:ascii="Times New Roman" w:hAnsi="Times New Roman" w:eastAsia="Calibri" w:cs="Times New Roman"/>
          <w:color w:val="000000"/>
          <w:sz w:val="28"/>
        </w:rPr>
        <w:t xml:space="preserve"> M) соответствует буква ay или множество букв{АхС} для создания шифртекста Сi (Сi </w:t>
      </w:r>
      <w:r>
        <w:rPr>
          <w:rFonts w:ascii="Times New Roman" w:hAnsi="Times New Roman" w:eastAsia="Calibri" w:cs="Times New Roman"/>
          <w:color w:val="000000"/>
          <w:sz w:val="28"/>
        </w:rPr>
        <w:sym w:font="Symbol" w:char="F0CE"/>
      </w:r>
      <w:r>
        <w:rPr>
          <w:rFonts w:ascii="Times New Roman" w:hAnsi="Times New Roman" w:eastAsia="Calibri" w:cs="Times New Roman"/>
          <w:color w:val="000000"/>
          <w:sz w:val="28"/>
        </w:rPr>
        <w:t xml:space="preserve"> С). Важно, чтобы во втором случае любые два множества (например, {АхС}b и {АхС}n, b≠n, 1 ≤ b, n, x, y ≤ N, N – мощность алфавита), используемые для замены разных букв открытого текста, не пересекались:</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{АхС}b ∩ {АхС}n=0.</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Если в сообщении Мi содержится несколько букв ax, то каждая из них заменяется на символ ay либо на любой из символов {АхС}. За счет этого с помощью одного ключа можно сгенерировать различные Сi для одного и того же Мi. Так как множества {АхС}b и {АхС}n попарно не пересекаются, то по каждому символу Сi можно однозначно определи</w:t>
      </w:r>
      <w:bookmarkStart w:id="2" w:name="_GoBack"/>
      <w:bookmarkEnd w:id="2"/>
      <w:r>
        <w:rPr>
          <w:rFonts w:ascii="Times New Roman" w:hAnsi="Times New Roman" w:eastAsia="Calibri" w:cs="Times New Roman"/>
          <w:color w:val="000000"/>
          <w:sz w:val="28"/>
        </w:rPr>
        <w:t>ть, какому множеству он принадлежит, и, следовательно, какую букву открытого сообщения Мi он заменяет. В силу этого открытое сообщение восстанавливается из зашифрованного однозначно.</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Приведенные утверждения справедливы для следующих типов подстановочных шифров:</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моноалфавитных (шифры однозначной замены или простые подстановочные), </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полиграммных, </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омофонических (однозвучные шифры или шифры многозначной замены), </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полиалфавитных.</w:t>
      </w:r>
    </w:p>
    <w:p>
      <w:pPr>
        <w:spacing w:after="0" w:line="240" w:lineRule="auto"/>
        <w:ind w:firstLine="709"/>
        <w:rPr>
          <w:rFonts w:ascii="Times New Roman" w:hAnsi="Times New Roman" w:eastAsia="Calibri" w:cs="Times New Roman"/>
          <w:b/>
          <w:color w:val="000000"/>
          <w:sz w:val="28"/>
        </w:rPr>
      </w:pPr>
      <w:r>
        <w:rPr>
          <w:rFonts w:ascii="Times New Roman" w:hAnsi="Times New Roman" w:eastAsia="Calibri" w:cs="Times New Roman"/>
          <w:b/>
          <w:color w:val="000000"/>
          <w:sz w:val="28"/>
        </w:rPr>
        <w:t>Моноалфавитные шифры подстановки</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В данных шифрах операция замена производится только над каждым одиночным символом сообщения Мi.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Максимальное количество ключей для любого шифра этого вида не превышает N!, где N – количество символов в алфавите.</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Для математического описания криптографического преобразования предполагаем, что зашифрованная буква ay (ay </w:t>
      </w:r>
      <w:r>
        <w:rPr>
          <w:rFonts w:ascii="Times New Roman" w:hAnsi="Times New Roman" w:eastAsia="Calibri" w:cs="Times New Roman"/>
          <w:color w:val="000000"/>
          <w:sz w:val="28"/>
        </w:rPr>
        <w:sym w:font="Symbol" w:char="F0CE"/>
      </w:r>
      <w:r>
        <w:rPr>
          <w:rFonts w:ascii="Times New Roman" w:hAnsi="Times New Roman" w:eastAsia="Calibri" w:cs="Times New Roman"/>
          <w:color w:val="000000"/>
          <w:sz w:val="28"/>
        </w:rPr>
        <w:t xml:space="preserve"> Сi), соответствующая символу aх (aх</w:t>
      </w:r>
      <w:r>
        <w:rPr>
          <w:rFonts w:ascii="Times New Roman" w:hAnsi="Times New Roman" w:eastAsia="Calibri" w:cs="Times New Roman"/>
          <w:color w:val="000000"/>
          <w:sz w:val="28"/>
        </w:rPr>
        <w:sym w:font="Symbol" w:char="F0CE"/>
      </w:r>
      <w:r>
        <w:rPr>
          <w:rFonts w:ascii="Times New Roman" w:hAnsi="Times New Roman" w:eastAsia="Calibri" w:cs="Times New Roman"/>
          <w:color w:val="000000"/>
          <w:sz w:val="28"/>
        </w:rPr>
        <w:t xml:space="preserve"> Мi), находится на позиции</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y </w:t>
      </w:r>
      <w:r>
        <w:rPr>
          <w:rFonts w:ascii="Times New Roman" w:hAnsi="Times New Roman" w:eastAsia="Calibri" w:cs="Times New Roman"/>
          <w:color w:val="000000"/>
          <w:sz w:val="28"/>
        </w:rPr>
        <w:sym w:font="Symbol" w:char="F0BA"/>
      </w:r>
      <w:r>
        <w:rPr>
          <w:rFonts w:ascii="Times New Roman" w:hAnsi="Times New Roman" w:eastAsia="Calibri" w:cs="Times New Roman"/>
          <w:color w:val="000000"/>
          <w:sz w:val="28"/>
        </w:rPr>
        <w:t xml:space="preserve"> x + k (mod N),</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где x, y – индекс (порядковый номер, начиная с 0) символа в используемом алфавите, k – ключ.</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Для расшифрования сообщения Сi необходимо произвести расчеты обратные, т. е.:</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х </w:t>
      </w:r>
      <w:r>
        <w:rPr>
          <w:rFonts w:ascii="Times New Roman" w:hAnsi="Times New Roman" w:eastAsia="Calibri" w:cs="Times New Roman"/>
          <w:color w:val="000000"/>
          <w:sz w:val="28"/>
        </w:rPr>
        <w:sym w:font="Symbol" w:char="F0BA"/>
      </w:r>
      <w:r>
        <w:rPr>
          <w:rFonts w:ascii="Times New Roman" w:hAnsi="Times New Roman" w:eastAsia="Calibri" w:cs="Times New Roman"/>
          <w:color w:val="000000"/>
          <w:sz w:val="28"/>
        </w:rPr>
        <w:t xml:space="preserve"> у – k (mod N).</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Одним из существенных недостатков моноалфавитных шифров является их низкая криптостойкость. Зачастую метод криптоанализа базируется на частоте встречаемости букв исходного текста.</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Система шифрования Цезаря с ключевым словом (лозунгом) также является одноалфавитной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y </w:t>
      </w:r>
      <w:r>
        <w:rPr>
          <w:rFonts w:ascii="Times New Roman" w:hAnsi="Times New Roman" w:eastAsia="Calibri" w:cs="Times New Roman"/>
          <w:color w:val="000000"/>
          <w:sz w:val="28"/>
        </w:rPr>
        <w:sym w:font="Symbol" w:char="F0BA"/>
      </w:r>
      <w:r>
        <w:rPr>
          <w:rFonts w:ascii="Times New Roman" w:hAnsi="Times New Roman" w:eastAsia="Calibri" w:cs="Times New Roman"/>
          <w:color w:val="000000"/>
          <w:sz w:val="28"/>
        </w:rPr>
        <w:t xml:space="preserve"> ax + b (mod N),</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где a и b – целые числа.</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При этом взаимно однозначные соответствия между открытым текстом и шифртекстом будут иметь место только при выполнении следующих условий: 0 ≤ a, b&lt; N, наибольший общий делитель (НОД) чисел a, b равен 1, т.е. эти числа являются взаимно простыми.</w:t>
      </w:r>
    </w:p>
    <w:p>
      <w:pPr>
        <w:spacing w:after="0" w:line="240" w:lineRule="auto"/>
        <w:ind w:firstLine="709"/>
        <w:jc w:val="both"/>
        <w:rPr>
          <w:rFonts w:ascii="Times New Roman" w:hAnsi="Times New Roman" w:eastAsia="Calibri" w:cs="Times New Roman"/>
          <w:b/>
          <w:color w:val="000000"/>
          <w:sz w:val="28"/>
        </w:rPr>
      </w:pPr>
      <w:r>
        <w:rPr>
          <w:rFonts w:ascii="Times New Roman" w:hAnsi="Times New Roman" w:eastAsia="Calibri" w:cs="Times New Roman"/>
          <w:b/>
          <w:color w:val="000000"/>
          <w:sz w:val="28"/>
        </w:rPr>
        <w:t>Полиграммные шифры</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В таких шифрах одна подстановка соответствует сразу нескольким символам исходного текста.</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Первым известным шифром этого типа является шифр Порты. Шифр представляется в виде таблицы. Наверху горизонтально и слева вертикально записывался стандартный алфавит. В ячейках таблицы записываются числа в определенном порядке.</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Шифрование выполняется парами букв исходного сообщения. Первая буква пары указывает на строку, вторая – на столбец. В случае нечетного количества букв в сообщении Мi к нему добавляется вспомогательный символ, например, «А».</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С точки зрения криптостойкости рассматриваемый тип шифров имеет преимущества перед моноалфавитными шифрами. Это связано с тем, что распределение частот групп букв значительно более равномерное, чем отдельных символов. Во-вторых, для эффективного частотного анализа требуется больший размер зашифрованного текста, так как число различных групп букв значительно больше, чем мощность алфавита.</w:t>
      </w:r>
    </w:p>
    <w:p>
      <w:pPr>
        <w:spacing w:after="0" w:line="240" w:lineRule="auto"/>
        <w:ind w:firstLine="709"/>
        <w:jc w:val="both"/>
        <w:rPr>
          <w:rFonts w:ascii="Times New Roman" w:hAnsi="Times New Roman" w:eastAsia="Calibri" w:cs="Times New Roman"/>
          <w:b/>
          <w:color w:val="000000"/>
          <w:sz w:val="28"/>
        </w:rPr>
      </w:pPr>
      <w:r>
        <w:rPr>
          <w:rFonts w:ascii="Times New Roman" w:hAnsi="Times New Roman" w:eastAsia="Calibri" w:cs="Times New Roman"/>
          <w:b/>
          <w:color w:val="000000"/>
          <w:sz w:val="28"/>
        </w:rPr>
        <w:t>Омофонические шифры</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Омофонические шифры (омофоническая замена) или однозвучные шифры подстановки создавались с целью увеличить сложность частотного анализа шифртекстов путем маскировки реальных частот появления символов текста с помощью омофонии.</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Книжный шифр. Заметным вкладом греческого ученого Энея Тактика в криптографию является предложенный им так называемый книжный шифр. После Первой мировой войны книжный шифр приобрел иной вид. Шифрозамена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«17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w:t>
      </w:r>
    </w:p>
    <w:p>
      <w:pPr>
        <w:spacing w:after="0" w:line="240" w:lineRule="auto"/>
        <w:ind w:firstLine="709"/>
        <w:jc w:val="both"/>
        <w:rPr>
          <w:rFonts w:ascii="Times New Roman" w:hAnsi="Times New Roman" w:eastAsia="Calibri" w:cs="Times New Roman"/>
          <w:b/>
          <w:color w:val="000000"/>
          <w:sz w:val="28"/>
        </w:rPr>
      </w:pPr>
      <w:r>
        <w:rPr>
          <w:rFonts w:ascii="Times New Roman" w:hAnsi="Times New Roman" w:eastAsia="Calibri" w:cs="Times New Roman"/>
          <w:b/>
          <w:color w:val="000000"/>
          <w:sz w:val="28"/>
        </w:rPr>
        <w:t>Полиалфавитные шифры</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Полиалфавитные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Диск Альберти. В «Трактате о шифрах» [10] Альберти приводит первое точное описание многоалфавитного шифра на основе шифровального диска. </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 позицию и шифрование второй буквы производилось уже по-новому шифралфавиту. Ключом данного шифра являлся порядок расположения букв на дисках и начальное положение внутреннего диска относительно внешнего.</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Таблица Трисемуса. В 1518 году в развитии криптографии был сделан важный шаг благодаря появлению в Германии первой печатной книги по криптографии. Аббат Иоганнес Трисемус,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Трисемуса»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Таким образом, ключом в таблицах Трисемуса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шифртекста берут самую верхнюю букву из того же столбца.</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Шифр Виженера. В 1586 г. французский дипломат Блез Виженер представил перед комиссией Генриха III описание простого, но довольно стойкого шифра, в основе которого лежит таблица Трисемуса.</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В этом шифре мы имеем дело с последовательностью сдвигов, циклически повторяющейся. Основная идея заключается в следующем. Создается таблица (таблица Виженера)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Роторные машины. Идеи Альберти и Виженера использовались при создании электромеханических роторных машин первой половины ХХ века. Некоторые из них использовались в разных странах вплоть до 1980-х годов. В большинстве из них использовались роторы (механические колеса), взаимное расположение которых определяло текущий алфавит шифрозамен, используемый для выполнения подстановки. Наиболее известной из роторных машин является немецкая машина времен Второй мировой войны «Энигма». Более детальному изучению и практическому анализу «Энигмы» далее будет посвящена отдельная лабораторная работа.</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К полиалфавитным относится также шифр на основе «одноразового блокнота».</w:t>
      </w:r>
    </w:p>
    <w:p>
      <w:pPr>
        <w:spacing w:after="0" w:line="240" w:lineRule="auto"/>
        <w:jc w:val="both"/>
        <w:rPr>
          <w:rFonts w:ascii="Times New Roman" w:hAnsi="Times New Roman" w:eastAsia="Calibri" w:cs="Times New Roman"/>
          <w:color w:val="000000"/>
          <w:sz w:val="28"/>
        </w:rPr>
      </w:pPr>
    </w:p>
    <w:p>
      <w:pPr>
        <w:pStyle w:val="9"/>
        <w:numPr>
          <w:ilvl w:val="0"/>
          <w:numId w:val="1"/>
        </w:numPr>
        <w:spacing w:after="360" w:line="240" w:lineRule="auto"/>
        <w:ind w:left="0" w:firstLine="720"/>
        <w:rPr>
          <w:rFonts w:ascii="Times New Roman" w:hAnsi="Times New Roman" w:eastAsia="Times New Roman" w:cs="Times New Roman"/>
          <w:b/>
          <w:color w:val="000000"/>
          <w:sz w:val="28"/>
          <w:szCs w:val="32"/>
        </w:rPr>
      </w:pPr>
      <w:r>
        <w:rPr>
          <w:rFonts w:ascii="Times New Roman" w:hAnsi="Times New Roman" w:eastAsia="Times New Roman" w:cs="Times New Roman"/>
          <w:b/>
          <w:color w:val="000000"/>
          <w:sz w:val="28"/>
          <w:szCs w:val="32"/>
        </w:rPr>
        <w:t xml:space="preserve">Практическая часть </w:t>
      </w:r>
    </w:p>
    <w:p>
      <w:pPr>
        <w:spacing w:after="0" w:line="240" w:lineRule="auto"/>
        <w:ind w:firstLine="709"/>
        <w:jc w:val="both"/>
      </w:pPr>
      <w:r>
        <w:rPr>
          <w:rFonts w:ascii="Times New Roman" w:hAnsi="Times New Roman" w:eastAsia="Times New Roman" w:cs="Times New Roman"/>
          <w:color w:val="000000"/>
          <w:sz w:val="28"/>
          <w:szCs w:val="32"/>
        </w:rPr>
        <w:t>В данной лабораторной работе необходимо разработать пользовательское приложение, которое должно реализовывать следующие операции:</w:t>
      </w:r>
      <w:r>
        <w:t xml:space="preserve"> </w:t>
      </w:r>
    </w:p>
    <w:p>
      <w:pPr>
        <w:pStyle w:val="9"/>
        <w:numPr>
          <w:ilvl w:val="0"/>
          <w:numId w:val="3"/>
        </w:numPr>
        <w:spacing w:after="0" w:line="240" w:lineRule="auto"/>
        <w:ind w:left="0" w:firstLine="720"/>
        <w:jc w:val="both"/>
        <w:rPr>
          <w:rFonts w:ascii="Times New Roman" w:hAnsi="Times New Roman" w:eastAsia="Times New Roman" w:cs="Times New Roman"/>
          <w:color w:val="000000"/>
          <w:sz w:val="28"/>
          <w:szCs w:val="32"/>
        </w:rPr>
      </w:pPr>
      <w:r>
        <w:rPr>
          <w:rFonts w:ascii="Times New Roman" w:hAnsi="Times New Roman" w:eastAsia="Times New Roman" w:cs="Times New Roman"/>
          <w:color w:val="000000"/>
          <w:sz w:val="28"/>
          <w:szCs w:val="32"/>
        </w:rPr>
        <w:t>выполнять зашифрование/расшифрование текстовых документов (объемом не менее 5 тысяч знаков) созданных на основе алфавита языка в соответствии с нижеследующей таблицей вариантов задания; при этом следует использовать шифры подстановки:</w:t>
      </w:r>
    </w:p>
    <w:p>
      <w:pPr>
        <w:pStyle w:val="9"/>
        <w:numPr>
          <w:ilvl w:val="0"/>
          <w:numId w:val="4"/>
        </w:numPr>
        <w:spacing w:after="0" w:line="240" w:lineRule="auto"/>
        <w:ind w:left="0" w:firstLine="720"/>
        <w:jc w:val="both"/>
        <w:rPr>
          <w:rFonts w:ascii="Times New Roman" w:hAnsi="Times New Roman" w:eastAsia="Times New Roman" w:cs="Times New Roman"/>
          <w:color w:val="000000"/>
          <w:sz w:val="28"/>
          <w:szCs w:val="32"/>
        </w:rPr>
      </w:pPr>
      <w:r>
        <w:rPr>
          <w:rFonts w:ascii="Times New Roman" w:hAnsi="Times New Roman" w:eastAsia="Times New Roman" w:cs="Times New Roman"/>
          <w:color w:val="000000"/>
          <w:sz w:val="28"/>
          <w:szCs w:val="32"/>
        </w:rPr>
        <w:t>На основе соотношений (2.1) и (2.2); k = 7</w:t>
      </w:r>
    </w:p>
    <w:p>
      <w:pPr>
        <w:pStyle w:val="9"/>
        <w:numPr>
          <w:ilvl w:val="0"/>
          <w:numId w:val="4"/>
        </w:numPr>
        <w:spacing w:after="0" w:line="240" w:lineRule="auto"/>
        <w:ind w:left="0" w:firstLine="720"/>
        <w:jc w:val="both"/>
        <w:rPr>
          <w:rFonts w:ascii="Times New Roman" w:hAnsi="Times New Roman" w:eastAsia="Times New Roman" w:cs="Times New Roman"/>
          <w:color w:val="000000"/>
          <w:sz w:val="28"/>
          <w:szCs w:val="28"/>
        </w:rPr>
      </w:pPr>
      <w:r>
        <w:rPr>
          <w:rFonts w:ascii="Times New Roman" w:hAnsi="Times New Roman" w:cs="Times New Roman"/>
          <w:sz w:val="28"/>
          <w:szCs w:val="28"/>
        </w:rPr>
        <w:t>Таблица Трисемуса, ключевое слово – enigma</w:t>
      </w:r>
    </w:p>
    <w:p>
      <w:pPr>
        <w:pStyle w:val="9"/>
        <w:numPr>
          <w:ilvl w:val="0"/>
          <w:numId w:val="3"/>
        </w:numPr>
        <w:spacing w:after="0" w:line="240" w:lineRule="auto"/>
        <w:ind w:left="0" w:firstLine="720"/>
        <w:jc w:val="both"/>
        <w:rPr>
          <w:rFonts w:ascii="Times New Roman" w:hAnsi="Times New Roman" w:eastAsia="Times New Roman" w:cs="Times New Roman"/>
          <w:color w:val="000000"/>
          <w:sz w:val="28"/>
          <w:szCs w:val="32"/>
        </w:rPr>
      </w:pPr>
      <w:r>
        <w:rPr>
          <w:rFonts w:ascii="Times New Roman" w:hAnsi="Times New Roman" w:eastAsia="Times New Roman" w:cs="Times New Roman"/>
          <w:color w:val="000000"/>
          <w:sz w:val="28"/>
          <w:szCs w:val="32"/>
        </w:rPr>
        <w:t xml:space="preserve">формировать гистограммы частот появления символов для исходного и зашифрованного сообщений; </w:t>
      </w:r>
    </w:p>
    <w:p>
      <w:pPr>
        <w:pStyle w:val="9"/>
        <w:numPr>
          <w:ilvl w:val="0"/>
          <w:numId w:val="3"/>
        </w:numPr>
        <w:spacing w:after="0" w:line="240" w:lineRule="auto"/>
        <w:ind w:left="0" w:firstLine="720"/>
        <w:jc w:val="both"/>
        <w:rPr>
          <w:rFonts w:ascii="Times New Roman" w:hAnsi="Times New Roman" w:eastAsia="Times New Roman" w:cs="Times New Roman"/>
          <w:color w:val="000000"/>
          <w:sz w:val="28"/>
          <w:szCs w:val="32"/>
        </w:rPr>
      </w:pPr>
      <w:r>
        <w:rPr>
          <w:rFonts w:ascii="Times New Roman" w:hAnsi="Times New Roman" w:eastAsia="Times New Roman" w:cs="Times New Roman"/>
          <w:color w:val="000000"/>
          <w:sz w:val="28"/>
          <w:szCs w:val="32"/>
        </w:rPr>
        <w:t>оценивать время выполнения операций зашифрования/расшифрования.</w:t>
      </w:r>
    </w:p>
    <w:p>
      <w:pPr>
        <w:pStyle w:val="9"/>
        <w:numPr>
          <w:ilvl w:val="0"/>
          <w:numId w:val="3"/>
        </w:numPr>
        <w:spacing w:after="0" w:line="240" w:lineRule="auto"/>
        <w:ind w:left="0" w:firstLine="720"/>
        <w:jc w:val="both"/>
        <w:rPr>
          <w:rFonts w:ascii="Times New Roman" w:hAnsi="Times New Roman" w:eastAsia="Times New Roman" w:cs="Times New Roman"/>
          <w:color w:val="000000"/>
          <w:sz w:val="28"/>
          <w:szCs w:val="32"/>
        </w:rPr>
      </w:pPr>
      <w:r>
        <w:rPr>
          <w:rFonts w:ascii="Times New Roman" w:hAnsi="Times New Roman" w:eastAsia="Times New Roman" w:cs="Times New Roman"/>
          <w:color w:val="000000"/>
          <w:sz w:val="28"/>
          <w:szCs w:val="32"/>
        </w:rPr>
        <w:t>алфавит – немецкий.</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Для выполнения первого задания была написана функция, которая позволяет зашифровать сообщение шифром на основе соотношений при </w:t>
      </w:r>
      <w:r>
        <w:rPr>
          <w:rFonts w:ascii="Times New Roman" w:hAnsi="Times New Roman" w:eastAsia="Calibri" w:cs="Times New Roman"/>
          <w:color w:val="000000"/>
          <w:sz w:val="28"/>
          <w:lang w:val="en-US"/>
        </w:rPr>
        <w:t>k</w:t>
      </w:r>
      <w:r>
        <w:rPr>
          <w:rFonts w:ascii="Times New Roman" w:hAnsi="Times New Roman" w:eastAsia="Calibri" w:cs="Times New Roman"/>
          <w:color w:val="000000"/>
          <w:sz w:val="28"/>
        </w:rPr>
        <w:t xml:space="preserve"> = 7. Разберем работу шифра на примере 1 буквы сообщения - «</w:t>
      </w:r>
      <w:r>
        <w:rPr>
          <w:rFonts w:ascii="Times New Roman" w:hAnsi="Times New Roman" w:eastAsia="Calibri" w:cs="Times New Roman"/>
          <w:color w:val="000000"/>
          <w:sz w:val="28"/>
          <w:lang w:val="en-US"/>
        </w:rPr>
        <w:t>h</w:t>
      </w:r>
      <w:r>
        <w:rPr>
          <w:rFonts w:ascii="Times New Roman" w:hAnsi="Times New Roman" w:eastAsia="Calibri" w:cs="Times New Roman"/>
          <w:color w:val="000000"/>
          <w:sz w:val="28"/>
        </w:rPr>
        <w:t>».</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В немецком алфавите [abcdefghijklmnopqrstuvwxyzäöü] символ «</w:t>
      </w:r>
      <w:r>
        <w:rPr>
          <w:rFonts w:ascii="Times New Roman" w:hAnsi="Times New Roman" w:eastAsia="Calibri" w:cs="Times New Roman"/>
          <w:color w:val="000000"/>
          <w:sz w:val="28"/>
          <w:lang w:val="en-US"/>
        </w:rPr>
        <w:t>h</w:t>
      </w:r>
      <w:r>
        <w:rPr>
          <w:rFonts w:ascii="Times New Roman" w:hAnsi="Times New Roman" w:eastAsia="Calibri" w:cs="Times New Roman"/>
          <w:color w:val="000000"/>
          <w:sz w:val="28"/>
        </w:rPr>
        <w:t xml:space="preserve">» занимает 7 место (нумерация с нуля). Обозначим это как x = </w:t>
      </w:r>
      <w:r>
        <w:rPr>
          <w:rFonts w:ascii="Times New Roman" w:hAnsi="Times New Roman" w:eastAsia="Calibri" w:cs="Times New Roman"/>
          <w:color w:val="000000"/>
          <w:sz w:val="28"/>
          <w:lang w:val="en-US"/>
        </w:rPr>
        <w:t>7</w:t>
      </w:r>
      <w:r>
        <w:rPr>
          <w:rFonts w:ascii="Times New Roman" w:hAnsi="Times New Roman" w:eastAsia="Calibri" w:cs="Times New Roman"/>
          <w:color w:val="000000"/>
          <w:sz w:val="28"/>
        </w:rPr>
        <w:t>.</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Введённый коэффициент – </w:t>
      </w:r>
      <w:r>
        <w:rPr>
          <w:rFonts w:ascii="Times New Roman" w:hAnsi="Times New Roman" w:eastAsia="Calibri" w:cs="Times New Roman"/>
          <w:color w:val="000000"/>
          <w:sz w:val="28"/>
          <w:lang w:val="en-US"/>
        </w:rPr>
        <w:t>k</w:t>
      </w:r>
      <w:r>
        <w:rPr>
          <w:rFonts w:ascii="Times New Roman" w:hAnsi="Times New Roman" w:eastAsia="Calibri" w:cs="Times New Roman"/>
          <w:color w:val="000000"/>
          <w:sz w:val="28"/>
        </w:rPr>
        <w:t xml:space="preserve"> = 7.</w:t>
      </w:r>
    </w:p>
    <w:p>
      <w:pPr>
        <w:spacing w:after="0" w:line="240" w:lineRule="auto"/>
        <w:ind w:firstLine="709"/>
        <w:jc w:val="both"/>
        <w:rPr>
          <w:rFonts w:ascii="Times New Roman" w:hAnsi="Times New Roman" w:eastAsia="Calibri" w:cs="Times New Roman"/>
          <w:color w:val="000000"/>
          <w:sz w:val="28"/>
          <w:lang w:val="en-US"/>
        </w:rPr>
      </w:pPr>
      <w:r>
        <w:rPr>
          <w:rFonts w:ascii="Times New Roman" w:hAnsi="Times New Roman" w:eastAsia="Calibri" w:cs="Times New Roman"/>
          <w:color w:val="000000"/>
          <w:sz w:val="28"/>
        </w:rPr>
        <w:t>Тогда</w:t>
      </w:r>
      <w:r>
        <w:rPr>
          <w:rFonts w:ascii="Times New Roman" w:hAnsi="Times New Roman" w:eastAsia="Calibri" w:cs="Times New Roman"/>
          <w:color w:val="000000"/>
          <w:sz w:val="28"/>
          <w:lang w:val="en-US"/>
        </w:rPr>
        <w:t xml:space="preserve"> y = (x - k) mod n, </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где </w:t>
      </w:r>
      <w:r>
        <w:rPr>
          <w:rFonts w:ascii="Times New Roman" w:hAnsi="Times New Roman" w:eastAsia="Calibri" w:cs="Times New Roman"/>
          <w:color w:val="000000"/>
          <w:sz w:val="28"/>
          <w:lang w:val="en-US"/>
        </w:rPr>
        <w:t>n</w:t>
      </w:r>
      <w:r>
        <w:rPr>
          <w:rFonts w:ascii="Times New Roman" w:hAnsi="Times New Roman" w:eastAsia="Calibri" w:cs="Times New Roman"/>
          <w:color w:val="000000"/>
          <w:sz w:val="28"/>
        </w:rPr>
        <w:t xml:space="preserve"> – количество символов в алфавите (в нашем случае - 29).</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lang w:val="en-US"/>
        </w:rPr>
        <w:t>y</w:t>
      </w:r>
      <w:r>
        <w:rPr>
          <w:rFonts w:ascii="Times New Roman" w:hAnsi="Times New Roman" w:eastAsia="Calibri" w:cs="Times New Roman"/>
          <w:color w:val="000000"/>
          <w:sz w:val="28"/>
        </w:rPr>
        <w:t xml:space="preserve"> = (7 - 7) </w:t>
      </w:r>
      <w:r>
        <w:rPr>
          <w:rFonts w:ascii="Times New Roman" w:hAnsi="Times New Roman" w:eastAsia="Calibri" w:cs="Times New Roman"/>
          <w:color w:val="000000"/>
          <w:sz w:val="28"/>
          <w:lang w:val="en-US"/>
        </w:rPr>
        <w:t>mod</w:t>
      </w:r>
      <w:r>
        <w:rPr>
          <w:rFonts w:ascii="Times New Roman" w:hAnsi="Times New Roman" w:eastAsia="Calibri" w:cs="Times New Roman"/>
          <w:color w:val="000000"/>
          <w:sz w:val="28"/>
        </w:rPr>
        <w:t xml:space="preserve"> 29 = 0.</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Т.е. зашифрованный символ – это символ, стоящий в позиции 0 – «</w:t>
      </w:r>
      <w:r>
        <w:rPr>
          <w:rFonts w:ascii="Times New Roman" w:hAnsi="Times New Roman" w:eastAsia="Calibri" w:cs="Times New Roman"/>
          <w:color w:val="000000"/>
          <w:sz w:val="28"/>
          <w:lang w:val="en-US"/>
        </w:rPr>
        <w:t>a</w:t>
      </w:r>
      <w:r>
        <w:rPr>
          <w:rFonts w:ascii="Times New Roman" w:hAnsi="Times New Roman" w:eastAsia="Calibri" w:cs="Times New Roman"/>
          <w:color w:val="000000"/>
          <w:sz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 остальные символы шифруем тем же способом:</w:t>
      </w:r>
    </w:p>
    <w:p>
      <w:pPr>
        <w:keepNext/>
        <w:spacing w:after="0" w:line="240" w:lineRule="auto"/>
        <w:jc w:val="both"/>
      </w:pPr>
      <w:r>
        <w:drawing>
          <wp:inline distT="0" distB="0" distL="114300" distR="114300">
            <wp:extent cx="6367780" cy="2193290"/>
            <wp:effectExtent l="9525" t="9525" r="23495" b="22225"/>
            <wp:docPr id="1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4"/>
                    <pic:cNvPicPr>
                      <a:picLocks noChangeAspect="1"/>
                    </pic:cNvPicPr>
                  </pic:nvPicPr>
                  <pic:blipFill>
                    <a:blip r:embed="rId9"/>
                    <a:stretch>
                      <a:fillRect/>
                    </a:stretch>
                  </pic:blipFill>
                  <pic:spPr>
                    <a:xfrm>
                      <a:off x="0" y="0"/>
                      <a:ext cx="6367780" cy="2193290"/>
                    </a:xfrm>
                    <a:prstGeom prst="rect">
                      <a:avLst/>
                    </a:prstGeom>
                    <a:noFill/>
                    <a:ln>
                      <a:solidFill>
                        <a:schemeClr val="tx1"/>
                      </a:solidFill>
                    </a:ln>
                  </pic:spPr>
                </pic:pic>
              </a:graphicData>
            </a:graphic>
          </wp:inline>
        </w:drawing>
      </w:r>
    </w:p>
    <w:p>
      <w:pPr>
        <w:pStyle w:val="4"/>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2.1 – Шифр подстановки на основе соотношений - шифрование</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Гистограмма встречаемости символов приведена на рисунке 2.2:</w:t>
      </w:r>
    </w:p>
    <w:p>
      <w:pPr>
        <w:keepNext/>
        <w:spacing w:after="0" w:line="240" w:lineRule="auto"/>
        <w:jc w:val="both"/>
      </w:pPr>
      <w:r>
        <w:drawing>
          <wp:inline distT="0" distB="0" distL="114300" distR="114300">
            <wp:extent cx="6367780" cy="2053590"/>
            <wp:effectExtent l="9525" t="9525" r="23495" b="9525"/>
            <wp:docPr id="1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5"/>
                    <pic:cNvPicPr>
                      <a:picLocks noChangeAspect="1"/>
                    </pic:cNvPicPr>
                  </pic:nvPicPr>
                  <pic:blipFill>
                    <a:blip r:embed="rId10"/>
                    <a:stretch>
                      <a:fillRect/>
                    </a:stretch>
                  </pic:blipFill>
                  <pic:spPr>
                    <a:xfrm>
                      <a:off x="0" y="0"/>
                      <a:ext cx="6367780" cy="2053590"/>
                    </a:xfrm>
                    <a:prstGeom prst="rect">
                      <a:avLst/>
                    </a:prstGeom>
                    <a:noFill/>
                    <a:ln>
                      <a:solidFill>
                        <a:schemeClr val="tx1"/>
                      </a:solidFill>
                    </a:ln>
                  </pic:spPr>
                </pic:pic>
              </a:graphicData>
            </a:graphic>
          </wp:inline>
        </w:drawing>
      </w:r>
    </w:p>
    <w:p>
      <w:pPr>
        <w:pStyle w:val="4"/>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2.2 – Гистограмма частоты появления символа</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cs="Times New Roman"/>
          <w:sz w:val="28"/>
          <w:szCs w:val="28"/>
        </w:rPr>
        <w:t xml:space="preserve">Также нужно было разработать функцию, которая бы дешифровала текст. Для наглядности будем использовать шифротекст из предыдущего примера, а также соответствующие </w:t>
      </w:r>
      <w:r>
        <w:rPr>
          <w:rFonts w:ascii="Times New Roman" w:hAnsi="Times New Roman" w:eastAsia="Calibri" w:cs="Times New Roman"/>
          <w:color w:val="000000"/>
          <w:sz w:val="28"/>
        </w:rPr>
        <w:t>коэффициенты.</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В немецком алфавите [abcdefghijklmnopqrstuvwxyzäöü] символ «а» занимает 0 место (нумерация с нуля). Обозначим это как y = 0.</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Введенный коэффициент – </w:t>
      </w:r>
      <w:r>
        <w:rPr>
          <w:rFonts w:ascii="Times New Roman" w:hAnsi="Times New Roman" w:eastAsia="Calibri" w:cs="Times New Roman"/>
          <w:color w:val="000000"/>
          <w:sz w:val="28"/>
          <w:lang w:val="en-US"/>
        </w:rPr>
        <w:t>k</w:t>
      </w:r>
      <w:r>
        <w:rPr>
          <w:rFonts w:ascii="Times New Roman" w:hAnsi="Times New Roman" w:eastAsia="Calibri" w:cs="Times New Roman"/>
          <w:color w:val="000000"/>
          <w:sz w:val="28"/>
        </w:rPr>
        <w:t xml:space="preserve"> = 7.</w:t>
      </w:r>
    </w:p>
    <w:p>
      <w:pPr>
        <w:spacing w:after="0" w:line="240" w:lineRule="auto"/>
        <w:ind w:firstLine="709"/>
        <w:jc w:val="both"/>
        <w:rPr>
          <w:rFonts w:ascii="Times New Roman" w:hAnsi="Times New Roman" w:eastAsia="Calibri" w:cs="Times New Roman"/>
          <w:color w:val="000000"/>
          <w:sz w:val="28"/>
          <w:vertAlign w:val="superscript"/>
          <w:lang w:val="en-US"/>
        </w:rPr>
      </w:pPr>
      <w:r>
        <w:rPr>
          <w:rFonts w:ascii="Times New Roman" w:hAnsi="Times New Roman" w:eastAsia="Calibri" w:cs="Times New Roman"/>
          <w:color w:val="000000"/>
          <w:sz w:val="28"/>
        </w:rPr>
        <w:t>Тогда</w:t>
      </w:r>
      <w:r>
        <w:rPr>
          <w:rFonts w:ascii="Times New Roman" w:hAnsi="Times New Roman" w:eastAsia="Calibri" w:cs="Times New Roman"/>
          <w:color w:val="000000"/>
          <w:sz w:val="28"/>
          <w:lang w:val="en-US"/>
        </w:rPr>
        <w:t xml:space="preserve"> x = (y + k) mod n, </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lang w:val="en-US"/>
        </w:rPr>
        <w:t>x</w:t>
      </w:r>
      <w:r>
        <w:rPr>
          <w:rFonts w:ascii="Times New Roman" w:hAnsi="Times New Roman" w:eastAsia="Calibri" w:cs="Times New Roman"/>
          <w:color w:val="000000"/>
          <w:sz w:val="28"/>
        </w:rPr>
        <w:t xml:space="preserve"> = (0 + 7) </w:t>
      </w:r>
      <w:r>
        <w:rPr>
          <w:rFonts w:ascii="Times New Roman" w:hAnsi="Times New Roman" w:eastAsia="Calibri" w:cs="Times New Roman"/>
          <w:color w:val="000000"/>
          <w:sz w:val="28"/>
          <w:lang w:val="en-US"/>
        </w:rPr>
        <w:t>mod</w:t>
      </w:r>
      <w:r>
        <w:rPr>
          <w:rFonts w:ascii="Times New Roman" w:hAnsi="Times New Roman" w:eastAsia="Calibri" w:cs="Times New Roman"/>
          <w:color w:val="000000"/>
          <w:sz w:val="28"/>
        </w:rPr>
        <w:t xml:space="preserve"> 35 = 7.</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Т.е. расшифрованный символ – это символ, стоящий в позиции 7 – «</w:t>
      </w:r>
      <w:r>
        <w:rPr>
          <w:rFonts w:ascii="Times New Roman" w:hAnsi="Times New Roman" w:eastAsia="Calibri" w:cs="Times New Roman"/>
          <w:color w:val="000000"/>
          <w:sz w:val="28"/>
          <w:lang w:val="en-US"/>
        </w:rPr>
        <w:t>h</w:t>
      </w:r>
      <w:r>
        <w:rPr>
          <w:rFonts w:ascii="Times New Roman" w:hAnsi="Times New Roman" w:eastAsia="Calibri" w:cs="Times New Roman"/>
          <w:color w:val="000000"/>
          <w:sz w:val="28"/>
        </w:rPr>
        <w:t>».</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 остальные символы дешифруем тем же способом:</w:t>
      </w:r>
    </w:p>
    <w:p>
      <w:pPr>
        <w:keepNext/>
        <w:spacing w:after="0" w:line="240" w:lineRule="auto"/>
        <w:jc w:val="both"/>
      </w:pPr>
      <w:r>
        <w:drawing>
          <wp:inline distT="0" distB="0" distL="114300" distR="114300">
            <wp:extent cx="6362700" cy="2294890"/>
            <wp:effectExtent l="9525" t="9525" r="13335" b="12065"/>
            <wp:docPr id="10"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3"/>
                    <pic:cNvPicPr>
                      <a:picLocks noChangeAspect="1"/>
                    </pic:cNvPicPr>
                  </pic:nvPicPr>
                  <pic:blipFill>
                    <a:blip r:embed="rId11"/>
                    <a:stretch>
                      <a:fillRect/>
                    </a:stretch>
                  </pic:blipFill>
                  <pic:spPr>
                    <a:xfrm>
                      <a:off x="0" y="0"/>
                      <a:ext cx="6362700" cy="2294890"/>
                    </a:xfrm>
                    <a:prstGeom prst="rect">
                      <a:avLst/>
                    </a:prstGeom>
                    <a:noFill/>
                    <a:ln>
                      <a:solidFill>
                        <a:schemeClr val="tx1"/>
                      </a:solidFill>
                    </a:ln>
                  </pic:spPr>
                </pic:pic>
              </a:graphicData>
            </a:graphic>
          </wp:inline>
        </w:drawing>
      </w:r>
    </w:p>
    <w:p>
      <w:pPr>
        <w:pStyle w:val="4"/>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2.3 – Шифр подстановки на основе соотношений - дешифрование</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Гистограмма встречаемости символов приведена на рисунке 2.2:</w:t>
      </w:r>
    </w:p>
    <w:p>
      <w:pPr>
        <w:keepNext/>
        <w:spacing w:after="0" w:line="240" w:lineRule="auto"/>
        <w:jc w:val="both"/>
      </w:pPr>
      <w:r>
        <w:drawing>
          <wp:inline distT="0" distB="0" distL="114300" distR="114300">
            <wp:extent cx="6368415" cy="2068830"/>
            <wp:effectExtent l="9525" t="9525" r="22860" b="9525"/>
            <wp:docPr id="14"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6"/>
                    <pic:cNvPicPr>
                      <a:picLocks noChangeAspect="1"/>
                    </pic:cNvPicPr>
                  </pic:nvPicPr>
                  <pic:blipFill>
                    <a:blip r:embed="rId12"/>
                    <a:stretch>
                      <a:fillRect/>
                    </a:stretch>
                  </pic:blipFill>
                  <pic:spPr>
                    <a:xfrm>
                      <a:off x="0" y="0"/>
                      <a:ext cx="6368415" cy="2068830"/>
                    </a:xfrm>
                    <a:prstGeom prst="rect">
                      <a:avLst/>
                    </a:prstGeom>
                    <a:noFill/>
                    <a:ln>
                      <a:solidFill>
                        <a:schemeClr val="tx1"/>
                      </a:solidFill>
                    </a:ln>
                  </pic:spPr>
                </pic:pic>
              </a:graphicData>
            </a:graphic>
          </wp:inline>
        </w:drawing>
      </w:r>
    </w:p>
    <w:p>
      <w:pPr>
        <w:pStyle w:val="4"/>
        <w:spacing w:after="160"/>
        <w:jc w:val="center"/>
        <w:rPr>
          <w:rFonts w:ascii="Times New Roman" w:hAnsi="Times New Roman" w:cs="Times New Roman"/>
          <w:iCs/>
          <w:sz w:val="28"/>
          <w:szCs w:val="28"/>
        </w:rPr>
      </w:pPr>
      <w:r>
        <w:rPr>
          <w:rFonts w:ascii="Times New Roman" w:hAnsi="Times New Roman" w:cs="Times New Roman"/>
          <w:i w:val="0"/>
          <w:color w:val="auto"/>
          <w:sz w:val="28"/>
          <w:szCs w:val="28"/>
        </w:rPr>
        <w:t>Рисунок 2.4 – Гистограмма частоты появления символа</w:t>
      </w:r>
    </w:p>
    <w:p>
      <w:pPr>
        <w:spacing w:line="240" w:lineRule="auto"/>
        <w:ind w:firstLine="720"/>
        <w:rPr>
          <w:rFonts w:ascii="Times New Roman" w:hAnsi="Times New Roman" w:eastAsia="Calibri" w:cs="Times New Roman"/>
          <w:color w:val="000000"/>
          <w:sz w:val="28"/>
        </w:rPr>
      </w:pPr>
      <w:r>
        <w:rPr>
          <w:rFonts w:ascii="Times New Roman" w:hAnsi="Times New Roman" w:cs="Times New Roman"/>
          <w:sz w:val="28"/>
          <w:szCs w:val="28"/>
        </w:rPr>
        <w:t>Вторым шифром, который нужно было использовать в лабораторной работе, являет Таблица Трисемуса, где ключевое слово – enigma.</w:t>
      </w:r>
      <w:r>
        <w:rPr>
          <w:rFonts w:ascii="Times New Roman" w:hAnsi="Times New Roman" w:eastAsia="Calibri" w:cs="Times New Roman"/>
          <w:color w:val="000000"/>
          <w:sz w:val="28"/>
        </w:rPr>
        <w:t xml:space="preserve"> Каждая буква открытого сообщения заменяется буквой, расположенной под ней в том же столбце. Если буква находится в последней строке таблицы, то для ее шифрования берут самую верхнюю букву столбца.</w:t>
      </w:r>
    </w:p>
    <w:p>
      <w:pPr>
        <w:spacing w:line="240" w:lineRule="auto"/>
        <w:ind w:firstLine="720"/>
        <w:rPr>
          <w:rFonts w:ascii="Times New Roman" w:hAnsi="Times New Roman" w:cs="Times New Roman"/>
          <w:i/>
          <w:sz w:val="28"/>
          <w:szCs w:val="28"/>
        </w:rPr>
      </w:pPr>
      <w:r>
        <w:rPr>
          <w:rFonts w:ascii="Times New Roman" w:hAnsi="Times New Roman" w:eastAsia="Calibri" w:cs="Times New Roman"/>
          <w:color w:val="000000"/>
          <w:sz w:val="28"/>
        </w:rPr>
        <w:t>Пример шифрования с использованием ключевого слова представлен на рисунке 2.6:</w:t>
      </w:r>
    </w:p>
    <w:p>
      <w:pPr>
        <w:keepNext/>
        <w:spacing w:after="0" w:line="240" w:lineRule="auto"/>
        <w:jc w:val="both"/>
      </w:pPr>
      <w:r>
        <w:drawing>
          <wp:inline distT="0" distB="0" distL="114300" distR="114300">
            <wp:extent cx="6370955" cy="2158365"/>
            <wp:effectExtent l="9525" t="9525" r="20320" b="11430"/>
            <wp:docPr id="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2"/>
                    <pic:cNvPicPr>
                      <a:picLocks noChangeAspect="1"/>
                    </pic:cNvPicPr>
                  </pic:nvPicPr>
                  <pic:blipFill>
                    <a:blip r:embed="rId13"/>
                    <a:stretch>
                      <a:fillRect/>
                    </a:stretch>
                  </pic:blipFill>
                  <pic:spPr>
                    <a:xfrm>
                      <a:off x="0" y="0"/>
                      <a:ext cx="6370955" cy="2158365"/>
                    </a:xfrm>
                    <a:prstGeom prst="rect">
                      <a:avLst/>
                    </a:prstGeom>
                    <a:noFill/>
                    <a:ln>
                      <a:solidFill>
                        <a:schemeClr val="tx1"/>
                      </a:solidFill>
                    </a:ln>
                  </pic:spPr>
                </pic:pic>
              </a:graphicData>
            </a:graphic>
          </wp:inline>
        </w:drawing>
      </w:r>
    </w:p>
    <w:p>
      <w:pPr>
        <w:pStyle w:val="4"/>
        <w:spacing w:after="160"/>
        <w:jc w:val="center"/>
        <w:rPr>
          <w:rFonts w:ascii="Times New Roman" w:hAnsi="Times New Roman" w:cs="Times New Roman"/>
          <w:sz w:val="28"/>
          <w:szCs w:val="28"/>
        </w:rPr>
      </w:pPr>
      <w:r>
        <w:rPr>
          <w:rFonts w:ascii="Times New Roman" w:hAnsi="Times New Roman" w:cs="Times New Roman"/>
          <w:i w:val="0"/>
          <w:color w:val="auto"/>
          <w:sz w:val="28"/>
          <w:szCs w:val="28"/>
        </w:rPr>
        <w:t>Рисунок 2.6 – Таблица Трисемуса, с ключевым словом: enigma - шифрование</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Гистограмма встречаемости символов приведена на рисунке 2.7:</w:t>
      </w:r>
    </w:p>
    <w:p>
      <w:pPr>
        <w:keepNext/>
        <w:spacing w:after="0" w:line="240" w:lineRule="auto"/>
        <w:jc w:val="both"/>
      </w:pPr>
      <w:r>
        <w:drawing>
          <wp:inline distT="0" distB="0" distL="114300" distR="114300">
            <wp:extent cx="6356350" cy="2019300"/>
            <wp:effectExtent l="9525" t="9525" r="19685" b="13335"/>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14"/>
                    <a:stretch>
                      <a:fillRect/>
                    </a:stretch>
                  </pic:blipFill>
                  <pic:spPr>
                    <a:xfrm>
                      <a:off x="0" y="0"/>
                      <a:ext cx="6356350" cy="2019300"/>
                    </a:xfrm>
                    <a:prstGeom prst="rect">
                      <a:avLst/>
                    </a:prstGeom>
                    <a:noFill/>
                    <a:ln>
                      <a:solidFill>
                        <a:schemeClr val="tx1"/>
                      </a:solidFill>
                    </a:ln>
                  </pic:spPr>
                </pic:pic>
              </a:graphicData>
            </a:graphic>
          </wp:inline>
        </w:drawing>
      </w:r>
    </w:p>
    <w:p>
      <w:pPr>
        <w:pStyle w:val="4"/>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2.7 – Гистограмма частоты появления символа</w:t>
      </w:r>
    </w:p>
    <w:p>
      <w:pPr>
        <w:spacing w:after="200" w:line="240" w:lineRule="auto"/>
        <w:ind w:firstLine="706"/>
        <w:jc w:val="both"/>
        <w:rPr>
          <w:rFonts w:ascii="Times New Roman" w:hAnsi="Times New Roman" w:cs="Times New Roman"/>
          <w:sz w:val="28"/>
          <w:szCs w:val="28"/>
        </w:rPr>
      </w:pPr>
      <w:r>
        <w:rPr>
          <w:rFonts w:ascii="Times New Roman" w:hAnsi="Times New Roman" w:eastAsia="Calibri" w:cs="Times New Roman"/>
          <w:color w:val="000000"/>
          <w:sz w:val="28"/>
        </w:rPr>
        <w:t>Теперь дешифруем полученный шифротекст:</w:t>
      </w:r>
    </w:p>
    <w:p>
      <w:pPr>
        <w:keepNext/>
        <w:spacing w:after="0" w:line="240" w:lineRule="auto"/>
        <w:jc w:val="both"/>
      </w:pPr>
      <w:r>
        <w:drawing>
          <wp:inline distT="0" distB="0" distL="114300" distR="114300">
            <wp:extent cx="6367780" cy="2197735"/>
            <wp:effectExtent l="9525" t="9525" r="23495" b="17780"/>
            <wp:docPr id="1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7"/>
                    <pic:cNvPicPr>
                      <a:picLocks noChangeAspect="1"/>
                    </pic:cNvPicPr>
                  </pic:nvPicPr>
                  <pic:blipFill>
                    <a:blip r:embed="rId15"/>
                    <a:stretch>
                      <a:fillRect/>
                    </a:stretch>
                  </pic:blipFill>
                  <pic:spPr>
                    <a:xfrm>
                      <a:off x="0" y="0"/>
                      <a:ext cx="6367780" cy="2197735"/>
                    </a:xfrm>
                    <a:prstGeom prst="rect">
                      <a:avLst/>
                    </a:prstGeom>
                    <a:noFill/>
                    <a:ln>
                      <a:solidFill>
                        <a:schemeClr val="tx1"/>
                      </a:solidFill>
                    </a:ln>
                  </pic:spPr>
                </pic:pic>
              </a:graphicData>
            </a:graphic>
          </wp:inline>
        </w:drawing>
      </w:r>
    </w:p>
    <w:p>
      <w:pPr>
        <w:pStyle w:val="4"/>
        <w:spacing w:after="160"/>
        <w:jc w:val="center"/>
        <w:rPr>
          <w:rFonts w:ascii="Times New Roman" w:hAnsi="Times New Roman" w:cs="Times New Roman"/>
          <w:sz w:val="28"/>
          <w:szCs w:val="28"/>
        </w:rPr>
      </w:pPr>
      <w:r>
        <w:rPr>
          <w:rFonts w:ascii="Times New Roman" w:hAnsi="Times New Roman" w:cs="Times New Roman"/>
          <w:i w:val="0"/>
          <w:color w:val="auto"/>
          <w:sz w:val="28"/>
          <w:szCs w:val="28"/>
        </w:rPr>
        <w:t>Рисунок 2.8 – Таблица Трисемуса, с ключевым словом: enigma - дешифрование</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Гистограмма встречаемости символов приведена на рисунке 2.8:</w:t>
      </w:r>
    </w:p>
    <w:p>
      <w:pPr>
        <w:keepNext/>
        <w:spacing w:after="0" w:line="240" w:lineRule="auto"/>
        <w:jc w:val="both"/>
      </w:pPr>
      <w:r>
        <w:drawing>
          <wp:inline distT="0" distB="0" distL="114300" distR="114300">
            <wp:extent cx="6368415" cy="2068830"/>
            <wp:effectExtent l="9525" t="9525" r="22860" b="9525"/>
            <wp:docPr id="1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6"/>
                    <pic:cNvPicPr>
                      <a:picLocks noChangeAspect="1"/>
                    </pic:cNvPicPr>
                  </pic:nvPicPr>
                  <pic:blipFill>
                    <a:blip r:embed="rId12"/>
                    <a:stretch>
                      <a:fillRect/>
                    </a:stretch>
                  </pic:blipFill>
                  <pic:spPr>
                    <a:xfrm>
                      <a:off x="0" y="0"/>
                      <a:ext cx="6368415" cy="2068830"/>
                    </a:xfrm>
                    <a:prstGeom prst="rect">
                      <a:avLst/>
                    </a:prstGeom>
                    <a:noFill/>
                    <a:ln>
                      <a:solidFill>
                        <a:schemeClr val="tx1"/>
                      </a:solidFill>
                    </a:ln>
                  </pic:spPr>
                </pic:pic>
              </a:graphicData>
            </a:graphic>
          </wp:inline>
        </w:drawing>
      </w:r>
    </w:p>
    <w:p>
      <w:pPr>
        <w:pStyle w:val="4"/>
        <w:spacing w:after="160"/>
        <w:jc w:val="center"/>
        <w:rPr>
          <w:rFonts w:ascii="Times New Roman" w:hAnsi="Times New Roman" w:eastAsia="Times New Roman" w:cs="Times New Roman"/>
          <w:b/>
          <w:color w:val="000000"/>
          <w:sz w:val="28"/>
          <w:szCs w:val="32"/>
        </w:rPr>
      </w:pPr>
      <w:r>
        <w:rPr>
          <w:rFonts w:ascii="Times New Roman" w:hAnsi="Times New Roman" w:cs="Times New Roman"/>
          <w:i w:val="0"/>
          <w:color w:val="auto"/>
          <w:sz w:val="28"/>
          <w:szCs w:val="28"/>
        </w:rPr>
        <w:t>Рисунок 2.9 – Гистограмма частоты появления символа</w:t>
      </w:r>
    </w:p>
    <w:p>
      <w:pPr>
        <w:spacing w:line="240" w:lineRule="auto"/>
        <w:ind w:firstLine="720"/>
        <w:jc w:val="center"/>
        <w:rPr>
          <w:rFonts w:ascii="Times New Roman" w:hAnsi="Times New Roman" w:eastAsia="Times New Roman" w:cs="Times New Roman"/>
          <w:b/>
          <w:color w:val="000000"/>
          <w:sz w:val="28"/>
          <w:szCs w:val="32"/>
        </w:rPr>
      </w:pPr>
      <w:r>
        <w:rPr>
          <w:rFonts w:ascii="Times New Roman" w:hAnsi="Times New Roman" w:eastAsia="Times New Roman" w:cs="Times New Roman"/>
          <w:b/>
          <w:color w:val="000000"/>
          <w:sz w:val="28"/>
          <w:szCs w:val="32"/>
        </w:rPr>
        <w:t>Вывод</w:t>
      </w:r>
    </w:p>
    <w:p>
      <w:pPr>
        <w:spacing w:after="0" w:line="240" w:lineRule="auto"/>
        <w:ind w:firstLine="709"/>
        <w:jc w:val="both"/>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В данной лабораторной работе я закрепил</w:t>
      </w:r>
      <w:r>
        <w:rPr>
          <w:rFonts w:hint="default" w:ascii="Times New Roman" w:hAnsi="Times New Roman" w:eastAsia="Calibri" w:cs="Times New Roman"/>
          <w:color w:val="000000"/>
          <w:sz w:val="28"/>
          <w:szCs w:val="28"/>
          <w:lang w:val="ru-RU"/>
        </w:rPr>
        <w:t>а</w:t>
      </w:r>
      <w:r>
        <w:rPr>
          <w:rFonts w:ascii="Times New Roman" w:hAnsi="Times New Roman" w:eastAsia="Calibri" w:cs="Times New Roman"/>
          <w:color w:val="000000"/>
          <w:sz w:val="28"/>
          <w:szCs w:val="28"/>
        </w:rPr>
        <w:t xml:space="preserve"> теоретические знания по алгебраическому описанию, алгоритмам реализации операций зашифрования/расшифрования и оценке криптостойкости шифров. Ознакомил</w:t>
      </w:r>
      <w:r>
        <w:rPr>
          <w:rFonts w:ascii="Times New Roman" w:hAnsi="Times New Roman" w:eastAsia="Calibri" w:cs="Times New Roman"/>
          <w:color w:val="000000"/>
          <w:sz w:val="28"/>
          <w:szCs w:val="28"/>
          <w:lang w:val="ru-RU"/>
        </w:rPr>
        <w:t>а</w:t>
      </w:r>
      <w:r>
        <w:rPr>
          <w:rFonts w:ascii="Times New Roman" w:hAnsi="Times New Roman" w:eastAsia="Calibri" w:cs="Times New Roman"/>
          <w:color w:val="000000"/>
          <w:sz w:val="28"/>
          <w:szCs w:val="28"/>
        </w:rPr>
        <w:t>с</w:t>
      </w:r>
      <w:r>
        <w:rPr>
          <w:rFonts w:ascii="Times New Roman" w:hAnsi="Times New Roman" w:eastAsia="Calibri" w:cs="Times New Roman"/>
          <w:color w:val="000000"/>
          <w:sz w:val="28"/>
          <w:szCs w:val="28"/>
          <w:lang w:val="ru-RU"/>
        </w:rPr>
        <w:t>ь</w:t>
      </w:r>
      <w:r>
        <w:rPr>
          <w:rFonts w:ascii="Times New Roman" w:hAnsi="Times New Roman" w:eastAsia="Calibri" w:cs="Times New Roman"/>
          <w:color w:val="000000"/>
          <w:sz w:val="28"/>
          <w:szCs w:val="28"/>
        </w:rPr>
        <w:t xml:space="preserve"> с особенностями реализации и свойствами различных подстановочных шифров. Разработал</w:t>
      </w:r>
      <w:r>
        <w:rPr>
          <w:rFonts w:ascii="Times New Roman" w:hAnsi="Times New Roman" w:eastAsia="Calibri" w:cs="Times New Roman"/>
          <w:color w:val="000000"/>
          <w:sz w:val="28"/>
          <w:szCs w:val="28"/>
          <w:lang w:val="ru-RU"/>
        </w:rPr>
        <w:t>а</w:t>
      </w:r>
      <w:r>
        <w:rPr>
          <w:rFonts w:ascii="Times New Roman" w:hAnsi="Times New Roman" w:eastAsia="Calibri" w:cs="Times New Roman"/>
          <w:color w:val="000000"/>
          <w:sz w:val="28"/>
          <w:szCs w:val="28"/>
        </w:rPr>
        <w:t xml:space="preserve"> приложения для реализации указанных преподавателем методов подстановочного зашифрования/расшифрования. А также выполн</w:t>
      </w:r>
      <w:r>
        <w:rPr>
          <w:rFonts w:ascii="Times New Roman" w:hAnsi="Times New Roman" w:eastAsia="Calibri" w:cs="Times New Roman"/>
          <w:color w:val="000000"/>
          <w:sz w:val="28"/>
          <w:szCs w:val="28"/>
          <w:lang w:val="ru-RU"/>
        </w:rPr>
        <w:t>ила</w:t>
      </w:r>
      <w:r>
        <w:rPr>
          <w:rFonts w:ascii="Times New Roman" w:hAnsi="Times New Roman" w:eastAsia="Calibri" w:cs="Times New Roman"/>
          <w:color w:val="000000"/>
          <w:sz w:val="28"/>
          <w:szCs w:val="28"/>
        </w:rPr>
        <w:t xml:space="preserve"> исследование криптостойкости шифров на основе статистических данных о частотах появления символов в исходном и зашифрованном сообщениях.</w:t>
      </w:r>
    </w:p>
    <w:p>
      <w:pPr>
        <w:spacing w:after="0" w:line="240" w:lineRule="auto"/>
        <w:ind w:firstLine="708"/>
        <w:jc w:val="both"/>
        <w:rPr>
          <w:rFonts w:hint="default"/>
          <w:lang w:val="ru-RU"/>
        </w:rPr>
      </w:pPr>
    </w:p>
    <w:sectPr>
      <w:headerReference r:id="rId6" w:type="first"/>
      <w:footerReference r:id="rId7" w:type="first"/>
      <w:headerReference r:id="rId5" w:type="default"/>
      <w:pgSz w:w="11906" w:h="16838"/>
      <w:pgMar w:top="1134" w:right="567" w:bottom="850" w:left="1304"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CC"/>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77"/>
        <w:tab w:val="right" w:pos="9355"/>
        <w:tab w:val="clear" w:pos="4153"/>
        <w:tab w:val="clear" w:pos="8306"/>
      </w:tabs>
      <w:jc w:val="center"/>
    </w:pPr>
    <w:r>
      <w:rPr>
        <w:rFonts w:hint="default" w:ascii="Times New Roman" w:hAnsi="Times New Roman" w:cs="Times New Roman"/>
        <w:sz w:val="28"/>
        <w:szCs w:val="28"/>
        <w:lang w:val="ru-RU"/>
      </w:rPr>
      <w:t>Минск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C6051A"/>
    <w:multiLevelType w:val="multilevel"/>
    <w:tmpl w:val="0AC6051A"/>
    <w:lvl w:ilvl="0" w:tentative="0">
      <w:start w:val="1"/>
      <w:numFmt w:val="bullet"/>
      <w:suff w:val="space"/>
      <w:lvlText w:val=""/>
      <w:lvlJc w:val="left"/>
      <w:pPr>
        <w:ind w:left="1530" w:hanging="360"/>
      </w:pPr>
      <w:rPr>
        <w:rFonts w:hint="default" w:ascii="Symbol" w:hAnsi="Symbol"/>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abstractNum w:abstractNumId="1">
    <w:nsid w:val="6F1B3E6A"/>
    <w:multiLevelType w:val="multilevel"/>
    <w:tmpl w:val="6F1B3E6A"/>
    <w:lvl w:ilvl="0" w:tentative="0">
      <w:start w:val="1"/>
      <w:numFmt w:val="decimal"/>
      <w:suff w:val="space"/>
      <w:lvlText w:val="%1."/>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2">
    <w:nsid w:val="708C7E06"/>
    <w:multiLevelType w:val="multilevel"/>
    <w:tmpl w:val="708C7E06"/>
    <w:lvl w:ilvl="0" w:tentative="0">
      <w:start w:val="1"/>
      <w:numFmt w:val="bullet"/>
      <w:suff w:val="space"/>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
    <w:nsid w:val="70CB7612"/>
    <w:multiLevelType w:val="multilevel"/>
    <w:tmpl w:val="70CB7612"/>
    <w:lvl w:ilvl="0" w:tentative="0">
      <w:start w:val="1"/>
      <w:numFmt w:val="decimal"/>
      <w:suff w:val="space"/>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BF272C"/>
    <w:rsid w:val="02015580"/>
    <w:rsid w:val="020A05E0"/>
    <w:rsid w:val="03E37856"/>
    <w:rsid w:val="06DD5BCF"/>
    <w:rsid w:val="07956794"/>
    <w:rsid w:val="0AEF1EE3"/>
    <w:rsid w:val="0C900F3E"/>
    <w:rsid w:val="14F5671D"/>
    <w:rsid w:val="173947A8"/>
    <w:rsid w:val="227D1B0D"/>
    <w:rsid w:val="268B4ECB"/>
    <w:rsid w:val="32206736"/>
    <w:rsid w:val="32863FA2"/>
    <w:rsid w:val="3536405D"/>
    <w:rsid w:val="37A42346"/>
    <w:rsid w:val="38BF272C"/>
    <w:rsid w:val="3B604A85"/>
    <w:rsid w:val="3BFD2D0F"/>
    <w:rsid w:val="3D4B5DA0"/>
    <w:rsid w:val="40451024"/>
    <w:rsid w:val="42DE2648"/>
    <w:rsid w:val="493D3849"/>
    <w:rsid w:val="4A2F2139"/>
    <w:rsid w:val="4A3851D8"/>
    <w:rsid w:val="4FCB5F3B"/>
    <w:rsid w:val="52402504"/>
    <w:rsid w:val="5DBC7B9A"/>
    <w:rsid w:val="6BF8708B"/>
    <w:rsid w:val="7C152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qFormat="1" w:uiPriority="99"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SimHei" w:cs="Arial"/>
      <w:sz w:val="20"/>
    </w:r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 w:type="paragraph" w:styleId="7">
    <w:name w:val="Normal (Web)"/>
    <w:basedOn w:val="1"/>
    <w:semiHidden/>
    <w:unhideWhenUsed/>
    <w:qFormat/>
    <w:uiPriority w:val="99"/>
    <w:pPr>
      <w:spacing w:beforeAutospacing="1" w:afterAutospacing="1"/>
    </w:pPr>
    <w:rPr>
      <w:rFonts w:ascii="Times New Roman" w:hAnsi="Times New Roman" w:eastAsia="SimSun" w:cs="Times New Roman"/>
      <w:sz w:val="24"/>
      <w:szCs w:val="24"/>
      <w:lang w:val="en-US" w:eastAsia="zh-CN"/>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unhideWhenUsed/>
    <w:qFormat/>
    <w:uiPriority w:val="99"/>
    <w:pPr>
      <w:ind w:left="720"/>
      <w:contextualSpacing/>
    </w:pPr>
  </w:style>
  <w:style w:type="paragraph" w:styleId="10">
    <w:name w:val="No Spacing"/>
    <w:qFormat/>
    <w:uiPriority w:val="1"/>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2022-02-13T16:02:00Z</dcterms:created>
  <dc:creator>Елизавета</dc:creator>
  <cp:lastModifiedBy>Елизавета</cp:lastModifiedBy>
  <dcterms:modified xsi:type="dcterms:W3CDTF">2022-06-23T09:22:56Z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032DCCE578A24C14858573A21B490F80</vt:lpwstr>
  </property>
</Properties>
</file>