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удаление программ, изменение программ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калькулятор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Таблица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Сканирование диска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Очистка диска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Командная строка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Управление компьютером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admintools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Администрирование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 - Персонализация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 проводника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Шрифты (Оформление и персонализация)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Свойства: клавиатура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Свойства: мышь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</w:t>
            </w:r>
            <w:r>
              <w:rPr>
                <w:rFonts w:ascii="Courier New" w:hAnsi="Courier New"/>
                <w:sz w:val="28"/>
                <w:szCs w:val="28"/>
              </w:rPr>
              <w:t>стройства и принтеры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schedtasks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Планировщик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 -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Диспетчер устройств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Оптимизация дисков(дефрагментация)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Управление дисками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Средство диагностики DirectX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Просмотр событий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eastAsia="Segoe UI" w:cs="Segoe UI"/>
                <w:color w:val="444444"/>
                <w:sz w:val="18"/>
                <w:szCs w:val="18"/>
                <w:shd w:val="clear" w:color="auto" w:fill="FFFFFF"/>
              </w:rPr>
              <w:t>Проводник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Б</w:t>
            </w: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рэндмауэр защитника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Браузер Internet Explorer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Свойства: интернет (браузера </w:t>
            </w: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Internet Explorer)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Выйти из аккаунта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Увеличить область экрана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Свойства: мышь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4"/>
                <w:rFonts w:ascii="Courier New" w:hAnsi="Courier New" w:cs="Courier New"/>
                <w:b/>
                <w:i w:val="0"/>
                <w:color w:val="444444"/>
                <w:sz w:val="28"/>
                <w:szCs w:val="28"/>
                <w:shd w:val="clear" w:color="auto" w:fill="FFFFFF"/>
              </w:rPr>
              <w:t>mdsched</w:t>
            </w:r>
            <w:r>
              <w:rPr>
                <w:rFonts w:ascii="Courier New" w:hAnsi="Courier New" w:cs="Courier New"/>
                <w:b/>
                <w:i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Средство проверки памяти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highlight w:val="yellow"/>
                <w:shd w:val="clear" w:color="auto" w:fill="FFFFFF"/>
                <w:lang w:val="en-US"/>
              </w:rPr>
              <w:t>migwiz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Средство переноса данных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Настройки звука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Конфигурация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Сведения о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Сетевые подключения (Сеть и интернет)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Текстовый редактор Блокнот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Экранная клавиатура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Системный монитор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Электропитание (Оборудование и звук)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Редактор реестра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Завершение работы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Диспетчер задач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Дата и 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Настройки специальных возможностей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Диспетчер проверки драйверов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Контакты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Windows: </w:t>
            </w:r>
            <w:r>
              <w:rPr>
                <w:rFonts w:ascii="Courier New" w:hAnsi="Courier New" w:cs="Courier New"/>
                <w:sz w:val="28"/>
                <w:szCs w:val="28"/>
              </w:rPr>
              <w:t>сведения (версия)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Проигрыватель Windows 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Текстовый редактор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Wordpad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spacing w:after="0" w:line="240" w:lineRule="auto"/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6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Центр безопасности и обслуживания</w:t>
            </w:r>
          </w:p>
        </w:tc>
      </w:tr>
    </w:tbl>
    <w:p/>
    <w:p>
      <w:pPr>
        <w:rPr>
          <w:rFonts w:ascii="Courier New" w:hAnsi="Courier New" w:eastAsia="Calibri" w:cs="Courier New"/>
          <w:b/>
          <w:sz w:val="24"/>
          <w:szCs w:val="24"/>
          <w:u w:val="single"/>
          <w:lang w:eastAsia="ru-RU"/>
        </w:rPr>
      </w:pPr>
      <w:r>
        <w:rPr>
          <w:rFonts w:ascii="Courier New" w:hAnsi="Courier New" w:eastAsia="Calibri" w:cs="Courier New"/>
          <w:b/>
          <w:u w:val="single"/>
        </w:rPr>
        <w:t>Задание 02. Команды CMD</w:t>
      </w:r>
    </w:p>
    <w:p>
      <w:pPr>
        <w:pStyle w:val="12"/>
        <w:numPr>
          <w:ilvl w:val="0"/>
          <w:numId w:val="1"/>
        </w:numPr>
        <w:rPr>
          <w:rFonts w:ascii="Courier New" w:hAnsi="Courier New" w:eastAsia="Calibri" w:cs="Courier New"/>
        </w:rPr>
      </w:pPr>
      <w:r>
        <w:rPr>
          <w:rFonts w:ascii="Courier New" w:hAnsi="Courier New" w:eastAsia="Calibri" w:cs="Courier New"/>
        </w:rPr>
        <w:t xml:space="preserve">Исследуйте назначение следующих стандартных  CMD-команд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222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</w:rPr>
              <w:t>Команда Windows</w:t>
            </w:r>
          </w:p>
        </w:tc>
        <w:tc>
          <w:tcPr>
            <w:tcW w:w="22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Описание</w:t>
            </w:r>
          </w:p>
        </w:tc>
        <w:tc>
          <w:tcPr>
            <w:tcW w:w="4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"https://ab57.ru/cmdlist/append.html"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APPEND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Позволяет программам открывать файлы данных из указанных папок так, как будто они находятся в текущей папке.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"https://ab57.ru/cmdlist/attrib.html"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ATTRIB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Отображает или изменяет атрибуты файлов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drawing>
                <wp:inline distT="0" distB="0" distL="0" distR="0">
                  <wp:extent cx="3528060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"https://ab57.ru/cmdlist/auditpol.html"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Auditpol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Fonts w:hint="default" w:ascii="Times New Roman" w:hAnsi="Times New Roman" w:eastAsia="Calibri" w:cs="Times New Roman"/>
                <w:bCs/>
                <w:color w:val="444444"/>
                <w:shd w:val="clear" w:color="auto" w:fill="FFFFFF"/>
              </w:rPr>
              <w:br w:type="textWrapping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политиками аудита.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"https://ab57.ru/cmdlist/bash.html"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BASH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Командная оболочка BASH в подсистеме Windows для Linux (WSL).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"https://ab57.ru/cmdlist/bcdboot.html"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BCDBOOT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Копирование в системный раздел файлов загрузки и создание нового хранилища конфигурации загрузки (BCD).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"https://ab57.ru/cmdlist/bcdedit.html"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BCDEDIT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Редактирование хранилища данных конфигурации загрузки (BCD).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"https://ab57.ru/cmdlist/bootcfg.html"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BOOTCFG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параметрами меню загрузки и восстановления Windows 10.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"https://ab57.ru/cmdlist/bootim.html"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BOOTIM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Редактирование параметров загрузки в файле boot.ini.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"https://ab57.ru/cmdlist/bootrec.html"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BOOTREC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Восстановление загрузочных записей и конфигурации загрузки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"https://ab57.ru/cmdlist/bootsect.html"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BOOTSECT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Редактирование загрузочных секторов для обеспечения загрузки NTLDR или BOOTMGR.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"https://ab57.ru/cmdlist/break.html"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BREAK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Включить или выключить обработку комбинации клавиш CTRL+C в DOS.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"https://ab57.ru/cmdlist/cacls.html"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CACLS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Редактирование списков управления доступом к файлам (ACL - Access Control List).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"https://ab57.ru/cmdlist/call.html"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CALL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Вызов из командного файла подпрограмм или других командных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Смена каталога (Change Directory).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"https://ab57.ru/cmdlist/change.html"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CHANGE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настроек сервера терминалов. Контексты - LOGON, PORT, USER.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"https://ab57.ru/cmdlist/change.html"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CHGLOGON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настроек сервера терминалов, аналогично CHANGE LOGON.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"https://ab57.ru/cmdlist/change.html"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CHGPORT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настроек сервера терминалов, аналогично CHANGE PORT.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"https://ab57.ru/cmdlist/change.html"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CHGUSR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настроек сервера терминалов, аналогично CHANGE USER.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"https://ab57.ru/cmdlist/chcp.html"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CHCP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Просмотр или изменение текущей кодовой страницы.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"https://ab57.ru/cmdlist/chkdsk.html"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CHKDSK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Проверка диска (Check Disk).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"https://ab57.ru/cmdlist/checknetisolation.html"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CheckNetIsolatin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доступом приложений к интерфейсу замыкания на себя (localhost).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"https://ab57.ru/cmdlist/chkntfs.html"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CHKNTFS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Проверка признака ошибки файловой системы и управление проверкой диска при загрузке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"https://ab57.ru/cmdlist/choice.html"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CHOICE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Реализация пользовательского ввода в командном файле.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"https://ab57.ru/cmdlist/cipher.html"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CIPHER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или изменение шифрования файлов на томах NTFS.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"https://ab57.ru/cmdlist/cleanmgr.html"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CLEARMGR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очисткой дисков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"https://ab57.ru/cmdlist/clip.html"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CLIP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Перенаправление вывода утилит командной строки в буфер обмена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"https://ab57.ru/cmdlist/cls.html"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CLS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Очистка экрана в командной строке.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"https://ab57.ru/cmdlist/cmd.html"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CMD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Запуск новой копии интерпретатора командной строки.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"https://ab57.ru/cmdlist/cmdkey.html"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CMDKEY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Создание, отображение, удаление и сохранение имен пользователей и паролей.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"https://ab57.ru/cmdlist/color.html"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COLOR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цвета текста и фона в окне CMD.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"https://ab57.ru/cmdlist/comp.html"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COMP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Сравнение содержимого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"https://ab57.ru/cmdlist/compact.html"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COMPACT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сжатием и распаковкой файлов в разделах NTFS.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"https://ab57.ru/cmdlist/convert.html"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CONVERT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Преобразование файловой системы из FAT в NTFS.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"https://ab57.ru/cmdlist/copy.html"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COPY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Копирование файлов и каталогов.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"https://ab57.ru/cmdlist/cscript.html"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Cscript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Сервер сценариев Windows с консольным интерфейсом.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"https://ab57.ru/cmdlist/date.html"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DATE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или изменение даты.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"https://ab57.ru/cmdlist/defrag.html"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DEFRAG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Дефрагментация диска.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"https://ab57.ru/cmdlist/del.html"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DEL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Удаление одного или нескольких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"https://ab57.ru/cmdlist/devcon.html"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DevCon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устройствами в командной строке.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"https://ab57.ru/cmdlist/makecab.html"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DIANTZ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Создание архивов .cab.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"https://ab57.ru/cmdlist/dir.html"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списка файлов и каталогов.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"https://ab57.ru/cmdlist/diskcomp.html"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DISKCOMP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Сравнение содержимого двух гибких дисков.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"https://ab57.ru/cmdlist/diskcopy.html"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DISKCOPY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Копирование содержимого одного гибкого диска на другой.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"https://ab57.ru/cmdlist/diskpart.html"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DISKPART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разделами и дисками из командной строки.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"https://ab57.ru/cmdlist/dism.html"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DISM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компонентами образрв WIM.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"https://ab57.ru/cmdlist/dispdiag.html"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DISPDIAG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Вывод дампов с диагностической информацией о графической подсистеме.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"https://ab57.ru/cmdlist/djoin.html"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DJOIN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Автономное присоединение компьютера к домену.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"https://ab57.ru/cmdlist/doskey.html"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DOSKEY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Редактирование и повторный вызов команд Windows, создание макросов DOSKey.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"https://ab57.ru/cmdlist/driverquery.html"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DRIVERQUERY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Отобразить информацию об установленных драйверах.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"https://ab57.ru/cmdlist/dxdiag.html"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DxDiag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Средство диагностики DirectX.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"https://ab57.ru/cmdlist/echo.html"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ECHO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Вывод текста на экран консоли.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"https://ab57.ru/cmdlist/edit.html"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EDIT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Запуск текстового редактора.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"https://ab57.ru/cmdlist/endlocal.html"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ENDLOCAL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Конец локальных изменений переменных окружения в командном файле.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"https://ab57.ru/cmdlist/del.html"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ERASE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Аналогично команде DEL - удаление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"https://ab57.ru/cmdlist/eventcrt.html"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EVENTCREATE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Запись сообщения в журнал событий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"https://ab57.ru/cmdlist/exit.html"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EXIT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Выход из процедуры или командного файла.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"https://ab57.ru/cmdlist/expand.html"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EXPAND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Распаковка сжатых файлов CAB-файлов.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"https://ab57.ru/cmdlist/extrac32.html"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EXTRACT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Извлечение содержимого, распаковка CAB-файлов в Windows (EXTRAC32).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Сравнение содержимого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"https://ab57.ru/cmdlist/find.html"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FIND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Поиск строки символов в файле.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"https://ab57.ru/cmdlist/findstr.html"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FINDSTR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Поиск строк в файлах с использованием регулярных выражений.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"https://ab57.ru/cmdlist/for.html"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FOR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Организация циклической обработки результатов выполнения других команд, списков, и строк в текстовых файлах.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"https://ab57.ru/cmdlist/forfiles.html"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FORFILES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Выполнение указанной команды для каждого файла из заданной группы.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"https://ab57.ru/cmdlist/format.html"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FORMAT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Форматирование диска.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"https://ab57.ru/cmdlist/fsutil.html"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FSUTIL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файловой системой.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"https://ab57.ru/cmdlist/ftp.html"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FTP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Консольный FTP-клиент.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"https://ab57.ru/cmdlist/ftype.html"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FTYPE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Просмотр и изменение расширений файлов и сопоставленных им приложений.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"https://ab57.ru/cmdlist/getmac.html"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GETMAC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физического адреса сетевого адаптера (MAC-адреса).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"https://ab57.ru/cmdlist/goto.html"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GOTO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Команда безусловного перехода в командном файле.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"https://ab57.ru/cmdlist/gpresult.html"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GPRESULT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результирующей политики (RSoP).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"https://ab57.ru/cmdlist/gpupdate.html"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GPUPDATE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Обновление групповых политик.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"https://ab57.ru/cmdlist/help.html"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HELP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 xml:space="preserve">  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Вызов справки командной строки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"https://ab57.ru/cmdlist/hostname.html"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HOSTNAME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имени компьютера.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"https://ab57.ru/cmdlist/icacls.html"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iCACLS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 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списками доступа (ACL).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"https://ab57.ru/cmdlist/if.html"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IF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Оператор условного выполнения команд в пакетном файле.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"https://ab57.ru/cmdlist/ipconfig.html"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IPCONFIG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Просмотр и управление конфигурацией протокола IP.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"https://ab57.ru/cmdlist/label.html"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LABEL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Редактирование меток тома дисков.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"https://ab57.ru/cmdlist/logoff.html"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LOGOFF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Завершение сеанса пользователя.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"https://ab57.ru/cmdlist/makecab.html"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MAKECAB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Создание сжатых файлов формата CAB.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Создание нового каталога.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"https://ab57.ru/cmdlist/mklink.html"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MKLINK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Создание символической ссылки на файл или каталог.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"https://ab57.ru/cmdlist/mode.html"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MODE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Конфигурирование системных устройств в среде CMD.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"https://ab57.ru/cmdlist/more.html"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MORE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Постраничный вывод в консоли.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"https://ab57.ru/cmdlist/mountvol.html"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MOUNTVOL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точками монтирования томов.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"https://ab57.ru/cmdlist/move.html"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MOVE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Перемещение файлов и каталогов.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"https://ab57.ru/cmdlist/movefile.html"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MOVEFILE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Перемещение или удаление занятых файлов при следующей перезагрузке.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"https://ab57.ru/cmdlist/msg.html"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MSG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Отправка сообщений пользователям.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"https://ab57.ru/cmdlist/mstsc.html"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MSTSC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Подключение к удаленному рабочему столу.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"https://ab57.ru/cmdlist/nbtstat.html"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NBTSTAT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Просмотр статистических данных NETBIOS через TCP/IP (NetBT).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"https://ab57.ru/cmdlist/net.html"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NET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ресурсами локальной сети.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"https://ab57.ru/cmdlist/netcfg.html"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NETCFG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 изменение конфигурации компонентов сети.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\l "id05"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NETSH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Командная сетевая оболочка (Network Shell).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"https://ab57.ru/cmdlist/netstat.html"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NETSTAT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статистики сетевых соединений.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"https://ab57.ru/cmdlist/nslookup.html"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NSLOOKUP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Просмотр данных DNS в командной строке.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"https://ab57.ru/cmdlist/openfiles.html"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OPENFILES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открытыми по сети или локально файлами.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"https://ab57.ru/cmdlist/path.html"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PATH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   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или изменение путей поиска исполняемых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"https://ab57.ru/cmdlist/pathping.html"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PATHPING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Трассировка маршрута с возможностью оценки качества участков трассы.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"https://ab57.ru/cmdlist/pause.html"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PAUSE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Пауза при выполнении командного файла.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"https://ab57.ru/cmdlist/ping.html"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PING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Утилита проверки доступности узла.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"https://ab57.ru/cmdlist/pnputil.html"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PNPUTIL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Конфигурирование драйверов устройств PnP.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"https://ab57.ru/cmdlist/popd.html"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POPD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Возврат в каталог, ранее запомненный с помощью команды PUSHD.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"https://ab57.ru/cmdlist/powercfg.html"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POWERCFG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Настройка параметров системы электропитания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"https://ab57.ru/cmdlist/print.html"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PRINT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Печать текстового файла.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"https://ab57.ru/cmdlist/prompt.html"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PROMPT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строки приглашения в консоли.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"https://ab57.ru/cmdlist/pushd.html"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PUSHD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Сохранить текущий путь каталога и перейти в указанный.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"https://ab57.ru/cmdlist/psr.html"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PSR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Записать действия пользователя (Problem Steps Recorder).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"https://ab57.ru/cmdlist/qprocess.html"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QPROCESS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Отобразить состояние процессов.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"https://ab57.ru/cmdlist/query.html"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QUERY 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Опросить состояние процессов и сеансов пользователей.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"https://ab57.ru/cmdlist/quser.html"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QUSER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Отобразить информацию о сеансах пользователей.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RD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Удаление каталога.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"https://ab57.ru/cmdlist/reagentc.html"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REAGENTC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Администрирование среды восстановления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"https://ab57.ru/cmdlist/recover.html"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RECOVER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Восстановление файлов на поврежденном диске.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Утилита командной строки для работы с реестром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"https://ab57.ru/cmdlist/regedit.html"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REGEDIT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Импорт и экспорт данных реестра Windows.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"https://ab57.ru/cmdlist/regsvr32.html"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REGSVR32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Регистрация или отмена регистрации DLL.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"https://ab57.ru/cmdlist/regini.html"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REGINI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доступом к разделам реестра.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"https://ab57.ru/cmdlist/rem.html"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REM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Комментарии в командных файлах.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"https://ab57.ru/cmdlist/rename.html"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RENAME (REN)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Переименование файлов.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"https://ab57.ru/cmdlist/replace.html"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REPLACE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Замена или добавление файлов в каталогах.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RMDIR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Удаление каталога.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"https://ab57.ru/cmdlist/route.html"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ROUTE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таблицей маршрутизации.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"https://ab57.ru/cmdlist/runas.html"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RUNAS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Запуск приложения от имени другого пользователя.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"https://ab57.ru/cmdlist/rundll32.html"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RUNDLL32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Запуск DLL в качестве приложения.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  <w:p>
            <w:pPr>
              <w:jc w:val="both"/>
              <w:rPr>
                <w:rStyle w:val="13"/>
                <w:rFonts w:hint="default" w:ascii="Times New Roman" w:hAnsi="Times New Roman" w:eastAsia="Calibri" w:cs="Times New Roman"/>
                <w:b w:val="0"/>
                <w:bCs w:val="0"/>
                <w:color w:val="444444"/>
                <w:shd w:val="clear" w:color="auto" w:fill="FFFFFF"/>
              </w:rPr>
            </w:pP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</w:rPr>
              <w:t>службами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 Windows (Service Control)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"https://ab57.ru/cmdlist/schtasks.html"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SCHTASKS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управление планировщиком задач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"https://ab57.ru/cmdlist/sclist.html"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SCLIST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списка системных служб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"https://ab57.ru/cmdlist/set.html"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SET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 изменение переменных среды окружения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"https://ab57.ru/cmdlist/setlocal.html"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SETLOCAL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установка локальных переменных в командном файле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"https://ab57.ru/cmdlist/setx.html"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SETX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утилита для создания системных переменных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"https://ab57.ru/cmdlist/sfc.html"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SFC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проверка и восстановление системных файлов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"https://ab57.ru/cmdlist/shift.html"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SHIFT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сдвиг входных параметров для командного файла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"https://ab57.ru/cmdlist/shutdown.html"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SHUTDOWN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выключение или перезагрузка компьютера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"https://ab57.ru/cmdlist/sleep.html"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SLEEP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задержка по времени в пакетном файле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"https://ab57.ru/cmdlist/sort.html"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SORT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сортировка строк в текстовом файле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"https://ab57.ru/cmdlist/start.html"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START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запуск приложения или командного файла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"https://ab57.ru/cmdlist/stordiag.html"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STORDIAG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диагностика системы хранения данных в Windows 10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"https://ab57.ru/cmdlist/subst.html"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SUBST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назначение (отмена назначения) каталогу буквы диска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"https://ab57.ru/cmdlist/systeminfo.html"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SYSTEMINFO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отображение информации о системе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"https://ab57.ru/cmdlist/takeown.html"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TAKEOWN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владельца файла или каталога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"https://ab57.ru/cmdlist/tar.html"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TAR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архивирование данных архиватором tar в Windows 10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"https://ab57.ru/cmdlist/taskkill.html"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TASKKILL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завершение процессов на локальной или удаленной системе.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"https://ab57.ru/cmdlist/tasklist.html"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TASKLIST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 отображение списка выполняющихся приложений и служб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"https://ab57.ru/cmdlist/date.html"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TIME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и установка системного времени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"https://ab57.ru/cmdlist/telnet.html"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TELNET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telnet-клиент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"https://ab57.ru/cmdlist/tftp.html"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TFTP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TFTP-клиент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"https://ab57.ru/cmdlist/timeout.html"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TIMEOUT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задержка в пакетных файлах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"https://ab57.ru/cmdlist/title.html"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TITLE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изменение заголовка окна CMD.EXE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"https://ab57.ru/cmdlist/tracert.html"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TRACERT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трассировка маршрута к удаленному узлу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"https://ab57.ru/cmdlist/tree.html"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TREE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отображение структуры каталога в графическом виде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"https://ab57.ru/cmdlist/tscon.html"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TSCON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alibri" w:cs="Times New Roman"/>
                <w:bCs/>
                <w:shd w:val="clear" w:color="auto" w:fill="FFFFFF"/>
              </w:rPr>
              <w:br w:type="textWrapping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подключение к сессии удаленного рабочего стола (RDP).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"https://ab57.ru/cmdlist/tsdiscon.html"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TSDISCON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отключение сессии удаленного рабочего стола (RDP)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"https://ab57.ru/cmdlist/tskill.html"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TSKILL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завершение процессов, адаптированное для среды сервера терминалов (RDP).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"https://ab57.ru/cmdlist/type.html"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TYPE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вывод на экран содержимого текстового файла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"https://ab57.ru/cmdlist/tzutil.html"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TZUTIL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управление часовыми поясами в среде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"https://ab57.ru/cmdlist/ver.html"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VER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отображение версии операционной системы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"https://ab57.ru/cmdlist/verify.html"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VERIFY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режимом проверки записываемых файлов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"https://ab57.ru/cmdlist/vol.html"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VOL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вывод данных метки тома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"https://ab57.ru/cmdlist/vssadmin.html"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VSSADMIN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администрирование службы теневого копирования томов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"https://ab57.ru/cmdlist/w32tm.html"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W32TM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службой времени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WAITFOR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организация обмена сигналами между компьютерами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"https://ab57.ru/cmdlist/wbadmin.html"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WBADMIN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управление резервным копированием и восстановлением в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"https://ab57.ru/cmdlist/wevtutil.html"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WEVTUTIL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управление событиями в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"https://ab57.ru/cmdlist/where.html"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WHERE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определение места расположения файлов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"https://ab57.ru/cmdlist/whoami.html"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WHOAMI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вывод имени текущего пользователя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"https://ab57.ru/cmdlist/windiff.html"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WINDIFF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сравнение содержимого файлов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WINRM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удаленное управление Windows из командной строки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Style w:val="13"/>
                <w:rFonts w:hint="default" w:ascii="Times New Roman" w:hAnsi="Times New Roman" w:eastAsia="Calibri" w:cs="Times New Roman"/>
                <w:b w:val="0"/>
                <w:color w:val="444444"/>
                <w:shd w:val="clear" w:color="auto" w:fill="FFFFFF"/>
              </w:rPr>
              <w:t>WINRS</w:t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удаленная командная строка (Remote Shell)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"https://ab57.ru/cmdlist/winsat.html"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WINSAT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средство проверки производительности Windows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"https://ab57.ru/cmdlist/wmic.html"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WMIC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выполнение команды WMI в командной строке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"https://ab57.ru/howto/wscollect.html"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WSCollect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получить CAB-файл с копиями журналов Windows 10 на рабочем столе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"https://ab57.ru/cmdlist/wscript.html"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Wscript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  <w:p>
            <w:pPr>
              <w:jc w:val="both"/>
              <w:rPr>
                <w:rStyle w:val="13"/>
                <w:rFonts w:hint="default" w:ascii="Times New Roman" w:hAnsi="Times New Roman" w:eastAsia="Calibri" w:cs="Times New Roman"/>
                <w:b w:val="0"/>
                <w:i/>
                <w:iCs/>
              </w:rPr>
            </w:pP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сервер сценариев Windows с графическим интерфейсом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"https://ab57.ru/cmdlist/wslcmd.html"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WSL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 выполнение команд Linux и конфигурирование параметров подсистемы Windows для Linux (WSL) в Windows 10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"https://ab57.ru/cmdlist/wslconfig.html"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WSLconfig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конфигурирование параметров подсистемы Windows для Linux (WSL) в Windows 10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Style w:val="13"/>
                <w:rFonts w:hint="default"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"https://ab57.ru/cmdlist/xcopy.html"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</w:rPr>
              <w:t>XCOPY</w:t>
            </w:r>
            <w:r>
              <w:rPr>
                <w:rStyle w:val="5"/>
                <w:rFonts w:hint="default" w:ascii="Times New Roman" w:hAnsi="Times New Roman" w:cs="Times New Roman"/>
              </w:rPr>
              <w:fldChar w:fldCharType="end"/>
            </w:r>
          </w:p>
        </w:tc>
        <w:tc>
          <w:tcPr>
            <w:tcW w:w="222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</w:rPr>
              <w:t>копирование файлов и папок</w:t>
            </w:r>
          </w:p>
        </w:tc>
        <w:tc>
          <w:tcPr>
            <w:tcW w:w="489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jc w:val="both"/>
              <w:rPr>
                <w:rFonts w:hint="default" w:ascii="Times New Roman" w:hAnsi="Times New Roman" w:eastAsia="Calibri" w:cs="Times New Roman"/>
              </w:rPr>
            </w:pPr>
          </w:p>
        </w:tc>
      </w:tr>
    </w:tbl>
    <w:p>
      <w:pPr>
        <w:pStyle w:val="12"/>
        <w:ind w:left="720"/>
        <w:rPr>
          <w:rFonts w:ascii="Courier New" w:hAnsi="Courier New" w:eastAsia="Calibri" w:cs="Courier New"/>
          <w:lang w:val="en-US"/>
        </w:rPr>
      </w:pPr>
      <w:r>
        <w:rPr>
          <w:rFonts w:ascii="Courier New" w:hAnsi="Courier New" w:eastAsia="Calibri" w:cs="Courier New"/>
        </w:rPr>
        <w:t xml:space="preserve">А 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E35E1"/>
    <w:multiLevelType w:val="multilevel"/>
    <w:tmpl w:val="474E35E1"/>
    <w:lvl w:ilvl="0" w:tentative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A4DCE"/>
    <w:rsid w:val="001B4686"/>
    <w:rsid w:val="00413C08"/>
    <w:rsid w:val="009C384A"/>
    <w:rsid w:val="00CA1292"/>
    <w:rsid w:val="00EA1B8E"/>
    <w:rsid w:val="00F5272B"/>
    <w:rsid w:val="054A4DCE"/>
    <w:rsid w:val="313016AE"/>
    <w:rsid w:val="4C0E0D20"/>
    <w:rsid w:val="60457432"/>
    <w:rsid w:val="71CC462B"/>
    <w:rsid w:val="729B21D4"/>
    <w:rsid w:val="783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header"/>
    <w:basedOn w:val="1"/>
    <w:link w:val="10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1"/>
    <w:uiPriority w:val="0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2"/>
    <w:link w:val="7"/>
    <w:uiPriority w:val="0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1">
    <w:name w:val="Нижний колонтитул Знак"/>
    <w:basedOn w:val="2"/>
    <w:link w:val="8"/>
    <w:uiPriority w:val="0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12">
    <w:name w:val="List Paragraph"/>
    <w:basedOn w:val="1"/>
    <w:uiPriority w:val="0"/>
    <w:pPr>
      <w:spacing w:before="100" w:beforeAutospacing="1" w:after="100" w:afterAutospacing="1" w:line="273" w:lineRule="auto"/>
      <w:contextualSpacing/>
    </w:pPr>
    <w:rPr>
      <w:rFonts w:ascii="Calibri" w:hAnsi="Calibri" w:eastAsia="Times New Roman" w:cs="Times New Roman"/>
      <w:sz w:val="24"/>
      <w:szCs w:val="24"/>
      <w:lang w:eastAsia="ru-RU"/>
    </w:rPr>
  </w:style>
  <w:style w:type="character" w:customStyle="1" w:styleId="13">
    <w:name w:val="15"/>
    <w:basedOn w:val="2"/>
    <w:uiPriority w:val="0"/>
    <w:rPr>
      <w:rFonts w:hint="default" w:ascii="Calibri" w:hAnsi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3078</Words>
  <Characters>17550</Characters>
  <Lines>146</Lines>
  <Paragraphs>41</Paragraphs>
  <TotalTime>43</TotalTime>
  <ScaleCrop>false</ScaleCrop>
  <LinksUpToDate>false</LinksUpToDate>
  <CharactersWithSpaces>20587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2021-09-07T06:55:00Z</dcterms:created>
  <dc:creator>Елизавета</dc:creator>
  <cp:lastModifiedBy>Елизавета</cp:lastModifiedBy>
  <dcterms:modified xsi:type="dcterms:W3CDTF">2021-09-10T08:49:40Z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CE453AC02B33498A8C98D7A2B4F5D12D</vt:lpwstr>
  </property>
</Properties>
</file>