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hint="default" w:ascii="Courier New" w:hAnsi="Courier New"/>
          <w:sz w:val="28"/>
          <w:szCs w:val="28"/>
        </w:rPr>
      </w:pPr>
      <w:r>
        <w:rPr>
          <w:rFonts w:hint="default" w:ascii="Courier New" w:hAnsi="Courier New"/>
          <w:sz w:val="28"/>
          <w:szCs w:val="28"/>
        </w:rPr>
        <w:t xml:space="preserve">Социальное время это отсчет времени принятый в обществе 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  <w:r>
        <w:rPr>
          <w:rFonts w:hint="default" w:ascii="Courier New" w:hAnsi="Courier New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 и в каких единицах изменяется время?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 w:val="0"/>
          <w:bCs w:val="0"/>
          <w:sz w:val="28"/>
          <w:szCs w:val="28"/>
        </w:rPr>
        <w:t>это система для описания момента времени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 w:val="0"/>
          <w:bCs w:val="0"/>
          <w:sz w:val="28"/>
          <w:szCs w:val="28"/>
        </w:rPr>
        <w:t>с полуночи (00:00:00 UTC) 1 января 1970 года (четверг); этот момент называют «эпохой Unix» (англ. Unix Epoch).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 w:val="0"/>
          <w:bCs w:val="0"/>
          <w:sz w:val="28"/>
          <w:szCs w:val="28"/>
        </w:rPr>
        <w:t xml:space="preserve">эпоха Unix (POSIX-время) c 01.01.1970 0:00:00 в </w:t>
      </w:r>
      <w:r>
        <w:rPr>
          <w:rFonts w:hint="default" w:ascii="Courier New" w:hAnsi="Courier New"/>
          <w:b w:val="0"/>
          <w:bCs w:val="0"/>
          <w:i w:val="0"/>
          <w:iCs w:val="0"/>
          <w:sz w:val="28"/>
          <w:szCs w:val="28"/>
          <w:u w:val="single"/>
        </w:rPr>
        <w:t>секундах</w:t>
      </w:r>
      <w:r>
        <w:rPr>
          <w:rFonts w:hint="default" w:ascii="Courier New" w:hAnsi="Courier New"/>
          <w:b w:val="0"/>
          <w:bCs w:val="0"/>
          <w:sz w:val="28"/>
          <w:szCs w:val="28"/>
        </w:rPr>
        <w:t xml:space="preserve">(из лекции).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понятие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</w:t>
      </w:r>
      <w:r>
        <w:rPr>
          <w:rFonts w:ascii="Courier New" w:hAnsi="Courier New" w:eastAsia="Times New Roman" w:cs="Courier New"/>
          <w:b/>
          <w:bCs/>
          <w:sz w:val="28"/>
          <w:szCs w:val="28"/>
          <w:lang w:val="en-US"/>
        </w:rPr>
        <w:t>Coordinated</w:t>
      </w:r>
      <w:r>
        <w:rPr>
          <w:rFonts w:hint="default" w:ascii="Courier New" w:hAnsi="Courier New" w:eastAsia="Times New Roman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eastAsia="Times New Roman" w:cs="Courier New"/>
          <w:b/>
          <w:bCs/>
          <w:sz w:val="28"/>
          <w:szCs w:val="28"/>
          <w:lang w:val="en-US"/>
        </w:rPr>
        <w:t>Universal Time (UT</w:t>
      </w:r>
      <w:r>
        <w:rPr>
          <w:rFonts w:hint="default" w:ascii="Courier New" w:hAnsi="Courier New" w:eastAsia="Times New Roman" w:cs="Courier New"/>
          <w:b/>
          <w:bCs/>
          <w:sz w:val="28"/>
          <w:szCs w:val="28"/>
          <w:lang w:val="en-US"/>
        </w:rPr>
        <w:t>C</w:t>
      </w:r>
      <w:r>
        <w:rPr>
          <w:rFonts w:ascii="Courier New" w:hAnsi="Courier New" w:eastAsia="Times New Roman" w:cs="Courier New"/>
          <w:b/>
          <w:bCs/>
          <w:sz w:val="28"/>
          <w:szCs w:val="28"/>
          <w:lang w:val="en-US"/>
        </w:rPr>
        <w:t>)».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 w:eastAsia="Times New Roman"/>
          <w:sz w:val="28"/>
          <w:szCs w:val="28"/>
          <w:lang w:val="en-US"/>
        </w:rPr>
      </w:pPr>
      <w:r>
        <w:rPr>
          <w:rFonts w:hint="default" w:ascii="Courier New" w:hAnsi="Courier New" w:eastAsia="Times New Roman"/>
          <w:sz w:val="28"/>
          <w:szCs w:val="28"/>
        </w:rPr>
        <w:t>стандарт, по которому общество регулирует часы и время</w:t>
      </w:r>
      <w:r>
        <w:rPr>
          <w:rFonts w:hint="default" w:ascii="Courier New" w:hAnsi="Courier New" w:eastAsia="Times New Roman"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eastAsia="Times New Roman"/>
          <w:sz w:val="28"/>
          <w:szCs w:val="28"/>
          <w:lang w:val="ru-RU"/>
        </w:rPr>
        <w:t>о</w:t>
      </w:r>
      <w:r>
        <w:rPr>
          <w:rFonts w:hint="default" w:ascii="Courier New" w:hAnsi="Courier New" w:eastAsia="Times New Roman"/>
          <w:sz w:val="28"/>
          <w:szCs w:val="28"/>
          <w:lang w:val="en-US"/>
        </w:rPr>
        <w:t>тличается на целое количество секунд от атомного времени.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 w:eastAsia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</w:rPr>
        <w:t xml:space="preserve">универсальное согласованное время (на Гринвичском меридиане, раньше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GMT</w:t>
      </w:r>
      <w:r>
        <w:rPr>
          <w:rFonts w:ascii="Courier New" w:hAnsi="Courier New" w:eastAsia="Times New Roman" w:cs="Courier New"/>
          <w:sz w:val="28"/>
          <w:szCs w:val="28"/>
        </w:rPr>
        <w:t xml:space="preserve"> –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Greenwich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Meridian</w:t>
      </w:r>
      <w:r>
        <w:rPr>
          <w:rFonts w:ascii="Courier New" w:hAnsi="Courier New" w:eastAsia="Times New Roman" w:cs="Courier New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sz w:val="28"/>
          <w:szCs w:val="28"/>
          <w:lang w:val="en-US"/>
        </w:rPr>
        <w:t>Time</w:t>
      </w:r>
      <w:r>
        <w:rPr>
          <w:rFonts w:ascii="Courier New" w:hAnsi="Courier New" w:eastAsia="Times New Roman" w:cs="Courier New"/>
          <w:sz w:val="28"/>
          <w:szCs w:val="28"/>
        </w:rPr>
        <w:t>), усредненное значение</w:t>
      </w:r>
      <w:r>
        <w:rPr>
          <w:rFonts w:hint="default" w:ascii="Courier New" w:hAnsi="Courier New" w:eastAsia="Times New Roman" w:cs="Courier New"/>
          <w:sz w:val="28"/>
          <w:szCs w:val="28"/>
          <w:lang w:val="ru-RU"/>
        </w:rPr>
        <w:t>,</w:t>
      </w:r>
      <w:r>
        <w:rPr>
          <w:rFonts w:ascii="Courier New" w:hAnsi="Courier New" w:eastAsia="Times New Roman" w:cs="Courier New"/>
          <w:sz w:val="28"/>
          <w:szCs w:val="28"/>
        </w:rPr>
        <w:t xml:space="preserve">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eastAsia="Times New Roman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/>
          <w:bCs/>
          <w:sz w:val="28"/>
          <w:szCs w:val="28"/>
        </w:rPr>
        <w:t xml:space="preserve">Относительное </w:t>
      </w:r>
      <w:r>
        <w:rPr>
          <w:rFonts w:hint="default" w:ascii="Courier New" w:hAnsi="Courier New"/>
          <w:b w:val="0"/>
          <w:bCs w:val="0"/>
          <w:sz w:val="28"/>
          <w:szCs w:val="28"/>
        </w:rPr>
        <w:t>время — это время протекания одного действия по отношению ко времени другого действия.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/>
          <w:bCs/>
          <w:sz w:val="28"/>
          <w:szCs w:val="28"/>
        </w:rPr>
        <w:t xml:space="preserve">Абсолютное </w:t>
      </w:r>
      <w:r>
        <w:rPr>
          <w:rFonts w:hint="default" w:ascii="Courier New" w:hAnsi="Courier New"/>
          <w:b w:val="0"/>
          <w:bCs w:val="0"/>
          <w:sz w:val="28"/>
          <w:szCs w:val="28"/>
        </w:rPr>
        <w:t>время - это конкретное время. 17:32 17 декабря 2020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eastAsia="Times New Roman" w:cs="Courier New"/>
          <w:b/>
          <w:bCs/>
          <w:sz w:val="28"/>
          <w:szCs w:val="28"/>
        </w:rPr>
        <w:t>Поясните понятие «тик».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 w:val="0"/>
          <w:bCs w:val="0"/>
          <w:sz w:val="28"/>
          <w:szCs w:val="28"/>
        </w:rPr>
      </w:pPr>
      <w:r>
        <w:rPr>
          <w:rFonts w:hint="default" w:ascii="Courier New" w:hAnsi="Courier New"/>
          <w:b w:val="0"/>
          <w:bCs w:val="0"/>
          <w:sz w:val="28"/>
          <w:szCs w:val="28"/>
        </w:rPr>
        <w:t xml:space="preserve">Неофициальная единица измерения времени,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/>
          <w:bCs/>
          <w:sz w:val="28"/>
          <w:szCs w:val="28"/>
        </w:rPr>
      </w:pPr>
      <w:r>
        <w:rPr>
          <w:rFonts w:hint="default" w:ascii="Courier New" w:hAnsi="Courier New"/>
          <w:b w:val="0"/>
          <w:bCs w:val="0"/>
          <w:sz w:val="28"/>
          <w:szCs w:val="28"/>
        </w:rPr>
        <w:t>равна продолжительности одного импульса тактового генератора (часов).</w:t>
      </w:r>
      <w:r>
        <w:rPr>
          <w:rFonts w:hint="default" w:ascii="Courier New" w:hAnsi="Courier New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6" w:lineRule="auto"/>
        <w:ind w:left="0" w:right="0"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Ожидающие таймеры - объекты ядра, которые предназначены для отсчета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ромежутков времени, используется для синхронизации.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синхронизации,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состояния: сигнальное – наступление заданного момента времени; несигнальное (активное и пассивное состояние)  - ждет  наступления заданного момента времени.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rPr>
          <w:rFonts w:hint="default" w:ascii="Courier New" w:hAnsi="Courier New"/>
          <w:sz w:val="28"/>
          <w:szCs w:val="28"/>
          <w:lang w:val="ru-RU"/>
        </w:rPr>
        <w:t xml:space="preserve">типы: </w:t>
      </w:r>
      <w:r>
        <w:rPr>
          <w:rFonts w:hint="default" w:ascii="Courier New" w:hAnsi="Courier New"/>
          <w:sz w:val="28"/>
          <w:szCs w:val="28"/>
        </w:rPr>
        <w:t>с автоматическим или ручным сбросом</w:t>
      </w:r>
      <w:r>
        <w:rPr>
          <w:rFonts w:hint="default" w:ascii="Courier New" w:hAnsi="Courier New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Courier New" w:hAnsi="Courier New"/>
          <w:sz w:val="28"/>
          <w:szCs w:val="28"/>
          <w:lang w:val="ru-RU"/>
        </w:rPr>
      </w:pPr>
      <w:r>
        <w:object>
          <v:shape id="_x0000_i1025" o:spt="75" type="#_x0000_t75" style="height:175.25pt;width:433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MONOTONIC</w:t>
      </w:r>
      <w:r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(монотонно возрастает),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время(затраченное потоком).</w:t>
      </w:r>
    </w:p>
    <w:p>
      <w:pPr>
        <w:pStyle w:val="5"/>
        <w:numPr>
          <w:ilvl w:val="0"/>
          <w:numId w:val="0"/>
        </w:numPr>
        <w:spacing w:line="276" w:lineRule="auto"/>
        <w:contextualSpacing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spacing w:before="240" w:after="240"/>
        <w:jc w:val="both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>HZ</w:t>
      </w:r>
      <w:r>
        <w:rPr>
          <w:rFonts w:ascii="Courier New" w:hAnsi="Courier New" w:cs="Courier New"/>
          <w:sz w:val="28"/>
          <w:szCs w:val="28"/>
        </w:rPr>
        <w:t xml:space="preserve"> – частота системного таймера (обычно, 100,250, </w:t>
      </w:r>
      <w:r>
        <w:rPr>
          <w:rFonts w:hint="default" w:ascii="Courier New" w:hAnsi="Courier New"/>
          <w:sz w:val="28"/>
          <w:szCs w:val="28"/>
        </w:rPr>
        <w:t>x86</w:t>
      </w:r>
      <w:r>
        <w:rPr>
          <w:rFonts w:hint="default" w:ascii="Courier New" w:hAnsi="Courier New"/>
          <w:sz w:val="28"/>
          <w:szCs w:val="28"/>
          <w:lang w:val="ru-RU"/>
        </w:rPr>
        <w:t xml:space="preserve"> 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сейчас </w:t>
      </w:r>
      <w:r>
        <w:rPr>
          <w:rFonts w:ascii="Courier New" w:hAnsi="Courier New" w:cs="Courier New"/>
          <w:b/>
          <w:sz w:val="28"/>
          <w:szCs w:val="28"/>
          <w:u w:val="single"/>
        </w:rPr>
        <w:t>1000</w:t>
      </w:r>
      <w:r>
        <w:rPr>
          <w:rFonts w:ascii="Courier New" w:hAnsi="Courier New" w:cs="Courier New"/>
          <w:sz w:val="28"/>
          <w:szCs w:val="28"/>
        </w:rPr>
        <w:t>), параметр ядра.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Это значит, что прерывание таймера возникает </w:t>
      </w:r>
      <w:r>
        <w:rPr>
          <w:rFonts w:ascii="Georgia" w:hAnsi="Georgia" w:eastAsia="Georgia" w:cs="Georgia"/>
          <w:color w:val="4A4A4A"/>
          <w:sz w:val="28"/>
          <w:szCs w:val="28"/>
          <w:highlight w:val="white"/>
          <w:rtl w:val="0"/>
        </w:rPr>
        <w:t>HZ</w:t>
      </w:r>
      <w:r>
        <w:rPr>
          <w:rFonts w:hint="default" w:ascii="Georgia" w:hAnsi="Georgia" w:eastAsia="Georgia" w:cs="Georgia"/>
          <w:color w:val="4A4A4A"/>
          <w:sz w:val="28"/>
          <w:szCs w:val="28"/>
          <w:highlight w:val="whit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раз в секунду.</w:t>
      </w:r>
    </w:p>
    <w:p>
      <w:pPr>
        <w:spacing w:before="240" w:after="240"/>
        <w:jc w:val="both"/>
        <w:rPr>
          <w:rFonts w:hint="default"/>
          <w:color w:val="333333"/>
          <w:sz w:val="21"/>
          <w:szCs w:val="21"/>
          <w:highlight w:val="white"/>
          <w:lang w:val="en-US"/>
        </w:rPr>
      </w:pPr>
      <w:r>
        <w:rPr>
          <w:rFonts w:ascii="Courier New" w:hAnsi="Courier New" w:eastAsia="Courier New" w:cs="Courier New"/>
          <w:color w:val="C7254E"/>
          <w:sz w:val="19"/>
          <w:szCs w:val="19"/>
          <w:shd w:val="clear" w:fill="F9F2F4"/>
          <w:rtl w:val="0"/>
        </w:rPr>
        <w:t>CLOCKS_PER_SEC</w:t>
      </w:r>
      <w:r>
        <w:rPr>
          <w:color w:val="333333"/>
          <w:sz w:val="21"/>
          <w:szCs w:val="21"/>
          <w:highlight w:val="white"/>
          <w:rtl w:val="0"/>
        </w:rPr>
        <w:t xml:space="preserve"> - число, обозначающее количество тиков в секунду.</w:t>
      </w:r>
      <w:r>
        <w:rPr>
          <w:rFonts w:hint="default"/>
          <w:color w:val="333333"/>
          <w:sz w:val="21"/>
          <w:szCs w:val="21"/>
          <w:highlight w:val="white"/>
          <w:rtl w:val="0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CLOCKS_PER_SEC = 1000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hint="default" w:ascii="Courier New" w:hAnsi="Courier New"/>
          <w:sz w:val="28"/>
          <w:szCs w:val="28"/>
          <w:lang w:val="en-US"/>
        </w:rPr>
        <w:t>Для каждой системы это число различно.</w:t>
      </w:r>
    </w:p>
    <w:p>
      <w:pPr>
        <w:spacing w:before="240" w:after="240"/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clock()/CLOCKS_PER_SEC = количество секунд.</w:t>
      </w:r>
      <w:bookmarkStart w:id="0" w:name="_GoBack"/>
      <w:bookmarkEnd w:id="0"/>
    </w:p>
    <w:sectPr>
      <w:headerReference r:id="rId5" w:type="default"/>
      <w:pgSz w:w="11909" w:h="16834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65E9"/>
    <w:rsid w:val="05845394"/>
    <w:rsid w:val="0DB21AFD"/>
    <w:rsid w:val="1DFB22F0"/>
    <w:rsid w:val="1E953BD8"/>
    <w:rsid w:val="1FE54013"/>
    <w:rsid w:val="28574967"/>
    <w:rsid w:val="292C2FF7"/>
    <w:rsid w:val="2AA52EB1"/>
    <w:rsid w:val="324113F0"/>
    <w:rsid w:val="33FE36C8"/>
    <w:rsid w:val="4C4A701D"/>
    <w:rsid w:val="4D7A2190"/>
    <w:rsid w:val="5C3B2BE8"/>
    <w:rsid w:val="5C9D3DD0"/>
    <w:rsid w:val="652E0AE3"/>
    <w:rsid w:val="70A743E1"/>
    <w:rsid w:val="797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2021-11-26T17:26:00Z</dcterms:created>
  <dc:creator>pasyagitka</dc:creator>
  <cp:lastModifiedBy>Елизавета</cp:lastModifiedBy>
  <dcterms:modified xsi:type="dcterms:W3CDTF">2021-12-21T06:36:28Z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C4646D1BBDD9439885DB0488249AD9D3</vt:lpwstr>
  </property>
</Properties>
</file>