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4B5D1F" w:rsidP="004B5D1F">
      <w:pPr>
        <w:pStyle w:val="Titre2"/>
      </w:pPr>
      <w:bookmarkStart w:id="0" w:name="_GoBack"/>
      <w:r>
        <w:t>Designated hitter</w:t>
      </w:r>
    </w:p>
    <w:bookmarkEnd w:id="0"/>
    <w:p w:rsidR="004B5D1F" w:rsidRDefault="004B5D1F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</w:p>
    <w:p w:rsidR="002422AE" w:rsidRDefault="002422AE" w:rsidP="002422AE">
      <w:pPr>
        <w:pStyle w:val="Texte"/>
        <w:rPr>
          <w:rStyle w:val="fontstyle01"/>
          <w:rFonts w:ascii="Times New Roman" w:hAnsi="Times New Roman" w:cstheme="minorBidi"/>
          <w:color w:val="auto"/>
          <w:sz w:val="24"/>
        </w:rPr>
      </w:pPr>
      <w:r w:rsidRPr="002422AE">
        <w:rPr>
          <w:rStyle w:val="fontstyle01"/>
          <w:rFonts w:ascii="Times New Roman" w:hAnsi="Times New Roman" w:cstheme="minorBidi"/>
          <w:color w:val="auto"/>
          <w:sz w:val="24"/>
        </w:rPr>
        <w:t>According to rule 5.11(a) of the OBR: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</w:p>
    <w:p w:rsidR="002422AE" w:rsidRDefault="002422AE" w:rsidP="002422AE">
      <w:pPr>
        <w:pStyle w:val="Texte"/>
        <w:numPr>
          <w:ilvl w:val="0"/>
          <w:numId w:val="1"/>
        </w:numPr>
        <w:ind w:left="426" w:hanging="426"/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</w:pPr>
      <w:r w:rsidRPr="002422AE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A hitter may be designated to bat for the starting pitcher and all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2422AE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subsequent pitchers in any game without otherwise affecting the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2422AE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status of the pitcher(s) in the game. A Designated Hitter for the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2422AE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pitcher, if any, must be selected prior to the game and must be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2422AE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included in the lineup cards presented to the Umpire-in-Chief.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</w:p>
    <w:p w:rsidR="002422AE" w:rsidRDefault="002422AE" w:rsidP="002422AE">
      <w:pPr>
        <w:pStyle w:val="Texte"/>
        <w:numPr>
          <w:ilvl w:val="0"/>
          <w:numId w:val="1"/>
        </w:numPr>
        <w:ind w:left="426" w:hanging="426"/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</w:pPr>
      <w:r w:rsidRPr="002422AE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The Designated Hitter named in the starting lineup must come to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2422AE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bat at least one time, unless the opposing club changes pitchers.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</w:p>
    <w:p w:rsidR="002422AE" w:rsidRDefault="002422AE" w:rsidP="002422AE">
      <w:pPr>
        <w:pStyle w:val="Texte"/>
        <w:numPr>
          <w:ilvl w:val="0"/>
          <w:numId w:val="1"/>
        </w:numPr>
        <w:ind w:left="426" w:hanging="426"/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</w:pPr>
      <w:r w:rsidRPr="002422AE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It is not mandatory that a club designate a hitter for the pitcher, but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2422AE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failure to do so prior to the game precludes the use of a Designated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2422AE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Hitter for that club for that game.</w:t>
      </w:r>
    </w:p>
    <w:p w:rsidR="002422AE" w:rsidRDefault="002422AE" w:rsidP="002422AE">
      <w:pPr>
        <w:pStyle w:val="Texte"/>
        <w:numPr>
          <w:ilvl w:val="0"/>
          <w:numId w:val="1"/>
        </w:numPr>
        <w:ind w:left="426" w:hanging="426"/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</w:pPr>
      <w:r w:rsidRPr="002422AE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Pinch-hitters for a Designated Hitter may be used. Any substitute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2422AE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hitter for a Designated Hitter becomes the Designated Hitter. A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2422AE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replaced Designated Hitter shall not re-enter the game in any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2422AE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capacity.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</w:p>
    <w:p w:rsidR="002422AE" w:rsidRDefault="002422AE" w:rsidP="002422AE">
      <w:pPr>
        <w:pStyle w:val="Texte"/>
        <w:numPr>
          <w:ilvl w:val="0"/>
          <w:numId w:val="1"/>
        </w:numPr>
        <w:ind w:left="426" w:hanging="426"/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</w:pPr>
      <w:r w:rsidRPr="002422AE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The Designated Hitter may be used on defense, continuing to bat in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2422AE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the same position in the batting order, but the pitcher must then bat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2422AE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in the place of the substituted defensive player, unless more than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2422AE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one substitution is made, and the manager then must designate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2422AE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their spots in the batting order.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</w:p>
    <w:p w:rsidR="002422AE" w:rsidRDefault="002422AE" w:rsidP="002422AE">
      <w:pPr>
        <w:pStyle w:val="Texte"/>
        <w:numPr>
          <w:ilvl w:val="0"/>
          <w:numId w:val="1"/>
        </w:numPr>
        <w:ind w:left="426" w:hanging="426"/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</w:pPr>
      <w:r w:rsidRPr="002422AE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A runner may be substituted for the Designated Hitter and the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2422AE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runner assumes the role of Designated Hitter. A Designated Hitter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2422AE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may not pinch run.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</w:p>
    <w:p w:rsidR="002422AE" w:rsidRPr="002422AE" w:rsidRDefault="002422AE" w:rsidP="002422AE">
      <w:pPr>
        <w:pStyle w:val="Texte"/>
        <w:numPr>
          <w:ilvl w:val="0"/>
          <w:numId w:val="1"/>
        </w:numPr>
        <w:ind w:left="426" w:hanging="426"/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  <w:szCs w:val="22"/>
        </w:rPr>
      </w:pPr>
      <w:r w:rsidRPr="002422AE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A Designated Hitter is “locked” into the batting order.</w:t>
      </w:r>
    </w:p>
    <w:p w:rsidR="002422AE" w:rsidRDefault="002422AE" w:rsidP="002422AE">
      <w:pPr>
        <w:pStyle w:val="Texte"/>
        <w:rPr>
          <w:rStyle w:val="fontstyle01"/>
          <w:rFonts w:ascii="Times New Roman" w:hAnsi="Times New Roman" w:cstheme="minorBidi"/>
          <w:color w:val="auto"/>
          <w:sz w:val="24"/>
        </w:rPr>
      </w:pPr>
      <w:r w:rsidRPr="002422AE">
        <w:rPr>
          <w:rStyle w:val="fontstyle01"/>
          <w:rFonts w:ascii="Times New Roman" w:hAnsi="Times New Roman" w:cstheme="minorBidi"/>
          <w:color w:val="auto"/>
          <w:sz w:val="24"/>
        </w:rPr>
        <w:t>In the following four cases the Designated Hitter role is terminated for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2422AE">
        <w:rPr>
          <w:rStyle w:val="fontstyle01"/>
          <w:rFonts w:ascii="Times New Roman" w:hAnsi="Times New Roman" w:cstheme="minorBidi"/>
          <w:color w:val="auto"/>
          <w:sz w:val="24"/>
        </w:rPr>
        <w:t>the remainder of the game: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</w:p>
    <w:p w:rsidR="002422AE" w:rsidRDefault="002422AE" w:rsidP="002422AE">
      <w:pPr>
        <w:pStyle w:val="Texte"/>
        <w:numPr>
          <w:ilvl w:val="0"/>
          <w:numId w:val="2"/>
        </w:numPr>
        <w:ind w:left="426" w:hanging="426"/>
        <w:rPr>
          <w:rStyle w:val="fontstyle01"/>
          <w:rFonts w:ascii="Times New Roman" w:hAnsi="Times New Roman" w:cstheme="minorBidi"/>
          <w:color w:val="auto"/>
          <w:sz w:val="24"/>
        </w:rPr>
      </w:pPr>
      <w:r w:rsidRPr="002422AE">
        <w:rPr>
          <w:rStyle w:val="fontstyle01"/>
          <w:rFonts w:ascii="Times New Roman" w:hAnsi="Times New Roman" w:cstheme="minorBidi"/>
          <w:color w:val="auto"/>
          <w:sz w:val="24"/>
        </w:rPr>
        <w:t>Once the game pitcher bats for the Designated Hitter (as pitcher he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2422AE">
        <w:rPr>
          <w:rStyle w:val="fontstyle01"/>
          <w:rFonts w:ascii="Times New Roman" w:hAnsi="Times New Roman" w:cstheme="minorBidi"/>
          <w:color w:val="auto"/>
          <w:sz w:val="24"/>
        </w:rPr>
        <w:t>may only bat in the same position in the lineup as the DH previously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2422AE">
        <w:rPr>
          <w:rStyle w:val="fontstyle01"/>
          <w:rFonts w:ascii="Times New Roman" w:hAnsi="Times New Roman" w:cstheme="minorBidi"/>
          <w:color w:val="auto"/>
          <w:sz w:val="24"/>
        </w:rPr>
        <w:t>occupied);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</w:p>
    <w:p w:rsidR="002422AE" w:rsidRDefault="002422AE" w:rsidP="002422AE">
      <w:pPr>
        <w:pStyle w:val="Texte"/>
        <w:numPr>
          <w:ilvl w:val="0"/>
          <w:numId w:val="2"/>
        </w:numPr>
        <w:ind w:left="426" w:hanging="426"/>
        <w:rPr>
          <w:rStyle w:val="fontstyle01"/>
          <w:rFonts w:ascii="Times New Roman" w:hAnsi="Times New Roman" w:cstheme="minorBidi"/>
          <w:color w:val="auto"/>
          <w:sz w:val="24"/>
        </w:rPr>
      </w:pPr>
      <w:r w:rsidRPr="002422AE">
        <w:rPr>
          <w:rStyle w:val="fontstyle01"/>
          <w:rFonts w:ascii="Times New Roman" w:hAnsi="Times New Roman" w:cstheme="minorBidi"/>
          <w:color w:val="auto"/>
          <w:sz w:val="24"/>
        </w:rPr>
        <w:t>Once the game pitcher is switched from the mound to a defensive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2422AE">
        <w:rPr>
          <w:rStyle w:val="fontstyle01"/>
          <w:rFonts w:ascii="Times New Roman" w:hAnsi="Times New Roman" w:cstheme="minorBidi"/>
          <w:color w:val="auto"/>
          <w:sz w:val="24"/>
        </w:rPr>
        <w:t>position;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</w:p>
    <w:p w:rsidR="002422AE" w:rsidRDefault="002422AE" w:rsidP="002422AE">
      <w:pPr>
        <w:pStyle w:val="Texte"/>
        <w:numPr>
          <w:ilvl w:val="0"/>
          <w:numId w:val="2"/>
        </w:numPr>
        <w:ind w:left="426" w:hanging="426"/>
        <w:rPr>
          <w:rStyle w:val="fontstyle01"/>
          <w:rFonts w:ascii="Times New Roman" w:hAnsi="Times New Roman" w:cstheme="minorBidi"/>
          <w:color w:val="auto"/>
          <w:sz w:val="24"/>
        </w:rPr>
      </w:pPr>
      <w:r w:rsidRPr="002422AE">
        <w:rPr>
          <w:rStyle w:val="fontstyle01"/>
          <w:rFonts w:ascii="Times New Roman" w:hAnsi="Times New Roman" w:cstheme="minorBidi"/>
          <w:color w:val="auto"/>
          <w:sz w:val="24"/>
        </w:rPr>
        <w:t>Once a pinch hitter bats for any player in the batting order and then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2422AE">
        <w:rPr>
          <w:rStyle w:val="fontstyle01"/>
          <w:rFonts w:ascii="Times New Roman" w:hAnsi="Times New Roman" w:cstheme="minorBidi"/>
          <w:color w:val="auto"/>
          <w:sz w:val="24"/>
        </w:rPr>
        <w:t>enters the game to pitch;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</w:p>
    <w:p w:rsidR="002422AE" w:rsidRDefault="002422AE" w:rsidP="002422AE">
      <w:pPr>
        <w:pStyle w:val="Texte"/>
        <w:numPr>
          <w:ilvl w:val="0"/>
          <w:numId w:val="2"/>
        </w:numPr>
        <w:ind w:left="426" w:hanging="426"/>
        <w:rPr>
          <w:rStyle w:val="fontstyle01"/>
          <w:rFonts w:ascii="Times New Roman" w:hAnsi="Times New Roman" w:cstheme="minorBidi"/>
          <w:color w:val="auto"/>
          <w:sz w:val="24"/>
        </w:rPr>
      </w:pPr>
      <w:r w:rsidRPr="002422AE">
        <w:rPr>
          <w:rStyle w:val="fontstyle01"/>
          <w:rFonts w:ascii="Times New Roman" w:hAnsi="Times New Roman" w:cstheme="minorBidi"/>
          <w:color w:val="auto"/>
          <w:sz w:val="24"/>
        </w:rPr>
        <w:t>Once a Designated Hitter assumes a defensive position.</w:t>
      </w:r>
    </w:p>
    <w:p w:rsidR="002422AE" w:rsidRPr="002422AE" w:rsidRDefault="002422AE" w:rsidP="002422AE">
      <w:pPr>
        <w:pStyle w:val="Texte"/>
        <w:rPr>
          <w:rStyle w:val="Rfrenceintense"/>
          <w:bCs w:val="0"/>
          <w:i w:val="0"/>
          <w:color w:val="auto"/>
          <w:spacing w:val="0"/>
          <w:sz w:val="24"/>
        </w:rPr>
      </w:pPr>
    </w:p>
    <w:sectPr w:rsidR="002422AE" w:rsidRPr="002422AE" w:rsidSect="00B200E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215943"/>
    <w:multiLevelType w:val="hybridMultilevel"/>
    <w:tmpl w:val="68AC140A"/>
    <w:lvl w:ilvl="0" w:tplc="040C0011">
      <w:start w:val="1"/>
      <w:numFmt w:val="decimal"/>
      <w:lvlText w:val="%1)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>
    <w:nsid w:val="1C232552"/>
    <w:multiLevelType w:val="hybridMultilevel"/>
    <w:tmpl w:val="0A1C28D6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attachedTemplate r:id="rId1"/>
  <w:defaultTabStop w:val="720"/>
  <w:hyphenationZone w:val="425"/>
  <w:characterSpacingControl w:val="doNotCompress"/>
  <w:compat/>
  <w:rsids>
    <w:rsidRoot w:val="00DC00F0"/>
    <w:rsid w:val="002422AE"/>
    <w:rsid w:val="002E4DA8"/>
    <w:rsid w:val="004B5D1F"/>
    <w:rsid w:val="005C39C3"/>
    <w:rsid w:val="006F15F3"/>
    <w:rsid w:val="00A47CA8"/>
    <w:rsid w:val="00B200E6"/>
    <w:rsid w:val="00D53D28"/>
    <w:rsid w:val="00D72331"/>
    <w:rsid w:val="00DC00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2422AE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Policepardfaut"/>
    <w:rsid w:val="002422AE"/>
    <w:rPr>
      <w:rFonts w:ascii="Calibri" w:hAnsi="Calibri" w:cs="Calibri" w:hint="default"/>
      <w:b w:val="0"/>
      <w:bCs w:val="0"/>
      <w:i/>
      <w:iCs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6</TotalTime>
  <Pages>1</Pages>
  <Words>288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4</cp:revision>
  <dcterms:created xsi:type="dcterms:W3CDTF">2019-02-08T10:20:00Z</dcterms:created>
  <dcterms:modified xsi:type="dcterms:W3CDTF">2019-02-26T05:28:00Z</dcterms:modified>
</cp:coreProperties>
</file>