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17C74" w:rsidP="00F17C74">
      <w:pPr>
        <w:pStyle w:val="Titre3"/>
      </w:pPr>
      <w:r>
        <w:t>Final conclusions on safe hits</w:t>
      </w:r>
    </w:p>
    <w:p w:rsidR="006C5DFC" w:rsidRDefault="006C5DFC" w:rsidP="006C5DFC"/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bookmarkStart w:id="0" w:name="_GoBack"/>
      <w:bookmarkEnd w:id="0"/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To conclude this section on safe hits, we feel it is appropriate to add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some considerations on safe hits and errors, and on the criteria to be used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when judging such issues.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Baseball is all about hits, which is why the scorer, before giving an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error, should think carefully and if there is any doubt, score a hit.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The rules confirm that a difficult catch should never be considered an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error, and that the scorer’s judgment should determine which are easy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catches and which are difficult. As we have already seen, some positionsinvolve more difficult catches than easy ones, which is why a little more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caution is needed.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F17C74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21"/>
          <w:rFonts w:ascii="Times New Roman" w:hAnsi="Times New Roman"/>
          <w:bCs w:val="0"/>
          <w:color w:val="auto"/>
          <w:sz w:val="24"/>
        </w:rPr>
        <w:t>In general, therefore, an error should be charged if, and only if, the scorer is convinced the fielder could have made a putout (also after an extremely difficult play)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.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A problem that sometimes arises for scorers is how to act when two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fielders both try to catch the same fly ball and consequently miss it.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general rule in such cases is to decide which of the fielders would have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been able to catch the ball, and charge an error to the fielder who spoiled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his chances. In any case it must be borne in mind that, while infielders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cannot be let off errors with ordinary fly balls, if two outfielders find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themselves in this situation and neither one touched the ball or had an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opportunity to play it, no error is charged as it is usually very difficult to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establish whose ball it was.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For this reason, there being significant doubt, the hit is scored as safe.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It should also be remembered that if two fielders both go for a fly ball in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foul territory, it is best not to charge any error.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In terms of errors of judgment which, according to the rules, are not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counted as errors, and consequently score as a safe hit for the batter, we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should point out that there is an exception. If a fielder is dazzled by the sun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or artificial lights, but still playing at his utmost best to try to make the out,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we record a hit to the batter. Only when no effort is made to avoid the sun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or the artificial lights and the fielder muffs the play, we record an error.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6C5DFC" w:rsidRDefault="006C5DFC" w:rsidP="006C5DFC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If a fielder recovers the ball in time to make a putout but throws to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another base, from where no play is possible, an error should always be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given.</w:t>
      </w:r>
    </w:p>
    <w:p w:rsidR="006C5DFC" w:rsidRPr="006C5DFC" w:rsidRDefault="006C5DFC" w:rsidP="006C5DFC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It should also be remembered that the scorer must always interpret the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umpire’s rulings and may not take any decision that contradicts these.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Thus, when an umpire calls “safe” and “ball on the ground” on a runner,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because a fielder in contact with the base drops the ball, an error must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6C5DFC">
        <w:rPr>
          <w:rStyle w:val="fontstyle01"/>
          <w:rFonts w:ascii="Times New Roman" w:hAnsi="Times New Roman" w:cstheme="minorBidi"/>
          <w:color w:val="auto"/>
          <w:sz w:val="24"/>
        </w:rPr>
        <w:t>always be charged, even if it was a difficult call.</w:t>
      </w:r>
    </w:p>
    <w:sectPr w:rsidR="006C5DFC" w:rsidRPr="006C5DFC" w:rsidSect="000D4F3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300B65"/>
    <w:rsid w:val="000D4F3A"/>
    <w:rsid w:val="002E4DA8"/>
    <w:rsid w:val="00300B65"/>
    <w:rsid w:val="005C39C3"/>
    <w:rsid w:val="006C5DFC"/>
    <w:rsid w:val="006F15F3"/>
    <w:rsid w:val="00A47CA8"/>
    <w:rsid w:val="00D53D28"/>
    <w:rsid w:val="00D72331"/>
    <w:rsid w:val="00F1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6C5DFC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6C5DFC"/>
    <w:rPr>
      <w:rFonts w:ascii="Calibri-Bold" w:hAnsi="Calibri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6</TotalTime>
  <Pages>1</Pages>
  <Words>399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2019-02-08T10:03:00Z</dcterms:created>
  <dcterms:modified xsi:type="dcterms:W3CDTF">2019-02-15T05:54:00Z</dcterms:modified>
</cp:coreProperties>
</file>