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Pr="00A72B1D" w:rsidRDefault="00FB77BD" w:rsidP="00FB77BD">
      <w:pPr>
        <w:pStyle w:val="Titre3"/>
        <w:rPr>
          <w:lang w:val="en-US"/>
        </w:rPr>
      </w:pPr>
      <w:bookmarkStart w:id="0" w:name="_GoBack"/>
      <w:r w:rsidRPr="00A72B1D">
        <w:rPr>
          <w:lang w:val="en-US"/>
        </w:rPr>
        <w:t>Wild pitch</w:t>
      </w:r>
    </w:p>
    <w:p w:rsidR="00FE7769" w:rsidRPr="00A72B1D" w:rsidRDefault="00FE7769" w:rsidP="00FE7769">
      <w:pPr>
        <w:rPr>
          <w:lang w:val="en-US"/>
        </w:rPr>
      </w:pPr>
    </w:p>
    <w:bookmarkEnd w:id="0"/>
    <w:p w:rsidR="00FE7769" w:rsidRDefault="00FE7769" w:rsidP="00FE7769">
      <w:pPr>
        <w:pStyle w:val="Texte"/>
        <w:rPr>
          <w:rStyle w:val="fontstyle01"/>
          <w:rFonts w:ascii="Times New Roman" w:hAnsi="Times New Roman"/>
          <w:i w:val="0"/>
          <w:iCs w:val="0"/>
          <w:color w:val="auto"/>
          <w:sz w:val="24"/>
          <w:lang w:val="en-US"/>
        </w:rPr>
      </w:pPr>
      <w:r w:rsidRPr="00A72B1D">
        <w:rPr>
          <w:rStyle w:val="fontstyle01"/>
          <w:rFonts w:ascii="Times New Roman" w:hAnsi="Times New Roman"/>
          <w:i w:val="0"/>
          <w:iCs w:val="0"/>
          <w:color w:val="auto"/>
          <w:sz w:val="24"/>
          <w:lang w:val="en-US"/>
        </w:rPr>
        <w:t xml:space="preserve">A wild pitch is one so high, so low or so wide of the plate that it cannot be handled with ordinary effort by the catcher [OBR Definition of Terms] </w:t>
      </w: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A72B1D" w:rsidRPr="00EB33AF" w:rsidTr="0035600F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A72B1D" w:rsidRPr="00A72B1D" w:rsidRDefault="00A72B1D" w:rsidP="00A72B1D">
            <w:pPr>
              <w:pStyle w:val="Exemple"/>
              <w:rPr>
                <w:rStyle w:val="fontstyle21"/>
                <w:rFonts w:ascii="Times New Roman" w:hAnsi="Times New Roman" w:cstheme="minorBidi"/>
                <w:color w:val="auto"/>
                <w:sz w:val="24"/>
                <w:lang w:val="en-US"/>
              </w:rPr>
            </w:pPr>
            <w:r w:rsidRPr="00A72B1D">
              <w:rPr>
                <w:rStyle w:val="fontstyle21"/>
                <w:rFonts w:ascii="Times New Roman" w:hAnsi="Times New Roman" w:cstheme="minorBidi"/>
                <w:color w:val="auto"/>
                <w:sz w:val="24"/>
                <w:u w:val="single"/>
                <w:lang w:val="en-US"/>
              </w:rPr>
              <w:t>Example 45:</w:t>
            </w:r>
            <w:r w:rsidRPr="00A72B1D">
              <w:rPr>
                <w:rStyle w:val="fontstyle21"/>
                <w:rFonts w:ascii="Times New Roman" w:hAnsi="Times New Roman" w:cstheme="minorBidi"/>
                <w:color w:val="auto"/>
                <w:sz w:val="24"/>
                <w:lang w:val="en-US"/>
              </w:rPr>
              <w:t xml:space="preserve"> The abbreviation used for a wild pitch is “WP” followed by the batting order number of the player who is on the plate at the time of the wild pitch. </w:t>
            </w:r>
          </w:p>
          <w:p w:rsidR="00A72B1D" w:rsidRPr="00EB33AF" w:rsidRDefault="00A72B1D" w:rsidP="00A72B1D">
            <w:pPr>
              <w:pStyle w:val="Exempl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4"/>
                <w:lang w:val="en-US"/>
              </w:rPr>
            </w:pPr>
            <w:r w:rsidRPr="00A72B1D"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4"/>
                <w:lang w:val="en-US"/>
              </w:rPr>
              <w:t>The official scorer shall charge a pitcher with a wild pitch when a legally delivered ball is so high, so wide, or so low that the catcher does not stop and control the ball by ordinary effort, thereby permitting a runner or runners to advance.</w:t>
            </w:r>
          </w:p>
        </w:tc>
      </w:tr>
      <w:tr w:rsidR="00A72B1D" w:rsidTr="0035600F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A72B1D" w:rsidRDefault="00A72B1D" w:rsidP="0035600F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A72B1D" w:rsidRPr="00F427EF" w:rsidRDefault="00A72B1D" w:rsidP="0035600F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A72B1D" w:rsidRPr="00F427EF" w:rsidRDefault="00A72B1D" w:rsidP="0035600F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A72B1D" w:rsidRPr="00F427EF" w:rsidRDefault="00A72B1D" w:rsidP="0035600F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A72B1D" w:rsidRDefault="00A72B1D" w:rsidP="0035600F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A72B1D" w:rsidRPr="007111CA" w:rsidTr="0035600F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A72B1D" w:rsidRDefault="00A72B1D" w:rsidP="0035600F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A72B1D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827405" cy="1712595"/>
                  <wp:effectExtent l="0" t="19050" r="67945" b="59055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1712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A72B1D" w:rsidRDefault="00A72B1D" w:rsidP="0035600F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A72B1D" w:rsidRDefault="00A72B1D" w:rsidP="00A72B1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 Le premier batteur frappe un triple dans le champ droit */</w:t>
            </w:r>
          </w:p>
          <w:p w:rsidR="00A72B1D" w:rsidRDefault="00A72B1D" w:rsidP="00A72B1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3BRC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A72B1D" w:rsidRDefault="00A72B1D" w:rsidP="00A72B1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A72B1D" w:rsidRDefault="00A72B1D" w:rsidP="00A72B1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batteur suivant gagne la première base sur un 'base on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ball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' */</w:t>
            </w:r>
          </w:p>
          <w:p w:rsidR="00A72B1D" w:rsidRDefault="00A72B1D" w:rsidP="00A72B1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BB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A72B1D" w:rsidRDefault="00A72B1D" w:rsidP="00A72B1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A72B1D" w:rsidRDefault="00A72B1D" w:rsidP="00A72B1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lanceur fait un lancer fou, les deux coureurs avance */</w:t>
            </w:r>
          </w:p>
          <w:p w:rsidR="00A72B1D" w:rsidRPr="00A72B1D" w:rsidRDefault="00A72B1D" w:rsidP="00A72B1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A72B1D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A72B1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runner1 -&gt; </w:t>
            </w:r>
            <w:proofErr w:type="spellStart"/>
            <w:r w:rsidRPr="00A72B1D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wp</w:t>
            </w:r>
            <w:proofErr w:type="spellEnd"/>
            <w:r w:rsidRPr="00A72B1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, runner3 -&gt; </w:t>
            </w:r>
            <w:r w:rsidRPr="00A72B1D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WP</w:t>
            </w:r>
            <w:r w:rsidRPr="00A72B1D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A72B1D" w:rsidRPr="007111CA" w:rsidRDefault="00A72B1D" w:rsidP="00A72B1D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A72B1D" w:rsidRPr="007111CA" w:rsidRDefault="00A72B1D" w:rsidP="0035600F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A72B1D" w:rsidRPr="007111CA" w:rsidRDefault="00071B5F" w:rsidP="0035600F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alibri-Italic" w:hAnsi="Calibri-Italic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1702000"/>
                  <wp:effectExtent l="19050" t="0" r="0" b="0"/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170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E7769" w:rsidRPr="00A72B1D" w:rsidRDefault="00FE7769" w:rsidP="00FE7769">
      <w:pPr>
        <w:pStyle w:val="Texte"/>
        <w:rPr>
          <w:rStyle w:val="fontstyle21"/>
          <w:rFonts w:ascii="Times New Roman" w:hAnsi="Times New Roman" w:cstheme="minorBidi"/>
          <w:color w:val="auto"/>
          <w:sz w:val="24"/>
          <w:lang w:val="en-US"/>
        </w:rPr>
      </w:pPr>
      <w:r w:rsidRPr="00A72B1D">
        <w:rPr>
          <w:rStyle w:val="fontstyle01"/>
          <w:rFonts w:ascii="Times New Roman" w:hAnsi="Times New Roman"/>
          <w:i w:val="0"/>
          <w:iCs w:val="0"/>
          <w:color w:val="auto"/>
          <w:sz w:val="24"/>
          <w:lang w:val="en-US"/>
        </w:rPr>
        <w:t xml:space="preserve">The official scorer shall charge a pitcher with a wild pitch when a legally delivered ball touches the ground or home plate before reaching the catcher and is not handled by the catcher, thereby permitting a runner or runners to advance </w:t>
      </w:r>
      <w:r w:rsidRPr="00A72B1D">
        <w:rPr>
          <w:rStyle w:val="fontstyle21"/>
          <w:rFonts w:ascii="Times New Roman" w:hAnsi="Times New Roman" w:cstheme="minorBidi"/>
          <w:color w:val="auto"/>
          <w:sz w:val="24"/>
          <w:lang w:val="en-US"/>
        </w:rPr>
        <w:t xml:space="preserve">[OBR 9.13(a)]. </w:t>
      </w:r>
    </w:p>
    <w:p w:rsidR="00FB77BD" w:rsidRDefault="00FE7769" w:rsidP="00FE7769">
      <w:pPr>
        <w:pStyle w:val="Texte"/>
        <w:rPr>
          <w:rStyle w:val="fontstyle21"/>
          <w:rFonts w:ascii="Times New Roman" w:hAnsi="Times New Roman" w:cstheme="minorBidi"/>
          <w:color w:val="auto"/>
          <w:sz w:val="24"/>
          <w:lang w:val="en-US"/>
        </w:rPr>
      </w:pPr>
      <w:r w:rsidRPr="00A72B1D">
        <w:rPr>
          <w:rStyle w:val="fontstyle21"/>
          <w:rFonts w:ascii="Times New Roman" w:hAnsi="Times New Roman" w:cstheme="minorBidi"/>
          <w:color w:val="auto"/>
          <w:sz w:val="24"/>
          <w:lang w:val="en-US"/>
        </w:rPr>
        <w:t>If more than one runner advances on a wild pitch, the abbreviation “WP” (upper case) is used for the lead runner, with “</w:t>
      </w:r>
      <w:proofErr w:type="spellStart"/>
      <w:r w:rsidRPr="00A72B1D">
        <w:rPr>
          <w:rStyle w:val="fontstyle21"/>
          <w:rFonts w:ascii="Times New Roman" w:hAnsi="Times New Roman" w:cstheme="minorBidi"/>
          <w:color w:val="auto"/>
          <w:sz w:val="24"/>
          <w:lang w:val="en-US"/>
        </w:rPr>
        <w:t>wp</w:t>
      </w:r>
      <w:proofErr w:type="spellEnd"/>
      <w:r w:rsidRPr="00A72B1D">
        <w:rPr>
          <w:rStyle w:val="fontstyle21"/>
          <w:rFonts w:ascii="Times New Roman" w:hAnsi="Times New Roman" w:cstheme="minorBidi"/>
          <w:color w:val="auto"/>
          <w:sz w:val="24"/>
          <w:lang w:val="en-US"/>
        </w:rPr>
        <w:t>” (lower case) for the subsequent runners.</w:t>
      </w: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214D36" w:rsidRPr="00EB33AF" w:rsidTr="0035600F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214D36" w:rsidRPr="00214D36" w:rsidRDefault="00214D36" w:rsidP="0035600F">
            <w:pPr>
              <w:pStyle w:val="Exempl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2"/>
                <w:szCs w:val="22"/>
                <w:lang w:val="en-US"/>
              </w:rPr>
            </w:pPr>
            <w:r w:rsidRPr="00A72B1D">
              <w:rPr>
                <w:b/>
                <w:lang w:val="en-US"/>
              </w:rPr>
              <w:t>EXCEPTION:</w:t>
            </w:r>
            <w:r w:rsidRPr="00A72B1D">
              <w:rPr>
                <w:lang w:val="en-US"/>
              </w:rPr>
              <w:t xml:space="preserve"> </w:t>
            </w:r>
            <w:r w:rsidRPr="00A72B1D">
              <w:rPr>
                <w:u w:val="single"/>
                <w:lang w:val="en-US"/>
              </w:rPr>
              <w:t>Example 46:</w:t>
            </w:r>
            <w:r w:rsidRPr="00A72B1D">
              <w:rPr>
                <w:lang w:val="en-US"/>
              </w:rPr>
              <w:t xml:space="preserve"> In the event that the third strike is a wild pitch, permitting the batter to reach first base, the official scorer shall score a strikeout and a wild pitch [OBR 9.13(a)].</w:t>
            </w:r>
            <w:r w:rsidRPr="00A72B1D">
              <w:rPr>
                <w:szCs w:val="20"/>
                <w:lang w:val="en-US"/>
              </w:rPr>
              <w:br/>
            </w:r>
            <w:r w:rsidRPr="00A72B1D">
              <w:rPr>
                <w:lang w:val="en-US"/>
              </w:rPr>
              <w:t>The abbreviation “WP” (upper case) along with a “K” for strikeout (followed, naturally, by the cumulative number of the strikeout for that pitcher) should be used for the batter.</w:t>
            </w:r>
            <w:r w:rsidRPr="00A72B1D">
              <w:rPr>
                <w:szCs w:val="20"/>
                <w:lang w:val="en-US"/>
              </w:rPr>
              <w:br/>
            </w:r>
            <w:r w:rsidRPr="00A72B1D">
              <w:rPr>
                <w:lang w:val="en-US"/>
              </w:rPr>
              <w:t xml:space="preserve">The abbreviation “wp” (lower case) is used for any runners who advance. </w:t>
            </w:r>
          </w:p>
        </w:tc>
      </w:tr>
      <w:tr w:rsidR="00214D36" w:rsidTr="0035600F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214D36" w:rsidRDefault="00214D36" w:rsidP="0035600F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214D36" w:rsidRPr="00F427EF" w:rsidRDefault="00214D36" w:rsidP="0035600F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214D36" w:rsidRPr="00F427EF" w:rsidRDefault="00214D36" w:rsidP="0035600F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214D36" w:rsidRPr="00F427EF" w:rsidRDefault="00214D36" w:rsidP="0035600F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214D36" w:rsidRDefault="00214D36" w:rsidP="0035600F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214D36" w:rsidRPr="007111CA" w:rsidTr="0035600F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214D36" w:rsidRDefault="00214D36" w:rsidP="0035600F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214D36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lastRenderedPageBreak/>
              <w:drawing>
                <wp:inline distT="0" distB="0" distL="0" distR="0">
                  <wp:extent cx="827405" cy="1712595"/>
                  <wp:effectExtent l="0" t="19050" r="67945" b="59055"/>
                  <wp:docPr id="1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1712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214D36" w:rsidRDefault="00214D36" w:rsidP="0035600F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214D36" w:rsidRDefault="00214D36" w:rsidP="00214D36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premier batteur frappe un double dans le champ gauche */</w:t>
            </w:r>
          </w:p>
          <w:p w:rsidR="00214D36" w:rsidRDefault="00214D36" w:rsidP="00214D36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2BLC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214D36" w:rsidRDefault="00214D36" w:rsidP="00214D36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214D36" w:rsidRDefault="00214D36" w:rsidP="00214D36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Sur le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strike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le batteur suivant swing et atteint la première base, le coureur avance */</w:t>
            </w:r>
          </w:p>
          <w:p w:rsidR="00214D36" w:rsidRPr="00214D36" w:rsidRDefault="00214D36" w:rsidP="00214D36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214D36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214D36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-&gt; </w:t>
            </w:r>
            <w:r w:rsidRPr="00214D36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KSWP</w:t>
            </w:r>
            <w:r w:rsidRPr="00214D36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, runner2 -&gt; </w:t>
            </w:r>
            <w:proofErr w:type="spellStart"/>
            <w:r w:rsidRPr="00214D36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wp</w:t>
            </w:r>
            <w:proofErr w:type="spellEnd"/>
            <w:r w:rsidRPr="00214D36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214D36" w:rsidRPr="007111CA" w:rsidRDefault="00214D36" w:rsidP="0035600F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214D36" w:rsidRPr="007111CA" w:rsidRDefault="00214D36" w:rsidP="0035600F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214D36" w:rsidRPr="007111CA" w:rsidRDefault="00CF113C" w:rsidP="0035600F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alibri-Italic" w:hAnsi="Calibri-Italic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1725000"/>
                  <wp:effectExtent l="19050" t="0" r="0" b="0"/>
                  <wp:docPr id="12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172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14D36" w:rsidRPr="00A72B1D" w:rsidRDefault="00214D36" w:rsidP="00FE7769">
      <w:pPr>
        <w:pStyle w:val="Texte"/>
        <w:rPr>
          <w:rStyle w:val="fontstyle21"/>
          <w:rFonts w:ascii="Times New Roman" w:hAnsi="Times New Roman" w:cstheme="minorBidi"/>
          <w:color w:val="auto"/>
          <w:sz w:val="24"/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CF113C" w:rsidRPr="00EB33AF" w:rsidTr="0035600F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CF113C" w:rsidRPr="00CF113C" w:rsidRDefault="00CF113C" w:rsidP="0035600F">
            <w:pPr>
              <w:pStyle w:val="Exempl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2"/>
                <w:szCs w:val="22"/>
                <w:lang w:val="en-US"/>
              </w:rPr>
            </w:pPr>
            <w:r w:rsidRPr="00A72B1D">
              <w:rPr>
                <w:u w:val="single"/>
                <w:lang w:val="en-US"/>
              </w:rPr>
              <w:t>Example 47:</w:t>
            </w:r>
            <w:r w:rsidRPr="00A72B1D">
              <w:rPr>
                <w:lang w:val="en-US"/>
              </w:rPr>
              <w:t xml:space="preserve"> If a runner advances more than one base on a wild pitch, an arrow is used to indicate the continued advance. </w:t>
            </w:r>
          </w:p>
        </w:tc>
      </w:tr>
      <w:tr w:rsidR="00CF113C" w:rsidTr="0035600F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CF113C" w:rsidRDefault="00CF113C" w:rsidP="0035600F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CF113C" w:rsidRPr="00F427EF" w:rsidRDefault="00CF113C" w:rsidP="0035600F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CF113C" w:rsidRPr="00F427EF" w:rsidRDefault="00CF113C" w:rsidP="0035600F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CF113C" w:rsidRPr="00F427EF" w:rsidRDefault="00CF113C" w:rsidP="0035600F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CF113C" w:rsidRDefault="00CF113C" w:rsidP="0035600F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CF113C" w:rsidRPr="007111CA" w:rsidTr="0035600F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CF113C" w:rsidRDefault="00CF113C" w:rsidP="0035600F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CF113C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827405" cy="906780"/>
                  <wp:effectExtent l="0" t="19050" r="67945" b="64770"/>
                  <wp:docPr id="15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906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CF113C" w:rsidRDefault="00CF113C" w:rsidP="0035600F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CF113C" w:rsidRDefault="00CF113C" w:rsidP="00CF113C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batteur bagne la première base sur un 'base on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ball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' */</w:t>
            </w:r>
          </w:p>
          <w:p w:rsidR="00CF113C" w:rsidRDefault="00CF113C" w:rsidP="00CF113C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BB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CF113C" w:rsidRDefault="00CF113C" w:rsidP="00CF113C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CF113C" w:rsidRDefault="00CF113C" w:rsidP="00CF113C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profite d'un lancer fou pour gagner deux base */</w:t>
            </w:r>
          </w:p>
          <w:p w:rsidR="00CF113C" w:rsidRDefault="00CF113C" w:rsidP="00CF113C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 runner1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WP+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CF113C" w:rsidRPr="007111CA" w:rsidRDefault="00CF113C" w:rsidP="0035600F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CF113C" w:rsidRPr="007111CA" w:rsidRDefault="00CF113C" w:rsidP="0035600F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CF113C" w:rsidRPr="007111CA" w:rsidRDefault="00CF113C" w:rsidP="0035600F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alibri-Italic" w:hAnsi="Calibri-Italic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905383"/>
                  <wp:effectExtent l="19050" t="0" r="0" b="0"/>
                  <wp:docPr id="16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905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C0C76" w:rsidRPr="00A72B1D" w:rsidRDefault="00DC0C76" w:rsidP="00FB6B95">
      <w:pPr>
        <w:pStyle w:val="Exemple"/>
        <w:rPr>
          <w:u w:val="single"/>
          <w:lang w:val="en-US"/>
        </w:rPr>
      </w:pPr>
    </w:p>
    <w:tbl>
      <w:tblPr>
        <w:tblStyle w:val="Grilledutableau"/>
        <w:tblW w:w="9464" w:type="dxa"/>
        <w:tblLayout w:type="fixed"/>
        <w:tblLook w:val="04A0"/>
      </w:tblPr>
      <w:tblGrid>
        <w:gridCol w:w="1713"/>
        <w:gridCol w:w="236"/>
        <w:gridCol w:w="5816"/>
        <w:gridCol w:w="281"/>
        <w:gridCol w:w="1418"/>
      </w:tblGrid>
      <w:tr w:rsidR="00D7209E" w:rsidRPr="00CF113C" w:rsidTr="0035600F">
        <w:tc>
          <w:tcPr>
            <w:tcW w:w="9464" w:type="dxa"/>
            <w:gridSpan w:val="5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D7209E" w:rsidRPr="00CF113C" w:rsidRDefault="00D7209E" w:rsidP="0035600F">
            <w:pPr>
              <w:pStyle w:val="Exemple"/>
              <w:rPr>
                <w:rStyle w:val="fontstyle01"/>
                <w:rFonts w:ascii="Times New Roman" w:hAnsi="Times New Roman"/>
                <w:i w:val="0"/>
                <w:iCs w:val="0"/>
                <w:color w:val="auto"/>
                <w:sz w:val="22"/>
                <w:szCs w:val="22"/>
                <w:lang w:val="en-US"/>
              </w:rPr>
            </w:pPr>
            <w:r w:rsidRPr="00A72B1D">
              <w:rPr>
                <w:u w:val="single"/>
                <w:lang w:val="en-US"/>
              </w:rPr>
              <w:t>Example 48:</w:t>
            </w:r>
            <w:r w:rsidRPr="00A72B1D">
              <w:rPr>
                <w:lang w:val="en-US"/>
              </w:rPr>
              <w:t xml:space="preserve"> If a runner advances more than one base on more than one wild pitch to the same batter, the abbreviation “WP” is used for each wild pitch.</w:t>
            </w:r>
          </w:p>
        </w:tc>
      </w:tr>
      <w:tr w:rsidR="00D7209E" w:rsidTr="0035600F">
        <w:trPr>
          <w:trHeight w:val="31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7209E" w:rsidRDefault="00D7209E" w:rsidP="0035600F">
            <w:pPr>
              <w:pStyle w:val="Texte"/>
              <w:spacing w:after="0"/>
              <w:ind w:right="-153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WBSC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5E0B3" w:themeFill="accent6" w:themeFillTint="66"/>
          </w:tcPr>
          <w:p w:rsidR="00D7209E" w:rsidRPr="00F427EF" w:rsidRDefault="00D7209E" w:rsidP="0035600F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7209E" w:rsidRPr="00F427EF" w:rsidRDefault="00D7209E" w:rsidP="0035600F">
            <w:pPr>
              <w:pStyle w:val="Texte"/>
              <w:spacing w:after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  <w:r>
              <w:t>Traduction dans l’outil de scorage</w:t>
            </w: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5E0B3" w:themeFill="accent6" w:themeFillTint="66"/>
          </w:tcPr>
          <w:p w:rsidR="00D7209E" w:rsidRPr="00F427EF" w:rsidRDefault="00D7209E" w:rsidP="0035600F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shd w:val="clear" w:color="auto" w:fill="C5E0B3" w:themeFill="accent6" w:themeFillTint="66"/>
          </w:tcPr>
          <w:p w:rsidR="00D7209E" w:rsidRDefault="00D7209E" w:rsidP="0035600F">
            <w:pPr>
              <w:pStyle w:val="Texte"/>
              <w:spacing w:after="0"/>
              <w:ind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proofErr w:type="spellStart"/>
            <w:r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t>Outil</w:t>
            </w:r>
            <w:proofErr w:type="spellEnd"/>
          </w:p>
        </w:tc>
      </w:tr>
      <w:tr w:rsidR="00D7209E" w:rsidRPr="007111CA" w:rsidTr="0035600F">
        <w:trPr>
          <w:trHeight w:val="1134"/>
        </w:trPr>
        <w:tc>
          <w:tcPr>
            <w:tcW w:w="171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:rsidR="00D7209E" w:rsidRDefault="00D7209E" w:rsidP="0035600F">
            <w:pPr>
              <w:pStyle w:val="Texte"/>
              <w:spacing w:after="0"/>
              <w:ind w:right="-97" w:firstLine="0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 w:rsidRPr="00D7209E"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  <w:drawing>
                <wp:inline distT="0" distB="0" distL="0" distR="0">
                  <wp:extent cx="825500" cy="920750"/>
                  <wp:effectExtent l="0" t="19050" r="69850" b="50800"/>
                  <wp:docPr id="19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92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18" w:space="0" w:color="auto"/>
              <w:right w:val="single" w:sz="8" w:space="0" w:color="auto"/>
            </w:tcBorders>
          </w:tcPr>
          <w:p w:rsidR="00D7209E" w:rsidRDefault="00D7209E" w:rsidP="0035600F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581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7209E" w:rsidRDefault="00D7209E" w:rsidP="00D7209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/* Le batteur bagne la première base sur un 'base on </w:t>
            </w:r>
            <w:proofErr w:type="spellStart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ball</w:t>
            </w:r>
            <w:proofErr w:type="spellEnd"/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' */</w:t>
            </w:r>
          </w:p>
          <w:p w:rsidR="00D7209E" w:rsidRDefault="00D7209E" w:rsidP="00D7209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BB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7209E" w:rsidRDefault="00D7209E" w:rsidP="00D7209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D7209E" w:rsidRDefault="00D7209E" w:rsidP="00D7209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profite d'un lancer fou pour gagner une base */</w:t>
            </w:r>
          </w:p>
          <w:p w:rsidR="00D7209E" w:rsidRDefault="00D7209E" w:rsidP="00D7209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 runner1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WP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7209E" w:rsidRDefault="00D7209E" w:rsidP="00D7209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D7209E" w:rsidRDefault="00D7209E" w:rsidP="00D7209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/* Le coureur profite d'un deuxième lancer fou pour gagner une base */</w:t>
            </w:r>
          </w:p>
          <w:p w:rsidR="00D7209E" w:rsidRDefault="00D7209E" w:rsidP="00D7209E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{ runner2</w:t>
            </w:r>
            <w:proofErr w:type="gram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-&gt; </w:t>
            </w:r>
            <w:r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WP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D7209E" w:rsidRPr="007111CA" w:rsidRDefault="00D7209E" w:rsidP="0035600F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281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nil"/>
            </w:tcBorders>
          </w:tcPr>
          <w:p w:rsidR="00D7209E" w:rsidRPr="007111CA" w:rsidRDefault="00D7209E" w:rsidP="0035600F">
            <w:pPr>
              <w:pStyle w:val="Texte"/>
              <w:ind w:firstLine="0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D7209E" w:rsidRPr="007111CA" w:rsidRDefault="00D7209E" w:rsidP="0035600F">
            <w:pPr>
              <w:pStyle w:val="Texte"/>
              <w:ind w:left="-391" w:right="-168" w:firstLine="283"/>
              <w:jc w:val="center"/>
              <w:rPr>
                <w:rStyle w:val="fontstyle01"/>
                <w:rFonts w:ascii="Times New Roman" w:hAnsi="Times New Roman"/>
                <w:color w:val="auto"/>
                <w:sz w:val="24"/>
                <w:lang w:val="en-US"/>
              </w:rPr>
            </w:pPr>
            <w:r>
              <w:rPr>
                <w:rFonts w:ascii="Calibri-Italic" w:hAnsi="Calibri-Italic"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828000" cy="874000"/>
                  <wp:effectExtent l="19050" t="0" r="0" b="0"/>
                  <wp:docPr id="2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000" cy="87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75E6" w:rsidRDefault="00FB6B95" w:rsidP="00FB6B95">
      <w:pPr>
        <w:pStyle w:val="Texte"/>
      </w:pPr>
      <w:r w:rsidRPr="00A72B1D">
        <w:rPr>
          <w:lang w:val="en-US"/>
        </w:rPr>
        <w:t xml:space="preserve">The official scorer shall not charge a wild pitch […] if the defensive team makes an out before any runners advance. For example, if a pitch touches the ground and eludes the catcher with a runner on first base, but the catcher recovers the ball and throws to second base in time to retire the runner, the official scorer shall not charge the pitcher with a wild </w:t>
      </w:r>
      <w:r w:rsidRPr="00A72B1D">
        <w:rPr>
          <w:lang w:val="en-US"/>
        </w:rPr>
        <w:lastRenderedPageBreak/>
        <w:t xml:space="preserve">pitch. The official scorer shall credit the advancement of any other runner on the play as a fielder’s choice. </w:t>
      </w:r>
      <w:r w:rsidRPr="00FB6B95">
        <w:t>[OBR 9.13 Comment]</w:t>
      </w:r>
    </w:p>
    <w:p w:rsidR="00DC0C76" w:rsidRPr="00FB6B95" w:rsidRDefault="00DC0C76" w:rsidP="00FB6B95">
      <w:pPr>
        <w:pStyle w:val="Texte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DC0C76" w:rsidRPr="00FB6B95" w:rsidSect="00BC60F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933ABF"/>
    <w:rsid w:val="00071B5F"/>
    <w:rsid w:val="001B624E"/>
    <w:rsid w:val="00214D36"/>
    <w:rsid w:val="002E4DA8"/>
    <w:rsid w:val="003E1B12"/>
    <w:rsid w:val="005275E6"/>
    <w:rsid w:val="005C39C3"/>
    <w:rsid w:val="006F15F3"/>
    <w:rsid w:val="007077BA"/>
    <w:rsid w:val="008C406D"/>
    <w:rsid w:val="00933ABF"/>
    <w:rsid w:val="00A47CA8"/>
    <w:rsid w:val="00A72B1D"/>
    <w:rsid w:val="00BC60FD"/>
    <w:rsid w:val="00CF113C"/>
    <w:rsid w:val="00D53D28"/>
    <w:rsid w:val="00D7209E"/>
    <w:rsid w:val="00D72331"/>
    <w:rsid w:val="00DC0C76"/>
    <w:rsid w:val="00EA781E"/>
    <w:rsid w:val="00FB6B95"/>
    <w:rsid w:val="00FB77BD"/>
    <w:rsid w:val="00FE77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FE7769"/>
    <w:rPr>
      <w:rFonts w:ascii="Calibri-Italic" w:hAnsi="Calibri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FE7769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Policepardfaut"/>
    <w:rsid w:val="00FB6B95"/>
    <w:rPr>
      <w:rFonts w:ascii="Calibri-Italic" w:hAnsi="Calibri-Italic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19</TotalTime>
  <Pages>3</Pages>
  <Words>521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17</cp:revision>
  <dcterms:created xsi:type="dcterms:W3CDTF">2019-02-08T10:09:00Z</dcterms:created>
  <dcterms:modified xsi:type="dcterms:W3CDTF">2019-05-15T07:48:00Z</dcterms:modified>
</cp:coreProperties>
</file>