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CD2" w:rsidRDefault="00D21CD2" w:rsidP="00866241">
      <w:pPr>
        <w:pStyle w:val="Titre1"/>
        <w:rPr>
          <w:lang w:val="fr-FR"/>
        </w:rPr>
      </w:pPr>
      <w:bookmarkStart w:id="0" w:name="_Toc531175889"/>
      <w:r w:rsidRPr="00B55B06">
        <w:rPr>
          <w:lang w:val="fr-FR"/>
        </w:rPr>
        <w:t>Chap</w:t>
      </w:r>
      <w:r>
        <w:rPr>
          <w:lang w:val="fr-FR"/>
        </w:rPr>
        <w:t>i</w:t>
      </w:r>
      <w:r w:rsidRPr="00B55B06">
        <w:rPr>
          <w:lang w:val="fr-FR"/>
        </w:rPr>
        <w:t>tr</w:t>
      </w:r>
      <w:r>
        <w:rPr>
          <w:lang w:val="fr-FR"/>
        </w:rPr>
        <w:t>e</w:t>
      </w:r>
      <w:r w:rsidRPr="00B55B06">
        <w:rPr>
          <w:lang w:val="fr-FR"/>
        </w:rPr>
        <w:t xml:space="preserve"> </w:t>
      </w:r>
      <w:r>
        <w:rPr>
          <w:lang w:val="fr-FR"/>
        </w:rPr>
        <w:t>6</w:t>
      </w:r>
      <w:r w:rsidRPr="00B55B06">
        <w:rPr>
          <w:lang w:val="fr-FR"/>
        </w:rPr>
        <w:t xml:space="preserve"> </w:t>
      </w:r>
      <w:r>
        <w:rPr>
          <w:lang w:val="fr-FR"/>
        </w:rPr>
        <w:t>–</w:t>
      </w:r>
      <w:r w:rsidRPr="00B55B06">
        <w:rPr>
          <w:lang w:val="fr-FR"/>
        </w:rPr>
        <w:t xml:space="preserve"> </w:t>
      </w:r>
      <w:r>
        <w:rPr>
          <w:lang w:val="fr-FR"/>
        </w:rPr>
        <w:t>divers</w:t>
      </w:r>
      <w:r>
        <w:rPr>
          <w:lang w:val="fr-FR"/>
        </w:rPr>
        <w:t>.</w:t>
      </w:r>
      <w:bookmarkEnd w:id="0"/>
    </w:p>
    <w:p w:rsidR="00D21CD2" w:rsidRDefault="00D21CD2" w:rsidP="00B9321D">
      <w:pPr>
        <w:pStyle w:val="Titre1"/>
        <w:rPr>
          <w:lang w:val="fr-FR"/>
        </w:r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21CD2" w:rsidRDefault="00D21CD2" w:rsidP="002A5470">
      <w:p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"/>
    </w:p>
    <w:p w:rsidR="00D21CD2" w:rsidRDefault="00D21CD2" w:rsidP="002A5470">
      <w:p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5"/>
    </w:p>
    <w:p w:rsidR="00D21CD2" w:rsidRDefault="00D21CD2" w:rsidP="002A5470">
      <w:p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D21CD2" w:rsidRDefault="00D21CD2" w:rsidP="002A5470">
      <w:p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7"/>
    </w:p>
    <w:p w:rsidR="00D21CD2" w:rsidRDefault="00D21CD2" w:rsidP="002A5470">
      <w:p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8"/>
    </w:p>
    <w:p w:rsidR="00D21CD2" w:rsidRDefault="00D21CD2" w:rsidP="002A5470">
      <w:p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9"/>
    </w:p>
    <w:p w:rsidR="00D21CD2" w:rsidRDefault="00D21CD2" w:rsidP="00C43EF6">
      <w:pPr>
        <w:sectPr w:rsidR="00D21CD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0"/>
    </w:p>
    <w:p w:rsidR="00C43A68" w:rsidRDefault="00C43A68"/>
    <w:sectPr w:rsidR="00C43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9B"/>
    <w:rsid w:val="007D489B"/>
    <w:rsid w:val="007D6AC6"/>
    <w:rsid w:val="00C43A68"/>
    <w:rsid w:val="00C5332F"/>
    <w:rsid w:val="00D2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8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48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8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7D48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Match%20forfait.docx" TargetMode="External"/><Relationship Id="rId3" Type="http://schemas.openxmlformats.org/officeDocument/2006/relationships/webSettings" Target="webSettings.xml"/><Relationship Id="rId7" Type="http://schemas.openxmlformats.org/officeDocument/2006/relationships/subDocument" Target="Match%20suspendu.docx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subDocument" Target="Protestation.docx" TargetMode="External"/><Relationship Id="rId11" Type="http://schemas.openxmlformats.org/officeDocument/2006/relationships/fontTable" Target="fontTable.xml"/><Relationship Id="rId5" Type="http://schemas.openxmlformats.org/officeDocument/2006/relationships/subDocument" Target="Frappeur%20d&#233;sign&#233;.docx" TargetMode="External"/><Relationship Id="rId10" Type="http://schemas.openxmlformats.org/officeDocument/2006/relationships/subDocument" Target="Les%20statistiques.docx" TargetMode="External"/><Relationship Id="rId4" Type="http://schemas.openxmlformats.org/officeDocument/2006/relationships/subDocument" Target="Times%20at%20bat.docx" TargetMode="External"/><Relationship Id="rId9" Type="http://schemas.openxmlformats.org/officeDocument/2006/relationships/subDocument" Target="Match%20termin&#233;%20sur%20une%20diff&#233;rence%20de%20point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