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0F081C" w:rsidP="000F081C">
      <w:pPr>
        <w:pStyle w:val="Titre3"/>
        <w:rPr>
          <w:lang w:val="en-US"/>
        </w:rPr>
      </w:pPr>
      <w:r w:rsidRPr="00F9526B">
        <w:rPr>
          <w:lang w:val="en-US"/>
        </w:rPr>
        <w:t>Interference and obstruction</w:t>
      </w:r>
    </w:p>
    <w:p w:rsidR="00F9526B" w:rsidRPr="00F9526B" w:rsidRDefault="00F9526B" w:rsidP="00F9526B">
      <w:pPr>
        <w:rPr>
          <w:lang w:val="en-US"/>
        </w:rPr>
      </w:pPr>
    </w:p>
    <w:p w:rsidR="00F9526B" w:rsidRPr="00F9526B" w:rsidRDefault="00F9526B" w:rsidP="00F9526B">
      <w:pPr>
        <w:pStyle w:val="Texte"/>
        <w:rPr>
          <w:rFonts w:ascii="Calibri" w:hAnsi="Calibri" w:cs="Calibri"/>
          <w:lang w:val="en-US"/>
        </w:rPr>
      </w:pPr>
      <w:r w:rsidRPr="00F9526B">
        <w:rPr>
          <w:lang w:val="en-US"/>
        </w:rPr>
        <w:t>When an umpire awards the batter or any runner or runners one or</w:t>
      </w:r>
      <w:r w:rsidR="00E74D68">
        <w:rPr>
          <w:lang w:val="en-US"/>
        </w:rPr>
        <w:t xml:space="preserve"> </w:t>
      </w:r>
      <w:r w:rsidRPr="00F9526B">
        <w:rPr>
          <w:lang w:val="en-US"/>
        </w:rPr>
        <w:t>more bases because of interference or obstruction, the official scorer shall</w:t>
      </w:r>
      <w:r w:rsidR="00E74D68">
        <w:rPr>
          <w:lang w:val="en-US"/>
        </w:rPr>
        <w:t xml:space="preserve"> </w:t>
      </w:r>
      <w:r w:rsidRPr="00F9526B">
        <w:rPr>
          <w:lang w:val="en-US"/>
        </w:rPr>
        <w:t>charge the fielder who committed the interference or obstruction with one</w:t>
      </w:r>
      <w:r w:rsidR="00E74D68">
        <w:rPr>
          <w:lang w:val="en-US"/>
        </w:rPr>
        <w:t xml:space="preserve"> </w:t>
      </w:r>
      <w:r w:rsidRPr="00F9526B">
        <w:rPr>
          <w:lang w:val="en-US"/>
        </w:rPr>
        <w:t>error, no matter how many bases the batter, or runner or runners, may</w:t>
      </w:r>
      <w:r w:rsidR="00E74D68">
        <w:rPr>
          <w:lang w:val="en-US"/>
        </w:rPr>
        <w:t xml:space="preserve"> </w:t>
      </w:r>
      <w:r w:rsidRPr="00F9526B">
        <w:rPr>
          <w:lang w:val="en-US"/>
        </w:rPr>
        <w:t xml:space="preserve">advance </w:t>
      </w:r>
      <w:r w:rsidRPr="00F9526B">
        <w:rPr>
          <w:rFonts w:ascii="Calibri" w:hAnsi="Calibri" w:cs="Calibri"/>
          <w:lang w:val="en-US"/>
        </w:rPr>
        <w:t>[OBR 9.12(c)].</w:t>
      </w:r>
    </w:p>
    <w:p w:rsidR="00F9526B" w:rsidRPr="00F9526B" w:rsidRDefault="00F9526B" w:rsidP="00F9526B">
      <w:pPr>
        <w:pStyle w:val="Texte"/>
        <w:rPr>
          <w:rFonts w:ascii="Calibri" w:hAnsi="Calibri" w:cs="Calibri"/>
          <w:lang w:val="en-US"/>
        </w:rPr>
      </w:pPr>
      <w:r w:rsidRPr="00E74D68">
        <w:rPr>
          <w:rStyle w:val="Rfrenceintense"/>
          <w:lang w:val="en-US"/>
        </w:rPr>
        <w:t>Defensive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interference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is an act by a fielder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that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hinders or prevents a batter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from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 xml:space="preserve">hitting a </w:t>
      </w:r>
      <w:proofErr w:type="gramStart"/>
      <w:r w:rsidRPr="00E74D68">
        <w:rPr>
          <w:rStyle w:val="Rfrenceintense"/>
          <w:lang w:val="en-US"/>
        </w:rPr>
        <w:t>pitch</w:t>
      </w:r>
      <w:r w:rsidRPr="00F9526B">
        <w:rPr>
          <w:rFonts w:ascii="Calibri" w:hAnsi="Calibri" w:cs="Calibri"/>
          <w:lang w:val="en-US"/>
        </w:rPr>
        <w:t>[</w:t>
      </w:r>
      <w:proofErr w:type="gramEnd"/>
      <w:r w:rsidRPr="00F9526B">
        <w:rPr>
          <w:rFonts w:ascii="Calibri" w:hAnsi="Calibri" w:cs="Calibri"/>
          <w:lang w:val="en-US"/>
        </w:rPr>
        <w:t>OBR Definition of Terms].</w:t>
      </w:r>
    </w:p>
    <w:p w:rsidR="00F9526B" w:rsidRPr="00F9526B" w:rsidRDefault="00F9526B" w:rsidP="00F9526B">
      <w:pPr>
        <w:pStyle w:val="Texte"/>
        <w:rPr>
          <w:rFonts w:ascii="Calibri" w:hAnsi="Calibri" w:cs="Calibri"/>
          <w:lang w:val="en-US"/>
        </w:rPr>
      </w:pPr>
      <w:r w:rsidRPr="00F9526B">
        <w:rPr>
          <w:rFonts w:ascii="Calibri" w:hAnsi="Calibri" w:cs="Calibri"/>
          <w:lang w:val="en-US"/>
        </w:rPr>
        <w:t>The fielder who committed the interference (usually the catcher) is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charged with an error, noted with “INT”.</w:t>
      </w:r>
    </w:p>
    <w:p w:rsidR="00F9526B" w:rsidRPr="00F9526B" w:rsidRDefault="00F9526B" w:rsidP="00F9526B">
      <w:pPr>
        <w:pStyle w:val="Texte"/>
        <w:rPr>
          <w:rFonts w:ascii="Calibri" w:hAnsi="Calibri" w:cs="Calibri"/>
          <w:lang w:val="en-US"/>
        </w:rPr>
      </w:pPr>
      <w:r w:rsidRPr="00E74D68">
        <w:rPr>
          <w:rStyle w:val="Rfrenceintense"/>
          <w:lang w:val="en-US"/>
        </w:rPr>
        <w:t xml:space="preserve">Offensive </w:t>
      </w:r>
      <w:r w:rsidR="00E74D68">
        <w:rPr>
          <w:rStyle w:val="Rfrenceintense"/>
          <w:lang w:val="en-US"/>
        </w:rPr>
        <w:t xml:space="preserve">interference </w:t>
      </w:r>
      <w:r w:rsidRPr="00E74D68">
        <w:rPr>
          <w:rStyle w:val="Rfrenceintense"/>
          <w:lang w:val="en-US"/>
        </w:rPr>
        <w:t>is an act by the team at bat which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interferes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with, obstructs, impedes, hinders or confuses any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>fielder</w:t>
      </w:r>
      <w:r w:rsidR="00E74D68">
        <w:rPr>
          <w:rStyle w:val="Rfrenceintense"/>
          <w:lang w:val="en-US"/>
        </w:rPr>
        <w:t xml:space="preserve"> </w:t>
      </w:r>
      <w:r w:rsidRPr="00E74D68">
        <w:rPr>
          <w:rStyle w:val="Rfrenceintense"/>
          <w:lang w:val="en-US"/>
        </w:rPr>
        <w:t xml:space="preserve">attempting to </w:t>
      </w:r>
      <w:r w:rsidRPr="00F9526B">
        <w:rPr>
          <w:rStyle w:val="Rfrenceintense"/>
          <w:lang w:val="en-US"/>
        </w:rPr>
        <w:t>make a play</w:t>
      </w:r>
      <w:r w:rsidR="00E74D68">
        <w:rPr>
          <w:rStyle w:val="Rfrenceintense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[OBR Definition of Terms]. This is discussed under rules 13 and14 of the “Automatic putouts”.</w:t>
      </w:r>
    </w:p>
    <w:p w:rsidR="00F9526B" w:rsidRPr="00F9526B" w:rsidRDefault="00F9526B" w:rsidP="00F9526B">
      <w:pPr>
        <w:pStyle w:val="Texte"/>
        <w:rPr>
          <w:lang w:val="en-US"/>
        </w:rPr>
      </w:pPr>
      <w:r w:rsidRPr="00F9526B">
        <w:rPr>
          <w:rStyle w:val="Rfrenceintense"/>
          <w:lang w:val="en-US"/>
        </w:rPr>
        <w:t>Obstruction is the act of a fielder who, while not in possession of the</w:t>
      </w:r>
      <w:r w:rsidR="00E74D68">
        <w:rPr>
          <w:rStyle w:val="Rfrenceintense"/>
          <w:lang w:val="en-US"/>
        </w:rPr>
        <w:t xml:space="preserve"> </w:t>
      </w:r>
      <w:r w:rsidRPr="00F9526B">
        <w:rPr>
          <w:rStyle w:val="Rfrenceintense"/>
          <w:lang w:val="en-US"/>
        </w:rPr>
        <w:t>ball and not in the act of fielding the ball, impedes the progress of any</w:t>
      </w:r>
      <w:r w:rsidR="00E74D68">
        <w:rPr>
          <w:rStyle w:val="Rfrenceintense"/>
          <w:lang w:val="en-US"/>
        </w:rPr>
        <w:t xml:space="preserve"> </w:t>
      </w:r>
      <w:r w:rsidRPr="00F9526B">
        <w:rPr>
          <w:rStyle w:val="Rfrenceintense"/>
          <w:lang w:val="en-US"/>
        </w:rPr>
        <w:t>runner</w:t>
      </w:r>
      <w:r w:rsidRPr="00F9526B">
        <w:rPr>
          <w:lang w:val="en-US"/>
        </w:rPr>
        <w:t xml:space="preserve"> [OBR Definition of Terms].</w:t>
      </w:r>
    </w:p>
    <w:p w:rsidR="00F9526B" w:rsidRPr="00F9526B" w:rsidRDefault="00F9526B" w:rsidP="00F9526B">
      <w:pPr>
        <w:pStyle w:val="Texte"/>
        <w:rPr>
          <w:rFonts w:ascii="Calibri" w:hAnsi="Calibri" w:cs="Calibri"/>
          <w:lang w:val="en-US"/>
        </w:rPr>
      </w:pPr>
      <w:r w:rsidRPr="00F9526B">
        <w:rPr>
          <w:rFonts w:ascii="Calibri" w:hAnsi="Calibri" w:cs="Calibri"/>
          <w:lang w:val="en-US"/>
        </w:rPr>
        <w:t xml:space="preserve">Obstruction of a batter-runner before </w:t>
      </w:r>
      <w:proofErr w:type="gramStart"/>
      <w:r w:rsidRPr="00F9526B">
        <w:rPr>
          <w:rFonts w:ascii="Calibri" w:hAnsi="Calibri" w:cs="Calibri"/>
          <w:lang w:val="en-US"/>
        </w:rPr>
        <w:t>he</w:t>
      </w:r>
      <w:proofErr w:type="gramEnd"/>
      <w:r w:rsidRPr="00F9526B">
        <w:rPr>
          <w:rFonts w:ascii="Calibri" w:hAnsi="Calibri" w:cs="Calibri"/>
          <w:lang w:val="en-US"/>
        </w:rPr>
        <w:t xml:space="preserve"> reaches first base is a decisive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error, recorded as “OB” (upper case) followed by the number of the fielder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who committed the obstruction.</w:t>
      </w:r>
    </w:p>
    <w:p w:rsidR="00F9526B" w:rsidRDefault="00F9526B" w:rsidP="00F9526B">
      <w:pPr>
        <w:pStyle w:val="Texte"/>
        <w:ind w:firstLine="0"/>
        <w:rPr>
          <w:rFonts w:ascii="Calibri" w:hAnsi="Calibri" w:cs="Calibri"/>
          <w:lang w:val="en-US"/>
        </w:rPr>
      </w:pPr>
      <w:r w:rsidRPr="00F9526B">
        <w:rPr>
          <w:rFonts w:ascii="Calibri-Bold" w:hAnsi="Calibri-Bold" w:cs="Calibri-Bold"/>
          <w:b/>
          <w:bCs/>
          <w:lang w:val="en-US"/>
        </w:rPr>
        <w:t xml:space="preserve">NB: </w:t>
      </w:r>
      <w:r w:rsidRPr="00F9526B">
        <w:rPr>
          <w:rFonts w:ascii="Calibri" w:hAnsi="Calibri" w:cs="Calibri"/>
          <w:lang w:val="en-US"/>
        </w:rPr>
        <w:t>Neither “INT” nor “OB” count as a turn at bat.</w:t>
      </w:r>
    </w:p>
    <w:p w:rsidR="00F9526B" w:rsidRPr="00E74D68" w:rsidRDefault="00F9526B" w:rsidP="00F9526B">
      <w:pPr>
        <w:pStyle w:val="Texte"/>
        <w:rPr>
          <w:lang w:val="en-US"/>
        </w:rPr>
      </w:pPr>
      <w:r w:rsidRPr="00E74D68">
        <w:rPr>
          <w:lang w:val="en-US"/>
        </w:rPr>
        <w:t>Obstruction of a runner</w:t>
      </w:r>
      <w:r w:rsidR="00E74D68">
        <w:rPr>
          <w:lang w:val="en-US"/>
        </w:rPr>
        <w:t xml:space="preserve"> </w:t>
      </w:r>
      <w:r w:rsidRPr="00E74D68">
        <w:rPr>
          <w:lang w:val="en-US"/>
        </w:rPr>
        <w:t>is an extra base error and is</w:t>
      </w:r>
      <w:r w:rsidR="00E74D68">
        <w:rPr>
          <w:lang w:val="en-US"/>
        </w:rPr>
        <w:t xml:space="preserve"> </w:t>
      </w:r>
      <w:r w:rsidRPr="00E74D68">
        <w:rPr>
          <w:lang w:val="en-US"/>
        </w:rPr>
        <w:t>recorded</w:t>
      </w:r>
      <w:r w:rsidR="00E74D68">
        <w:rPr>
          <w:lang w:val="en-US"/>
        </w:rPr>
        <w:t xml:space="preserve"> </w:t>
      </w:r>
      <w:r w:rsidRPr="00E74D68">
        <w:rPr>
          <w:lang w:val="en-US"/>
        </w:rPr>
        <w:t>with “ob” (lower case) followed by the number of the fielder</w:t>
      </w:r>
      <w:r w:rsidR="00E74D68">
        <w:rPr>
          <w:lang w:val="en-US"/>
        </w:rPr>
        <w:t xml:space="preserve"> </w:t>
      </w:r>
      <w:r w:rsidRPr="00E74D68">
        <w:rPr>
          <w:lang w:val="en-US"/>
        </w:rPr>
        <w:t>who</w:t>
      </w:r>
      <w:r w:rsidR="00E74D68">
        <w:rPr>
          <w:lang w:val="en-US"/>
        </w:rPr>
        <w:t xml:space="preserve"> </w:t>
      </w:r>
      <w:r w:rsidRPr="00E74D68">
        <w:rPr>
          <w:lang w:val="en-US"/>
        </w:rPr>
        <w:t>committed the obstruction.</w:t>
      </w:r>
    </w:p>
    <w:p w:rsidR="00F9526B" w:rsidRPr="00F9526B" w:rsidRDefault="00F9526B" w:rsidP="00F9526B">
      <w:pPr>
        <w:pStyle w:val="Texte"/>
        <w:ind w:firstLine="0"/>
        <w:rPr>
          <w:rFonts w:ascii="Calibri" w:hAnsi="Calibri" w:cs="Calibri"/>
          <w:lang w:val="en-US"/>
        </w:rPr>
      </w:pPr>
      <w:r w:rsidRPr="00F9526B">
        <w:rPr>
          <w:rFonts w:ascii="Calibri-Bold" w:hAnsi="Calibri-Bold" w:cs="Calibri-Bold"/>
          <w:b/>
          <w:bCs/>
          <w:lang w:val="en-US"/>
        </w:rPr>
        <w:t xml:space="preserve">NOTE: </w:t>
      </w:r>
      <w:r w:rsidRPr="00F9526B">
        <w:rPr>
          <w:rFonts w:ascii="Calibri" w:hAnsi="Calibri" w:cs="Calibri"/>
          <w:lang w:val="en-US"/>
        </w:rPr>
        <w:t>If the umpire calls “obstruction” and, in the judgment of the scorer,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the runner would have advanced in any case, the action is recorded as if it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had taken place normally, and no obstruction is charged against the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fielder.</w:t>
      </w:r>
    </w:p>
    <w:p w:rsidR="00F9526B" w:rsidRDefault="00F9526B" w:rsidP="00F9526B">
      <w:pPr>
        <w:pStyle w:val="Texte"/>
        <w:ind w:firstLine="0"/>
        <w:rPr>
          <w:rFonts w:ascii="Calibri" w:hAnsi="Calibri" w:cs="Calibri"/>
          <w:lang w:val="en-US"/>
        </w:rPr>
      </w:pPr>
      <w:r w:rsidRPr="00F9526B">
        <w:rPr>
          <w:rFonts w:ascii="Calibri-Bold" w:hAnsi="Calibri-Bold" w:cs="Calibri-Bold"/>
          <w:b/>
          <w:bCs/>
          <w:lang w:val="en-US"/>
        </w:rPr>
        <w:t xml:space="preserve">IMPORTANT: </w:t>
      </w:r>
      <w:r w:rsidRPr="00F9526B">
        <w:rPr>
          <w:rFonts w:ascii="Calibri" w:hAnsi="Calibri" w:cs="Calibri"/>
          <w:lang w:val="en-US"/>
        </w:rPr>
        <w:t>Advances made by “obstruction” (lower-case “ob”) are not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recorded in the “IO” column of the offensive sheet, which must only be</w:t>
      </w:r>
      <w:r w:rsidR="00E74D68">
        <w:rPr>
          <w:rFonts w:ascii="Calibri" w:hAnsi="Calibri" w:cs="Calibri"/>
          <w:lang w:val="en-US"/>
        </w:rPr>
        <w:t xml:space="preserve"> </w:t>
      </w:r>
      <w:r w:rsidRPr="00F9526B">
        <w:rPr>
          <w:rFonts w:ascii="Calibri" w:hAnsi="Calibri" w:cs="Calibri"/>
          <w:lang w:val="en-US"/>
        </w:rPr>
        <w:t>used for advances by the batter-runner to first base through “INT” or “OB</w:t>
      </w:r>
      <w:proofErr w:type="gramStart"/>
      <w:r w:rsidRPr="00F9526B">
        <w:rPr>
          <w:rFonts w:ascii="Calibri" w:hAnsi="Calibri" w:cs="Calibri"/>
          <w:lang w:val="en-US"/>
        </w:rPr>
        <w:t>”</w:t>
      </w:r>
      <w:r w:rsidRPr="00227F09">
        <w:rPr>
          <w:rFonts w:ascii="Calibri" w:hAnsi="Calibri" w:cs="Calibri"/>
          <w:lang w:val="en-US"/>
        </w:rPr>
        <w:t>(</w:t>
      </w:r>
      <w:proofErr w:type="gramEnd"/>
      <w:r w:rsidRPr="00227F09">
        <w:rPr>
          <w:rFonts w:ascii="Calibri" w:hAnsi="Calibri" w:cs="Calibri"/>
          <w:lang w:val="en-US"/>
        </w:rPr>
        <w:t>upper case).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C74D9" w:rsidRPr="008C5EB7" w:rsidTr="00707AFA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C74D9" w:rsidRPr="008C5EB7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227F09">
              <w:rPr>
                <w:u w:val="single"/>
                <w:lang w:val="en-US"/>
              </w:rPr>
              <w:t>Example 42:</w:t>
            </w:r>
            <w:r w:rsidRPr="00227F09">
              <w:rPr>
                <w:lang w:val="en-US"/>
              </w:rPr>
              <w:t xml:space="preserve"> The batter-runner reaches first base on</w:t>
            </w:r>
            <w:r>
              <w:rPr>
                <w:lang w:val="en-US"/>
              </w:rPr>
              <w:t xml:space="preserve"> </w:t>
            </w:r>
            <w:r w:rsidRPr="00227F09">
              <w:rPr>
                <w:lang w:val="en-US"/>
              </w:rPr>
              <w:t>interference by the catcher. Mark as “INT” and charge the</w:t>
            </w:r>
            <w:r>
              <w:rPr>
                <w:lang w:val="en-US"/>
              </w:rPr>
              <w:t xml:space="preserve"> </w:t>
            </w:r>
            <w:r w:rsidRPr="00227F09">
              <w:rPr>
                <w:lang w:val="en-US"/>
              </w:rPr>
              <w:t>catcher with a decisive error.</w:t>
            </w:r>
          </w:p>
        </w:tc>
      </w:tr>
      <w:tr w:rsidR="00DC74D9" w:rsidTr="00707AFA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Default="00DC74D9" w:rsidP="00707AF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C74D9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C74D9" w:rsidRPr="00B94760" w:rsidTr="00707AFA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C74D9" w:rsidRDefault="00DC74D9" w:rsidP="00707AF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DC74D9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7405" cy="878205"/>
                  <wp:effectExtent l="0" t="19050" r="67945" b="55245"/>
                  <wp:docPr id="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878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C74D9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C74D9" w:rsidRDefault="00DC74D9" w:rsidP="00DC74D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La batteur obtiens la première base sur une interférence du receveur */</w:t>
            </w:r>
          </w:p>
          <w:p w:rsidR="00DC74D9" w:rsidRDefault="00DC74D9" w:rsidP="00DC74D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C74D9" w:rsidRPr="00B94760" w:rsidRDefault="00DC74D9" w:rsidP="00DC74D9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C74D9" w:rsidRPr="00B94760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C74D9" w:rsidRPr="00B94760" w:rsidRDefault="00803EA2" w:rsidP="00707AF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897000"/>
                  <wp:effectExtent l="19050" t="0" r="0" b="0"/>
                  <wp:docPr id="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89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7F09" w:rsidRDefault="00227F09" w:rsidP="00F9526B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C74D9" w:rsidRPr="008C5EB7" w:rsidTr="00707AFA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C74D9" w:rsidRPr="00227F09" w:rsidRDefault="00DC74D9" w:rsidP="00DC74D9">
            <w:pPr>
              <w:pStyle w:val="Texte"/>
              <w:ind w:firstLine="0"/>
              <w:rPr>
                <w:rStyle w:val="Rfrenceintense"/>
                <w:bCs w:val="0"/>
                <w:i w:val="0"/>
                <w:color w:val="auto"/>
                <w:spacing w:val="0"/>
                <w:sz w:val="24"/>
                <w:lang w:val="en-US"/>
              </w:rPr>
            </w:pPr>
            <w:r w:rsidRPr="00234F49">
              <w:rPr>
                <w:u w:val="single"/>
                <w:lang w:val="en-US"/>
              </w:rPr>
              <w:t>Example 43:</w:t>
            </w:r>
            <w:r w:rsidRPr="00227F09">
              <w:rPr>
                <w:lang w:val="en-US"/>
              </w:rPr>
              <w:t xml:space="preserve"> The batter-runner reaches first base on</w:t>
            </w:r>
            <w:r>
              <w:rPr>
                <w:lang w:val="en-US"/>
              </w:rPr>
              <w:t xml:space="preserve"> </w:t>
            </w:r>
            <w:r w:rsidRPr="00227F09">
              <w:rPr>
                <w:lang w:val="en-US"/>
              </w:rPr>
              <w:t>obstruction by the first baseman. Mark as “OB” followed by</w:t>
            </w:r>
            <w:r>
              <w:rPr>
                <w:lang w:val="en-US"/>
              </w:rPr>
              <w:t xml:space="preserve"> </w:t>
            </w:r>
            <w:r w:rsidRPr="00227F09">
              <w:rPr>
                <w:lang w:val="en-US"/>
              </w:rPr>
              <w:t>the number of the fielder who committed the obst</w:t>
            </w:r>
            <w:bookmarkStart w:id="0" w:name="_GoBack"/>
            <w:bookmarkEnd w:id="0"/>
            <w:r w:rsidRPr="00227F09">
              <w:rPr>
                <w:lang w:val="en-US"/>
              </w:rPr>
              <w:t>ruction.</w:t>
            </w:r>
            <w:r>
              <w:rPr>
                <w:lang w:val="en-US"/>
              </w:rPr>
              <w:t xml:space="preserve"> </w:t>
            </w:r>
            <w:r w:rsidRPr="00227F09">
              <w:rPr>
                <w:lang w:val="en-US"/>
              </w:rPr>
              <w:t>Charge a decisive error to the fielder responsible, in this case</w:t>
            </w:r>
            <w:r>
              <w:rPr>
                <w:lang w:val="en-US"/>
              </w:rPr>
              <w:t xml:space="preserve"> </w:t>
            </w:r>
            <w:r w:rsidRPr="00234F49">
              <w:rPr>
                <w:lang w:val="en-US"/>
              </w:rPr>
              <w:t>the first baseman.</w:t>
            </w:r>
          </w:p>
          <w:p w:rsidR="00DC74D9" w:rsidRPr="008C5EB7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</w:p>
        </w:tc>
      </w:tr>
      <w:tr w:rsidR="00DC74D9" w:rsidTr="00707AFA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Default="00DC74D9" w:rsidP="00707AFA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C74D9" w:rsidRPr="00F427EF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C74D9" w:rsidRDefault="00DC74D9" w:rsidP="00707AFA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C74D9" w:rsidRPr="00B94760" w:rsidTr="00707AFA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C74D9" w:rsidRDefault="00DC74D9" w:rsidP="00707AFA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DC74D9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932180"/>
                  <wp:effectExtent l="0" t="19050" r="67945" b="58420"/>
                  <wp:docPr id="2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932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C74D9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803EA2" w:rsidRDefault="00803EA2" w:rsidP="00803EA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atteint la première base sur une obstruction du défenseur de la première base */</w:t>
            </w:r>
          </w:p>
          <w:p w:rsidR="00803EA2" w:rsidRDefault="00803EA2" w:rsidP="00803EA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OB3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C74D9" w:rsidRPr="00B94760" w:rsidRDefault="00DC74D9" w:rsidP="00707AF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C74D9" w:rsidRPr="00B94760" w:rsidRDefault="00DC74D9" w:rsidP="00707AFA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C74D9" w:rsidRPr="00B94760" w:rsidRDefault="00803EA2" w:rsidP="00707AFA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889333"/>
                  <wp:effectExtent l="19050" t="0" r="0" b="0"/>
                  <wp:docPr id="2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889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74D9" w:rsidRDefault="00DC74D9" w:rsidP="00F9526B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DC74D9" w:rsidSect="0081280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0C7303"/>
    <w:rsid w:val="000C7303"/>
    <w:rsid w:val="000F081C"/>
    <w:rsid w:val="00227F09"/>
    <w:rsid w:val="00234F49"/>
    <w:rsid w:val="002E4DA8"/>
    <w:rsid w:val="005C39C3"/>
    <w:rsid w:val="006F15F3"/>
    <w:rsid w:val="00803EA2"/>
    <w:rsid w:val="00812803"/>
    <w:rsid w:val="00A47CA8"/>
    <w:rsid w:val="00D53D28"/>
    <w:rsid w:val="00D72331"/>
    <w:rsid w:val="00DC74D9"/>
    <w:rsid w:val="00E74D68"/>
    <w:rsid w:val="00F952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DC74D9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8</TotalTime>
  <Pages>2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8</cp:revision>
  <dcterms:created xsi:type="dcterms:W3CDTF">2019-02-08T10:01:00Z</dcterms:created>
  <dcterms:modified xsi:type="dcterms:W3CDTF">2019-05-14T07:18:00Z</dcterms:modified>
</cp:coreProperties>
</file>