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6725C7" w:rsidRDefault="00081494" w:rsidP="00081494">
      <w:pPr>
        <w:pStyle w:val="Titre3"/>
        <w:rPr>
          <w:lang w:val="en-US"/>
        </w:rPr>
      </w:pPr>
      <w:bookmarkStart w:id="0" w:name="_GoBack"/>
      <w:r w:rsidRPr="006725C7">
        <w:rPr>
          <w:lang w:val="en-US"/>
        </w:rPr>
        <w:t>Changes in the batting order</w:t>
      </w:r>
    </w:p>
    <w:bookmarkEnd w:id="0"/>
    <w:p w:rsidR="00081494" w:rsidRDefault="00081494" w:rsidP="00A47CA8">
      <w:pPr>
        <w:pStyle w:val="NormalAnglais"/>
        <w:rPr>
          <w:rStyle w:val="Rfrenceintense"/>
          <w:bCs w:val="0"/>
          <w:i w:val="0"/>
          <w:color w:val="auto"/>
          <w:spacing w:val="0"/>
          <w:sz w:val="24"/>
        </w:rPr>
      </w:pPr>
    </w:p>
    <w:p w:rsidR="006F6993" w:rsidRDefault="006F6993" w:rsidP="006F6993">
      <w:pPr>
        <w:pStyle w:val="Texte"/>
        <w:rPr>
          <w:rStyle w:val="fontstyle01"/>
          <w:rFonts w:ascii="Times New Roman" w:hAnsi="Times New Roman" w:cstheme="minorBidi"/>
          <w:color w:val="auto"/>
          <w:sz w:val="24"/>
          <w:lang w:val="en-US"/>
        </w:rPr>
      </w:pPr>
      <w:r w:rsidRPr="006725C7">
        <w:rPr>
          <w:rStyle w:val="fontstyle01"/>
          <w:rFonts w:ascii="Times New Roman" w:hAnsi="Times New Roman" w:cstheme="minorBidi"/>
          <w:color w:val="auto"/>
          <w:sz w:val="24"/>
          <w:lang w:val="en-US"/>
        </w:rPr>
        <w:t xml:space="preserve">This is when a player takes the place of another player in the batting order. His name should be noted in the appropriate place under the name of the replaced player. A vertical line, as in the following example, indicates from which inning the new player began to play. The score-sheet of the opposing team should show the point at which the fielding positions changed, as in the case of an internal change. </w:t>
      </w:r>
    </w:p>
    <w:tbl>
      <w:tblPr>
        <w:tblStyle w:val="Grilledutableau"/>
        <w:tblW w:w="0" w:type="auto"/>
        <w:tblLook w:val="04A0"/>
      </w:tblPr>
      <w:tblGrid>
        <w:gridCol w:w="4361"/>
        <w:gridCol w:w="4773"/>
      </w:tblGrid>
      <w:tr w:rsidR="006725C7" w:rsidTr="006725C7">
        <w:tc>
          <w:tcPr>
            <w:tcW w:w="4361" w:type="dxa"/>
          </w:tcPr>
          <w:p w:rsidR="006725C7" w:rsidRDefault="006725C7" w:rsidP="006725C7">
            <w:pPr>
              <w:pStyle w:val="Texte"/>
              <w:ind w:right="-165" w:firstLine="0"/>
              <w:rPr>
                <w:rStyle w:val="fontstyle01"/>
                <w:rFonts w:ascii="Times New Roman" w:hAnsi="Times New Roman" w:cstheme="minorBidi"/>
                <w:color w:val="auto"/>
                <w:sz w:val="24"/>
                <w:lang w:val="en-US"/>
              </w:rPr>
            </w:pPr>
            <w:r w:rsidRPr="006725C7">
              <w:rPr>
                <w:rStyle w:val="fontstyle01"/>
                <w:rFonts w:ascii="Times New Roman" w:hAnsi="Times New Roman" w:cstheme="minorBidi"/>
                <w:color w:val="auto"/>
                <w:sz w:val="24"/>
                <w:lang w:val="en-US"/>
              </w:rPr>
              <w:drawing>
                <wp:inline distT="0" distB="0" distL="0" distR="0">
                  <wp:extent cx="2601595" cy="1054100"/>
                  <wp:effectExtent l="0" t="19050" r="84455" b="5080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2601595" cy="10541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4773" w:type="dxa"/>
          </w:tcPr>
          <w:p w:rsidR="006725C7" w:rsidRDefault="006725C7" w:rsidP="006725C7">
            <w:pPr>
              <w:pStyle w:val="Texte"/>
              <w:ind w:right="-13" w:firstLine="0"/>
              <w:rPr>
                <w:rStyle w:val="fontstyle01"/>
                <w:rFonts w:ascii="Times New Roman" w:hAnsi="Times New Roman" w:cstheme="minorBidi"/>
                <w:color w:val="auto"/>
                <w:sz w:val="24"/>
                <w:lang w:val="en-US"/>
              </w:rPr>
            </w:pPr>
            <w:r w:rsidRPr="006725C7">
              <w:rPr>
                <w:rStyle w:val="fontstyle01"/>
                <w:rFonts w:ascii="Times New Roman" w:hAnsi="Times New Roman" w:cstheme="minorBidi"/>
                <w:color w:val="auto"/>
                <w:sz w:val="24"/>
                <w:lang w:val="en-US"/>
              </w:rPr>
              <w:t>In the example, a heavy vertical line indicates that, in the third inning, player</w:t>
            </w:r>
            <w:r w:rsidRPr="006725C7">
              <w:rPr>
                <w:lang w:val="en-US"/>
              </w:rPr>
              <w:br/>
            </w:r>
            <w:r w:rsidRPr="006725C7">
              <w:rPr>
                <w:rStyle w:val="fontstyle01"/>
                <w:rFonts w:ascii="Times New Roman" w:hAnsi="Times New Roman" w:cstheme="minorBidi"/>
                <w:color w:val="auto"/>
                <w:sz w:val="24"/>
                <w:lang w:val="en-US"/>
              </w:rPr>
              <w:t>RICHIE John batted for STREET Joseph. On the other sheet of the score report a horizontal line is drawn, corresponding to the moment when player JORDAN Anthony took over the position of second baseman, and RICHIE John moved to shortstop.</w:t>
            </w:r>
          </w:p>
        </w:tc>
      </w:tr>
    </w:tbl>
    <w:p w:rsidR="006F6993" w:rsidRPr="006725C7" w:rsidRDefault="006F6993" w:rsidP="00C0204E">
      <w:pPr>
        <w:pStyle w:val="Texte"/>
        <w:ind w:firstLine="0"/>
        <w:rPr>
          <w:rStyle w:val="fontstyle01"/>
          <w:rFonts w:ascii="Times New Roman" w:hAnsi="Times New Roman" w:cstheme="minorBidi"/>
          <w:color w:val="auto"/>
          <w:sz w:val="24"/>
          <w:lang w:val="en-US"/>
        </w:rPr>
      </w:pPr>
      <w:r w:rsidRPr="006725C7">
        <w:rPr>
          <w:rStyle w:val="fontstyle21"/>
          <w:rFonts w:ascii="Times New Roman" w:hAnsi="Times New Roman"/>
          <w:bCs w:val="0"/>
          <w:color w:val="auto"/>
          <w:sz w:val="24"/>
          <w:lang w:val="en-US"/>
        </w:rPr>
        <w:t>NOTE</w:t>
      </w:r>
      <w:r w:rsidRPr="006725C7">
        <w:rPr>
          <w:rStyle w:val="fontstyle21"/>
          <w:rFonts w:ascii="Times New Roman" w:hAnsi="Times New Roman"/>
          <w:b w:val="0"/>
          <w:bCs w:val="0"/>
          <w:color w:val="auto"/>
          <w:sz w:val="24"/>
          <w:lang w:val="en-US"/>
        </w:rPr>
        <w:t xml:space="preserve">: </w:t>
      </w:r>
      <w:r w:rsidRPr="006725C7">
        <w:rPr>
          <w:rStyle w:val="fontstyle01"/>
          <w:rFonts w:ascii="Times New Roman" w:hAnsi="Times New Roman" w:cstheme="minorBidi"/>
          <w:color w:val="auto"/>
          <w:sz w:val="24"/>
          <w:lang w:val="en-US"/>
        </w:rPr>
        <w:t xml:space="preserve">Obviously, there is no vertical line for JORDAN as it was only a change in the defensive positions. </w:t>
      </w:r>
    </w:p>
    <w:p w:rsidR="006F6993" w:rsidRPr="006725C7" w:rsidRDefault="006F6993" w:rsidP="006F6993">
      <w:pPr>
        <w:pStyle w:val="Texte"/>
        <w:rPr>
          <w:rStyle w:val="fontstyle01"/>
          <w:rFonts w:ascii="Times New Roman" w:hAnsi="Times New Roman" w:cstheme="minorBidi"/>
          <w:color w:val="auto"/>
          <w:sz w:val="24"/>
          <w:lang w:val="en-US"/>
        </w:rPr>
      </w:pPr>
      <w:r w:rsidRPr="006725C7">
        <w:rPr>
          <w:rStyle w:val="fontstyle01"/>
          <w:rFonts w:ascii="Times New Roman" w:hAnsi="Times New Roman" w:cstheme="minorBidi"/>
          <w:color w:val="auto"/>
          <w:sz w:val="24"/>
          <w:lang w:val="en-US"/>
        </w:rPr>
        <w:t xml:space="preserve">When the new player enters the game in the offense, and only in this case, the new </w:t>
      </w:r>
      <w:proofErr w:type="gramStart"/>
      <w:r w:rsidRPr="006725C7">
        <w:rPr>
          <w:rStyle w:val="fontstyle01"/>
          <w:rFonts w:ascii="Times New Roman" w:hAnsi="Times New Roman" w:cstheme="minorBidi"/>
          <w:color w:val="auto"/>
          <w:sz w:val="24"/>
          <w:lang w:val="en-US"/>
        </w:rPr>
        <w:t>player</w:t>
      </w:r>
      <w:proofErr w:type="gramEnd"/>
      <w:r w:rsidRPr="006725C7">
        <w:rPr>
          <w:rStyle w:val="fontstyle01"/>
          <w:rFonts w:ascii="Times New Roman" w:hAnsi="Times New Roman" w:cstheme="minorBidi"/>
          <w:color w:val="auto"/>
          <w:sz w:val="24"/>
          <w:lang w:val="en-US"/>
        </w:rPr>
        <w:t xml:space="preserve"> takes the position of Pinch Hitter “PH” if he has batted in place of the previous batter, or Pinch Runner “PR” if he replaced the previous batter when the batter had already batted and was on base.  In this case, either “PH” or “PR” is recorded in the left square of the “Pos” column. As the player is to become a fielder, write the defense position in the right square of the "Pos" column. </w:t>
      </w:r>
    </w:p>
    <w:p w:rsidR="006F6993" w:rsidRDefault="006F6993" w:rsidP="006F6993">
      <w:pPr>
        <w:pStyle w:val="Texte"/>
        <w:rPr>
          <w:rStyle w:val="fontstyle01"/>
          <w:rFonts w:ascii="Times New Roman" w:hAnsi="Times New Roman" w:cstheme="minorBidi"/>
          <w:color w:val="auto"/>
          <w:sz w:val="24"/>
          <w:lang w:val="en-US"/>
        </w:rPr>
      </w:pPr>
      <w:r w:rsidRPr="006725C7">
        <w:rPr>
          <w:rStyle w:val="fontstyle01"/>
          <w:rFonts w:ascii="Times New Roman" w:hAnsi="Times New Roman" w:cstheme="minorBidi"/>
          <w:color w:val="auto"/>
          <w:sz w:val="24"/>
          <w:lang w:val="en-US"/>
        </w:rPr>
        <w:t>Be aware that when a DH is substituted by a new player, this new player also takes the position of PH. In case the team enters the field without any fielding changes, this PH will be automatically recorded DH.</w:t>
      </w:r>
    </w:p>
    <w:tbl>
      <w:tblPr>
        <w:tblStyle w:val="Grilledutableau"/>
        <w:tblW w:w="0" w:type="auto"/>
        <w:tblLook w:val="04A0"/>
      </w:tblPr>
      <w:tblGrid>
        <w:gridCol w:w="1526"/>
        <w:gridCol w:w="7513"/>
      </w:tblGrid>
      <w:tr w:rsidR="006725C7" w:rsidTr="006725C7">
        <w:tc>
          <w:tcPr>
            <w:tcW w:w="1526" w:type="dxa"/>
          </w:tcPr>
          <w:p w:rsidR="006725C7" w:rsidRDefault="006725C7" w:rsidP="006725C7">
            <w:pPr>
              <w:pStyle w:val="Texte"/>
              <w:ind w:right="-121" w:firstLine="0"/>
              <w:rPr>
                <w:rStyle w:val="fontstyle01"/>
                <w:rFonts w:ascii="Times New Roman" w:hAnsi="Times New Roman" w:cstheme="minorBidi"/>
                <w:color w:val="auto"/>
                <w:sz w:val="24"/>
                <w:lang w:val="en-US"/>
              </w:rPr>
            </w:pPr>
            <w:r w:rsidRPr="006725C7">
              <w:rPr>
                <w:rStyle w:val="fontstyle01"/>
                <w:rFonts w:ascii="Times New Roman" w:hAnsi="Times New Roman" w:cstheme="minorBidi"/>
                <w:color w:val="auto"/>
                <w:sz w:val="24"/>
                <w:lang w:val="en-US"/>
              </w:rPr>
              <w:lastRenderedPageBreak/>
              <w:drawing>
                <wp:inline distT="0" distB="0" distL="0" distR="0">
                  <wp:extent cx="827405" cy="2247265"/>
                  <wp:effectExtent l="0" t="19050" r="67945" b="57785"/>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827405" cy="224726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7513" w:type="dxa"/>
          </w:tcPr>
          <w:p w:rsidR="006725C7" w:rsidRPr="006725C7" w:rsidRDefault="006725C7" w:rsidP="006725C7">
            <w:pPr>
              <w:pStyle w:val="Texte"/>
              <w:ind w:right="176"/>
              <w:rPr>
                <w:rStyle w:val="fontstyle01"/>
                <w:rFonts w:ascii="Times New Roman" w:hAnsi="Times New Roman" w:cstheme="minorBidi"/>
                <w:color w:val="auto"/>
                <w:sz w:val="24"/>
                <w:lang w:val="en-US"/>
              </w:rPr>
            </w:pPr>
            <w:r w:rsidRPr="006725C7">
              <w:rPr>
                <w:rStyle w:val="fontstyle01"/>
                <w:rFonts w:ascii="Times New Roman" w:hAnsi="Times New Roman" w:cstheme="minorBidi"/>
                <w:color w:val="auto"/>
                <w:sz w:val="24"/>
                <w:lang w:val="en-US"/>
              </w:rPr>
              <w:t xml:space="preserve">On the opposing team’s sheet, </w:t>
            </w:r>
            <w:r w:rsidR="002B6764">
              <w:rPr>
                <w:rFonts w:ascii="Calibri" w:hAnsi="Calibri" w:cs="Calibri"/>
                <w:noProof/>
                <w:color w:val="000000"/>
                <w:sz w:val="20"/>
                <w:szCs w:val="20"/>
                <w:lang w:eastAsia="fr-FR"/>
              </w:rPr>
              <w:drawing>
                <wp:inline distT="0" distB="0" distL="0" distR="0">
                  <wp:extent cx="133200" cy="164300"/>
                  <wp:effectExtent l="19050" t="0" r="150" b="0"/>
                  <wp:docPr id="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133200" cy="164300"/>
                          </a:xfrm>
                          <a:prstGeom prst="rect">
                            <a:avLst/>
                          </a:prstGeom>
                          <a:noFill/>
                          <a:ln w="9525">
                            <a:noFill/>
                            <a:miter lim="800000"/>
                            <a:headEnd/>
                            <a:tailEnd/>
                          </a:ln>
                        </pic:spPr>
                      </pic:pic>
                    </a:graphicData>
                  </a:graphic>
                </wp:inline>
              </w:drawing>
            </w:r>
            <w:r w:rsidRPr="006725C7">
              <w:rPr>
                <w:rStyle w:val="fontstyle01"/>
                <w:rFonts w:ascii="Times New Roman" w:hAnsi="Times New Roman" w:cstheme="minorBidi"/>
                <w:color w:val="auto"/>
                <w:sz w:val="24"/>
                <w:lang w:val="en-US"/>
              </w:rPr>
              <w:t xml:space="preserve">and </w:t>
            </w:r>
            <w:r w:rsidR="002B6764">
              <w:rPr>
                <w:rFonts w:ascii="Calibri" w:hAnsi="Calibri" w:cs="Calibri"/>
                <w:noProof/>
                <w:color w:val="000000"/>
                <w:sz w:val="20"/>
                <w:szCs w:val="20"/>
                <w:lang w:eastAsia="fr-FR"/>
              </w:rPr>
              <w:drawing>
                <wp:inline distT="0" distB="0" distL="0" distR="0">
                  <wp:extent cx="133200" cy="146520"/>
                  <wp:effectExtent l="19050" t="0" r="150" b="0"/>
                  <wp:docPr id="1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133200" cy="146520"/>
                          </a:xfrm>
                          <a:prstGeom prst="rect">
                            <a:avLst/>
                          </a:prstGeom>
                          <a:noFill/>
                          <a:ln w="9525">
                            <a:noFill/>
                            <a:miter lim="800000"/>
                            <a:headEnd/>
                            <a:tailEnd/>
                          </a:ln>
                        </pic:spPr>
                      </pic:pic>
                    </a:graphicData>
                  </a:graphic>
                </wp:inline>
              </w:drawing>
            </w:r>
            <w:r w:rsidRPr="006725C7">
              <w:rPr>
                <w:rStyle w:val="fontstyle01"/>
                <w:rFonts w:ascii="Times New Roman" w:hAnsi="Times New Roman" w:cstheme="minorBidi"/>
                <w:color w:val="auto"/>
                <w:sz w:val="24"/>
                <w:szCs w:val="14"/>
                <w:lang w:val="en-US"/>
              </w:rPr>
              <w:t xml:space="preserve"> </w:t>
            </w:r>
            <w:r w:rsidRPr="006725C7">
              <w:rPr>
                <w:rStyle w:val="fontstyle01"/>
                <w:rFonts w:ascii="Times New Roman" w:hAnsi="Times New Roman" w:cstheme="minorBidi"/>
                <w:color w:val="auto"/>
                <w:sz w:val="24"/>
                <w:lang w:val="en-US"/>
              </w:rPr>
              <w:t xml:space="preserve">are marked in the appropriate squares, next to the number of the inning in which the change was made. </w:t>
            </w:r>
          </w:p>
          <w:p w:rsidR="006725C7" w:rsidRDefault="006725C7" w:rsidP="006725C7">
            <w:pPr>
              <w:pStyle w:val="Texte"/>
              <w:ind w:right="176" w:firstLine="0"/>
              <w:rPr>
                <w:rStyle w:val="fontstyle01"/>
                <w:rFonts w:ascii="Times New Roman" w:hAnsi="Times New Roman" w:cstheme="minorBidi"/>
                <w:color w:val="auto"/>
                <w:sz w:val="24"/>
                <w:lang w:val="en-US"/>
              </w:rPr>
            </w:pPr>
            <w:r w:rsidRPr="006725C7">
              <w:rPr>
                <w:rStyle w:val="fontstyle01"/>
                <w:rFonts w:ascii="Times New Roman" w:hAnsi="Times New Roman" w:cstheme="minorBidi"/>
                <w:color w:val="auto"/>
                <w:sz w:val="24"/>
                <w:lang w:val="en-US"/>
              </w:rPr>
              <w:t>If, as occurs in the example, the new player takes a different defensive position from that held by the player he replaces, there will be a corresponding change with another fielder. In this case we will have both a change in the batting order and an internal change.</w:t>
            </w:r>
          </w:p>
        </w:tc>
      </w:tr>
    </w:tbl>
    <w:p w:rsidR="00C0204E" w:rsidRDefault="00C0204E" w:rsidP="00C0204E">
      <w:pPr>
        <w:pStyle w:val="Texte"/>
        <w:rPr>
          <w:rStyle w:val="fontstyle01"/>
          <w:rFonts w:ascii="Times New Roman" w:hAnsi="Times New Roman" w:cstheme="minorBidi"/>
          <w:color w:val="auto"/>
          <w:sz w:val="24"/>
          <w:lang w:val="en-US"/>
        </w:rPr>
      </w:pPr>
      <w:r w:rsidRPr="006725C7">
        <w:rPr>
          <w:rStyle w:val="fontstyle01"/>
          <w:rFonts w:ascii="Times New Roman" w:hAnsi="Times New Roman" w:cstheme="minorBidi"/>
          <w:color w:val="auto"/>
          <w:sz w:val="24"/>
          <w:lang w:val="en-US"/>
        </w:rPr>
        <w:t xml:space="preserve">If a player is involved in an internal change and is then put back in his original position, he takes back the defensive number he had originally, when he occupied that position the first time. Thus, in the first example of an internal change, if player JORDAN goes back to playing shortstop, his plays from that moment on will be noted with the number 6, not </w:t>
      </w:r>
      <w:r w:rsidR="006725C7">
        <w:rPr>
          <w:rFonts w:ascii="Calibri" w:hAnsi="Calibri" w:cs="Calibri"/>
          <w:noProof/>
          <w:color w:val="000000"/>
          <w:sz w:val="20"/>
          <w:szCs w:val="20"/>
          <w:lang w:eastAsia="fr-FR"/>
        </w:rPr>
        <w:drawing>
          <wp:inline distT="0" distB="0" distL="0" distR="0">
            <wp:extent cx="144000" cy="144000"/>
            <wp:effectExtent l="19050" t="0" r="8400" b="0"/>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44000" cy="144000"/>
                    </a:xfrm>
                    <a:prstGeom prst="rect">
                      <a:avLst/>
                    </a:prstGeom>
                    <a:noFill/>
                    <a:ln w="9525">
                      <a:noFill/>
                      <a:miter lim="800000"/>
                      <a:headEnd/>
                      <a:tailEnd/>
                    </a:ln>
                  </pic:spPr>
                </pic:pic>
              </a:graphicData>
            </a:graphic>
          </wp:inline>
        </w:drawing>
      </w:r>
      <w:r w:rsidRPr="006725C7">
        <w:rPr>
          <w:rStyle w:val="fontstyle01"/>
          <w:rFonts w:ascii="Times New Roman" w:hAnsi="Times New Roman" w:cstheme="minorBidi"/>
          <w:color w:val="auto"/>
          <w:sz w:val="24"/>
          <w:lang w:val="en-US"/>
        </w:rPr>
        <w:t>.</w:t>
      </w:r>
    </w:p>
    <w:tbl>
      <w:tblPr>
        <w:tblStyle w:val="Grilledutableau"/>
        <w:tblW w:w="0" w:type="auto"/>
        <w:tblLook w:val="04A0"/>
      </w:tblPr>
      <w:tblGrid>
        <w:gridCol w:w="3085"/>
        <w:gridCol w:w="5954"/>
      </w:tblGrid>
      <w:tr w:rsidR="006725C7" w:rsidTr="006725C7">
        <w:tc>
          <w:tcPr>
            <w:tcW w:w="3085" w:type="dxa"/>
          </w:tcPr>
          <w:p w:rsidR="006725C7" w:rsidRDefault="006725C7" w:rsidP="006725C7">
            <w:pPr>
              <w:pStyle w:val="Texte"/>
              <w:ind w:right="-121" w:firstLine="0"/>
              <w:rPr>
                <w:rStyle w:val="fontstyle01"/>
                <w:rFonts w:ascii="Times New Roman" w:hAnsi="Times New Roman" w:cstheme="minorBidi"/>
                <w:color w:val="auto"/>
                <w:sz w:val="24"/>
                <w:lang w:val="en-US"/>
              </w:rPr>
            </w:pPr>
            <w:r w:rsidRPr="006725C7">
              <w:rPr>
                <w:rStyle w:val="fontstyle01"/>
                <w:rFonts w:ascii="Times New Roman" w:hAnsi="Times New Roman" w:cstheme="minorBidi"/>
                <w:color w:val="auto"/>
                <w:sz w:val="24"/>
                <w:lang w:val="en-US"/>
              </w:rPr>
              <w:drawing>
                <wp:inline distT="0" distB="0" distL="0" distR="0">
                  <wp:extent cx="1797050" cy="825500"/>
                  <wp:effectExtent l="0" t="19050" r="69850" b="50800"/>
                  <wp:docPr id="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1797050" cy="8255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5954" w:type="dxa"/>
          </w:tcPr>
          <w:p w:rsidR="006725C7" w:rsidRDefault="006725C7" w:rsidP="006725C7">
            <w:pPr>
              <w:pStyle w:val="Texte"/>
              <w:rPr>
                <w:rStyle w:val="fontstyle01"/>
                <w:rFonts w:ascii="Times New Roman" w:hAnsi="Times New Roman" w:cstheme="minorBidi"/>
                <w:color w:val="auto"/>
                <w:sz w:val="24"/>
                <w:lang w:val="en-US"/>
              </w:rPr>
            </w:pPr>
            <w:r w:rsidRPr="006725C7">
              <w:rPr>
                <w:rStyle w:val="fontstyle01"/>
                <w:rFonts w:ascii="Times New Roman" w:hAnsi="Times New Roman" w:cstheme="minorBidi"/>
                <w:color w:val="auto"/>
                <w:sz w:val="24"/>
                <w:lang w:val="en-US"/>
              </w:rPr>
              <w:t>When more than three players succeed each other in the same place in the batting order, or when for some reason there is not enough room to note a substitution in the appropriate box, the name should be written in the space after the ninth position in the batting order, and the number in the batting order should also be noted, as in the example opposite. Offense and defense are recorded on the same line as the name is written; plays are written in the central section of the score sheet.</w:t>
            </w:r>
          </w:p>
        </w:tc>
      </w:tr>
    </w:tbl>
    <w:p w:rsidR="006725C7" w:rsidRPr="006725C7" w:rsidRDefault="006725C7" w:rsidP="00C0204E">
      <w:pPr>
        <w:pStyle w:val="Texte"/>
        <w:rPr>
          <w:rStyle w:val="fontstyle01"/>
          <w:rFonts w:ascii="Times New Roman" w:hAnsi="Times New Roman" w:cstheme="minorBidi"/>
          <w:color w:val="auto"/>
          <w:sz w:val="24"/>
          <w:lang w:val="en-US"/>
        </w:rPr>
      </w:pPr>
    </w:p>
    <w:p w:rsidR="009A730E" w:rsidRPr="006725C7" w:rsidRDefault="009A730E" w:rsidP="00C0204E">
      <w:pPr>
        <w:pStyle w:val="Texte"/>
        <w:rPr>
          <w:rStyle w:val="Rfrenceintense"/>
          <w:bCs w:val="0"/>
          <w:i w:val="0"/>
          <w:color w:val="auto"/>
          <w:spacing w:val="0"/>
          <w:sz w:val="24"/>
          <w:lang w:val="en-US"/>
        </w:rPr>
      </w:pPr>
    </w:p>
    <w:sectPr w:rsidR="009A730E" w:rsidRPr="006725C7" w:rsidSect="00522AED">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Bold">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F94A21"/>
    <w:rsid w:val="00081494"/>
    <w:rsid w:val="002B6764"/>
    <w:rsid w:val="002E4DA8"/>
    <w:rsid w:val="00334CC7"/>
    <w:rsid w:val="00522AED"/>
    <w:rsid w:val="005C39C3"/>
    <w:rsid w:val="006725C7"/>
    <w:rsid w:val="006F15F3"/>
    <w:rsid w:val="006F6993"/>
    <w:rsid w:val="009A730E"/>
    <w:rsid w:val="00A47CA8"/>
    <w:rsid w:val="00C0204E"/>
    <w:rsid w:val="00D53D28"/>
    <w:rsid w:val="00D72331"/>
    <w:rsid w:val="00F94A2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6F6993"/>
    <w:rPr>
      <w:rFonts w:ascii="Calibri" w:hAnsi="Calibri" w:cs="Calibri" w:hint="default"/>
      <w:b w:val="0"/>
      <w:bCs w:val="0"/>
      <w:i w:val="0"/>
      <w:iCs w:val="0"/>
      <w:color w:val="000000"/>
      <w:sz w:val="20"/>
      <w:szCs w:val="20"/>
    </w:rPr>
  </w:style>
  <w:style w:type="character" w:customStyle="1" w:styleId="fontstyle21">
    <w:name w:val="fontstyle21"/>
    <w:basedOn w:val="Policepardfaut"/>
    <w:rsid w:val="006F6993"/>
    <w:rPr>
      <w:rFonts w:ascii="Calibri-Bold" w:hAnsi="Calibri-Bold" w:hint="default"/>
      <w:b/>
      <w:bCs/>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15</TotalTime>
  <Pages>2</Pages>
  <Words>435</Words>
  <Characters>2398</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7</cp:revision>
  <dcterms:created xsi:type="dcterms:W3CDTF">2019-02-08T10:15:00Z</dcterms:created>
  <dcterms:modified xsi:type="dcterms:W3CDTF">2019-05-17T07:52:00Z</dcterms:modified>
</cp:coreProperties>
</file>