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5369" w:rsidRPr="00792F6E" w:rsidRDefault="00AD5369" w:rsidP="00815E82">
      <w:pPr>
        <w:ind w:firstLine="0"/>
        <w:jc w:val="left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F77614" wp14:editId="4079C87D">
                <wp:simplePos x="0" y="0"/>
                <wp:positionH relativeFrom="column">
                  <wp:posOffset>26670</wp:posOffset>
                </wp:positionH>
                <wp:positionV relativeFrom="paragraph">
                  <wp:posOffset>-45085</wp:posOffset>
                </wp:positionV>
                <wp:extent cx="5700395" cy="8645525"/>
                <wp:effectExtent l="12065" t="6985" r="12065" b="5715"/>
                <wp:wrapNone/>
                <wp:docPr id="126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0395" cy="864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left"/>
                              <w:rPr>
                                <w:rFonts w:ascii="Calibri" w:hAnsi="Calibri" w:cs="Calibri"/>
                                <w:color w:val="17365D"/>
                                <w:sz w:val="52"/>
                                <w:szCs w:val="52"/>
                                <w:lang w:val="en-US"/>
                              </w:rPr>
                            </w:pPr>
                          </w:p>
                          <w:p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left"/>
                              <w:rPr>
                                <w:rFonts w:ascii="Calibri" w:hAnsi="Calibri" w:cs="Calibri"/>
                                <w:color w:val="17365D"/>
                                <w:sz w:val="52"/>
                                <w:szCs w:val="52"/>
                                <w:lang w:val="en-US"/>
                              </w:rPr>
                            </w:pPr>
                          </w:p>
                          <w:p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left"/>
                              <w:rPr>
                                <w:rFonts w:ascii="Calibri" w:hAnsi="Calibri" w:cs="Calibri"/>
                                <w:color w:val="17365D"/>
                                <w:sz w:val="52"/>
                                <w:szCs w:val="52"/>
                                <w:lang w:val="en-US"/>
                              </w:rPr>
                            </w:pPr>
                          </w:p>
                          <w:p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left"/>
                              <w:rPr>
                                <w:rFonts w:ascii="Calibri" w:hAnsi="Calibri" w:cs="Calibri"/>
                                <w:color w:val="17365D"/>
                                <w:sz w:val="52"/>
                                <w:szCs w:val="52"/>
                                <w:lang w:val="en-US"/>
                              </w:rPr>
                            </w:pPr>
                          </w:p>
                          <w:p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left"/>
                              <w:rPr>
                                <w:rFonts w:ascii="Calibri" w:hAnsi="Calibri" w:cs="Calibri"/>
                                <w:color w:val="17365D"/>
                                <w:sz w:val="52"/>
                                <w:szCs w:val="52"/>
                                <w:lang w:val="en-US"/>
                              </w:rPr>
                            </w:pPr>
                          </w:p>
                          <w:p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Calibri" w:hAnsi="Calibri" w:cs="Calibri"/>
                                <w:color w:val="17365D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F8517F">
                              <w:rPr>
                                <w:rFonts w:ascii="Calibri" w:hAnsi="Calibri" w:cs="Calibri"/>
                                <w:color w:val="17365D"/>
                                <w:sz w:val="72"/>
                                <w:szCs w:val="72"/>
                                <w:lang w:val="en-US"/>
                              </w:rPr>
                              <w:t>Baseball Scorers’ Manual</w:t>
                            </w:r>
                          </w:p>
                          <w:p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Calibri" w:hAnsi="Calibri" w:cs="Calibri"/>
                                <w:color w:val="17365D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815E82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422900" cy="50800"/>
                                  <wp:effectExtent l="0" t="0" r="6350" b="635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229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Calibri" w:hAnsi="Calibri" w:cs="Calibri"/>
                                <w:color w:val="17365D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Calibri" w:hAnsi="Calibri" w:cs="Calibri"/>
                                <w:color w:val="17365D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Calibri" w:hAnsi="Calibri" w:cs="Calibri"/>
                                <w:color w:val="17365D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Calibri" w:hAnsi="Calibri" w:cs="Calibri"/>
                                <w:color w:val="17365D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Calibri" w:hAnsi="Calibri" w:cs="Calibri"/>
                                <w:color w:val="17365D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Calibri" w:hAnsi="Calibri" w:cs="Calibri"/>
                                <w:color w:val="17365D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:rsidR="00AD5369" w:rsidRPr="00F8517F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Calibri" w:hAnsi="Calibri" w:cs="Calibri"/>
                                <w:color w:val="17365D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:rsidR="00AD5369" w:rsidRPr="00F8517F" w:rsidRDefault="00AD5369" w:rsidP="00815E82">
                            <w:pPr>
                              <w:ind w:firstLine="0"/>
                              <w:jc w:val="center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F8517F">
                              <w:rPr>
                                <w:rFonts w:ascii="Calibri-BoldItalic" w:hAnsi="Calibri-BoldItalic" w:cs="Calibri-BoldItalic"/>
                                <w:b/>
                                <w:bCs/>
                                <w:i/>
                                <w:iCs/>
                                <w:color w:val="000000"/>
                                <w:sz w:val="48"/>
                                <w:szCs w:val="48"/>
                                <w:lang w:val="en-US"/>
                              </w:rPr>
                              <w:t>English version - 2016</w:t>
                            </w:r>
                          </w:p>
                          <w:p w:rsidR="00AD5369" w:rsidRPr="00F8517F" w:rsidRDefault="00AD5369" w:rsidP="00815E8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F77614" id="_x0000_t202" coordsize="21600,21600" o:spt="202" path="m,l,21600r21600,l21600,xe">
                <v:stroke joinstyle="miter"/>
                <v:path gradientshapeok="t" o:connecttype="rect"/>
              </v:shapetype>
              <v:shape id="Text Box 72" o:spid="_x0000_s1026" type="#_x0000_t202" style="position:absolute;margin-left:2.1pt;margin-top:-3.55pt;width:448.85pt;height:68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">
                <v:textbox>
                  <w:txbxContent>
                    <w:p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left"/>
                        <w:rPr>
                          <w:rFonts w:ascii="Calibri" w:hAnsi="Calibri" w:cs="Calibri"/>
                          <w:color w:val="17365D"/>
                          <w:sz w:val="52"/>
                          <w:szCs w:val="52"/>
                          <w:lang w:val="en-US"/>
                        </w:rPr>
                      </w:pPr>
                    </w:p>
                    <w:p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left"/>
                        <w:rPr>
                          <w:rFonts w:ascii="Calibri" w:hAnsi="Calibri" w:cs="Calibri"/>
                          <w:color w:val="17365D"/>
                          <w:sz w:val="52"/>
                          <w:szCs w:val="52"/>
                          <w:lang w:val="en-US"/>
                        </w:rPr>
                      </w:pPr>
                    </w:p>
                    <w:p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left"/>
                        <w:rPr>
                          <w:rFonts w:ascii="Calibri" w:hAnsi="Calibri" w:cs="Calibri"/>
                          <w:color w:val="17365D"/>
                          <w:sz w:val="52"/>
                          <w:szCs w:val="52"/>
                          <w:lang w:val="en-US"/>
                        </w:rPr>
                      </w:pPr>
                    </w:p>
                    <w:p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left"/>
                        <w:rPr>
                          <w:rFonts w:ascii="Calibri" w:hAnsi="Calibri" w:cs="Calibri"/>
                          <w:color w:val="17365D"/>
                          <w:sz w:val="52"/>
                          <w:szCs w:val="52"/>
                          <w:lang w:val="en-US"/>
                        </w:rPr>
                      </w:pPr>
                    </w:p>
                    <w:p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left"/>
                        <w:rPr>
                          <w:rFonts w:ascii="Calibri" w:hAnsi="Calibri" w:cs="Calibri"/>
                          <w:color w:val="17365D"/>
                          <w:sz w:val="52"/>
                          <w:szCs w:val="52"/>
                          <w:lang w:val="en-US"/>
                        </w:rPr>
                      </w:pPr>
                    </w:p>
                    <w:p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center"/>
                        <w:rPr>
                          <w:rFonts w:ascii="Calibri" w:hAnsi="Calibri" w:cs="Calibri"/>
                          <w:color w:val="17365D"/>
                          <w:sz w:val="72"/>
                          <w:szCs w:val="72"/>
                          <w:lang w:val="en-US"/>
                        </w:rPr>
                      </w:pPr>
                      <w:r w:rsidRPr="00F8517F">
                        <w:rPr>
                          <w:rFonts w:ascii="Calibri" w:hAnsi="Calibri" w:cs="Calibri"/>
                          <w:color w:val="17365D"/>
                          <w:sz w:val="72"/>
                          <w:szCs w:val="72"/>
                          <w:lang w:val="en-US"/>
                        </w:rPr>
                        <w:t>Baseball Scorers’ Manual</w:t>
                      </w:r>
                    </w:p>
                    <w:p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center"/>
                        <w:rPr>
                          <w:rFonts w:ascii="Calibri" w:hAnsi="Calibri" w:cs="Calibri"/>
                          <w:color w:val="17365D"/>
                          <w:sz w:val="72"/>
                          <w:szCs w:val="72"/>
                          <w:lang w:val="en-US"/>
                        </w:rPr>
                      </w:pPr>
                      <w:r w:rsidRPr="00815E82">
                        <w:rPr>
                          <w:noProof/>
                        </w:rPr>
                        <w:drawing>
                          <wp:inline distT="0" distB="0" distL="0" distR="0">
                            <wp:extent cx="5422900" cy="50800"/>
                            <wp:effectExtent l="0" t="0" r="6350" b="6350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22900" cy="50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center"/>
                        <w:rPr>
                          <w:rFonts w:ascii="Calibri" w:hAnsi="Calibri" w:cs="Calibri"/>
                          <w:color w:val="17365D"/>
                          <w:sz w:val="72"/>
                          <w:szCs w:val="72"/>
                          <w:lang w:val="en-US"/>
                        </w:rPr>
                      </w:pPr>
                    </w:p>
                    <w:p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center"/>
                        <w:rPr>
                          <w:rFonts w:ascii="Calibri" w:hAnsi="Calibri" w:cs="Calibri"/>
                          <w:color w:val="17365D"/>
                          <w:sz w:val="72"/>
                          <w:szCs w:val="72"/>
                          <w:lang w:val="en-US"/>
                        </w:rPr>
                      </w:pPr>
                    </w:p>
                    <w:p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center"/>
                        <w:rPr>
                          <w:rFonts w:ascii="Calibri" w:hAnsi="Calibri" w:cs="Calibri"/>
                          <w:color w:val="17365D"/>
                          <w:sz w:val="72"/>
                          <w:szCs w:val="72"/>
                          <w:lang w:val="en-US"/>
                        </w:rPr>
                      </w:pPr>
                    </w:p>
                    <w:p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center"/>
                        <w:rPr>
                          <w:rFonts w:ascii="Calibri" w:hAnsi="Calibri" w:cs="Calibri"/>
                          <w:color w:val="17365D"/>
                          <w:sz w:val="72"/>
                          <w:szCs w:val="72"/>
                          <w:lang w:val="en-US"/>
                        </w:rPr>
                      </w:pPr>
                    </w:p>
                    <w:p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center"/>
                        <w:rPr>
                          <w:rFonts w:ascii="Calibri" w:hAnsi="Calibri" w:cs="Calibri"/>
                          <w:color w:val="17365D"/>
                          <w:sz w:val="72"/>
                          <w:szCs w:val="72"/>
                          <w:lang w:val="en-US"/>
                        </w:rPr>
                      </w:pPr>
                    </w:p>
                    <w:p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center"/>
                        <w:rPr>
                          <w:rFonts w:ascii="Calibri" w:hAnsi="Calibri" w:cs="Calibri"/>
                          <w:color w:val="17365D"/>
                          <w:sz w:val="72"/>
                          <w:szCs w:val="72"/>
                          <w:lang w:val="en-US"/>
                        </w:rPr>
                      </w:pPr>
                    </w:p>
                    <w:p w:rsidR="00AD5369" w:rsidRPr="00F8517F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center"/>
                        <w:rPr>
                          <w:rFonts w:ascii="Calibri" w:hAnsi="Calibri" w:cs="Calibri"/>
                          <w:color w:val="17365D"/>
                          <w:sz w:val="72"/>
                          <w:szCs w:val="72"/>
                          <w:lang w:val="en-US"/>
                        </w:rPr>
                      </w:pPr>
                    </w:p>
                    <w:p w:rsidR="00AD5369" w:rsidRPr="00F8517F" w:rsidRDefault="00AD5369" w:rsidP="00815E82">
                      <w:pPr>
                        <w:ind w:firstLine="0"/>
                        <w:jc w:val="center"/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F8517F">
                        <w:rPr>
                          <w:rFonts w:ascii="Calibri-BoldItalic" w:hAnsi="Calibri-BoldItalic" w:cs="Calibri-BoldItalic"/>
                          <w:b/>
                          <w:bCs/>
                          <w:i/>
                          <w:iCs/>
                          <w:color w:val="000000"/>
                          <w:sz w:val="48"/>
                          <w:szCs w:val="48"/>
                          <w:lang w:val="en-US"/>
                        </w:rPr>
                        <w:t>English version - 2016</w:t>
                      </w:r>
                    </w:p>
                    <w:p w:rsidR="00AD5369" w:rsidRPr="00F8517F" w:rsidRDefault="00AD5369" w:rsidP="00815E8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D5369" w:rsidRDefault="00AD5369" w:rsidP="00466C81">
      <w:pPr>
        <w:pStyle w:val="NormalAnglais"/>
        <w:ind w:firstLine="0"/>
        <w:rPr>
          <w:rStyle w:val="Rfrenceintense"/>
          <w:bCs w:val="0"/>
          <w:i w:val="0"/>
          <w:color w:val="auto"/>
          <w:spacing w:val="0"/>
          <w:sz w:val="24"/>
        </w:rPr>
        <w:sectPr w:rsidR="00AD5369" w:rsidSect="00A5515A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D53D28" w:rsidRPr="00D72331" w:rsidRDefault="00D53D28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</w:p>
    <w:sectPr w:rsidR="00D53D28" w:rsidRPr="00D7233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attachedTemplate r:id="rId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82"/>
    <w:rsid w:val="002E4DA8"/>
    <w:rsid w:val="005C39C3"/>
    <w:rsid w:val="006F15F3"/>
    <w:rsid w:val="00815E82"/>
    <w:rsid w:val="00A47CA8"/>
    <w:rsid w:val="00AD5369"/>
    <w:rsid w:val="00BC1575"/>
    <w:rsid w:val="00D53D28"/>
    <w:rsid w:val="00D72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A2630B-B1E5-404B-A780-2D89E132B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5E82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styleId="Grilledetableauclaire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styleId="Tableausimp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Briand, Patrick</cp:lastModifiedBy>
  <cp:revision>1</cp:revision>
  <dcterms:created xsi:type="dcterms:W3CDTF">2018-12-17T15:02:00Z</dcterms:created>
  <dcterms:modified xsi:type="dcterms:W3CDTF">2018-12-17T15:04:00Z</dcterms:modified>
</cp:coreProperties>
</file>