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1A8C" w:rsidRDefault="00CE1A8C" w:rsidP="002B6945">
      <w:pPr>
        <w:pStyle w:val="Titre2"/>
        <w:rPr>
          <w:lang w:val="fr-FR"/>
        </w:rPr>
      </w:pPr>
      <w:bookmarkStart w:id="0" w:name="_Toc531175831"/>
      <w:r>
        <w:rPr>
          <w:lang w:val="fr-FR"/>
        </w:rPr>
        <w:t>Les hits.</w:t>
      </w:r>
      <w:bookmarkEnd w:id="0"/>
    </w:p>
    <w:p w:rsidR="00CE1A8C" w:rsidRDefault="00CE1A8C" w:rsidP="00BF2AB1">
      <w:pPr>
        <w:sectPr w:rsidR="00CE1A8C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0C0549" w:rsidRDefault="000C0549"/>
    <w:sectPr w:rsidR="000C05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37D"/>
    <w:rsid w:val="000C0549"/>
    <w:rsid w:val="00C2037D"/>
    <w:rsid w:val="00CE1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203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C2037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2018-11-28T12:28:00Z</dcterms:created>
</cp:coreProperties>
</file>