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66C548" wp14:paraId="03F59948" wp14:textId="7C92F6DE">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10 January, 2024</w:t>
      </w:r>
      <w:r>
        <w:br/>
      </w:r>
      <w:r>
        <w:br/>
      </w:r>
      <w:r w:rsidRPr="3366C548" w:rsidR="52A96675">
        <w:rPr>
          <w:rFonts w:ascii="Aptos" w:hAnsi="Aptos" w:eastAsia="Aptos" w:cs="Aptos"/>
          <w:b w:val="0"/>
          <w:bCs w:val="0"/>
          <w:i w:val="0"/>
          <w:iCs w:val="0"/>
          <w:caps w:val="0"/>
          <w:smallCaps w:val="0"/>
          <w:noProof w:val="0"/>
          <w:color w:val="444444"/>
          <w:sz w:val="21"/>
          <w:szCs w:val="21"/>
          <w:lang w:val="en-US"/>
        </w:rPr>
        <w:t>In today's digital age, online banking fraud is a growing threat. As your financial activities go digital, you must report bank fraud promptly for self-empowerment against these risks.</w:t>
      </w:r>
      <w:r>
        <w:br/>
      </w:r>
      <w:r>
        <w:br/>
      </w:r>
      <w:r w:rsidRPr="3366C548" w:rsidR="52A96675">
        <w:rPr>
          <w:rFonts w:ascii="Aptos" w:hAnsi="Aptos" w:eastAsia="Aptos" w:cs="Aptos"/>
          <w:b w:val="0"/>
          <w:bCs w:val="0"/>
          <w:i w:val="0"/>
          <w:iCs w:val="0"/>
          <w:caps w:val="0"/>
          <w:smallCaps w:val="0"/>
          <w:noProof w:val="0"/>
          <w:color w:val="444444"/>
          <w:sz w:val="21"/>
          <w:szCs w:val="21"/>
          <w:lang w:val="en-US"/>
        </w:rPr>
        <w:t>This article focuses on simplifying the process when you file complaints for online banking fraud. We will also discuss the necessary steps that will help you take the correct actions and safeguard your account. Navigate the world of bank fraud complaints with ease and keep your money safe from online scams.</w:t>
      </w:r>
      <w:r>
        <w:br/>
      </w:r>
      <w:r>
        <w:br/>
      </w:r>
    </w:p>
    <w:p xmlns:wp14="http://schemas.microsoft.com/office/word/2010/wordml" w:rsidP="3366C548" wp14:paraId="7B471211" wp14:textId="06B013C9">
      <w:pPr>
        <w:pStyle w:val="Heading2"/>
        <w:shd w:val="clear" w:color="auto" w:fill="FFFFFF" w:themeFill="background1"/>
        <w:spacing w:before="0" w:beforeAutospacing="off" w:after="0" w:afterAutospacing="off"/>
      </w:pPr>
      <w:r w:rsidRPr="3366C548" w:rsidR="52A96675">
        <w:rPr>
          <w:rFonts w:ascii="Aptos" w:hAnsi="Aptos" w:eastAsia="Aptos" w:cs="Aptos"/>
          <w:b w:val="1"/>
          <w:bCs w:val="1"/>
          <w:i w:val="0"/>
          <w:iCs w:val="0"/>
          <w:caps w:val="0"/>
          <w:smallCaps w:val="0"/>
          <w:noProof w:val="0"/>
          <w:color w:val="000000" w:themeColor="text1" w:themeTint="FF" w:themeShade="FF"/>
          <w:sz w:val="30"/>
          <w:szCs w:val="30"/>
          <w:lang w:val="en-US"/>
        </w:rPr>
        <w:t>Reporting bank fraud complaints: Act quickly</w:t>
      </w:r>
    </w:p>
    <w:p xmlns:wp14="http://schemas.microsoft.com/office/word/2010/wordml" w:rsidP="3366C548" wp14:paraId="503975C3" wp14:textId="25BF11E7">
      <w:pPr>
        <w:shd w:val="clear" w:color="auto" w:fill="FFFFFF" w:themeFill="background1"/>
        <w:spacing w:before="0" w:beforeAutospacing="off" w:after="0" w:afterAutospacing="off"/>
      </w:pPr>
    </w:p>
    <w:p xmlns:wp14="http://schemas.microsoft.com/office/word/2010/wordml" w:rsidP="3366C548" wp14:paraId="738E1007" wp14:textId="7E63DB1C">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Follow the steps given below to promptly report unauthorised transactions and ensure your financial security:</w:t>
      </w:r>
      <w:r>
        <w:br/>
      </w:r>
      <w:r>
        <w:br/>
      </w: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Blocking your Debit Card / Credit Card through NetBanking</w:t>
      </w:r>
      <w:r>
        <w:br/>
      </w:r>
      <w:r>
        <w:br/>
      </w:r>
    </w:p>
    <w:p xmlns:wp14="http://schemas.microsoft.com/office/word/2010/wordml" w:rsidP="3366C548" wp14:paraId="008F39D7" wp14:textId="71BAA363">
      <w:pPr>
        <w:shd w:val="clear" w:color="auto" w:fill="FFFFFF" w:themeFill="background1"/>
        <w:spacing w:before="210" w:beforeAutospacing="off" w:after="210" w:afterAutospacing="off"/>
        <w:ind w:left="210" w:right="210"/>
      </w:pPr>
      <w:r w:rsidRPr="3366C548" w:rsidR="52A96675">
        <w:rPr>
          <w:rFonts w:ascii="Aptos" w:hAnsi="Aptos" w:eastAsia="Aptos" w:cs="Aptos"/>
          <w:b w:val="0"/>
          <w:bCs w:val="0"/>
          <w:i w:val="0"/>
          <w:iCs w:val="0"/>
          <w:caps w:val="0"/>
          <w:smallCaps w:val="0"/>
          <w:noProof w:val="0"/>
          <w:color w:val="444444"/>
          <w:sz w:val="21"/>
          <w:szCs w:val="21"/>
          <w:lang w:val="en-US"/>
        </w:rPr>
        <w:t xml:space="preserve">Log in to NetBanking using your customer ID and password. </w:t>
      </w:r>
      <w:hyperlink r:id="Rfce0261541644a93">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Click here to access HDFC Bank NetBanking</w:t>
        </w:r>
      </w:hyperlink>
      <w:r w:rsidRPr="3366C548" w:rsidR="52A96675">
        <w:rPr>
          <w:rFonts w:ascii="Aptos" w:hAnsi="Aptos" w:eastAsia="Aptos" w:cs="Aptos"/>
          <w:b w:val="0"/>
          <w:bCs w:val="0"/>
          <w:i w:val="0"/>
          <w:iCs w:val="0"/>
          <w:caps w:val="0"/>
          <w:smallCaps w:val="0"/>
          <w:noProof w:val="0"/>
          <w:color w:val="444444"/>
          <w:sz w:val="21"/>
          <w:szCs w:val="21"/>
          <w:lang w:val="en-US"/>
        </w:rPr>
        <w:t>.</w:t>
      </w:r>
    </w:p>
    <w:p xmlns:wp14="http://schemas.microsoft.com/office/word/2010/wordml" w:rsidP="3366C548" wp14:paraId="2CCF034F" wp14:textId="17EB4D01">
      <w:pPr>
        <w:shd w:val="clear" w:color="auto" w:fill="FFFFFF" w:themeFill="background1"/>
        <w:spacing w:before="210" w:beforeAutospacing="off" w:after="210" w:afterAutospacing="off"/>
        <w:ind w:left="210" w:right="210"/>
      </w:pPr>
      <w:r w:rsidRPr="3366C548" w:rsidR="52A96675">
        <w:rPr>
          <w:rFonts w:ascii="Aptos" w:hAnsi="Aptos" w:eastAsia="Aptos" w:cs="Aptos"/>
          <w:b w:val="0"/>
          <w:bCs w:val="0"/>
          <w:i w:val="0"/>
          <w:iCs w:val="0"/>
          <w:caps w:val="0"/>
          <w:smallCaps w:val="0"/>
          <w:noProof w:val="0"/>
          <w:color w:val="444444"/>
          <w:sz w:val="21"/>
          <w:szCs w:val="21"/>
          <w:lang w:val="en-US"/>
        </w:rPr>
        <w:t>Navigate to the "Cards" tab.</w:t>
      </w:r>
    </w:p>
    <w:p xmlns:wp14="http://schemas.microsoft.com/office/word/2010/wordml" w:rsidP="3366C548" wp14:paraId="7B44DF3E" wp14:textId="5F46713B">
      <w:pPr>
        <w:shd w:val="clear" w:color="auto" w:fill="FFFFFF" w:themeFill="background1"/>
        <w:spacing w:before="210" w:beforeAutospacing="off" w:after="210" w:afterAutospacing="off"/>
        <w:ind w:left="210" w:right="210"/>
      </w:pPr>
      <w:r w:rsidRPr="3366C548" w:rsidR="52A96675">
        <w:rPr>
          <w:rFonts w:ascii="Aptos" w:hAnsi="Aptos" w:eastAsia="Aptos" w:cs="Aptos"/>
          <w:b w:val="0"/>
          <w:bCs w:val="0"/>
          <w:i w:val="0"/>
          <w:iCs w:val="0"/>
          <w:caps w:val="0"/>
          <w:smallCaps w:val="0"/>
          <w:noProof w:val="0"/>
          <w:color w:val="444444"/>
          <w:sz w:val="21"/>
          <w:szCs w:val="21"/>
          <w:lang w:val="en-US"/>
        </w:rPr>
        <w:t>Select "Request" under either "Credit Card" or "Debit Card," depending on your situation.</w:t>
      </w:r>
    </w:p>
    <w:p xmlns:wp14="http://schemas.microsoft.com/office/word/2010/wordml" w:rsidP="3366C548" wp14:paraId="07E00F3F" wp14:textId="2990B0DD">
      <w:pPr>
        <w:shd w:val="clear" w:color="auto" w:fill="FFFFFF" w:themeFill="background1"/>
        <w:spacing w:before="210" w:beforeAutospacing="off" w:after="21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Opt for "Credit Card Hotlisting" or "Debit Card Hotlisting," as appropriate.</w:t>
      </w:r>
      <w:r>
        <w:br/>
      </w:r>
      <w:r>
        <w:br/>
      </w:r>
    </w:p>
    <w:p xmlns:wp14="http://schemas.microsoft.com/office/word/2010/wordml" w:rsidP="3366C548" wp14:paraId="70F467FF" wp14:textId="3371B2C8">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Blocking Prepaid Cards via Prepaid Card NetBanking</w:t>
      </w:r>
      <w:r>
        <w:br/>
      </w:r>
      <w:r>
        <w:br/>
      </w:r>
    </w:p>
    <w:p xmlns:wp14="http://schemas.microsoft.com/office/word/2010/wordml" w:rsidP="3366C548" wp14:paraId="674FC6A8" wp14:textId="07E37650">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 xml:space="preserve">Choose the card variant you wish to block. </w:t>
      </w:r>
      <w:hyperlink r:id="R720b5ee79e364cda">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Click here for a selection</w:t>
        </w:r>
      </w:hyperlink>
      <w:r w:rsidRPr="3366C548" w:rsidR="52A96675">
        <w:rPr>
          <w:rFonts w:ascii="Aptos" w:hAnsi="Aptos" w:eastAsia="Aptos" w:cs="Aptos"/>
          <w:b w:val="0"/>
          <w:bCs w:val="0"/>
          <w:i w:val="0"/>
          <w:iCs w:val="0"/>
          <w:caps w:val="0"/>
          <w:smallCaps w:val="0"/>
          <w:noProof w:val="0"/>
          <w:color w:val="444444"/>
          <w:sz w:val="21"/>
          <w:szCs w:val="21"/>
          <w:lang w:val="en-US"/>
        </w:rPr>
        <w:t>.</w:t>
      </w:r>
      <w:r>
        <w:br/>
      </w:r>
      <w:r>
        <w:br/>
      </w:r>
    </w:p>
    <w:p xmlns:wp14="http://schemas.microsoft.com/office/word/2010/wordml" w:rsidP="3366C548" wp14:paraId="25519DB9" wp14:textId="45168708">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Access Prepaid Card NetBanking using your user ID and password.</w:t>
      </w:r>
      <w:r>
        <w:br/>
      </w:r>
      <w:r>
        <w:br/>
      </w:r>
    </w:p>
    <w:p xmlns:wp14="http://schemas.microsoft.com/office/word/2010/wordml" w:rsidP="3366C548" wp14:paraId="3A64EFF2" wp14:textId="7849B9A9">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Under the "My Request" tab, select "Hotlist Card".</w:t>
      </w:r>
      <w:r>
        <w:br/>
      </w:r>
      <w:r>
        <w:br/>
      </w:r>
    </w:p>
    <w:p xmlns:wp14="http://schemas.microsoft.com/office/word/2010/wordml" w:rsidP="3366C548" wp14:paraId="0046AB5D" wp14:textId="74F461A5">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Confirm your selection by choosing the card number.</w:t>
      </w:r>
      <w:r>
        <w:br/>
      </w:r>
      <w:r>
        <w:br/>
      </w:r>
    </w:p>
    <w:p xmlns:wp14="http://schemas.microsoft.com/office/word/2010/wordml" w:rsidP="3366C548" wp14:paraId="166BD53A" wp14:textId="7E10A8CF">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Reporting unfamiliar transactions</w:t>
      </w:r>
      <w:r>
        <w:br/>
      </w:r>
      <w:r>
        <w:br/>
      </w:r>
      <w:r w:rsidRPr="3366C548" w:rsidR="52A96675">
        <w:rPr>
          <w:rFonts w:ascii="Aptos" w:hAnsi="Aptos" w:eastAsia="Aptos" w:cs="Aptos"/>
          <w:b w:val="0"/>
          <w:bCs w:val="0"/>
          <w:i w:val="0"/>
          <w:iCs w:val="0"/>
          <w:caps w:val="0"/>
          <w:smallCaps w:val="0"/>
          <w:noProof w:val="0"/>
          <w:color w:val="444444"/>
          <w:sz w:val="21"/>
          <w:szCs w:val="21"/>
          <w:lang w:val="en-US"/>
        </w:rPr>
        <w:t>For NetBanking transactions:</w:t>
      </w:r>
      <w:r>
        <w:br/>
      </w:r>
      <w:r>
        <w:br/>
      </w:r>
      <w:r w:rsidRPr="3366C548" w:rsidR="52A96675">
        <w:rPr>
          <w:rFonts w:ascii="Aptos" w:hAnsi="Aptos" w:eastAsia="Aptos" w:cs="Aptos"/>
          <w:b w:val="0"/>
          <w:bCs w:val="0"/>
          <w:i w:val="0"/>
          <w:iCs w:val="0"/>
          <w:caps w:val="0"/>
          <w:smallCaps w:val="0"/>
          <w:noProof w:val="0"/>
          <w:color w:val="444444"/>
          <w:sz w:val="21"/>
          <w:szCs w:val="21"/>
          <w:lang w:val="en-US"/>
        </w:rPr>
        <w:t>Keep the following details ready:</w:t>
      </w:r>
      <w:r>
        <w:br/>
      </w:r>
      <w:r>
        <w:br/>
      </w:r>
    </w:p>
    <w:p xmlns:wp14="http://schemas.microsoft.com/office/word/2010/wordml" w:rsidP="3366C548" wp14:paraId="5ADFFB8C" wp14:textId="000AF7A9">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Customer ID</w:t>
      </w:r>
      <w:r>
        <w:br/>
      </w:r>
      <w:r>
        <w:br/>
      </w:r>
    </w:p>
    <w:p xmlns:wp14="http://schemas.microsoft.com/office/word/2010/wordml" w:rsidP="3366C548" wp14:paraId="3DC22536" wp14:textId="6F9ACC32">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Account number</w:t>
      </w:r>
      <w:r>
        <w:br/>
      </w:r>
      <w:r>
        <w:br/>
      </w:r>
    </w:p>
    <w:p xmlns:wp14="http://schemas.microsoft.com/office/word/2010/wordml" w:rsidP="3366C548" wp14:paraId="53596069" wp14:textId="038AB872">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date</w:t>
      </w:r>
      <w:r>
        <w:br/>
      </w:r>
      <w:r>
        <w:br/>
      </w:r>
    </w:p>
    <w:p xmlns:wp14="http://schemas.microsoft.com/office/word/2010/wordml" w:rsidP="3366C548" wp14:paraId="5DF8D679" wp14:textId="5193516A">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amount</w:t>
      </w:r>
      <w:r>
        <w:br/>
      </w:r>
      <w:r>
        <w:br/>
      </w:r>
    </w:p>
    <w:p xmlns:wp14="http://schemas.microsoft.com/office/word/2010/wordml" w:rsidP="3366C548" wp14:paraId="1F32F956" wp14:textId="4F7CED76">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Type of transaction (e.g., NEFT/RTGS)</w:t>
      </w:r>
      <w:r>
        <w:br/>
      </w:r>
      <w:r w:rsidRPr="3366C548" w:rsidR="52A96675">
        <w:rPr>
          <w:rFonts w:ascii="Aptos" w:hAnsi="Aptos" w:eastAsia="Aptos" w:cs="Aptos"/>
          <w:b w:val="0"/>
          <w:bCs w:val="0"/>
          <w:i w:val="0"/>
          <w:iCs w:val="0"/>
          <w:caps w:val="0"/>
          <w:smallCaps w:val="0"/>
          <w:noProof w:val="0"/>
          <w:color w:val="444444"/>
          <w:sz w:val="21"/>
          <w:szCs w:val="21"/>
          <w:lang w:val="en-US"/>
        </w:rPr>
        <w:t xml:space="preserve"> </w:t>
      </w:r>
      <w:r>
        <w:br/>
      </w:r>
    </w:p>
    <w:p xmlns:wp14="http://schemas.microsoft.com/office/word/2010/wordml" w:rsidP="3366C548" wp14:paraId="02F7073C" wp14:textId="36DC2FD0">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 xml:space="preserve">Call the </w:t>
      </w:r>
      <w:hyperlink r:id="R074d4ffe5f434483">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bank fraud complaint number for residents</w:t>
        </w:r>
      </w:hyperlink>
      <w:r w:rsidRPr="3366C548" w:rsidR="52A96675">
        <w:rPr>
          <w:rFonts w:ascii="Aptos" w:hAnsi="Aptos" w:eastAsia="Aptos" w:cs="Aptos"/>
          <w:b w:val="0"/>
          <w:bCs w:val="0"/>
          <w:i w:val="0"/>
          <w:iCs w:val="0"/>
          <w:caps w:val="0"/>
          <w:smallCaps w:val="0"/>
          <w:noProof w:val="0"/>
          <w:color w:val="444444"/>
          <w:sz w:val="21"/>
          <w:szCs w:val="21"/>
          <w:lang w:val="en-US"/>
        </w:rPr>
        <w:t xml:space="preserve"> or the </w:t>
      </w:r>
      <w:hyperlink r:id="R6a50f17cbc434f73">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bank fraud complaint number for non-residents</w:t>
        </w:r>
      </w:hyperlink>
      <w:r w:rsidRPr="3366C548" w:rsidR="52A96675">
        <w:rPr>
          <w:rFonts w:ascii="Aptos" w:hAnsi="Aptos" w:eastAsia="Aptos" w:cs="Aptos"/>
          <w:b w:val="0"/>
          <w:bCs w:val="0"/>
          <w:i w:val="0"/>
          <w:iCs w:val="0"/>
          <w:caps w:val="0"/>
          <w:smallCaps w:val="0"/>
          <w:noProof w:val="0"/>
          <w:color w:val="444444"/>
          <w:sz w:val="21"/>
          <w:szCs w:val="21"/>
          <w:lang w:val="en-US"/>
        </w:rPr>
        <w:t>.</w:t>
      </w:r>
      <w:r>
        <w:br/>
      </w:r>
      <w:r>
        <w:br/>
      </w:r>
      <w:r w:rsidRPr="3366C548" w:rsidR="52A96675">
        <w:rPr>
          <w:rFonts w:ascii="Aptos" w:hAnsi="Aptos" w:eastAsia="Aptos" w:cs="Aptos"/>
          <w:b w:val="0"/>
          <w:bCs w:val="0"/>
          <w:i w:val="0"/>
          <w:iCs w:val="0"/>
          <w:caps w:val="0"/>
          <w:smallCaps w:val="0"/>
          <w:noProof w:val="0"/>
          <w:color w:val="444444"/>
          <w:sz w:val="21"/>
          <w:szCs w:val="21"/>
          <w:lang w:val="en-US"/>
        </w:rPr>
        <w:t>For Debit Card/ATM transactions:</w:t>
      </w:r>
      <w:r>
        <w:br/>
      </w:r>
      <w:r>
        <w:br/>
      </w:r>
      <w:r w:rsidRPr="3366C548" w:rsidR="52A96675">
        <w:rPr>
          <w:rFonts w:ascii="Aptos" w:hAnsi="Aptos" w:eastAsia="Aptos" w:cs="Aptos"/>
          <w:b w:val="0"/>
          <w:bCs w:val="0"/>
          <w:i w:val="0"/>
          <w:iCs w:val="0"/>
          <w:caps w:val="0"/>
          <w:smallCaps w:val="0"/>
          <w:noProof w:val="0"/>
          <w:color w:val="444444"/>
          <w:sz w:val="21"/>
          <w:szCs w:val="21"/>
          <w:lang w:val="en-US"/>
        </w:rPr>
        <w:t>Keep the following details ready:</w:t>
      </w:r>
      <w:r>
        <w:br/>
      </w:r>
      <w:r>
        <w:br/>
      </w:r>
    </w:p>
    <w:p xmlns:wp14="http://schemas.microsoft.com/office/word/2010/wordml" w:rsidP="3366C548" wp14:paraId="66A56187" wp14:textId="309F3A9F">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Debit Card or ATM Card number</w:t>
      </w:r>
      <w:r>
        <w:br/>
      </w:r>
      <w:r>
        <w:br/>
      </w:r>
    </w:p>
    <w:p xmlns:wp14="http://schemas.microsoft.com/office/word/2010/wordml" w:rsidP="3366C548" wp14:paraId="35877B43" wp14:textId="770B880B">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type (e.g., online, in-store, cash withdrawal)</w:t>
      </w:r>
      <w:r>
        <w:br/>
      </w:r>
      <w:r>
        <w:br/>
      </w:r>
    </w:p>
    <w:p xmlns:wp14="http://schemas.microsoft.com/office/word/2010/wordml" w:rsidP="3366C548" wp14:paraId="49EBF3DB" wp14:textId="5305B89A">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Date of transaction</w:t>
      </w:r>
      <w:r>
        <w:br/>
      </w:r>
      <w:r>
        <w:br/>
      </w:r>
    </w:p>
    <w:p xmlns:wp14="http://schemas.microsoft.com/office/word/2010/wordml" w:rsidP="3366C548" wp14:paraId="0687A17D" wp14:textId="2CA2A03B">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amount</w:t>
      </w:r>
      <w:r>
        <w:br/>
      </w:r>
      <w:r>
        <w:br/>
      </w:r>
    </w:p>
    <w:p xmlns:wp14="http://schemas.microsoft.com/office/word/2010/wordml" w:rsidP="3366C548" wp14:paraId="22CD3CB8" wp14:textId="78B7CB18">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 xml:space="preserve">Reach out to the </w:t>
      </w:r>
      <w:hyperlink r:id="R627ce44317dd43f5">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bank fraud complaint number for Debit Card/ATM</w:t>
        </w:r>
      </w:hyperlink>
      <w:r w:rsidRPr="3366C548" w:rsidR="52A96675">
        <w:rPr>
          <w:rFonts w:ascii="Aptos" w:hAnsi="Aptos" w:eastAsia="Aptos" w:cs="Aptos"/>
          <w:b w:val="0"/>
          <w:bCs w:val="0"/>
          <w:i w:val="0"/>
          <w:iCs w:val="0"/>
          <w:caps w:val="0"/>
          <w:smallCaps w:val="0"/>
          <w:noProof w:val="0"/>
          <w:color w:val="444444"/>
          <w:sz w:val="21"/>
          <w:szCs w:val="21"/>
          <w:lang w:val="en-US"/>
        </w:rPr>
        <w:t>.</w:t>
      </w:r>
      <w:r>
        <w:br/>
      </w:r>
      <w:r>
        <w:br/>
      </w:r>
      <w:r w:rsidRPr="3366C548" w:rsidR="52A96675">
        <w:rPr>
          <w:rFonts w:ascii="Aptos" w:hAnsi="Aptos" w:eastAsia="Aptos" w:cs="Aptos"/>
          <w:b w:val="0"/>
          <w:bCs w:val="0"/>
          <w:i w:val="0"/>
          <w:iCs w:val="0"/>
          <w:caps w:val="0"/>
          <w:smallCaps w:val="0"/>
          <w:noProof w:val="0"/>
          <w:color w:val="444444"/>
          <w:sz w:val="21"/>
          <w:szCs w:val="21"/>
          <w:lang w:val="en-US"/>
        </w:rPr>
        <w:t>For Credit Card transactions:</w:t>
      </w:r>
      <w:r>
        <w:br/>
      </w:r>
      <w:r>
        <w:br/>
      </w:r>
      <w:r w:rsidRPr="3366C548" w:rsidR="52A96675">
        <w:rPr>
          <w:rFonts w:ascii="Aptos" w:hAnsi="Aptos" w:eastAsia="Aptos" w:cs="Aptos"/>
          <w:b w:val="0"/>
          <w:bCs w:val="0"/>
          <w:i w:val="0"/>
          <w:iCs w:val="0"/>
          <w:caps w:val="0"/>
          <w:smallCaps w:val="0"/>
          <w:noProof w:val="0"/>
          <w:color w:val="444444"/>
          <w:sz w:val="21"/>
          <w:szCs w:val="21"/>
          <w:lang w:val="en-US"/>
        </w:rPr>
        <w:t>Ensure you have these details:</w:t>
      </w:r>
      <w:r>
        <w:br/>
      </w:r>
      <w:r>
        <w:br/>
      </w:r>
    </w:p>
    <w:p xmlns:wp14="http://schemas.microsoft.com/office/word/2010/wordml" w:rsidP="3366C548" wp14:paraId="3A0FC639" wp14:textId="775CE7A2">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Credit Card number</w:t>
      </w:r>
      <w:r>
        <w:br/>
      </w:r>
      <w:r>
        <w:br/>
      </w:r>
    </w:p>
    <w:p xmlns:wp14="http://schemas.microsoft.com/office/word/2010/wordml" w:rsidP="3366C548" wp14:paraId="2DEA3269" wp14:textId="7A0C4574">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type (e.g., online, in-store)</w:t>
      </w:r>
      <w:r>
        <w:br/>
      </w:r>
      <w:r>
        <w:br/>
      </w:r>
    </w:p>
    <w:p xmlns:wp14="http://schemas.microsoft.com/office/word/2010/wordml" w:rsidP="3366C548" wp14:paraId="76D00699" wp14:textId="1DACBD46">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Date of transaction</w:t>
      </w:r>
      <w:r>
        <w:br/>
      </w:r>
      <w:r>
        <w:br/>
      </w:r>
    </w:p>
    <w:p xmlns:wp14="http://schemas.microsoft.com/office/word/2010/wordml" w:rsidP="3366C548" wp14:paraId="5C9303CF" wp14:textId="55EEED1B">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amount</w:t>
      </w:r>
      <w:r>
        <w:br/>
      </w:r>
      <w:r>
        <w:br/>
      </w:r>
    </w:p>
    <w:p xmlns:wp14="http://schemas.microsoft.com/office/word/2010/wordml" w:rsidP="3366C548" wp14:paraId="4CFB68E1" wp14:textId="7945320E">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 xml:space="preserve">Contact </w:t>
      </w:r>
      <w:hyperlink r:id="R93f5bb4bc9764405">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bank fraud complaint number for Credit Card</w:t>
        </w:r>
      </w:hyperlink>
      <w:r w:rsidRPr="3366C548" w:rsidR="52A96675">
        <w:rPr>
          <w:rFonts w:ascii="Aptos" w:hAnsi="Aptos" w:eastAsia="Aptos" w:cs="Aptos"/>
          <w:b w:val="0"/>
          <w:bCs w:val="0"/>
          <w:i w:val="0"/>
          <w:iCs w:val="0"/>
          <w:caps w:val="0"/>
          <w:smallCaps w:val="0"/>
          <w:noProof w:val="0"/>
          <w:color w:val="444444"/>
          <w:sz w:val="21"/>
          <w:szCs w:val="21"/>
          <w:lang w:val="en-US"/>
        </w:rPr>
        <w:t>.</w:t>
      </w:r>
      <w:r>
        <w:br/>
      </w:r>
      <w:r>
        <w:br/>
      </w:r>
      <w:r w:rsidRPr="3366C548" w:rsidR="52A96675">
        <w:rPr>
          <w:rFonts w:ascii="Aptos" w:hAnsi="Aptos" w:eastAsia="Aptos" w:cs="Aptos"/>
          <w:b w:val="0"/>
          <w:bCs w:val="0"/>
          <w:i w:val="0"/>
          <w:iCs w:val="0"/>
          <w:caps w:val="0"/>
          <w:smallCaps w:val="0"/>
          <w:noProof w:val="0"/>
          <w:color w:val="444444"/>
          <w:sz w:val="21"/>
          <w:szCs w:val="21"/>
          <w:lang w:val="en-US"/>
        </w:rPr>
        <w:t>For Prepaid Card transactions:</w:t>
      </w:r>
      <w:r>
        <w:br/>
      </w:r>
      <w:r>
        <w:br/>
      </w:r>
      <w:r w:rsidRPr="3366C548" w:rsidR="52A96675">
        <w:rPr>
          <w:rFonts w:ascii="Aptos" w:hAnsi="Aptos" w:eastAsia="Aptos" w:cs="Aptos"/>
          <w:b w:val="0"/>
          <w:bCs w:val="0"/>
          <w:i w:val="0"/>
          <w:iCs w:val="0"/>
          <w:caps w:val="0"/>
          <w:smallCaps w:val="0"/>
          <w:noProof w:val="0"/>
          <w:color w:val="444444"/>
          <w:sz w:val="21"/>
          <w:szCs w:val="21"/>
          <w:lang w:val="en-US"/>
        </w:rPr>
        <w:t>Have the following information ready:</w:t>
      </w:r>
      <w:r>
        <w:br/>
      </w:r>
      <w:r>
        <w:br/>
      </w:r>
    </w:p>
    <w:p xmlns:wp14="http://schemas.microsoft.com/office/word/2010/wordml" w:rsidP="3366C548" wp14:paraId="70A4D74F" wp14:textId="2AA75796">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Prepaid Card number</w:t>
      </w:r>
      <w:r>
        <w:br/>
      </w:r>
      <w:r>
        <w:br/>
      </w:r>
    </w:p>
    <w:p xmlns:wp14="http://schemas.microsoft.com/office/word/2010/wordml" w:rsidP="3366C548" wp14:paraId="0DBA0F7B" wp14:textId="4D47DA09">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type (e.g., online purchase, ATM withdrawal)</w:t>
      </w:r>
      <w:r>
        <w:br/>
      </w:r>
      <w:r>
        <w:br/>
      </w:r>
    </w:p>
    <w:p xmlns:wp14="http://schemas.microsoft.com/office/word/2010/wordml" w:rsidP="3366C548" wp14:paraId="0FBCF14E" wp14:textId="5A4907BF">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Date of transaction</w:t>
      </w:r>
      <w:r>
        <w:br/>
      </w:r>
      <w:r>
        <w:br/>
      </w:r>
    </w:p>
    <w:p xmlns:wp14="http://schemas.microsoft.com/office/word/2010/wordml" w:rsidP="3366C548" wp14:paraId="6BD989EA" wp14:textId="6F580F73">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amount</w:t>
      </w:r>
      <w:r>
        <w:br/>
      </w:r>
      <w:r>
        <w:br/>
      </w:r>
    </w:p>
    <w:p xmlns:wp14="http://schemas.microsoft.com/office/word/2010/wordml" w:rsidP="3366C548" wp14:paraId="122FF901" wp14:textId="7328E94F">
      <w:pPr>
        <w:shd w:val="clear" w:color="auto" w:fill="FFFFFF" w:themeFill="background1"/>
        <w:spacing w:before="0" w:beforeAutospacing="off" w:after="0" w:afterAutospacing="off"/>
      </w:pPr>
      <w:r w:rsidRPr="3366C548" w:rsidR="52A96675">
        <w:rPr>
          <w:rFonts w:ascii="Aptos" w:hAnsi="Aptos" w:eastAsia="Aptos" w:cs="Aptos"/>
          <w:b w:val="0"/>
          <w:bCs w:val="0"/>
          <w:i w:val="0"/>
          <w:iCs w:val="0"/>
          <w:caps w:val="0"/>
          <w:smallCaps w:val="0"/>
          <w:noProof w:val="0"/>
          <w:color w:val="444444"/>
          <w:sz w:val="21"/>
          <w:szCs w:val="21"/>
          <w:lang w:val="en-US"/>
        </w:rPr>
        <w:t xml:space="preserve">Report to </w:t>
      </w:r>
      <w:hyperlink r:id="Ra38cb18b0c48424b">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bank fraud complaint number for Prepaid Card</w:t>
        </w:r>
      </w:hyperlink>
      <w:r w:rsidRPr="3366C548" w:rsidR="52A96675">
        <w:rPr>
          <w:rFonts w:ascii="Aptos" w:hAnsi="Aptos" w:eastAsia="Aptos" w:cs="Aptos"/>
          <w:b w:val="0"/>
          <w:bCs w:val="0"/>
          <w:i w:val="0"/>
          <w:iCs w:val="0"/>
          <w:caps w:val="0"/>
          <w:smallCaps w:val="0"/>
          <w:noProof w:val="0"/>
          <w:color w:val="444444"/>
          <w:sz w:val="21"/>
          <w:szCs w:val="21"/>
          <w:lang w:val="en-US"/>
        </w:rPr>
        <w:t>.</w:t>
      </w:r>
    </w:p>
    <w:p xmlns:wp14="http://schemas.microsoft.com/office/word/2010/wordml" w:rsidP="3366C548" wp14:paraId="290DDC49" wp14:textId="18E90C9F">
      <w:pPr>
        <w:shd w:val="clear" w:color="auto" w:fill="FFFFFF" w:themeFill="background1"/>
        <w:spacing w:before="150" w:beforeAutospacing="off" w:after="300" w:afterAutospacing="off"/>
      </w:pPr>
      <w:r w:rsidRPr="3366C548" w:rsidR="52A96675">
        <w:rPr>
          <w:rFonts w:ascii="Aptos" w:hAnsi="Aptos" w:eastAsia="Aptos" w:cs="Aptos"/>
          <w:b w:val="0"/>
          <w:bCs w:val="0"/>
          <w:i w:val="0"/>
          <w:iCs w:val="0"/>
          <w:caps w:val="0"/>
          <w:smallCaps w:val="0"/>
          <w:noProof w:val="0"/>
          <w:color w:val="444444"/>
          <w:sz w:val="21"/>
          <w:szCs w:val="21"/>
          <w:lang w:val="en-US"/>
        </w:rPr>
        <w:t>For PayZapp wallet transactions:</w:t>
      </w:r>
    </w:p>
    <w:p xmlns:wp14="http://schemas.microsoft.com/office/word/2010/wordml" w:rsidP="3366C548" wp14:paraId="5864A6ED" wp14:textId="1AA4E8BE">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Keep the following details handy:</w:t>
      </w:r>
      <w:r>
        <w:br/>
      </w:r>
      <w:r>
        <w:br/>
      </w:r>
    </w:p>
    <w:p xmlns:wp14="http://schemas.microsoft.com/office/word/2010/wordml" w:rsidP="3366C548" wp14:paraId="4CA8CE9A" wp14:textId="1582243A">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PayZapp registered mobile number</w:t>
      </w:r>
      <w:r>
        <w:br/>
      </w:r>
      <w:r>
        <w:br/>
      </w:r>
    </w:p>
    <w:p xmlns:wp14="http://schemas.microsoft.com/office/word/2010/wordml" w:rsidP="3366C548" wp14:paraId="42A4D2BF" wp14:textId="3A7DA592">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Date of transaction</w:t>
      </w:r>
      <w:r>
        <w:br/>
      </w:r>
      <w:r>
        <w:br/>
      </w:r>
    </w:p>
    <w:p xmlns:wp14="http://schemas.microsoft.com/office/word/2010/wordml" w:rsidP="3366C548" wp14:paraId="1D8198FE" wp14:textId="0DC2666E">
      <w:pPr>
        <w:shd w:val="clear" w:color="auto" w:fill="FFFFFF" w:themeFill="background1"/>
        <w:spacing w:before="0" w:beforeAutospacing="off" w:after="0" w:afterAutospacing="off"/>
        <w:ind w:left="210" w:right="210"/>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Transaction amount</w:t>
      </w:r>
      <w:r>
        <w:br/>
      </w:r>
      <w:r>
        <w:br/>
      </w:r>
    </w:p>
    <w:p xmlns:wp14="http://schemas.microsoft.com/office/word/2010/wordml" w:rsidP="3366C548" wp14:paraId="45CE0EE3" wp14:textId="0A31E907">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 xml:space="preserve">For PayZapp-related concerns, call 1800-102-9426 or e-mail at </w:t>
      </w:r>
      <w:hyperlink r:id="R7a010b757c854ae4">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cybercell@payzapp.in</w:t>
        </w:r>
      </w:hyperlink>
      <w:r w:rsidRPr="3366C548" w:rsidR="52A96675">
        <w:rPr>
          <w:rFonts w:ascii="Aptos" w:hAnsi="Aptos" w:eastAsia="Aptos" w:cs="Aptos"/>
          <w:b w:val="0"/>
          <w:bCs w:val="0"/>
          <w:i w:val="0"/>
          <w:iCs w:val="0"/>
          <w:caps w:val="0"/>
          <w:smallCaps w:val="0"/>
          <w:noProof w:val="0"/>
          <w:color w:val="444444"/>
          <w:sz w:val="21"/>
          <w:szCs w:val="21"/>
          <w:lang w:val="en-US"/>
        </w:rPr>
        <w:t>.</w:t>
      </w:r>
      <w:r>
        <w:br/>
      </w:r>
      <w:r>
        <w:br/>
      </w:r>
    </w:p>
    <w:p xmlns:wp14="http://schemas.microsoft.com/office/word/2010/wordml" w:rsidP="3366C548" wp14:paraId="79CD2630" wp14:textId="48ED14DA">
      <w:pPr>
        <w:pStyle w:val="Heading2"/>
        <w:shd w:val="clear" w:color="auto" w:fill="FFFFFF" w:themeFill="background1"/>
        <w:spacing w:before="0" w:beforeAutospacing="off" w:after="0" w:afterAutospacing="off"/>
      </w:pPr>
      <w:r w:rsidRPr="3366C548" w:rsidR="52A96675">
        <w:rPr>
          <w:rFonts w:ascii="Aptos" w:hAnsi="Aptos" w:eastAsia="Aptos" w:cs="Aptos"/>
          <w:b w:val="1"/>
          <w:bCs w:val="1"/>
          <w:i w:val="0"/>
          <w:iCs w:val="0"/>
          <w:caps w:val="0"/>
          <w:smallCaps w:val="0"/>
          <w:noProof w:val="0"/>
          <w:color w:val="000000" w:themeColor="text1" w:themeTint="FF" w:themeShade="FF"/>
          <w:sz w:val="30"/>
          <w:szCs w:val="30"/>
          <w:lang w:val="en-US"/>
        </w:rPr>
        <w:t>Protect yourself from different types of bank fraud</w:t>
      </w:r>
    </w:p>
    <w:p xmlns:wp14="http://schemas.microsoft.com/office/word/2010/wordml" w:rsidP="3366C548" wp14:paraId="56FF1924" wp14:textId="2D36B766">
      <w:pPr>
        <w:shd w:val="clear" w:color="auto" w:fill="FFFFFF" w:themeFill="background1"/>
        <w:spacing w:before="0" w:beforeAutospacing="off" w:after="0" w:afterAutospacing="off"/>
      </w:pPr>
    </w:p>
    <w:p xmlns:wp14="http://schemas.microsoft.com/office/word/2010/wordml" w:rsidP="3366C548" wp14:paraId="7F3BB8C9" wp14:textId="5D7D62FC">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Identity theft protection</w:t>
      </w:r>
      <w:r>
        <w:br/>
      </w:r>
      <w:r>
        <w:br/>
      </w:r>
    </w:p>
    <w:p xmlns:wp14="http://schemas.microsoft.com/office/word/2010/wordml" w:rsidP="3366C548" wp14:paraId="43C80A13" wp14:textId="0645AFC5">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Shred papers with login info and passwords.</w:t>
      </w:r>
    </w:p>
    <w:p xmlns:wp14="http://schemas.microsoft.com/office/word/2010/wordml" w:rsidP="3366C548" wp14:paraId="62968160" wp14:textId="13ED2C4E">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Avoid sharing personal details with strangers.</w:t>
      </w:r>
    </w:p>
    <w:p xmlns:wp14="http://schemas.microsoft.com/office/word/2010/wordml" w:rsidP="3366C548" wp14:paraId="5E94ADCB" wp14:textId="4AFD3EC2">
      <w:pPr>
        <w:shd w:val="clear" w:color="auto" w:fill="FFFFFF" w:themeFill="background1"/>
        <w:spacing w:before="210" w:beforeAutospacing="off" w:after="21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Update bank records when changing contact info.</w:t>
      </w:r>
      <w:r>
        <w:br/>
      </w:r>
      <w:r>
        <w:br/>
      </w:r>
    </w:p>
    <w:p xmlns:wp14="http://schemas.microsoft.com/office/word/2010/wordml" w:rsidP="3366C548" wp14:paraId="40963DA7" wp14:textId="39A5B625">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Vishing phone scam awareness</w:t>
      </w:r>
      <w:r>
        <w:br/>
      </w:r>
      <w:r>
        <w:br/>
      </w:r>
    </w:p>
    <w:p xmlns:wp14="http://schemas.microsoft.com/office/word/2010/wordml" w:rsidP="3366C548" wp14:paraId="5597F97F" wp14:textId="777C4D79">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Watch out for fake government / bank calls.</w:t>
      </w:r>
    </w:p>
    <w:p xmlns:wp14="http://schemas.microsoft.com/office/word/2010/wordml" w:rsidP="3366C548" wp14:paraId="43B600AC" wp14:textId="3BB373C5">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Do not share sensitive info on calls.</w:t>
      </w:r>
    </w:p>
    <w:p xmlns:wp14="http://schemas.microsoft.com/office/word/2010/wordml" w:rsidP="3366C548" wp14:paraId="445293BD" wp14:textId="48221642">
      <w:pPr>
        <w:shd w:val="clear" w:color="auto" w:fill="FFFFFF" w:themeFill="background1"/>
        <w:spacing w:before="210" w:beforeAutospacing="off" w:after="21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Verify with the bank's official phone banking number.</w:t>
      </w:r>
      <w:r>
        <w:br/>
      </w:r>
      <w:r>
        <w:br/>
      </w:r>
    </w:p>
    <w:p xmlns:wp14="http://schemas.microsoft.com/office/word/2010/wordml" w:rsidP="3366C548" wp14:paraId="20ADCFC4" wp14:textId="49972783">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Smishing SMS fraud prevention</w:t>
      </w:r>
      <w:r>
        <w:br/>
      </w:r>
      <w:r>
        <w:br/>
      </w:r>
    </w:p>
    <w:p xmlns:wp14="http://schemas.microsoft.com/office/word/2010/wordml" w:rsidP="3366C548" wp14:paraId="4C52074A" wp14:textId="3A957273">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Do not share personal / financial data via SMS.</w:t>
      </w:r>
    </w:p>
    <w:p xmlns:wp14="http://schemas.microsoft.com/office/word/2010/wordml" w:rsidP="3366C548" wp14:paraId="253970D5" wp14:textId="2137269B">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Ignore non-trusted SMS instructions.</w:t>
      </w:r>
    </w:p>
    <w:p xmlns:wp14="http://schemas.microsoft.com/office/word/2010/wordml" w:rsidP="3366C548" wp14:paraId="475CCA6C" wp14:textId="5B944C74">
      <w:pPr>
        <w:shd w:val="clear" w:color="auto" w:fill="FFFFFF" w:themeFill="background1"/>
        <w:spacing w:before="210" w:beforeAutospacing="off" w:after="21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Verify urgent messages by calling PhoneBanking.</w:t>
      </w:r>
      <w:r>
        <w:br/>
      </w:r>
      <w:r>
        <w:br/>
      </w:r>
    </w:p>
    <w:p xmlns:wp14="http://schemas.microsoft.com/office/word/2010/wordml" w:rsidP="3366C548" wp14:paraId="47927783" wp14:textId="49590983">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Avoid money mule scams</w:t>
      </w:r>
      <w:r>
        <w:br/>
      </w:r>
      <w:r>
        <w:br/>
      </w:r>
    </w:p>
    <w:p xmlns:wp14="http://schemas.microsoft.com/office/word/2010/wordml" w:rsidP="3366C548" wp14:paraId="77BF421D" wp14:textId="78A940E5">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Do not share account information via e-mail.</w:t>
      </w:r>
    </w:p>
    <w:p xmlns:wp14="http://schemas.microsoft.com/office/word/2010/wordml" w:rsidP="3366C548" wp14:paraId="32CBF937" wp14:textId="7BB95AA0">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Carefully validate overseas job offers.</w:t>
      </w:r>
    </w:p>
    <w:p xmlns:wp14="http://schemas.microsoft.com/office/word/2010/wordml" w:rsidP="3366C548" wp14:paraId="2E04771A" wp14:textId="20BDFEC6">
      <w:pPr>
        <w:shd w:val="clear" w:color="auto" w:fill="FFFFFF" w:themeFill="background1"/>
        <w:spacing w:before="210" w:beforeAutospacing="off" w:after="21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Beware of suspicious requests for money.</w:t>
      </w:r>
      <w:r>
        <w:br/>
      </w:r>
      <w:r>
        <w:br/>
      </w:r>
    </w:p>
    <w:p xmlns:wp14="http://schemas.microsoft.com/office/word/2010/wordml" w:rsidP="3366C548" wp14:paraId="19AF53EE" wp14:textId="6D1FA69D">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Defending against phishing e-mails</w:t>
      </w:r>
      <w:r>
        <w:br/>
      </w:r>
      <w:r>
        <w:br/>
      </w:r>
    </w:p>
    <w:p xmlns:wp14="http://schemas.microsoft.com/office/word/2010/wordml" w:rsidP="3366C548" wp14:paraId="4B261B91" wp14:textId="24C988A0">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Check URLs for "</w:t>
      </w:r>
      <w:hyperlink>
        <w:r w:rsidRPr="3366C548" w:rsidR="52A96675">
          <w:rPr>
            <w:rStyle w:val="Hyperlink"/>
            <w:rFonts w:ascii="Aptos" w:hAnsi="Aptos" w:eastAsia="Aptos" w:cs="Aptos"/>
            <w:b w:val="0"/>
            <w:bCs w:val="0"/>
            <w:i w:val="0"/>
            <w:iCs w:val="0"/>
            <w:caps w:val="0"/>
            <w:smallCaps w:val="0"/>
            <w:noProof w:val="0"/>
            <w:sz w:val="21"/>
            <w:szCs w:val="21"/>
            <w:lang w:val="en-US"/>
          </w:rPr>
          <w:t>https://</w:t>
        </w:r>
      </w:hyperlink>
      <w:r w:rsidRPr="3366C548" w:rsidR="52A96675">
        <w:rPr>
          <w:rFonts w:ascii="Aptos" w:hAnsi="Aptos" w:eastAsia="Aptos" w:cs="Aptos"/>
          <w:b w:val="0"/>
          <w:bCs w:val="0"/>
          <w:i w:val="0"/>
          <w:iCs w:val="0"/>
          <w:caps w:val="0"/>
          <w:smallCaps w:val="0"/>
          <w:noProof w:val="0"/>
          <w:color w:val="444444"/>
          <w:sz w:val="21"/>
          <w:szCs w:val="21"/>
          <w:lang w:val="en-US"/>
        </w:rPr>
        <w:t>" and the padlock symbol.</w:t>
      </w:r>
    </w:p>
    <w:p xmlns:wp14="http://schemas.microsoft.com/office/word/2010/wordml" w:rsidP="3366C548" wp14:paraId="086B85D2" wp14:textId="0F647E14">
      <w:pPr>
        <w:shd w:val="clear" w:color="auto" w:fill="FFFFFF" w:themeFill="background1"/>
        <w:spacing w:before="210" w:beforeAutospacing="off" w:after="21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Confirm website authenticity through digital certificates.</w:t>
      </w:r>
      <w:r>
        <w:br/>
      </w:r>
      <w:r>
        <w:br/>
      </w:r>
    </w:p>
    <w:p xmlns:wp14="http://schemas.microsoft.com/office/word/2010/wordml" w:rsidP="3366C548" wp14:paraId="29AA72A8" wp14:textId="5575CB25">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000000" w:themeColor="text1" w:themeTint="FF" w:themeShade="FF"/>
          <w:sz w:val="21"/>
          <w:szCs w:val="21"/>
          <w:lang w:val="en-US"/>
        </w:rPr>
      </w:pPr>
      <w:r w:rsidRPr="3366C548" w:rsidR="52A96675">
        <w:rPr>
          <w:rFonts w:ascii="Aptos" w:hAnsi="Aptos" w:eastAsia="Aptos" w:cs="Aptos"/>
          <w:b w:val="1"/>
          <w:bCs w:val="1"/>
          <w:i w:val="0"/>
          <w:iCs w:val="0"/>
          <w:caps w:val="0"/>
          <w:smallCaps w:val="0"/>
          <w:noProof w:val="0"/>
          <w:color w:val="000000" w:themeColor="text1" w:themeTint="FF" w:themeShade="FF"/>
          <w:sz w:val="21"/>
          <w:szCs w:val="21"/>
          <w:lang w:val="en-US"/>
        </w:rPr>
        <w:t>Protection from trojans</w:t>
      </w:r>
      <w:r>
        <w:br/>
      </w:r>
      <w:r>
        <w:br/>
      </w:r>
    </w:p>
    <w:p xmlns:wp14="http://schemas.microsoft.com/office/word/2010/wordml" w:rsidP="3366C548" wp14:paraId="2E04D705" wp14:textId="3A09D2E9">
      <w:pPr>
        <w:shd w:val="clear" w:color="auto" w:fill="FFFFFF" w:themeFill="background1"/>
        <w:spacing w:before="210" w:beforeAutospacing="off" w:after="210" w:afterAutospacing="off"/>
      </w:pPr>
      <w:r w:rsidRPr="3366C548" w:rsidR="52A96675">
        <w:rPr>
          <w:rFonts w:ascii="Aptos" w:hAnsi="Aptos" w:eastAsia="Aptos" w:cs="Aptos"/>
          <w:b w:val="0"/>
          <w:bCs w:val="0"/>
          <w:i w:val="0"/>
          <w:iCs w:val="0"/>
          <w:caps w:val="0"/>
          <w:smallCaps w:val="0"/>
          <w:noProof w:val="0"/>
          <w:color w:val="444444"/>
          <w:sz w:val="21"/>
          <w:szCs w:val="21"/>
          <w:lang w:val="en-US"/>
        </w:rPr>
        <w:t>Do not open e-mails or download attachments from unknown sources.</w:t>
      </w:r>
    </w:p>
    <w:p xmlns:wp14="http://schemas.microsoft.com/office/word/2010/wordml" w:rsidP="3366C548" wp14:paraId="171E61F4" wp14:textId="35EBD0A1">
      <w:pPr>
        <w:shd w:val="clear" w:color="auto" w:fill="FFFFFF" w:themeFill="background1"/>
        <w:spacing w:before="210" w:beforeAutospacing="off" w:after="210" w:afterAutospacing="off"/>
        <w:rPr>
          <w:rFonts w:ascii="Aptos" w:hAnsi="Aptos" w:eastAsia="Aptos" w:cs="Aptos"/>
          <w:b w:val="0"/>
          <w:bCs w:val="0"/>
          <w:i w:val="0"/>
          <w:iCs w:val="0"/>
          <w:caps w:val="0"/>
          <w:smallCaps w:val="0"/>
          <w:noProof w:val="0"/>
          <w:color w:val="444444"/>
          <w:sz w:val="21"/>
          <w:szCs w:val="21"/>
          <w:lang w:val="en-US"/>
        </w:rPr>
      </w:pPr>
      <w:r w:rsidRPr="3366C548" w:rsidR="52A96675">
        <w:rPr>
          <w:rFonts w:ascii="Aptos" w:hAnsi="Aptos" w:eastAsia="Aptos" w:cs="Aptos"/>
          <w:b w:val="0"/>
          <w:bCs w:val="0"/>
          <w:i w:val="0"/>
          <w:iCs w:val="0"/>
          <w:caps w:val="0"/>
          <w:smallCaps w:val="0"/>
          <w:noProof w:val="0"/>
          <w:color w:val="444444"/>
          <w:sz w:val="21"/>
          <w:szCs w:val="21"/>
          <w:lang w:val="en-US"/>
        </w:rPr>
        <w:t>Install trusted antivirus software.</w:t>
      </w:r>
      <w:r>
        <w:br/>
      </w:r>
      <w:r>
        <w:br/>
      </w:r>
    </w:p>
    <w:p xmlns:wp14="http://schemas.microsoft.com/office/word/2010/wordml" w:rsidP="3366C548" wp14:paraId="14D3ED91" wp14:textId="5B9ACCA8">
      <w:pPr>
        <w:pStyle w:val="Heading2"/>
        <w:shd w:val="clear" w:color="auto" w:fill="FFFFFF" w:themeFill="background1"/>
        <w:spacing w:before="0" w:beforeAutospacing="off" w:after="0" w:afterAutospacing="off"/>
      </w:pPr>
      <w:r w:rsidRPr="3366C548" w:rsidR="52A96675">
        <w:rPr>
          <w:rFonts w:ascii="Aptos" w:hAnsi="Aptos" w:eastAsia="Aptos" w:cs="Aptos"/>
          <w:b w:val="1"/>
          <w:bCs w:val="1"/>
          <w:i w:val="0"/>
          <w:iCs w:val="0"/>
          <w:caps w:val="0"/>
          <w:smallCaps w:val="0"/>
          <w:noProof w:val="0"/>
          <w:color w:val="000000" w:themeColor="text1" w:themeTint="FF" w:themeShade="FF"/>
          <w:sz w:val="30"/>
          <w:szCs w:val="30"/>
          <w:lang w:val="en-US"/>
        </w:rPr>
        <w:t>Meet Vigil Aunty from HDFC Bank: Your online safety partner</w:t>
      </w:r>
    </w:p>
    <w:p xmlns:wp14="http://schemas.microsoft.com/office/word/2010/wordml" w:rsidP="3366C548" wp14:paraId="58FAFF28" wp14:textId="5DB8F2BD">
      <w:pPr>
        <w:shd w:val="clear" w:color="auto" w:fill="FFFFFF" w:themeFill="background1"/>
        <w:spacing w:before="150" w:beforeAutospacing="off" w:after="300" w:afterAutospacing="off"/>
      </w:pPr>
    </w:p>
    <w:p xmlns:wp14="http://schemas.microsoft.com/office/word/2010/wordml" w:rsidP="3366C548" wp14:paraId="731D2E9C" wp14:textId="5E1AD8EE">
      <w:pPr>
        <w:shd w:val="clear" w:color="auto" w:fill="FFFFFF" w:themeFill="background1"/>
        <w:spacing w:before="150" w:beforeAutospacing="off" w:after="300" w:afterAutospacing="off"/>
      </w:pPr>
      <w:r w:rsidRPr="3366C548" w:rsidR="52A96675">
        <w:rPr>
          <w:rFonts w:ascii="Aptos" w:hAnsi="Aptos" w:eastAsia="Aptos" w:cs="Aptos"/>
          <w:b w:val="0"/>
          <w:bCs w:val="0"/>
          <w:i w:val="0"/>
          <w:iCs w:val="0"/>
          <w:caps w:val="0"/>
          <w:smallCaps w:val="0"/>
          <w:noProof w:val="0"/>
          <w:color w:val="444444"/>
          <w:sz w:val="21"/>
          <w:szCs w:val="21"/>
          <w:lang w:val="en-US"/>
        </w:rPr>
        <w:t xml:space="preserve">In this age of 'Digital India', you need to protect yourself against online fraud. HDFC Bank's </w:t>
      </w:r>
      <w:hyperlink r:id="R7748397a10a74b2a">
        <w:r w:rsidRPr="3366C548" w:rsidR="52A96675">
          <w:rPr>
            <w:rStyle w:val="Hyperlink"/>
            <w:rFonts w:ascii="Aptos" w:hAnsi="Aptos" w:eastAsia="Aptos" w:cs="Aptos"/>
            <w:b w:val="0"/>
            <w:bCs w:val="0"/>
            <w:i w:val="0"/>
            <w:iCs w:val="0"/>
            <w:caps w:val="0"/>
            <w:smallCaps w:val="0"/>
            <w:strike w:val="0"/>
            <w:dstrike w:val="0"/>
            <w:noProof w:val="0"/>
            <w:color w:val="1D86FF"/>
            <w:sz w:val="21"/>
            <w:szCs w:val="21"/>
            <w:u w:val="none"/>
            <w:lang w:val="en-US"/>
          </w:rPr>
          <w:t>Vigil Aunty</w:t>
        </w:r>
      </w:hyperlink>
      <w:r w:rsidRPr="3366C548" w:rsidR="52A96675">
        <w:rPr>
          <w:rFonts w:ascii="Aptos" w:hAnsi="Aptos" w:eastAsia="Aptos" w:cs="Aptos"/>
          <w:b w:val="0"/>
          <w:bCs w:val="0"/>
          <w:i w:val="0"/>
          <w:iCs w:val="0"/>
          <w:caps w:val="0"/>
          <w:smallCaps w:val="0"/>
          <w:noProof w:val="0"/>
          <w:color w:val="444444"/>
          <w:sz w:val="21"/>
          <w:szCs w:val="21"/>
          <w:lang w:val="en-US"/>
        </w:rPr>
        <w:t xml:space="preserve"> </w:t>
      </w:r>
      <w:r w:rsidRPr="3366C548" w:rsidR="52A96675">
        <w:rPr>
          <w:rFonts w:ascii="Aptos" w:hAnsi="Aptos" w:eastAsia="Aptos" w:cs="Aptos"/>
          <w:b w:val="0"/>
          <w:bCs w:val="0"/>
          <w:i w:val="0"/>
          <w:iCs w:val="0"/>
          <w:caps w:val="0"/>
          <w:smallCaps w:val="0"/>
          <w:noProof w:val="0"/>
          <w:color w:val="444444"/>
          <w:sz w:val="21"/>
          <w:szCs w:val="21"/>
          <w:lang w:val="en-US"/>
        </w:rPr>
        <w:t>is on a mission - to secure banking for all through 'Freedom from Frauds'. With a focus on education and empowerment, Vigil Aunty stands to guide and unite against fraud, ensuring a safe digital journey for everyone.</w:t>
      </w:r>
    </w:p>
    <w:p xmlns:wp14="http://schemas.microsoft.com/office/word/2010/wordml" w:rsidP="3366C548" wp14:paraId="06489FA6" wp14:textId="4B6B4626">
      <w:pPr>
        <w:shd w:val="clear" w:color="auto" w:fill="FFFFFF" w:themeFill="background1"/>
        <w:spacing w:before="0" w:beforeAutospacing="off" w:after="0" w:afterAutospacing="off"/>
      </w:pPr>
    </w:p>
    <w:p xmlns:wp14="http://schemas.microsoft.com/office/word/2010/wordml" w:rsidP="3366C548" wp14:paraId="2A8C05EF" wp14:textId="2E7D3D30">
      <w:pPr>
        <w:shd w:val="clear" w:color="auto" w:fill="FFFFFF" w:themeFill="background1"/>
        <w:spacing w:before="150" w:beforeAutospacing="off" w:after="300" w:afterAutospacing="off"/>
      </w:pPr>
      <w:r w:rsidRPr="3366C548" w:rsidR="52A96675">
        <w:rPr>
          <w:rFonts w:ascii="Aptos" w:hAnsi="Aptos" w:eastAsia="Aptos" w:cs="Aptos"/>
          <w:b w:val="0"/>
          <w:bCs w:val="0"/>
          <w:i w:val="1"/>
          <w:iCs w:val="1"/>
          <w:caps w:val="0"/>
          <w:smallCaps w:val="0"/>
          <w:noProof w:val="0"/>
          <w:color w:val="444444"/>
          <w:sz w:val="21"/>
          <w:szCs w:val="21"/>
          <w:lang w:val="en-US"/>
        </w:rPr>
        <w:t>*Terms and conditions apply. The information provided in this article is generic in nature and for informational purposes only. It is not a substitute for specific advice in your own circumstances.</w:t>
      </w:r>
    </w:p>
    <w:p xmlns:wp14="http://schemas.microsoft.com/office/word/2010/wordml" wp14:paraId="2C078E63" wp14:textId="3E1AED2A"/>
    <w:sectPr>
      <w:pgSz w:w="12240" w:h="15840" w:orient="portrait"/>
      <w:pgMar w:top="1440" w:right="1440" w:bottom="1440" w:left="1440" w:header="720" w:footer="720" w:gutter="0"/>
      <w:cols w:space="720"/>
      <w:docGrid w:linePitch="360"/>
      <w:headerReference w:type="default" r:id="Rd2600eeca9de45a7"/>
      <w:footerReference w:type="default" r:id="Raedcaf91fa77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66C548" w:rsidTr="3366C548" w14:paraId="3D2121B5">
      <w:trPr>
        <w:trHeight w:val="300"/>
      </w:trPr>
      <w:tc>
        <w:tcPr>
          <w:tcW w:w="3120" w:type="dxa"/>
          <w:tcMar/>
        </w:tcPr>
        <w:p w:rsidR="3366C548" w:rsidP="3366C548" w:rsidRDefault="3366C548" w14:paraId="005E02AA" w14:textId="769EDF97">
          <w:pPr>
            <w:pStyle w:val="Header"/>
            <w:bidi w:val="0"/>
            <w:ind w:left="-115"/>
            <w:jc w:val="left"/>
          </w:pPr>
        </w:p>
      </w:tc>
      <w:tc>
        <w:tcPr>
          <w:tcW w:w="3120" w:type="dxa"/>
          <w:tcMar/>
        </w:tcPr>
        <w:p w:rsidR="3366C548" w:rsidP="3366C548" w:rsidRDefault="3366C548" w14:paraId="61873C25" w14:textId="6EA1DC15">
          <w:pPr>
            <w:pStyle w:val="Header"/>
            <w:bidi w:val="0"/>
            <w:jc w:val="center"/>
          </w:pPr>
        </w:p>
      </w:tc>
      <w:tc>
        <w:tcPr>
          <w:tcW w:w="3120" w:type="dxa"/>
          <w:tcMar/>
        </w:tcPr>
        <w:p w:rsidR="3366C548" w:rsidP="3366C548" w:rsidRDefault="3366C548" w14:paraId="78D7D936" w14:textId="7854071B">
          <w:pPr>
            <w:pStyle w:val="Header"/>
            <w:bidi w:val="0"/>
            <w:ind w:right="-115"/>
            <w:jc w:val="right"/>
          </w:pPr>
        </w:p>
      </w:tc>
    </w:tr>
  </w:tbl>
  <w:p w:rsidR="3366C548" w:rsidP="3366C548" w:rsidRDefault="3366C548" w14:paraId="1C515FF5" w14:textId="67DACC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66C548" w:rsidTr="3366C548" w14:paraId="00964EBD">
      <w:trPr>
        <w:trHeight w:val="300"/>
      </w:trPr>
      <w:tc>
        <w:tcPr>
          <w:tcW w:w="3120" w:type="dxa"/>
          <w:tcMar/>
        </w:tcPr>
        <w:p w:rsidR="3366C548" w:rsidP="3366C548" w:rsidRDefault="3366C548" w14:paraId="1B72EF29" w14:textId="72C08DD2">
          <w:pPr>
            <w:pStyle w:val="Header"/>
            <w:bidi w:val="0"/>
            <w:ind w:left="-115"/>
            <w:jc w:val="left"/>
          </w:pPr>
        </w:p>
      </w:tc>
      <w:tc>
        <w:tcPr>
          <w:tcW w:w="3120" w:type="dxa"/>
          <w:tcMar/>
        </w:tcPr>
        <w:p w:rsidR="3366C548" w:rsidP="3366C548" w:rsidRDefault="3366C548" w14:paraId="528BC3F0" w14:textId="43F9168E">
          <w:pPr>
            <w:pStyle w:val="Header"/>
            <w:bidi w:val="0"/>
            <w:jc w:val="center"/>
          </w:pPr>
        </w:p>
      </w:tc>
      <w:tc>
        <w:tcPr>
          <w:tcW w:w="3120" w:type="dxa"/>
          <w:tcMar/>
        </w:tcPr>
        <w:p w:rsidR="3366C548" w:rsidP="3366C548" w:rsidRDefault="3366C548" w14:paraId="364A6050" w14:textId="0BB1D7C1">
          <w:pPr>
            <w:pStyle w:val="Header"/>
            <w:bidi w:val="0"/>
            <w:ind w:right="-115"/>
            <w:jc w:val="right"/>
          </w:pPr>
        </w:p>
      </w:tc>
    </w:tr>
  </w:tbl>
  <w:p w:rsidR="3366C548" w:rsidP="3366C548" w:rsidRDefault="3366C548" w14:paraId="0A52688C" w14:textId="0EE0918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F2F1A6"/>
    <w:rsid w:val="19F2F1A6"/>
    <w:rsid w:val="28FA8752"/>
    <w:rsid w:val="3366C548"/>
    <w:rsid w:val="52A9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F1A6"/>
  <w15:chartTrackingRefBased/>
  <w15:docId w15:val="{A70E2D51-1C05-4670-8B77-A5C84E9B2F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366C548"/>
    <w:rPr>
      <w:color w:val="467886"/>
      <w:u w:val="single"/>
    </w:rPr>
  </w:style>
  <w:style w:type="paragraph" w:styleId="Header">
    <w:uiPriority w:val="99"/>
    <w:name w:val="header"/>
    <w:basedOn w:val="Normal"/>
    <w:unhideWhenUsed/>
    <w:rsid w:val="3366C548"/>
    <w:pPr>
      <w:tabs>
        <w:tab w:val="center" w:leader="none" w:pos="4680"/>
        <w:tab w:val="right" w:leader="none" w:pos="9360"/>
      </w:tabs>
      <w:spacing w:after="0" w:line="240" w:lineRule="auto"/>
    </w:pPr>
  </w:style>
  <w:style w:type="paragraph" w:styleId="Footer">
    <w:uiPriority w:val="99"/>
    <w:name w:val="footer"/>
    <w:basedOn w:val="Normal"/>
    <w:unhideWhenUsed/>
    <w:rsid w:val="3366C54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etbanking.hdfcbank.com/netbanking/" TargetMode="External" Id="Rfce0261541644a93" /><Relationship Type="http://schemas.openxmlformats.org/officeDocument/2006/relationships/hyperlink" Target="https://v.hdfcbank.com/assets/popuppages/Prepaid-card.html" TargetMode="External" Id="R720b5ee79e364cda" /><Relationship Type="http://schemas.openxmlformats.org/officeDocument/2006/relationships/hyperlink" Target="https://www.hdfcbank.com/personal/need-help/customer-care" TargetMode="External" Id="R074d4ffe5f434483" /><Relationship Type="http://schemas.openxmlformats.org/officeDocument/2006/relationships/hyperlink" Target="https://v.hdfcbank.com/nri_banking/NRI-TollFreeNos.html" TargetMode="External" Id="R6a50f17cbc434f73" /><Relationship Type="http://schemas.openxmlformats.org/officeDocument/2006/relationships/hyperlink" Target="https://www.hdfcbank.com/personal/need-help/customer-care" TargetMode="External" Id="R627ce44317dd43f5" /><Relationship Type="http://schemas.openxmlformats.org/officeDocument/2006/relationships/hyperlink" Target="https://www.hdfcbank.com/personal/need-help/customer-care" TargetMode="External" Id="R93f5bb4bc9764405" /><Relationship Type="http://schemas.openxmlformats.org/officeDocument/2006/relationships/hyperlink" Target="https://www.hdfcbank.com/content/bbp/repositories/723fb80a-2dde-42a3-9793-7ae1be57c87f/?path=https://www.hdfcbank.com/content/bbp/repositories/723fb80a-2dde-42a3-9793-7ae1be57c87f/?path=/Personal/Pay/Cards/Credit%20Card/Credit%20Card%20Landing%20Page/Credit%20Cards/PDFs/Toll_Free_Matrix_for_web.pdf" TargetMode="External" Id="Ra38cb18b0c48424b" /><Relationship Type="http://schemas.openxmlformats.org/officeDocument/2006/relationships/hyperlink" Target="mailto:cybercell@payzapp.in" TargetMode="External" Id="R7a010b757c854ae4" /><Relationship Type="http://schemas.openxmlformats.org/officeDocument/2006/relationships/hyperlink" Target="https://www.hdfcbank.com/personal/useful-links/security/stayvigil" TargetMode="External" Id="R7748397a10a74b2a" /><Relationship Type="http://schemas.openxmlformats.org/officeDocument/2006/relationships/header" Target="header.xml" Id="Rd2600eeca9de45a7" /><Relationship Type="http://schemas.openxmlformats.org/officeDocument/2006/relationships/footer" Target="footer.xml" Id="Raedcaf91fa7743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2025-07-09T06:13:18.4058880Z</dcterms:created>
  <dcterms:modified xsi:type="dcterms:W3CDTF">2025-07-09T06:14:38.7171202Z</dcterms:modified>
  <dc:creator>Pratyush Upadhyay</dc:creator>
  <lastModifiedBy>Pratyush Upadhyay</lastModifiedBy>
</coreProperties>
</file>