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Use of Administrative Aircraft</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Use of Administrative Aircraft</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trip.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du voyage. Le numéro est une exigence de système obligatoire pour la publication d’un modèle.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T-2019-Q3-00001</w:t>
            </w:r>
          </w:p>
        </w:tc>
      </w:tr>
    </w:tbl>
    <w:p>
      <w:r>
        <w:br/>
        <w:br/>
      </w:r>
    </w:p>
    <w:p>
      <w:pPr>
        <w:pStyle w:val="Heading2"/>
      </w:pPr>
      <w:r>
        <w:t>1-2 Title of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of Minister</w:t>
            </w:r>
          </w:p>
        </w:tc>
      </w:tr>
      <w:tr>
        <w:tc>
          <w:tcPr>
            <w:tcW w:type="dxa" w:w="2659"/>
            <w:shd w:fill="c6d9f1"/>
          </w:tcPr>
          <w:p>
            <w:r>
              <w:t>Field Name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who requested the trip.</w:t>
            </w:r>
          </w:p>
        </w:tc>
      </w:tr>
      <w:tr>
        <w:tc>
          <w:tcPr>
            <w:tcW w:type="dxa" w:w="2659"/>
            <w:shd w:fill="c6d9f1"/>
          </w:tcPr>
          <w:p>
            <w:r>
              <w:t>Description FR</w:t>
            </w:r>
          </w:p>
        </w:tc>
        <w:tc>
          <w:tcPr>
            <w:tcW w:type="dxa" w:w="6690"/>
          </w:tcPr>
          <w:p>
            <w:r>
              <w:t>Ce champ affichera le titre du ministre qui a demandé le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PTB</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AMPS</w:t>
            </w:r>
          </w:p>
        </w:tc>
        <w:tc>
          <w:tcPr>
            <w:tcW w:type="dxa" w:w="3628"/>
          </w:tcPr>
          <w:p>
            <w:r>
              <w:t>Associate Minister of Public Safety</w:t>
            </w:r>
          </w:p>
        </w:tc>
        <w:tc>
          <w:tcPr>
            <w:tcW w:type="dxa" w:w="3628"/>
          </w:tcPr>
          <w:p>
            <w:r>
              <w:t>Ministre associée de la sécurité publique</w:t>
            </w:r>
          </w:p>
        </w:tc>
      </w:tr>
      <w:tr>
        <w:tc>
          <w:tcPr>
            <w:tcW w:type="dxa" w:w="2092"/>
          </w:tcPr>
          <w:p>
            <w:r>
              <w:t>CGW</w:t>
            </w:r>
          </w:p>
        </w:tc>
        <w:tc>
          <w:tcPr>
            <w:tcW w:type="dxa" w:w="3628"/>
          </w:tcPr>
          <w:p>
            <w:r>
              <w:t>Chief government whip</w:t>
            </w:r>
          </w:p>
        </w:tc>
        <w:tc>
          <w:tcPr>
            <w:tcW w:type="dxa" w:w="3628"/>
          </w:tcPr>
          <w:p>
            <w:r>
              <w:t>Whip en chef du gouvernement</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GG</w:t>
            </w:r>
          </w:p>
        </w:tc>
        <w:tc>
          <w:tcPr>
            <w:tcW w:type="dxa" w:w="3628"/>
          </w:tcPr>
          <w:p>
            <w:r>
              <w:t>The Governor General of Canada</w:t>
            </w:r>
          </w:p>
        </w:tc>
        <w:tc>
          <w:tcPr>
            <w:tcW w:type="dxa" w:w="3628"/>
          </w:tcPr>
          <w:p>
            <w:r>
              <w:t>La gouverneure générale du Canada</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MAARED</w:t>
            </w:r>
          </w:p>
        </w:tc>
        <w:tc>
          <w:tcPr>
            <w:tcW w:type="dxa" w:w="3628"/>
          </w:tcPr>
          <w:p>
            <w:r>
              <w:t>Minister of Agriculture and Agri-Food and Rural Economic Development</w:t>
            </w:r>
          </w:p>
        </w:tc>
        <w:tc>
          <w:tcPr>
            <w:tcW w:type="dxa" w:w="3628"/>
          </w:tcPr>
          <w:p>
            <w:r>
              <w:t>Ministre de l’agriculture et de l’agroalimentaire et du développement économique rural</w:t>
            </w:r>
          </w:p>
        </w:tc>
      </w:tr>
      <w:tr>
        <w:tc>
          <w:tcPr>
            <w:tcW w:type="dxa" w:w="2092"/>
          </w:tcPr>
          <w:p>
            <w:r>
              <w:t>MAIDI</w:t>
            </w:r>
          </w:p>
        </w:tc>
        <w:tc>
          <w:tcPr>
            <w:tcW w:type="dxa" w:w="3628"/>
          </w:tcPr>
          <w:p>
            <w:r>
              <w:t>Minister of Artificial Intelligence and Digital Innovation</w:t>
            </w:r>
          </w:p>
        </w:tc>
        <w:tc>
          <w:tcPr>
            <w:tcW w:type="dxa" w:w="3628"/>
          </w:tcPr>
          <w:p>
            <w:r>
              <w:t>Ministre de l’intelligence artificielle et de l’innovation numérique</w:t>
            </w:r>
          </w:p>
        </w:tc>
      </w:tr>
      <w:tr>
        <w:tc>
          <w:tcPr>
            <w:tcW w:type="dxa" w:w="2092"/>
          </w:tcPr>
          <w:p>
            <w:r>
              <w:t>MCCIPC</w:t>
            </w:r>
          </w:p>
        </w:tc>
        <w:tc>
          <w:tcPr>
            <w:tcW w:type="dxa" w:w="3628"/>
          </w:tcPr>
          <w:p>
            <w:r>
              <w:t>Minister of Canadian Culture and Identity, Parks Canada</w:t>
            </w:r>
          </w:p>
        </w:tc>
        <w:tc>
          <w:tcPr>
            <w:tcW w:type="dxa" w:w="3628"/>
          </w:tcPr>
          <w:p>
            <w:r>
              <w:t>Ministre de la culture et de l’identité canadiennes, parcs canada</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MCIC</w:t>
            </w:r>
          </w:p>
        </w:tc>
        <w:tc>
          <w:tcPr>
            <w:tcW w:type="dxa" w:w="3628"/>
          </w:tcPr>
          <w:p>
            <w:r>
              <w:t>Minister of Canadian Identity and Culture</w:t>
            </w:r>
          </w:p>
        </w:tc>
        <w:tc>
          <w:tcPr>
            <w:tcW w:type="dxa" w:w="3628"/>
          </w:tcPr>
          <w:p>
            <w:r>
              <w:t>Ministre de l’identité et de la culture canadiennes</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MCRNA</w:t>
            </w:r>
          </w:p>
        </w:tc>
        <w:tc>
          <w:tcPr>
            <w:tcW w:type="dxa" w:w="3628"/>
          </w:tcPr>
          <w:p>
            <w:r>
              <w:t>Minister of Crown-Indigenous Relations and Northern Affairs</w:t>
            </w:r>
          </w:p>
        </w:tc>
        <w:tc>
          <w:tcPr>
            <w:tcW w:type="dxa" w:w="3628"/>
          </w:tcPr>
          <w:p>
            <w:r>
              <w:t>Ministre des relations couronne-autochtones et des affaires du nord</w:t>
            </w:r>
          </w:p>
        </w:tc>
      </w:tr>
      <w:tr>
        <w:tc>
          <w:tcPr>
            <w:tcW w:type="dxa" w:w="2092"/>
          </w:tcPr>
          <w:p>
            <w:r>
              <w:t>MCS</w:t>
            </w:r>
          </w:p>
        </w:tc>
        <w:tc>
          <w:tcPr>
            <w:tcW w:type="dxa" w:w="3628"/>
          </w:tcPr>
          <w:p>
            <w:r>
              <w:t>Minister of Citizens’ Services</w:t>
            </w:r>
          </w:p>
        </w:tc>
        <w:tc>
          <w:tcPr>
            <w:tcW w:type="dxa" w:w="3628"/>
          </w:tcPr>
          <w:p>
            <w:r>
              <w:t>Ministre des services aux citoyens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w:t>
            </w:r>
          </w:p>
        </w:tc>
        <w:tc>
          <w:tcPr>
            <w:tcW w:type="dxa" w:w="3628"/>
          </w:tcPr>
          <w:p>
            <w:r>
              <w:t>Minister of Democratic Institutions</w:t>
            </w:r>
          </w:p>
        </w:tc>
        <w:tc>
          <w:tcPr>
            <w:tcW w:type="dxa" w:w="3628"/>
          </w:tcPr>
          <w:p>
            <w:r>
              <w:t>Ministre des institutions démocratiques</w:t>
            </w:r>
          </w:p>
        </w:tc>
      </w:tr>
      <w:tr>
        <w:tc>
          <w:tcPr>
            <w:tcW w:type="dxa" w:w="2092"/>
          </w:tcPr>
          <w:p>
            <w:r>
              <w:t>MDIPD</w:t>
            </w:r>
          </w:p>
        </w:tc>
        <w:tc>
          <w:tcPr>
            <w:tcW w:type="dxa" w:w="3628"/>
          </w:tcPr>
          <w:p>
            <w:r>
              <w:t>Minister of Diversity, Inclusion and Persons with Disabilities</w:t>
            </w:r>
          </w:p>
        </w:tc>
        <w:tc>
          <w:tcPr>
            <w:tcW w:type="dxa" w:w="3628"/>
          </w:tcPr>
          <w:p>
            <w:r>
              <w:t>Ministre de la diversité, de l’inclusion et des personnes en situation de handicap</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MEMCR</w:t>
            </w:r>
          </w:p>
        </w:tc>
        <w:tc>
          <w:tcPr>
            <w:tcW w:type="dxa" w:w="3628"/>
          </w:tcPr>
          <w:p>
            <w:r>
              <w:t>Minister of Emergency Management and Community Resilience</w:t>
            </w:r>
          </w:p>
        </w:tc>
        <w:tc>
          <w:tcPr>
            <w:tcW w:type="dxa" w:w="3628"/>
          </w:tcPr>
          <w:p>
            <w:r>
              <w:t>Ministre de la gestion des urgences et de la résilience des communautés</w:t>
            </w:r>
          </w:p>
        </w:tc>
      </w:tr>
      <w:tr>
        <w:tc>
          <w:tcPr>
            <w:tcW w:type="dxa" w:w="2092"/>
          </w:tcPr>
          <w:p>
            <w:r>
              <w:t>MENR</w:t>
            </w:r>
          </w:p>
        </w:tc>
        <w:tc>
          <w:tcPr>
            <w:tcW w:type="dxa" w:w="3628"/>
          </w:tcPr>
          <w:p>
            <w:r>
              <w:t>Minister of Energy and Natural Resources</w:t>
            </w:r>
          </w:p>
        </w:tc>
        <w:tc>
          <w:tcPr>
            <w:tcW w:type="dxa" w:w="3628"/>
          </w:tcPr>
          <w:p>
            <w:r>
              <w:t>Ministre de l’énergie et des ressources naturelles</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MEPITED</w:t>
            </w:r>
          </w:p>
        </w:tc>
        <w:tc>
          <w:tcPr>
            <w:tcW w:type="dxa" w:w="3628"/>
          </w:tcPr>
          <w:p>
            <w:r>
              <w:t>Minister of Export Promotion, International Trade and Economic Development</w:t>
            </w:r>
          </w:p>
        </w:tc>
        <w:tc>
          <w:tcPr>
            <w:tcW w:type="dxa" w:w="3628"/>
          </w:tcPr>
          <w:p>
            <w:r>
              <w:t>Ministre de la promotion des exportations, du commerce international et du développement économique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MEWDL</w:t>
            </w:r>
          </w:p>
        </w:tc>
        <w:tc>
          <w:tcPr>
            <w:tcW w:type="dxa" w:w="3628"/>
          </w:tcPr>
          <w:p>
            <w:r>
              <w:t>Minister of Employment, Workforce Development and Labour</w:t>
            </w:r>
          </w:p>
        </w:tc>
        <w:tc>
          <w:tcPr>
            <w:tcW w:type="dxa" w:w="3628"/>
          </w:tcPr>
          <w:p>
            <w:r>
              <w:t>Ministre de l’emploi, du développement de la main-d’œuvre et du travail</w:t>
            </w:r>
          </w:p>
        </w:tc>
      </w:tr>
      <w:tr>
        <w:tc>
          <w:tcPr>
            <w:tcW w:type="dxa" w:w="2092"/>
          </w:tcPr>
          <w:p>
            <w:r>
              <w:t>MEWDOL</w:t>
            </w:r>
          </w:p>
        </w:tc>
        <w:tc>
          <w:tcPr>
            <w:tcW w:type="dxa" w:w="3628"/>
          </w:tcPr>
          <w:p>
            <w:r>
              <w:t>Minister of Employment, Workforce Development and Official Languages</w:t>
            </w:r>
          </w:p>
        </w:tc>
        <w:tc>
          <w:tcPr>
            <w:tcW w:type="dxa" w:w="3628"/>
          </w:tcPr>
          <w:p>
            <w:r>
              <w:t>Ministre de l’emploi, du développement de la main-d’œuvre et des langues officielles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MF1</w:t>
            </w:r>
          </w:p>
        </w:tc>
        <w:tc>
          <w:tcPr>
            <w:tcW w:type="dxa" w:w="3628"/>
          </w:tcPr>
          <w:p>
            <w:r>
              <w:t>Minister of Fisheries</w:t>
            </w:r>
          </w:p>
        </w:tc>
        <w:tc>
          <w:tcPr>
            <w:tcW w:type="dxa" w:w="3628"/>
          </w:tcPr>
          <w:p>
            <w:r>
              <w:t>Ministre des pêches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MFAID</w:t>
            </w:r>
          </w:p>
        </w:tc>
        <w:tc>
          <w:tcPr>
            <w:tcW w:type="dxa" w:w="3628"/>
          </w:tcPr>
          <w:p>
            <w:r>
              <w:t>Minister of Foreign Affairs and International Development</w:t>
            </w:r>
          </w:p>
        </w:tc>
        <w:tc>
          <w:tcPr>
            <w:tcW w:type="dxa" w:w="3628"/>
          </w:tcPr>
          <w:p>
            <w:r>
              <w:t>Ministre des affaires étrangères et du développement international</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MFNR</w:t>
            </w:r>
          </w:p>
        </w:tc>
        <w:tc>
          <w:tcPr>
            <w:tcW w:type="dxa" w:w="3628"/>
          </w:tcPr>
          <w:p>
            <w:r>
              <w:t>Minister of Finance and National Revenue</w:t>
            </w:r>
          </w:p>
        </w:tc>
        <w:tc>
          <w:tcPr>
            <w:tcW w:type="dxa" w:w="3628"/>
          </w:tcPr>
          <w:p>
            <w:r>
              <w:t>Ministre des finances et du revenu national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MGTPSP</w:t>
            </w:r>
          </w:p>
        </w:tc>
        <w:tc>
          <w:tcPr>
            <w:tcW w:type="dxa" w:w="3628"/>
          </w:tcPr>
          <w:p>
            <w:r>
              <w:t>Minister of Government Transformation, Public Services and Procurement</w:t>
            </w:r>
          </w:p>
        </w:tc>
        <w:tc>
          <w:tcPr>
            <w:tcW w:type="dxa" w:w="3628"/>
          </w:tcPr>
          <w:p>
            <w:r>
              <w:t>Ministre de la transformation du gouvernement, des services publics et de l’approvisionnement</w:t>
            </w:r>
          </w:p>
        </w:tc>
      </w:tr>
      <w:tr>
        <w:tc>
          <w:tcPr>
            <w:tcW w:type="dxa" w:w="2092"/>
          </w:tcPr>
          <w:p>
            <w:r>
              <w:t>MGTPWP</w:t>
            </w:r>
          </w:p>
        </w:tc>
        <w:tc>
          <w:tcPr>
            <w:tcW w:type="dxa" w:w="3628"/>
          </w:tcPr>
          <w:p>
            <w:r>
              <w:t>Minister of Government Transformation, Public Works and Procurement</w:t>
            </w:r>
          </w:p>
        </w:tc>
        <w:tc>
          <w:tcPr>
            <w:tcW w:type="dxa" w:w="3628"/>
          </w:tcPr>
          <w:p>
            <w:r>
              <w:t>Ministre de la transformation du gouvernement, des travaux publics et de l’approvisionnement</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MHI</w:t>
            </w:r>
          </w:p>
        </w:tc>
        <w:tc>
          <w:tcPr>
            <w:tcW w:type="dxa" w:w="3628"/>
          </w:tcPr>
          <w:p>
            <w:r>
              <w:t>Minister of Housing and Infrastructure</w:t>
            </w:r>
          </w:p>
        </w:tc>
        <w:tc>
          <w:tcPr>
            <w:tcW w:type="dxa" w:w="3628"/>
          </w:tcPr>
          <w:p>
            <w:r>
              <w:t>Ministre du logement et de l’infrastructure</w:t>
            </w:r>
          </w:p>
        </w:tc>
      </w:tr>
      <w:tr>
        <w:tc>
          <w:tcPr>
            <w:tcW w:type="dxa" w:w="2092"/>
          </w:tcPr>
          <w:p>
            <w:r>
              <w:t>MHIC</w:t>
            </w:r>
          </w:p>
        </w:tc>
        <w:tc>
          <w:tcPr>
            <w:tcW w:type="dxa" w:w="3628"/>
          </w:tcPr>
          <w:p>
            <w:r>
              <w:t>Minister of Housing, Infrastructure and Communities</w:t>
            </w:r>
          </w:p>
        </w:tc>
        <w:tc>
          <w:tcPr>
            <w:tcW w:type="dxa" w:w="3628"/>
          </w:tcPr>
          <w:p>
            <w:r>
              <w:t>Ministre du logement, de l’infrastructure et des collectivités</w:t>
            </w:r>
          </w:p>
        </w:tc>
      </w:tr>
      <w:tr>
        <w:tc>
          <w:tcPr>
            <w:tcW w:type="dxa" w:w="2092"/>
          </w:tcPr>
          <w:p>
            <w:r>
              <w:t>MI</w:t>
            </w:r>
          </w:p>
        </w:tc>
        <w:tc>
          <w:tcPr>
            <w:tcW w:type="dxa" w:w="3628"/>
          </w:tcPr>
          <w:p>
            <w:r>
              <w:t>Minister of Industry</w:t>
            </w:r>
          </w:p>
        </w:tc>
        <w:tc>
          <w:tcPr>
            <w:tcW w:type="dxa" w:w="3628"/>
          </w:tcPr>
          <w:p>
            <w:r>
              <w:t>Ministre de l’industrie</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MITIA</w:t>
            </w:r>
          </w:p>
        </w:tc>
        <w:tc>
          <w:tcPr>
            <w:tcW w:type="dxa" w:w="3628"/>
          </w:tcPr>
          <w:p>
            <w:r>
              <w:t>Minister of International Trade and Intergovernmental Affairs</w:t>
            </w:r>
          </w:p>
        </w:tc>
        <w:tc>
          <w:tcPr>
            <w:tcW w:type="dxa" w:w="3628"/>
          </w:tcPr>
          <w:p>
            <w:r>
              <w:t>Ministre du commerce international et des affaires intergouvernementales</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MJF</w:t>
            </w:r>
          </w:p>
        </w:tc>
        <w:tc>
          <w:tcPr>
            <w:tcW w:type="dxa" w:w="3628"/>
          </w:tcPr>
          <w:p>
            <w:r>
              <w:t>Minister of Jobs and Families</w:t>
            </w:r>
          </w:p>
        </w:tc>
        <w:tc>
          <w:tcPr>
            <w:tcW w:type="dxa" w:w="3628"/>
          </w:tcPr>
          <w:p>
            <w:r>
              <w:t>Ministre de l’emploi et des familles</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MLS</w:t>
            </w:r>
          </w:p>
        </w:tc>
        <w:tc>
          <w:tcPr>
            <w:tcW w:type="dxa" w:w="3628"/>
          </w:tcPr>
          <w:p>
            <w:r>
              <w:t>Minister of Labour and Seniors</w:t>
            </w:r>
          </w:p>
        </w:tc>
        <w:tc>
          <w:tcPr>
            <w:tcW w:type="dxa" w:w="3628"/>
          </w:tcPr>
          <w:p>
            <w:r>
              <w:t>Ministre du travail et des aînés</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MNAA</w:t>
            </w:r>
          </w:p>
        </w:tc>
        <w:tc>
          <w:tcPr>
            <w:tcW w:type="dxa" w:w="3628"/>
          </w:tcPr>
          <w:p>
            <w:r>
              <w:t>Minister of Northern and Arctic Affairs</w:t>
            </w:r>
          </w:p>
        </w:tc>
        <w:tc>
          <w:tcPr>
            <w:tcW w:type="dxa" w:w="3628"/>
          </w:tcPr>
          <w:p>
            <w:r>
              <w:t>Ministre des affaires du nord et de l’arctique</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MPSDIIA</w:t>
            </w:r>
          </w:p>
        </w:tc>
        <w:tc>
          <w:tcPr>
            <w:tcW w:type="dxa" w:w="3628"/>
          </w:tcPr>
          <w:p>
            <w:r>
              <w:t>Minister of Public Safety, Democratic Institutions and Intergovernmental Affairs</w:t>
            </w:r>
          </w:p>
        </w:tc>
        <w:tc>
          <w:tcPr>
            <w:tcW w:type="dxa" w:w="3628"/>
          </w:tcPr>
          <w:p>
            <w:r>
              <w:t>Ministre de la sécurité publique, des institutions démocratiques et des affaires intergouvernementales</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MRCEDQR</w:t>
            </w:r>
          </w:p>
        </w:tc>
        <w:tc>
          <w:tcPr>
            <w:tcW w:type="dxa" w:w="3628"/>
          </w:tcPr>
          <w:p>
            <w:r>
              <w:t>Minister responsible for Canada Economic Development for Quebec Regions</w:t>
            </w:r>
          </w:p>
        </w:tc>
        <w:tc>
          <w:tcPr>
            <w:tcW w:type="dxa" w:w="3628"/>
          </w:tcPr>
          <w:p>
            <w:r>
              <w:t>Ministre responsable de développement économique canada pour les régions du québec</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MRCRA</w:t>
            </w:r>
          </w:p>
        </w:tc>
        <w:tc>
          <w:tcPr>
            <w:tcW w:type="dxa" w:w="3628"/>
          </w:tcPr>
          <w:p>
            <w:r>
              <w:t>Minister responsible for the Canada Revenue Agency</w:t>
            </w:r>
          </w:p>
        </w:tc>
        <w:tc>
          <w:tcPr>
            <w:tcW w:type="dxa" w:w="3628"/>
          </w:tcPr>
          <w:p>
            <w:r>
              <w:t>Ministre responsable de l’agence du revenu du canada</w:t>
            </w:r>
          </w:p>
        </w:tc>
      </w:tr>
      <w:tr>
        <w:tc>
          <w:tcPr>
            <w:tcW w:type="dxa" w:w="2092"/>
          </w:tcPr>
          <w:p>
            <w:r>
              <w:t>MRCTIAOCE</w:t>
            </w:r>
          </w:p>
        </w:tc>
        <w:tc>
          <w:tcPr>
            <w:tcW w:type="dxa" w:w="3628"/>
          </w:tcPr>
          <w:p>
            <w:r>
              <w:t>Minister responsible for Canada-U.S. Trade, Intergovernmental Affairs and One Canadian Economy</w:t>
            </w:r>
          </w:p>
        </w:tc>
        <w:tc>
          <w:tcPr>
            <w:tcW w:type="dxa" w:w="3628"/>
          </w:tcPr>
          <w:p>
            <w:r>
              <w:t>Ministre responsable du commerce canada–états-unis, des affaires intergouvernementales et de l’unité de l’économie canadienne</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MROL</w:t>
            </w:r>
          </w:p>
        </w:tc>
        <w:tc>
          <w:tcPr>
            <w:tcW w:type="dxa" w:w="3628"/>
          </w:tcPr>
          <w:p>
            <w:r>
              <w:t>Minister responsible for Official Languages</w:t>
            </w:r>
          </w:p>
        </w:tc>
        <w:tc>
          <w:tcPr>
            <w:tcW w:type="dxa" w:w="3628"/>
          </w:tcPr>
          <w:p>
            <w:r>
              <w:t>Ministre responsable des langues officielles</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MRPEDC1</w:t>
            </w:r>
          </w:p>
        </w:tc>
        <w:tc>
          <w:tcPr>
            <w:tcW w:type="dxa" w:w="3628"/>
          </w:tcPr>
          <w:p>
            <w:r>
              <w:t>Minister responsible for Pacific Economic Development Canada</w:t>
            </w:r>
          </w:p>
        </w:tc>
        <w:tc>
          <w:tcPr>
            <w:tcW w:type="dxa" w:w="3628"/>
          </w:tcPr>
          <w:p>
            <w:r>
              <w:t>Ministre responsable de développement économique canada pour le pacifique</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w:t>
            </w:r>
          </w:p>
        </w:tc>
        <w:tc>
          <w:tcPr>
            <w:tcW w:type="dxa" w:w="3628"/>
          </w:tcPr>
          <w:p>
            <w:r>
              <w:t>Minister of Small Business</w:t>
            </w:r>
          </w:p>
        </w:tc>
        <w:tc>
          <w:tcPr>
            <w:tcW w:type="dxa" w:w="3628"/>
          </w:tcPr>
          <w:p>
            <w:r>
              <w:t>Ministre de la petite entreprise</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MSPA</w:t>
            </w:r>
          </w:p>
        </w:tc>
        <w:tc>
          <w:tcPr>
            <w:tcW w:type="dxa" w:w="3628"/>
          </w:tcPr>
          <w:p>
            <w:r>
              <w:t>Minister of Sport and Physical Activity</w:t>
            </w:r>
          </w:p>
        </w:tc>
        <w:tc>
          <w:tcPr>
            <w:tcW w:type="dxa" w:w="3628"/>
          </w:tcPr>
          <w:p>
            <w:r>
              <w:t>Ministre des sports et de l’activité physique</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MTIT</w:t>
            </w:r>
          </w:p>
        </w:tc>
        <w:tc>
          <w:tcPr>
            <w:tcW w:type="dxa" w:w="3628"/>
          </w:tcPr>
          <w:p>
            <w:r>
              <w:t>Minister of Transport and Internal Trade</w:t>
            </w:r>
          </w:p>
        </w:tc>
        <w:tc>
          <w:tcPr>
            <w:tcW w:type="dxa" w:w="3628"/>
          </w:tcPr>
          <w:p>
            <w:r>
              <w:t>Ministre des transports et du commerce intérieur</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MWGE1</w:t>
            </w:r>
          </w:p>
        </w:tc>
        <w:tc>
          <w:tcPr>
            <w:tcW w:type="dxa" w:w="3628"/>
          </w:tcPr>
          <w:p>
            <w:r>
              <w:t>Minister of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PKPCC</w:t>
            </w:r>
          </w:p>
        </w:tc>
        <w:tc>
          <w:tcPr>
            <w:tcW w:type="dxa" w:w="3628"/>
          </w:tcPr>
          <w:p>
            <w:r>
              <w:t>President of the King’s Privy Council for Canada</w:t>
            </w:r>
          </w:p>
        </w:tc>
        <w:tc>
          <w:tcPr>
            <w:tcW w:type="dxa" w:w="3628"/>
          </w:tcPr>
          <w:p>
            <w:r>
              <w:t>Président du conseil privé du roi pour le canada</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r>
        <w:tc>
          <w:tcPr>
            <w:tcW w:type="dxa" w:w="2092"/>
          </w:tcPr>
          <w:p>
            <w:r>
              <w:t>SSCC</w:t>
            </w:r>
          </w:p>
        </w:tc>
        <w:tc>
          <w:tcPr>
            <w:tcW w:type="dxa" w:w="3628"/>
          </w:tcPr>
          <w:p>
            <w:r>
              <w:t>Secretary of State (Combatting Crime)</w:t>
            </w:r>
          </w:p>
        </w:tc>
        <w:tc>
          <w:tcPr>
            <w:tcW w:type="dxa" w:w="3628"/>
          </w:tcPr>
          <w:p>
            <w:r>
              <w:t>Secrétaire d’état (lutte contre la criminalité)</w:t>
            </w:r>
          </w:p>
        </w:tc>
      </w:tr>
      <w:tr>
        <w:tc>
          <w:tcPr>
            <w:tcW w:type="dxa" w:w="2092"/>
          </w:tcPr>
          <w:p>
            <w:r>
              <w:t>SSCRAFI</w:t>
            </w:r>
          </w:p>
        </w:tc>
        <w:tc>
          <w:tcPr>
            <w:tcW w:type="dxa" w:w="3628"/>
          </w:tcPr>
          <w:p>
            <w:r>
              <w:t>Secretary of State (Canada Revenue Agency and Financial Institutions)</w:t>
            </w:r>
          </w:p>
        </w:tc>
        <w:tc>
          <w:tcPr>
            <w:tcW w:type="dxa" w:w="3628"/>
          </w:tcPr>
          <w:p>
            <w:r>
              <w:t>Secrétaire d’état (agence du revenu du canada et institutions financières)</w:t>
            </w:r>
          </w:p>
        </w:tc>
      </w:tr>
      <w:tr>
        <w:tc>
          <w:tcPr>
            <w:tcW w:type="dxa" w:w="2092"/>
          </w:tcPr>
          <w:p>
            <w:r>
              <w:t>SSCY</w:t>
            </w:r>
          </w:p>
        </w:tc>
        <w:tc>
          <w:tcPr>
            <w:tcW w:type="dxa" w:w="3628"/>
          </w:tcPr>
          <w:p>
            <w:r>
              <w:t>Secretary of State (Children and Youth)</w:t>
            </w:r>
          </w:p>
        </w:tc>
        <w:tc>
          <w:tcPr>
            <w:tcW w:type="dxa" w:w="3628"/>
          </w:tcPr>
          <w:p>
            <w:r>
              <w:t>Secrétaire d’état (enfance et jeunesse)</w:t>
            </w:r>
          </w:p>
        </w:tc>
      </w:tr>
      <w:tr>
        <w:tc>
          <w:tcPr>
            <w:tcW w:type="dxa" w:w="2092"/>
          </w:tcPr>
          <w:p>
            <w:r>
              <w:t>SSDP</w:t>
            </w:r>
          </w:p>
        </w:tc>
        <w:tc>
          <w:tcPr>
            <w:tcW w:type="dxa" w:w="3628"/>
          </w:tcPr>
          <w:p>
            <w:r>
              <w:t>Secretary of State (Defence Procurement)</w:t>
            </w:r>
          </w:p>
        </w:tc>
        <w:tc>
          <w:tcPr>
            <w:tcW w:type="dxa" w:w="3628"/>
          </w:tcPr>
          <w:p>
            <w:r>
              <w:t>Secrétaire d’état (approvisionnement en matière de défense)</w:t>
            </w:r>
          </w:p>
        </w:tc>
      </w:tr>
      <w:tr>
        <w:tc>
          <w:tcPr>
            <w:tcW w:type="dxa" w:w="2092"/>
          </w:tcPr>
          <w:p>
            <w:r>
              <w:t>SSID</w:t>
            </w:r>
          </w:p>
        </w:tc>
        <w:tc>
          <w:tcPr>
            <w:tcW w:type="dxa" w:w="3628"/>
          </w:tcPr>
          <w:p>
            <w:r>
              <w:t>Secretary of State (International Development)</w:t>
            </w:r>
          </w:p>
        </w:tc>
        <w:tc>
          <w:tcPr>
            <w:tcW w:type="dxa" w:w="3628"/>
          </w:tcPr>
          <w:p>
            <w:r>
              <w:t>Secrétaire d’état (développement international)</w:t>
            </w:r>
          </w:p>
        </w:tc>
      </w:tr>
      <w:tr>
        <w:tc>
          <w:tcPr>
            <w:tcW w:type="dxa" w:w="2092"/>
          </w:tcPr>
          <w:p>
            <w:r>
              <w:t>SSL</w:t>
            </w:r>
          </w:p>
        </w:tc>
        <w:tc>
          <w:tcPr>
            <w:tcW w:type="dxa" w:w="3628"/>
          </w:tcPr>
          <w:p>
            <w:r>
              <w:t>Secretary of State (Labour)</w:t>
            </w:r>
          </w:p>
        </w:tc>
        <w:tc>
          <w:tcPr>
            <w:tcW w:type="dxa" w:w="3628"/>
          </w:tcPr>
          <w:p>
            <w:r>
              <w:t>Secrétaire d’état (travail)</w:t>
            </w:r>
          </w:p>
        </w:tc>
      </w:tr>
      <w:tr>
        <w:tc>
          <w:tcPr>
            <w:tcW w:type="dxa" w:w="2092"/>
          </w:tcPr>
          <w:p>
            <w:r>
              <w:t>SSN</w:t>
            </w:r>
          </w:p>
        </w:tc>
        <w:tc>
          <w:tcPr>
            <w:tcW w:type="dxa" w:w="3628"/>
          </w:tcPr>
          <w:p>
            <w:r>
              <w:t>Secretary of State (Nature)</w:t>
            </w:r>
          </w:p>
        </w:tc>
        <w:tc>
          <w:tcPr>
            <w:tcW w:type="dxa" w:w="3628"/>
          </w:tcPr>
          <w:p>
            <w:r>
              <w:t>Secrétaire d’état (nature)</w:t>
            </w:r>
          </w:p>
        </w:tc>
      </w:tr>
      <w:tr>
        <w:tc>
          <w:tcPr>
            <w:tcW w:type="dxa" w:w="2092"/>
          </w:tcPr>
          <w:p>
            <w:r>
              <w:t>SSRD</w:t>
            </w:r>
          </w:p>
        </w:tc>
        <w:tc>
          <w:tcPr>
            <w:tcW w:type="dxa" w:w="3628"/>
          </w:tcPr>
          <w:p>
            <w:r>
              <w:t>Secretary of State (Rural Development)</w:t>
            </w:r>
          </w:p>
        </w:tc>
        <w:tc>
          <w:tcPr>
            <w:tcW w:type="dxa" w:w="3628"/>
          </w:tcPr>
          <w:p>
            <w:r>
              <w:t>Secrétaire d’état (développement rural)</w:t>
            </w:r>
          </w:p>
        </w:tc>
      </w:tr>
      <w:tr>
        <w:tc>
          <w:tcPr>
            <w:tcW w:type="dxa" w:w="2092"/>
          </w:tcPr>
          <w:p>
            <w:r>
              <w:t>SSS</w:t>
            </w:r>
          </w:p>
        </w:tc>
        <w:tc>
          <w:tcPr>
            <w:tcW w:type="dxa" w:w="3628"/>
          </w:tcPr>
          <w:p>
            <w:r>
              <w:t>Secretary of State (Seniors)</w:t>
            </w:r>
          </w:p>
        </w:tc>
        <w:tc>
          <w:tcPr>
            <w:tcW w:type="dxa" w:w="3628"/>
          </w:tcPr>
          <w:p>
            <w:r>
              <w:t>Secrétaire d’état (aînés)</w:t>
            </w:r>
          </w:p>
        </w:tc>
      </w:tr>
      <w:tr>
        <w:tc>
          <w:tcPr>
            <w:tcW w:type="dxa" w:w="2092"/>
          </w:tcPr>
          <w:p>
            <w:r>
              <w:t>SSS1</w:t>
            </w:r>
          </w:p>
        </w:tc>
        <w:tc>
          <w:tcPr>
            <w:tcW w:type="dxa" w:w="3628"/>
          </w:tcPr>
          <w:p>
            <w:r>
              <w:t>Secretary of State (Sport)</w:t>
            </w:r>
          </w:p>
        </w:tc>
        <w:tc>
          <w:tcPr>
            <w:tcW w:type="dxa" w:w="3628"/>
          </w:tcPr>
          <w:p>
            <w:r>
              <w:t>Secrétaire d’état (sports)</w:t>
            </w:r>
          </w:p>
        </w:tc>
      </w:tr>
      <w:tr>
        <w:tc>
          <w:tcPr>
            <w:tcW w:type="dxa" w:w="2092"/>
          </w:tcPr>
          <w:p>
            <w:r>
              <w:t>SSSBT</w:t>
            </w:r>
          </w:p>
        </w:tc>
        <w:tc>
          <w:tcPr>
            <w:tcW w:type="dxa" w:w="3628"/>
          </w:tcPr>
          <w:p>
            <w:r>
              <w:t>Secretary of State (Small Business and Tourism)</w:t>
            </w:r>
          </w:p>
        </w:tc>
        <w:tc>
          <w:tcPr>
            <w:tcW w:type="dxa" w:w="3628"/>
          </w:tcPr>
          <w:p>
            <w:r>
              <w:t>Secrétaire d’état (petites entreprises et tourisme)</w:t>
            </w:r>
          </w:p>
        </w:tc>
      </w:tr>
    </w:tbl>
    <w:p>
      <w:r>
        <w:br/>
        <w:br/>
      </w:r>
    </w:p>
    <w:p>
      <w:pPr>
        <w:pStyle w:val="Heading2"/>
      </w:pPr>
      <w:r>
        <w:t>1-3 Purpose of the trip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the trip (English)</w:t>
            </w:r>
          </w:p>
        </w:tc>
      </w:tr>
      <w:tr>
        <w:tc>
          <w:tcPr>
            <w:tcW w:type="dxa" w:w="2659"/>
            <w:shd w:fill="c6d9f1"/>
          </w:tcPr>
          <w:p>
            <w:r>
              <w:t>Field Name FR</w:t>
            </w:r>
          </w:p>
        </w:tc>
        <w:tc>
          <w:tcPr>
            <w:tcW w:type="dxa" w:w="6690"/>
          </w:tcPr>
          <w:p>
            <w:r>
              <w:t>But du voyage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description of the reason for the government trip in question. The description should be succinct (one line if possible) and provide users with a general sense of the trip's purpose. Use of acronyms should be avoided, in English.</w:t>
            </w:r>
          </w:p>
        </w:tc>
      </w:tr>
      <w:tr>
        <w:tc>
          <w:tcPr>
            <w:tcW w:type="dxa" w:w="2659"/>
            <w:shd w:fill="c6d9f1"/>
          </w:tcPr>
          <w:p>
            <w:r>
              <w:t>Description FR</w:t>
            </w:r>
          </w:p>
        </w:tc>
        <w:tc>
          <w:tcPr>
            <w:tcW w:type="dxa" w:w="6690"/>
          </w:tcPr>
          <w:p>
            <w:r>
              <w:t>Description de la raison du voyage, en anglais,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To attend the 2021 G7 Leaders summit meeting.</w:t>
            </w:r>
          </w:p>
        </w:tc>
      </w:tr>
    </w:tbl>
    <w:p>
      <w:r>
        <w:br/>
        <w:br/>
      </w:r>
    </w:p>
    <w:p>
      <w:pPr>
        <w:pStyle w:val="Heading2"/>
      </w:pPr>
      <w:r>
        <w:t>1-4 Purpose of the trip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the trip (French)</w:t>
            </w:r>
          </w:p>
        </w:tc>
      </w:tr>
      <w:tr>
        <w:tc>
          <w:tcPr>
            <w:tcW w:type="dxa" w:w="2659"/>
            <w:shd w:fill="c6d9f1"/>
          </w:tcPr>
          <w:p>
            <w:r>
              <w:t>Field Name FR</w:t>
            </w:r>
          </w:p>
        </w:tc>
        <w:tc>
          <w:tcPr>
            <w:tcW w:type="dxa" w:w="6690"/>
          </w:tcPr>
          <w:p>
            <w:r>
              <w:t>But du voyage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description, in French, of the reason for the government trip in question. The description should be succinct (one line if possible) and provide users with a general sense of the trip's purpose. Use of acronyms should be avoided, in French</w:t>
            </w:r>
          </w:p>
        </w:tc>
      </w:tr>
      <w:tr>
        <w:tc>
          <w:tcPr>
            <w:tcW w:type="dxa" w:w="2659"/>
            <w:shd w:fill="c6d9f1"/>
          </w:tcPr>
          <w:p>
            <w:r>
              <w:t>Description FR</w:t>
            </w:r>
          </w:p>
        </w:tc>
        <w:tc>
          <w:tcPr>
            <w:tcW w:type="dxa" w:w="6690"/>
          </w:tcPr>
          <w:p>
            <w:r>
              <w:t>Description de la raison du voyage, en français,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Participer au sommet des dirigeants G7 2021.</w:t>
            </w:r>
          </w:p>
        </w:tc>
      </w:tr>
    </w:tbl>
    <w:p>
      <w:r>
        <w:br/>
        <w:br/>
      </w:r>
    </w:p>
    <w:p>
      <w:pPr>
        <w:pStyle w:val="Heading2"/>
      </w:pPr>
      <w:r>
        <w:t>1-5 Travel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start date</w:t>
            </w:r>
          </w:p>
        </w:tc>
      </w:tr>
      <w:tr>
        <w:tc>
          <w:tcPr>
            <w:tcW w:type="dxa" w:w="2659"/>
            <w:shd w:fill="c6d9f1"/>
          </w:tcPr>
          <w:p>
            <w:r>
              <w:t>Field Name FR</w:t>
            </w:r>
          </w:p>
        </w:tc>
        <w:tc>
          <w:tcPr>
            <w:tcW w:type="dxa" w:w="6690"/>
          </w:tcPr>
          <w:p>
            <w:r>
              <w:t>Date du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The date the travel started.</w:t>
            </w:r>
          </w:p>
        </w:tc>
      </w:tr>
      <w:tr>
        <w:tc>
          <w:tcPr>
            <w:tcW w:type="dxa" w:w="2659"/>
            <w:shd w:fill="c6d9f1"/>
          </w:tcPr>
          <w:p>
            <w:r>
              <w:t>Description FR</w:t>
            </w:r>
          </w:p>
        </w:tc>
        <w:tc>
          <w:tcPr>
            <w:tcW w:type="dxa" w:w="6690"/>
          </w:tcPr>
          <w:p>
            <w:r>
              <w:t>Date du début du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2019-11-25</w:t>
            </w:r>
          </w:p>
        </w:tc>
      </w:tr>
    </w:tbl>
    <w:p>
      <w:r>
        <w:br/>
        <w:br/>
      </w:r>
    </w:p>
    <w:p>
      <w:pPr>
        <w:pStyle w:val="Heading2"/>
      </w:pPr>
      <w:r>
        <w:t>1-6 Travel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end date</w:t>
            </w:r>
          </w:p>
        </w:tc>
      </w:tr>
      <w:tr>
        <w:tc>
          <w:tcPr>
            <w:tcW w:type="dxa" w:w="2659"/>
            <w:shd w:fill="c6d9f1"/>
          </w:tcPr>
          <w:p>
            <w:r>
              <w:t>Field Name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2019-11-26</w:t>
            </w:r>
          </w:p>
        </w:tc>
      </w:tr>
    </w:tbl>
    <w:p>
      <w:r>
        <w:br/>
        <w:br/>
      </w:r>
    </w:p>
    <w:p>
      <w:pPr>
        <w:pStyle w:val="Heading2"/>
      </w:pPr>
      <w:r>
        <w:t>1-7 Location(s)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Location(s) visited (English)</w:t>
            </w:r>
          </w:p>
        </w:tc>
      </w:tr>
      <w:tr>
        <w:tc>
          <w:tcPr>
            <w:tcW w:type="dxa" w:w="2659"/>
            <w:shd w:fill="c6d9f1"/>
          </w:tcPr>
          <w:p>
            <w:r>
              <w:t>Field Name FR</w:t>
            </w:r>
          </w:p>
        </w:tc>
        <w:tc>
          <w:tcPr>
            <w:tcW w:type="dxa" w:w="6690"/>
          </w:tcPr>
          <w:p>
            <w:r>
              <w:t>Endroit(s) visité (anglais)</w:t>
            </w:r>
          </w:p>
        </w:tc>
      </w:tr>
      <w:tr>
        <w:tc>
          <w:tcPr>
            <w:tcW w:type="dxa" w:w="2659"/>
            <w:shd w:fill="c6d9f1"/>
          </w:tcPr>
          <w:p>
            <w:r>
              <w:t>ID</w:t>
            </w:r>
          </w:p>
        </w:tc>
        <w:tc>
          <w:tcPr>
            <w:tcW w:type="dxa" w:w="6690"/>
          </w:tcPr>
          <w:p>
            <w:r>
              <w:t>locations_en</w:t>
            </w:r>
          </w:p>
        </w:tc>
      </w:tr>
      <w:tr>
        <w:tc>
          <w:tcPr>
            <w:tcW w:type="dxa" w:w="2659"/>
            <w:shd w:fill="c6d9f1"/>
          </w:tcPr>
          <w:p>
            <w:r>
              <w:t>Description EN</w:t>
            </w:r>
          </w:p>
        </w:tc>
        <w:tc>
          <w:tcPr>
            <w:tcW w:type="dxa" w:w="6690"/>
          </w:tcPr>
          <w:p>
            <w:r>
              <w:t>To include names of all places visited to conduct government business during the trip in question, in English. (separate multiple locations with semicolons)</w:t>
            </w:r>
          </w:p>
        </w:tc>
      </w:tr>
      <w:tr>
        <w:tc>
          <w:tcPr>
            <w:tcW w:type="dxa" w:w="2659"/>
            <w:shd w:fill="c6d9f1"/>
          </w:tcPr>
          <w:p>
            <w:r>
              <w:t>Description FR</w:t>
            </w:r>
          </w:p>
        </w:tc>
        <w:tc>
          <w:tcPr>
            <w:tcW w:type="dxa" w:w="6690"/>
          </w:tcPr>
          <w:p>
            <w:r>
              <w:t>Cette zone indique, en anglais, le nom de tous les lieux qui ont été visités dans le cadre du voyage en question réalisé pour le compte du gouvernement. (séparer plusieurs emplacements avec des points-virgules)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London, United Kingdom; Ottawa, Ontario, Canada</w:t>
            </w:r>
          </w:p>
        </w:tc>
      </w:tr>
    </w:tbl>
    <w:p>
      <w:r>
        <w:br/>
        <w:br/>
      </w:r>
    </w:p>
    <w:p>
      <w:pPr>
        <w:pStyle w:val="Heading2"/>
      </w:pPr>
      <w:r>
        <w:t>1-8 Location(s)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Location(s) visited (French)</w:t>
            </w:r>
          </w:p>
        </w:tc>
      </w:tr>
      <w:tr>
        <w:tc>
          <w:tcPr>
            <w:tcW w:type="dxa" w:w="2659"/>
            <w:shd w:fill="c6d9f1"/>
          </w:tcPr>
          <w:p>
            <w:r>
              <w:t>Field Name FR</w:t>
            </w:r>
          </w:p>
        </w:tc>
        <w:tc>
          <w:tcPr>
            <w:tcW w:type="dxa" w:w="6690"/>
          </w:tcPr>
          <w:p>
            <w:r>
              <w:t>Endroit(s) visité (français)</w:t>
            </w:r>
          </w:p>
        </w:tc>
      </w:tr>
      <w:tr>
        <w:tc>
          <w:tcPr>
            <w:tcW w:type="dxa" w:w="2659"/>
            <w:shd w:fill="c6d9f1"/>
          </w:tcPr>
          <w:p>
            <w:r>
              <w:t>ID</w:t>
            </w:r>
          </w:p>
        </w:tc>
        <w:tc>
          <w:tcPr>
            <w:tcW w:type="dxa" w:w="6690"/>
          </w:tcPr>
          <w:p>
            <w:r>
              <w:t>locations_fr</w:t>
            </w:r>
          </w:p>
        </w:tc>
      </w:tr>
      <w:tr>
        <w:tc>
          <w:tcPr>
            <w:tcW w:type="dxa" w:w="2659"/>
            <w:shd w:fill="c6d9f1"/>
          </w:tcPr>
          <w:p>
            <w:r>
              <w:t>Description EN</w:t>
            </w:r>
          </w:p>
        </w:tc>
        <w:tc>
          <w:tcPr>
            <w:tcW w:type="dxa" w:w="6690"/>
          </w:tcPr>
          <w:p>
            <w:r>
              <w:t>To include names of all places visited to conduct government business during the trip in question, in french. (separate multiple locations with semicolons)</w:t>
            </w:r>
          </w:p>
        </w:tc>
      </w:tr>
      <w:tr>
        <w:tc>
          <w:tcPr>
            <w:tcW w:type="dxa" w:w="2659"/>
            <w:shd w:fill="c6d9f1"/>
          </w:tcPr>
          <w:p>
            <w:r>
              <w:t>Description FR</w:t>
            </w:r>
          </w:p>
        </w:tc>
        <w:tc>
          <w:tcPr>
            <w:tcW w:type="dxa" w:w="6690"/>
          </w:tcPr>
          <w:p>
            <w:r>
              <w:t>Cette zone indique, en français, le nom de tous les lieux qui ont été visités dans le cadre du voyage en question réalisé pour le compte du gouvernement. (séparer plusieurs emplacements avec des points-virgules)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Londres, Royaume-Uni; Ottawa, Ontario, Canada</w:t>
            </w:r>
          </w:p>
        </w:tc>
      </w:tr>
    </w:tbl>
    <w:p>
      <w:r>
        <w:br/>
        <w:br/>
      </w:r>
    </w:p>
    <w:p>
      <w:pPr>
        <w:pStyle w:val="Heading2"/>
      </w:pPr>
      <w:r>
        <w:t>1-9 Number of hours flown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hours flown</w:t>
            </w:r>
          </w:p>
        </w:tc>
      </w:tr>
      <w:tr>
        <w:tc>
          <w:tcPr>
            <w:tcW w:type="dxa" w:w="2659"/>
            <w:shd w:fill="c6d9f1"/>
          </w:tcPr>
          <w:p>
            <w:r>
              <w:t>Field Name FR</w:t>
            </w:r>
          </w:p>
        </w:tc>
        <w:tc>
          <w:tcPr>
            <w:tcW w:type="dxa" w:w="6690"/>
          </w:tcPr>
          <w:p>
            <w:r>
              <w:t>Le nombre d’heures de vol</w:t>
            </w:r>
          </w:p>
        </w:tc>
      </w:tr>
      <w:tr>
        <w:tc>
          <w:tcPr>
            <w:tcW w:type="dxa" w:w="2659"/>
            <w:shd w:fill="c6d9f1"/>
          </w:tcPr>
          <w:p>
            <w:r>
              <w:t>ID</w:t>
            </w:r>
          </w:p>
        </w:tc>
        <w:tc>
          <w:tcPr>
            <w:tcW w:type="dxa" w:w="6690"/>
          </w:tcPr>
          <w:p>
            <w:r>
              <w:t>hours</w:t>
            </w:r>
          </w:p>
        </w:tc>
      </w:tr>
      <w:tr>
        <w:tc>
          <w:tcPr>
            <w:tcW w:type="dxa" w:w="2659"/>
            <w:shd w:fill="c6d9f1"/>
          </w:tcPr>
          <w:p>
            <w:r>
              <w:t>Description EN</w:t>
            </w:r>
          </w:p>
        </w:tc>
        <w:tc>
          <w:tcPr>
            <w:tcW w:type="dxa" w:w="6690"/>
          </w:tcPr>
          <w:p>
            <w:r>
              <w:t>The number of hours flown.</w:t>
            </w:r>
          </w:p>
        </w:tc>
      </w:tr>
      <w:tr>
        <w:tc>
          <w:tcPr>
            <w:tcW w:type="dxa" w:w="2659"/>
            <w:shd w:fill="c6d9f1"/>
          </w:tcPr>
          <w:p>
            <w:r>
              <w:t>Description FR</w:t>
            </w:r>
          </w:p>
        </w:tc>
        <w:tc>
          <w:tcPr>
            <w:tcW w:type="dxa" w:w="6690"/>
          </w:tcPr>
          <w:p>
            <w:r>
              <w:t>Le nombre d’heures de vol.</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11.5</w:t>
            </w:r>
          </w:p>
        </w:tc>
      </w:tr>
    </w:tbl>
    <w:p>
      <w:r>
        <w:br/>
        <w:br/>
      </w:r>
    </w:p>
    <w:p>
      <w:pPr>
        <w:pStyle w:val="Heading2"/>
      </w:pPr>
      <w:r>
        <w:t>1-10 Passenger names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Passenger names</w:t>
            </w:r>
          </w:p>
        </w:tc>
      </w:tr>
      <w:tr>
        <w:tc>
          <w:tcPr>
            <w:tcW w:type="dxa" w:w="2659"/>
            <w:shd w:fill="c6d9f1"/>
          </w:tcPr>
          <w:p>
            <w:r>
              <w:t>Field Name FR</w:t>
            </w:r>
          </w:p>
        </w:tc>
        <w:tc>
          <w:tcPr>
            <w:tcW w:type="dxa" w:w="6690"/>
          </w:tcPr>
          <w:p>
            <w:r>
              <w:t>Nom des passagers</w:t>
            </w:r>
          </w:p>
        </w:tc>
      </w:tr>
      <w:tr>
        <w:tc>
          <w:tcPr>
            <w:tcW w:type="dxa" w:w="2659"/>
            <w:shd w:fill="c6d9f1"/>
          </w:tcPr>
          <w:p>
            <w:r>
              <w:t>ID</w:t>
            </w:r>
          </w:p>
        </w:tc>
        <w:tc>
          <w:tcPr>
            <w:tcW w:type="dxa" w:w="6690"/>
          </w:tcPr>
          <w:p>
            <w:r>
              <w:t>passengers</w:t>
            </w:r>
          </w:p>
        </w:tc>
      </w:tr>
      <w:tr>
        <w:tc>
          <w:tcPr>
            <w:tcW w:type="dxa" w:w="2659"/>
            <w:shd w:fill="c6d9f1"/>
          </w:tcPr>
          <w:p>
            <w:r>
              <w:t>Description EN</w:t>
            </w:r>
          </w:p>
        </w:tc>
        <w:tc>
          <w:tcPr>
            <w:tcW w:type="dxa" w:w="6690"/>
          </w:tcPr>
          <w:p>
            <w:r>
              <w:t>Full list of flight passengers. (Comma seperated)</w:t>
            </w:r>
          </w:p>
        </w:tc>
      </w:tr>
      <w:tr>
        <w:tc>
          <w:tcPr>
            <w:tcW w:type="dxa" w:w="2659"/>
            <w:shd w:fill="c6d9f1"/>
          </w:tcPr>
          <w:p>
            <w:r>
              <w:t>Description FR</w:t>
            </w:r>
          </w:p>
        </w:tc>
        <w:tc>
          <w:tcPr>
            <w:tcW w:type="dxa" w:w="6690"/>
          </w:tcPr>
          <w:p>
            <w:r>
              <w:t>Liste complète des passagers du vol. (séparées par des virgules)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John Smith, Martha Smith, LGen Robert Jones, Thomas Cruise</w:t>
            </w:r>
          </w:p>
        </w:tc>
      </w:tr>
    </w:tbl>
    <w:p>
      <w:r>
        <w:br/>
        <w:br/>
      </w:r>
    </w:p>
    <w:p>
      <w:pPr>
        <w:pStyle w:val="Heading2"/>
      </w:pPr>
      <w:r>
        <w:t>1-11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A large focus of the 2021 G7 was resolving to work together to beat COVID-19 and rebuild.</w:t>
            </w:r>
          </w:p>
        </w:tc>
      </w:tr>
    </w:tbl>
    <w:p>
      <w:r>
        <w:br/>
        <w:br/>
      </w:r>
    </w:p>
    <w:p>
      <w:pPr>
        <w:pStyle w:val="Heading2"/>
      </w:pPr>
      <w:r>
        <w:t>1-12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Un des principaux objectifs du G7 de 2021 était de travailler ensemble pour vaincre le COVID-19 et reconstruire.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Use of Administrative Aircraft</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