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EBC65" w14:textId="77777777" w:rsidR="00270466" w:rsidRDefault="00270466" w:rsidP="00270466">
      <w:r>
        <w:t>Module 02 Lab Reflective Journal</w:t>
      </w:r>
    </w:p>
    <w:p w14:paraId="7ACE41B5" w14:textId="77777777" w:rsidR="00270466" w:rsidRDefault="00270466" w:rsidP="00270466">
      <w:r>
        <w:t>Course: ITAI 1371 – Machine Learning Fundamentals</w:t>
      </w:r>
    </w:p>
    <w:p w14:paraId="55BBC6D9" w14:textId="77777777" w:rsidR="00270466" w:rsidRDefault="00270466" w:rsidP="00270466">
      <w:r>
        <w:t>Student Name: Saimi Manasiya</w:t>
      </w:r>
    </w:p>
    <w:p w14:paraId="1FC843AF" w14:textId="77777777" w:rsidR="00270466" w:rsidRDefault="00270466" w:rsidP="00270466">
      <w:r>
        <w:t>1. Overview &amp; Learning Objectives</w:t>
      </w:r>
    </w:p>
    <w:p w14:paraId="60D943AC" w14:textId="77777777" w:rsidR="00270466" w:rsidRDefault="00270466" w:rsidP="00270466">
      <w:r>
        <w:t xml:space="preserve">During the Module 02 Lab exercises, I explored core foundational tools essential for practical machine learning workflows: numerical processing with NumPy, data structure manipulation using Pandas, and data visualization via Matplotlib. The objective was not merely to execute code snippets, but to understand how unstructured or raw tabular data is cleaned, transformed, and visualized prior to </w:t>
      </w:r>
      <w:proofErr w:type="gramStart"/>
      <w:r>
        <w:t>feed-forwarding</w:t>
      </w:r>
      <w:proofErr w:type="gramEnd"/>
      <w:r>
        <w:t xml:space="preserve"> into predictive machine learning models.</w:t>
      </w:r>
    </w:p>
    <w:p w14:paraId="0A06190B" w14:textId="77777777" w:rsidR="00270466" w:rsidRDefault="00270466" w:rsidP="00270466">
      <w:r>
        <w:t>2. Key Insights &amp; Technical Concepts Learned</w:t>
      </w:r>
    </w:p>
    <w:p w14:paraId="26FB82A1" w14:textId="77777777" w:rsidR="00270466" w:rsidRDefault="00270466" w:rsidP="00270466">
      <w:r>
        <w:t xml:space="preserve"> Numerical Computing with NumPy: I worked on multidimensional array indexing, slicing, and vectorized operations. Vectorization stood out as a critical concept—performing operations across entire datasets without traditional python </w:t>
      </w:r>
      <w:r>
        <w:rPr>
          <w:rFonts w:ascii="Segoe UI Symbol" w:hAnsi="Segoe UI Symbol" w:cs="Segoe UI Symbol"/>
        </w:rPr>
        <w:t>⁠</w:t>
      </w:r>
      <w:r>
        <w:t>for</w:t>
      </w:r>
      <w:r>
        <w:rPr>
          <w:rFonts w:ascii="Segoe UI Symbol" w:hAnsi="Segoe UI Symbol" w:cs="Segoe UI Symbol"/>
        </w:rPr>
        <w:t>⁠</w:t>
      </w:r>
      <w:r>
        <w:t xml:space="preserve"> loops significantly improves computational efficiency.</w:t>
      </w:r>
    </w:p>
    <w:p w14:paraId="19CF26D8" w14:textId="77777777" w:rsidR="00270466" w:rsidRDefault="00270466" w:rsidP="00270466">
      <w:r>
        <w:t xml:space="preserve"> Data Manipulation via Pandas: Handling structured datasets through </w:t>
      </w:r>
      <w:proofErr w:type="spellStart"/>
      <w:r>
        <w:t>DataFrames</w:t>
      </w:r>
      <w:proofErr w:type="spellEnd"/>
      <w:r>
        <w:t xml:space="preserve"> allowed me to perform essential data wrangling techniques. I focused on managing missing values, indexing subsets of data using </w:t>
      </w:r>
      <w:proofErr w:type="gramStart"/>
      <w:r>
        <w:rPr>
          <w:rFonts w:ascii="Segoe UI Symbol" w:hAnsi="Segoe UI Symbol" w:cs="Segoe UI Symbol"/>
        </w:rPr>
        <w:t>⁠</w:t>
      </w:r>
      <w:r>
        <w:t>.loc</w:t>
      </w:r>
      <w:r>
        <w:rPr>
          <w:rFonts w:ascii="Segoe UI Symbol" w:hAnsi="Segoe UI Symbol" w:cs="Segoe UI Symbol"/>
        </w:rPr>
        <w:t>⁠</w:t>
      </w:r>
      <w:proofErr w:type="gramEnd"/>
      <w:r>
        <w:t xml:space="preserve"> and </w:t>
      </w:r>
      <w:proofErr w:type="gramStart"/>
      <w:r>
        <w:rPr>
          <w:rFonts w:ascii="Segoe UI Symbol" w:hAnsi="Segoe UI Symbol" w:cs="Segoe UI Symbol"/>
        </w:rPr>
        <w:t>⁠</w:t>
      </w:r>
      <w:r>
        <w:t>.</w:t>
      </w:r>
      <w:proofErr w:type="spellStart"/>
      <w:r>
        <w:t>iloc</w:t>
      </w:r>
      <w:proofErr w:type="spellEnd"/>
      <w:r>
        <w:rPr>
          <w:rFonts w:ascii="Segoe UI Symbol" w:hAnsi="Segoe UI Symbol" w:cs="Segoe UI Symbol"/>
        </w:rPr>
        <w:t>⁠</w:t>
      </w:r>
      <w:proofErr w:type="gramEnd"/>
      <w:r>
        <w:t>, and performing group-by aggregations to summarize underlying patterns.</w:t>
      </w:r>
    </w:p>
    <w:p w14:paraId="3B11E377" w14:textId="77777777" w:rsidR="00270466" w:rsidRDefault="00270466" w:rsidP="00270466">
      <w:r>
        <w:t xml:space="preserve"> Visual Data Analysis with Matplotlib: Translating numerical summaries into line plots, bar charts, and histograms provided visual context to the data distributions. I learned how adjusting axis formatting, labels, and figure scales makes insights interpretable for analytical reporting.</w:t>
      </w:r>
    </w:p>
    <w:p w14:paraId="38503282" w14:textId="77777777" w:rsidR="00270466" w:rsidRDefault="00270466" w:rsidP="00270466">
      <w:r>
        <w:t>3. Analytical Challenges &amp; Problem-Solving</w:t>
      </w:r>
    </w:p>
    <w:p w14:paraId="77AE7CBD" w14:textId="77777777" w:rsidR="00270466" w:rsidRDefault="00270466" w:rsidP="00270466">
      <w:r>
        <w:t xml:space="preserve"> Challenge: Managing indexing alignment and handling missing values during Pandas </w:t>
      </w:r>
      <w:proofErr w:type="spellStart"/>
      <w:r>
        <w:t>DataFrame</w:t>
      </w:r>
      <w:proofErr w:type="spellEnd"/>
      <w:r>
        <w:t xml:space="preserve"> transformations.</w:t>
      </w:r>
    </w:p>
    <w:p w14:paraId="7BF464DA" w14:textId="77777777" w:rsidR="00270466" w:rsidRDefault="00270466" w:rsidP="00270466">
      <w:r>
        <w:t xml:space="preserve"> Resolution: I systematically inspected data types using </w:t>
      </w:r>
      <w:r>
        <w:rPr>
          <w:rFonts w:ascii="Segoe UI Symbol" w:hAnsi="Segoe UI Symbol" w:cs="Segoe UI Symbol"/>
        </w:rPr>
        <w:t>⁠</w:t>
      </w:r>
      <w:r>
        <w:t>.</w:t>
      </w:r>
      <w:proofErr w:type="gramStart"/>
      <w:r>
        <w:t>info(</w:t>
      </w:r>
      <w:proofErr w:type="gramEnd"/>
      <w:r>
        <w:t>)</w:t>
      </w:r>
      <w:r>
        <w:rPr>
          <w:rFonts w:ascii="Segoe UI Symbol" w:hAnsi="Segoe UI Symbol" w:cs="Segoe UI Symbol"/>
        </w:rPr>
        <w:t>⁠</w:t>
      </w:r>
      <w:r>
        <w:t xml:space="preserve"> and </w:t>
      </w:r>
      <w:proofErr w:type="gramStart"/>
      <w:r>
        <w:rPr>
          <w:rFonts w:ascii="Segoe UI Symbol" w:hAnsi="Segoe UI Symbol" w:cs="Segoe UI Symbol"/>
        </w:rPr>
        <w:t>⁠</w:t>
      </w:r>
      <w:r>
        <w:t>.</w:t>
      </w:r>
      <w:proofErr w:type="spellStart"/>
      <w:r>
        <w:t>isnull</w:t>
      </w:r>
      <w:proofErr w:type="spellEnd"/>
      <w:proofErr w:type="gramEnd"/>
      <w:r>
        <w:t>(</w:t>
      </w:r>
      <w:proofErr w:type="gramStart"/>
      <w:r>
        <w:t>).sum</w:t>
      </w:r>
      <w:proofErr w:type="gramEnd"/>
      <w:r>
        <w:t>()</w:t>
      </w:r>
      <w:r>
        <w:rPr>
          <w:rFonts w:ascii="Segoe UI Symbol" w:hAnsi="Segoe UI Symbol" w:cs="Segoe UI Symbol"/>
        </w:rPr>
        <w:t>⁠</w:t>
      </w:r>
      <w:r>
        <w:t xml:space="preserve"> to identify missing entries before choosing appropriate imputation or deletion strategies.</w:t>
      </w:r>
    </w:p>
    <w:p w14:paraId="69CE0BAF" w14:textId="77777777" w:rsidR="00270466" w:rsidRDefault="00270466" w:rsidP="00270466">
      <w:r>
        <w:t xml:space="preserve"> Challenge: Ensuring proper formatting and output visibility prior to exporting the notebook.</w:t>
      </w:r>
    </w:p>
    <w:p w14:paraId="20A32898" w14:textId="77777777" w:rsidR="00270466" w:rsidRDefault="00270466" w:rsidP="00270466">
      <w:r>
        <w:t xml:space="preserve"> Resolution: I ensured all 16 notebook cells were sequentially executed so that execution counts and embedded plot graphics rendered clearly in the exported PDF output.</w:t>
      </w:r>
    </w:p>
    <w:p w14:paraId="2E5917E7" w14:textId="77777777" w:rsidR="00270466" w:rsidRDefault="00270466" w:rsidP="00270466">
      <w:r>
        <w:lastRenderedPageBreak/>
        <w:t>4. Practical Application &amp; Conclusion</w:t>
      </w:r>
    </w:p>
    <w:p w14:paraId="6207CD23" w14:textId="2AF6B3BD" w:rsidR="00270466" w:rsidRDefault="00270466" w:rsidP="00270466">
      <w:r>
        <w:t xml:space="preserve">This lab reinforced </w:t>
      </w:r>
      <w:proofErr w:type="gramStart"/>
      <w:r>
        <w:t>that data</w:t>
      </w:r>
      <w:proofErr w:type="gramEnd"/>
      <w:r>
        <w:t xml:space="preserve"> preprocessing and exploratory data analysis (EDA) constitute a major portion of real-world machine learning engineering. Understanding how data behaves within NumPy and Pandas ensures cleaner feature engineering and smoother pipeline integration in future model training stages.</w:t>
      </w:r>
    </w:p>
    <w:sectPr w:rsidR="00270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466"/>
    <w:rsid w:val="00270466"/>
    <w:rsid w:val="00E77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CE7E6"/>
  <w15:chartTrackingRefBased/>
  <w15:docId w15:val="{41034AFF-E891-4F8C-8142-5E1FA61FE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4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04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04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04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04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04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4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4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4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4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04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04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04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04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04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4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4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466"/>
    <w:rPr>
      <w:rFonts w:eastAsiaTheme="majorEastAsia" w:cstheme="majorBidi"/>
      <w:color w:val="272727" w:themeColor="text1" w:themeTint="D8"/>
    </w:rPr>
  </w:style>
  <w:style w:type="paragraph" w:styleId="Title">
    <w:name w:val="Title"/>
    <w:basedOn w:val="Normal"/>
    <w:next w:val="Normal"/>
    <w:link w:val="TitleChar"/>
    <w:uiPriority w:val="10"/>
    <w:qFormat/>
    <w:rsid w:val="00270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4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4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4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466"/>
    <w:pPr>
      <w:spacing w:before="160"/>
      <w:jc w:val="center"/>
    </w:pPr>
    <w:rPr>
      <w:i/>
      <w:iCs/>
      <w:color w:val="404040" w:themeColor="text1" w:themeTint="BF"/>
    </w:rPr>
  </w:style>
  <w:style w:type="character" w:customStyle="1" w:styleId="QuoteChar">
    <w:name w:val="Quote Char"/>
    <w:basedOn w:val="DefaultParagraphFont"/>
    <w:link w:val="Quote"/>
    <w:uiPriority w:val="29"/>
    <w:rsid w:val="00270466"/>
    <w:rPr>
      <w:i/>
      <w:iCs/>
      <w:color w:val="404040" w:themeColor="text1" w:themeTint="BF"/>
    </w:rPr>
  </w:style>
  <w:style w:type="paragraph" w:styleId="ListParagraph">
    <w:name w:val="List Paragraph"/>
    <w:basedOn w:val="Normal"/>
    <w:uiPriority w:val="34"/>
    <w:qFormat/>
    <w:rsid w:val="00270466"/>
    <w:pPr>
      <w:ind w:left="720"/>
      <w:contextualSpacing/>
    </w:pPr>
  </w:style>
  <w:style w:type="character" w:styleId="IntenseEmphasis">
    <w:name w:val="Intense Emphasis"/>
    <w:basedOn w:val="DefaultParagraphFont"/>
    <w:uiPriority w:val="21"/>
    <w:qFormat/>
    <w:rsid w:val="00270466"/>
    <w:rPr>
      <w:i/>
      <w:iCs/>
      <w:color w:val="0F4761" w:themeColor="accent1" w:themeShade="BF"/>
    </w:rPr>
  </w:style>
  <w:style w:type="paragraph" w:styleId="IntenseQuote">
    <w:name w:val="Intense Quote"/>
    <w:basedOn w:val="Normal"/>
    <w:next w:val="Normal"/>
    <w:link w:val="IntenseQuoteChar"/>
    <w:uiPriority w:val="30"/>
    <w:qFormat/>
    <w:rsid w:val="002704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466"/>
    <w:rPr>
      <w:i/>
      <w:iCs/>
      <w:color w:val="0F4761" w:themeColor="accent1" w:themeShade="BF"/>
    </w:rPr>
  </w:style>
  <w:style w:type="character" w:styleId="IntenseReference">
    <w:name w:val="Intense Reference"/>
    <w:basedOn w:val="DefaultParagraphFont"/>
    <w:uiPriority w:val="32"/>
    <w:qFormat/>
    <w:rsid w:val="002704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Pages>
  <Words>367</Words>
  <Characters>2098</Characters>
  <Application>Microsoft Office Word</Application>
  <DocSecurity>0</DocSecurity>
  <Lines>17</Lines>
  <Paragraphs>4</Paragraphs>
  <ScaleCrop>false</ScaleCrop>
  <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Saimi Manasiya</dc:creator>
  <cp:keywords/>
  <dc:description/>
  <cp:lastModifiedBy>Saimi Manasiya</cp:lastModifiedBy>
  <cp:revision>1</cp:revision>
  <dcterms:created xsi:type="dcterms:W3CDTF">2026-09-20T21:32:00Z</dcterms:created>
  <dcterms:modified xsi:type="dcterms:W3CDTF">2026-09-20T22:56:00Z</dcterms:modified>
</cp:coreProperties>
</file>