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717A3" w14:textId="77777777" w:rsidR="003A1AB3" w:rsidRDefault="003A1AB3"/>
    <w:p w14:paraId="415BC326" w14:textId="77777777" w:rsidR="003A1AB3" w:rsidRDefault="003A1AB3"/>
    <w:p w14:paraId="3D08D6D0" w14:textId="77777777" w:rsidR="003A1AB3" w:rsidRDefault="003A1AB3"/>
    <w:p w14:paraId="205E45BA" w14:textId="31E2BEF2" w:rsidR="003A1AB3" w:rsidRPr="004E1847" w:rsidRDefault="003A1AB3" w:rsidP="003A1AB3">
      <w:pPr>
        <w:jc w:val="center"/>
        <w:rPr>
          <w:sz w:val="32"/>
          <w:szCs w:val="32"/>
        </w:rPr>
      </w:pPr>
      <w:r w:rsidRPr="004E1847">
        <w:rPr>
          <w:sz w:val="32"/>
          <w:szCs w:val="32"/>
        </w:rPr>
        <w:t>Specyfikacja wymagań</w:t>
      </w:r>
    </w:p>
    <w:p w14:paraId="78D08C06" w14:textId="77777777" w:rsidR="004E1847" w:rsidRPr="00773282" w:rsidRDefault="004E1847" w:rsidP="004E1847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Sklep z grami komputerowymi</w:t>
      </w:r>
    </w:p>
    <w:p w14:paraId="5FE654FD" w14:textId="77777777" w:rsidR="004E1847" w:rsidRPr="00773282" w:rsidRDefault="004E1847" w:rsidP="004E1847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Wersja 2024-04-16</w:t>
      </w:r>
    </w:p>
    <w:p w14:paraId="3FA21A83" w14:textId="77777777" w:rsidR="00CC0672" w:rsidRDefault="00CC0672" w:rsidP="003A1AB3">
      <w:pPr>
        <w:jc w:val="center"/>
      </w:pPr>
    </w:p>
    <w:p w14:paraId="517F0850" w14:textId="77777777" w:rsidR="00CC0672" w:rsidRDefault="00CC0672" w:rsidP="003A1AB3">
      <w:pPr>
        <w:jc w:val="center"/>
      </w:pPr>
    </w:p>
    <w:p w14:paraId="62D4BC1C" w14:textId="77777777" w:rsidR="00CC0672" w:rsidRDefault="00CC0672" w:rsidP="003A1AB3">
      <w:pPr>
        <w:jc w:val="center"/>
      </w:pPr>
    </w:p>
    <w:p w14:paraId="689A260E" w14:textId="77777777" w:rsidR="00CC0672" w:rsidRDefault="00CC0672" w:rsidP="003A1AB3">
      <w:pPr>
        <w:jc w:val="center"/>
      </w:pPr>
    </w:p>
    <w:p w14:paraId="73C7D16D" w14:textId="77777777" w:rsidR="00CC0672" w:rsidRDefault="00CC0672" w:rsidP="003A1AB3">
      <w:pPr>
        <w:jc w:val="center"/>
      </w:pPr>
    </w:p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0C42D9" w14:paraId="5B835A3B" w14:textId="77777777" w:rsidTr="00200983">
        <w:tc>
          <w:tcPr>
            <w:tcW w:w="2265" w:type="dxa"/>
            <w:tcBorders>
              <w:top w:val="nil"/>
              <w:left w:val="nil"/>
            </w:tcBorders>
          </w:tcPr>
          <w:p w14:paraId="788C2967" w14:textId="77777777" w:rsidR="000C42D9" w:rsidRDefault="000C42D9" w:rsidP="00200983">
            <w:pPr>
              <w:jc w:val="center"/>
            </w:pPr>
          </w:p>
        </w:tc>
        <w:tc>
          <w:tcPr>
            <w:tcW w:w="2265" w:type="dxa"/>
          </w:tcPr>
          <w:p w14:paraId="341D45C9" w14:textId="77777777" w:rsidR="000C42D9" w:rsidRPr="004761BF" w:rsidRDefault="000C42D9" w:rsidP="00200983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Imię nazwisko</w:t>
            </w:r>
          </w:p>
        </w:tc>
        <w:tc>
          <w:tcPr>
            <w:tcW w:w="2266" w:type="dxa"/>
          </w:tcPr>
          <w:p w14:paraId="620B031D" w14:textId="77777777" w:rsidR="000C42D9" w:rsidRPr="004761BF" w:rsidRDefault="000C42D9" w:rsidP="00200983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Data</w:t>
            </w:r>
          </w:p>
        </w:tc>
      </w:tr>
      <w:tr w:rsidR="000C42D9" w14:paraId="58662018" w14:textId="77777777" w:rsidTr="00200983">
        <w:trPr>
          <w:trHeight w:val="567"/>
        </w:trPr>
        <w:tc>
          <w:tcPr>
            <w:tcW w:w="2265" w:type="dxa"/>
            <w:vAlign w:val="center"/>
          </w:tcPr>
          <w:p w14:paraId="59297C73" w14:textId="77777777" w:rsidR="000C42D9" w:rsidRDefault="000C42D9" w:rsidP="00200983">
            <w:r>
              <w:t>Autor:</w:t>
            </w:r>
          </w:p>
        </w:tc>
        <w:tc>
          <w:tcPr>
            <w:tcW w:w="2265" w:type="dxa"/>
            <w:vAlign w:val="center"/>
          </w:tcPr>
          <w:p w14:paraId="27981AA6" w14:textId="77777777" w:rsidR="000C42D9" w:rsidRDefault="000C42D9" w:rsidP="00200983">
            <w:r>
              <w:t>Adam Bień</w:t>
            </w:r>
          </w:p>
        </w:tc>
        <w:tc>
          <w:tcPr>
            <w:tcW w:w="2266" w:type="dxa"/>
            <w:vAlign w:val="center"/>
          </w:tcPr>
          <w:p w14:paraId="1143281A" w14:textId="65AB7258" w:rsidR="000C42D9" w:rsidRDefault="00316391" w:rsidP="00200983">
            <w:r>
              <w:t>04.09</w:t>
            </w:r>
            <w:r w:rsidR="000C42D9">
              <w:t>.2024r.</w:t>
            </w:r>
          </w:p>
        </w:tc>
      </w:tr>
      <w:tr w:rsidR="000C42D9" w14:paraId="4D8AE24F" w14:textId="77777777" w:rsidTr="00200983">
        <w:trPr>
          <w:trHeight w:val="567"/>
        </w:trPr>
        <w:tc>
          <w:tcPr>
            <w:tcW w:w="2265" w:type="dxa"/>
            <w:vAlign w:val="center"/>
          </w:tcPr>
          <w:p w14:paraId="60EA30D4" w14:textId="77777777" w:rsidR="000C42D9" w:rsidRDefault="000C42D9" w:rsidP="00200983">
            <w:r>
              <w:t>Autor:</w:t>
            </w:r>
          </w:p>
        </w:tc>
        <w:tc>
          <w:tcPr>
            <w:tcW w:w="2265" w:type="dxa"/>
            <w:vAlign w:val="center"/>
          </w:tcPr>
          <w:p w14:paraId="13601560" w14:textId="77777777" w:rsidR="000C42D9" w:rsidRDefault="000C42D9" w:rsidP="00200983">
            <w:r>
              <w:t>Patryk Słomian</w:t>
            </w:r>
          </w:p>
        </w:tc>
        <w:tc>
          <w:tcPr>
            <w:tcW w:w="2266" w:type="dxa"/>
            <w:vAlign w:val="center"/>
          </w:tcPr>
          <w:p w14:paraId="6820CDFA" w14:textId="4A63A854" w:rsidR="000C42D9" w:rsidRDefault="00316391" w:rsidP="00200983">
            <w:r>
              <w:t>04.09</w:t>
            </w:r>
            <w:bookmarkStart w:id="0" w:name="_GoBack"/>
            <w:bookmarkEnd w:id="0"/>
            <w:r w:rsidR="000C42D9">
              <w:t>.2024r.</w:t>
            </w:r>
          </w:p>
        </w:tc>
      </w:tr>
    </w:tbl>
    <w:p w14:paraId="2A821127" w14:textId="18292908" w:rsidR="00CC0672" w:rsidRDefault="00CC0672" w:rsidP="003A1AB3">
      <w:pPr>
        <w:jc w:val="center"/>
      </w:pPr>
    </w:p>
    <w:p w14:paraId="7E17C65C" w14:textId="226608E2" w:rsidR="00E16E71" w:rsidRDefault="00E16E71">
      <w:r>
        <w:br w:type="page"/>
      </w:r>
    </w:p>
    <w:p w14:paraId="3F6F85DE" w14:textId="77777777" w:rsidR="00E16E71" w:rsidRDefault="00E16E7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00759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FECA6" w14:textId="0ECB1AC2" w:rsidR="00E16E71" w:rsidRDefault="00E16E71">
          <w:pPr>
            <w:pStyle w:val="Nagwekspisutreci"/>
          </w:pPr>
          <w:r>
            <w:t>Spis treści</w:t>
          </w:r>
        </w:p>
        <w:p w14:paraId="052F2D9D" w14:textId="4F7DA927" w:rsidR="00EC6EF4" w:rsidRDefault="00E16E71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70150" w:history="1">
            <w:r w:rsidR="00EC6EF4" w:rsidRPr="008F6BE0">
              <w:rPr>
                <w:rStyle w:val="Hipercze"/>
                <w:rFonts w:cstheme="minorHAnsi"/>
                <w:noProof/>
              </w:rPr>
              <w:t>1.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Wstęp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_Toc168770150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7DF59442" w14:textId="34BE0F40" w:rsidR="00EC6EF4" w:rsidRDefault="00316391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1" w:history="1">
            <w:r w:rsidR="00EC6EF4" w:rsidRPr="008F6BE0">
              <w:rPr>
                <w:rStyle w:val="Hipercze"/>
                <w:rFonts w:cstheme="minorHAnsi"/>
                <w:noProof/>
              </w:rPr>
              <w:t>2.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Cel specyfikacji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_Toc168770151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514598F8" w14:textId="3A6CC804" w:rsidR="00EC6EF4" w:rsidRDefault="00316391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2" w:history="1">
            <w:r w:rsidR="00EC6EF4" w:rsidRPr="008F6BE0">
              <w:rPr>
                <w:rStyle w:val="Hipercze"/>
                <w:rFonts w:cstheme="minorHAnsi"/>
                <w:noProof/>
              </w:rPr>
              <w:t>3.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Zakres specyfikacji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_Toc168770152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760A38A2" w14:textId="23A6C620" w:rsidR="00EC6EF4" w:rsidRDefault="00316391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3" w:history="1">
            <w:r w:rsidR="00EC6EF4" w:rsidRPr="008F6BE0">
              <w:rPr>
                <w:rStyle w:val="Hipercze"/>
                <w:rFonts w:cstheme="minorHAnsi"/>
                <w:noProof/>
              </w:rPr>
              <w:t>4.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Wymagania funkcjonalne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_Toc168770153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012B9731" w14:textId="5D3A388E" w:rsidR="00EC6EF4" w:rsidRDefault="00316391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4" w:history="1">
            <w:r w:rsidR="00EC6EF4" w:rsidRPr="008F6BE0">
              <w:rPr>
                <w:rStyle w:val="Hipercze"/>
                <w:rFonts w:cstheme="minorHAnsi"/>
                <w:noProof/>
              </w:rPr>
              <w:t>5.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Wymagania niefunkcjonalne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_Toc168770154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0053DB7E" w14:textId="494850BF" w:rsidR="00EC6EF4" w:rsidRDefault="0031639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5" w:history="1">
            <w:r w:rsidR="00EC6EF4" w:rsidRPr="008F6BE0">
              <w:rPr>
                <w:rStyle w:val="Hipercze"/>
                <w:rFonts w:cstheme="minorHAnsi"/>
                <w:noProof/>
              </w:rPr>
              <w:t>5.1.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_Toc168770155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2C181617" w14:textId="77560224" w:rsidR="00EC6EF4" w:rsidRDefault="00316391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6" w:history="1">
            <w:r w:rsidR="00EC6EF4" w:rsidRPr="008F6BE0">
              <w:rPr>
                <w:rStyle w:val="Hipercze"/>
                <w:rFonts w:cstheme="minorHAnsi"/>
                <w:noProof/>
              </w:rPr>
              <w:t>5.1.1.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 użytkownika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_Toc168770156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331440DD" w14:textId="314382F3" w:rsidR="00EC6EF4" w:rsidRDefault="00316391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7" w:history="1">
            <w:r w:rsidR="00EC6EF4" w:rsidRPr="008F6BE0">
              <w:rPr>
                <w:rStyle w:val="Hipercze"/>
                <w:rFonts w:cstheme="minorHAnsi"/>
                <w:noProof/>
              </w:rPr>
              <w:t>5.1.2.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 sprzętowe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_Toc168770157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2B093DD2" w14:textId="7E82CD64" w:rsidR="00EC6EF4" w:rsidRDefault="00316391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8" w:history="1">
            <w:r w:rsidR="00EC6EF4" w:rsidRPr="008F6BE0">
              <w:rPr>
                <w:rStyle w:val="Hipercze"/>
                <w:rFonts w:cstheme="minorHAnsi"/>
                <w:noProof/>
              </w:rPr>
              <w:t>5.1.3.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 komunikacyjne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_Toc168770158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1C956B78" w14:textId="24DE1045" w:rsidR="00EC6EF4" w:rsidRDefault="00316391">
          <w:pPr>
            <w:pStyle w:val="Spistreci2"/>
            <w:tabs>
              <w:tab w:val="left" w:pos="110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59" w:history="1">
            <w:r w:rsidR="00EC6EF4" w:rsidRPr="008F6BE0">
              <w:rPr>
                <w:rStyle w:val="Hipercze"/>
                <w:rFonts w:cstheme="minorHAnsi"/>
                <w:noProof/>
              </w:rPr>
              <w:t>5.1.4.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Interfejsy programowe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_Toc168770159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2B48ADB1" w14:textId="542732DA" w:rsidR="00EC6EF4" w:rsidRDefault="0031639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0" w:history="1">
            <w:r w:rsidR="00EC6EF4" w:rsidRPr="008F6BE0">
              <w:rPr>
                <w:rStyle w:val="Hipercze"/>
                <w:rFonts w:cstheme="minorHAnsi"/>
                <w:noProof/>
              </w:rPr>
              <w:t>5.2.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Warunki serwisowania (suport)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_Toc168770160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1E3C23A3" w14:textId="2E8CD90F" w:rsidR="00EC6EF4" w:rsidRDefault="0031639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1" w:history="1">
            <w:r w:rsidR="00EC6EF4" w:rsidRPr="008F6BE0">
              <w:rPr>
                <w:rStyle w:val="Hipercze"/>
                <w:rFonts w:cstheme="minorHAnsi"/>
                <w:noProof/>
              </w:rPr>
              <w:t>5.3.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Wymagania licencyjne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_Toc168770161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042FF0DF" w14:textId="26B88711" w:rsidR="00EC6EF4" w:rsidRDefault="00316391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2" w:history="1">
            <w:r w:rsidR="00EC6EF4" w:rsidRPr="008F6BE0">
              <w:rPr>
                <w:rStyle w:val="Hipercze"/>
                <w:rFonts w:cstheme="minorHAnsi"/>
                <w:noProof/>
              </w:rPr>
              <w:t>6.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Wymagania dotyczące jakości modelowanego systemu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_Toc168770162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3E384785" w14:textId="2999D7DD" w:rsidR="00EC6EF4" w:rsidRDefault="00316391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3" w:history="1">
            <w:r w:rsidR="00EC6EF4" w:rsidRPr="008F6BE0">
              <w:rPr>
                <w:rStyle w:val="Hipercze"/>
                <w:rFonts w:cstheme="minorHAnsi"/>
                <w:noProof/>
              </w:rPr>
              <w:t>7.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Bazy danych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_Toc168770163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101C8F1D" w14:textId="1E57723D" w:rsidR="00EC6EF4" w:rsidRDefault="00316391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4" w:history="1">
            <w:r w:rsidR="00EC6EF4" w:rsidRPr="008F6BE0">
              <w:rPr>
                <w:rStyle w:val="Hipercze"/>
                <w:rFonts w:cstheme="minorHAnsi"/>
                <w:noProof/>
              </w:rPr>
              <w:t>8.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Stosowane standardy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_Toc168770164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32AAFE30" w14:textId="456F1FF6" w:rsidR="00EC6EF4" w:rsidRDefault="00316391">
          <w:pPr>
            <w:pStyle w:val="Spistreci2"/>
            <w:tabs>
              <w:tab w:val="left" w:pos="66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770165" w:history="1">
            <w:r w:rsidR="00EC6EF4" w:rsidRPr="008F6BE0">
              <w:rPr>
                <w:rStyle w:val="Hipercze"/>
                <w:rFonts w:cstheme="minorHAnsi"/>
                <w:noProof/>
              </w:rPr>
              <w:t>9.</w:t>
            </w:r>
            <w:r w:rsidR="00EC6EF4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EC6EF4" w:rsidRPr="008F6BE0">
              <w:rPr>
                <w:rStyle w:val="Hipercze"/>
                <w:rFonts w:cstheme="minorHAnsi"/>
                <w:noProof/>
              </w:rPr>
              <w:t>Opis węzłów</w:t>
            </w:r>
            <w:r w:rsidR="00EC6EF4">
              <w:rPr>
                <w:noProof/>
                <w:webHidden/>
              </w:rPr>
              <w:tab/>
            </w:r>
            <w:r w:rsidR="00EC6EF4">
              <w:rPr>
                <w:noProof/>
                <w:webHidden/>
              </w:rPr>
              <w:fldChar w:fldCharType="begin"/>
            </w:r>
            <w:r w:rsidR="00EC6EF4">
              <w:rPr>
                <w:noProof/>
                <w:webHidden/>
              </w:rPr>
              <w:instrText xml:space="preserve"> PAGEREF _Toc168770165 \h </w:instrText>
            </w:r>
            <w:r w:rsidR="00EC6EF4">
              <w:rPr>
                <w:noProof/>
                <w:webHidden/>
              </w:rPr>
            </w:r>
            <w:r w:rsidR="00EC6EF4">
              <w:rPr>
                <w:noProof/>
                <w:webHidden/>
              </w:rPr>
              <w:fldChar w:fldCharType="separate"/>
            </w:r>
            <w:r w:rsidR="00EC6EF4">
              <w:rPr>
                <w:noProof/>
                <w:webHidden/>
              </w:rPr>
              <w:t>3</w:t>
            </w:r>
            <w:r w:rsidR="00EC6EF4">
              <w:rPr>
                <w:noProof/>
                <w:webHidden/>
              </w:rPr>
              <w:fldChar w:fldCharType="end"/>
            </w:r>
          </w:hyperlink>
        </w:p>
        <w:p w14:paraId="5976594C" w14:textId="64E6492F" w:rsidR="00E16E71" w:rsidRDefault="00E16E71">
          <w:r>
            <w:rPr>
              <w:b/>
              <w:bCs/>
            </w:rPr>
            <w:fldChar w:fldCharType="end"/>
          </w:r>
        </w:p>
      </w:sdtContent>
    </w:sdt>
    <w:p w14:paraId="2FA51C26" w14:textId="6C359CBE" w:rsidR="00E16E71" w:rsidRDefault="00E16E71">
      <w:r>
        <w:br w:type="page"/>
      </w:r>
    </w:p>
    <w:p w14:paraId="5C82B7F1" w14:textId="77777777" w:rsidR="00CC0672" w:rsidRDefault="00CC0672"/>
    <w:p w14:paraId="1A85C026" w14:textId="3749429A" w:rsidR="00CC0672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Toc168770150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Wstęp</w:t>
      </w:r>
      <w:bookmarkEnd w:id="1"/>
    </w:p>
    <w:p w14:paraId="2066D5AF" w14:textId="5E26D1A1" w:rsidR="00B85F5C" w:rsidRPr="00B85F5C" w:rsidRDefault="00B85F5C" w:rsidP="00B85F5C">
      <w:r w:rsidRPr="00B85F5C">
        <w:t>Specyfikacja wymagań opisuje funkcjonalności, interfejsy oraz wymagania dotyczące jakości aplikacji "Sklep z grami komputerowymi". Celem dokumentu jest dostarczenie szczegółowych wytycznych dla zespołu programistycznego oraz interesariuszy projektu, aby zapewnić prawidłowe zrozumienie i realizację wymagań projektu.</w:t>
      </w:r>
    </w:p>
    <w:p w14:paraId="7BCC7E10" w14:textId="3B3C02BB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" w:name="_Toc168770151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Cel specyfikacji</w:t>
      </w:r>
      <w:bookmarkEnd w:id="2"/>
    </w:p>
    <w:p w14:paraId="79D862C3" w14:textId="5ADDDEC2" w:rsidR="00B85F5C" w:rsidRPr="00B85F5C" w:rsidRDefault="00B85F5C" w:rsidP="00B85F5C">
      <w:r w:rsidRPr="00B85F5C">
        <w:t>Celem specyfikacji jest zdefiniowanie i szczegółowe opisanie wymagań funkcjonalnych, niefunkcjonalnych oraz jakościowych aplikacji, które będą stanowić podstawę do jej rozwoju, testowania i wdrożenia. Dokument ten ma na celu ułatwienie komunikacji pomiędzy zespołem deweloperskim a klientem oraz zapewnienie, że wszystkie strony mają wspólne zrozumienie celów projektu.</w:t>
      </w:r>
    </w:p>
    <w:p w14:paraId="11D4845C" w14:textId="413D2C73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Toc168770152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Zakres specyfikacji</w:t>
      </w:r>
      <w:bookmarkEnd w:id="3"/>
    </w:p>
    <w:p w14:paraId="7B0D43BC" w14:textId="6EF81CEB" w:rsidR="00B85F5C" w:rsidRPr="00B85F5C" w:rsidRDefault="00B85F5C" w:rsidP="00B85F5C">
      <w:r w:rsidRPr="00B85F5C">
        <w:t>Specyfikacja obejmuje wymagania dotyczące funkcjonalności aplikacji, takie jak zarządzanie użytkownikami, przeglądanie katalogu gier, dokonywanie zakupów oraz obsługę płatności. Dodatkowo uwzględnia wymagania niefunkcjonalne, takie jak interfejsy użytkownika, interfejsy sprzętowe, komunikacyjne i programowe, a także wymagania dotyczące serwisowania, licencji oraz jakości systemu.</w:t>
      </w:r>
    </w:p>
    <w:p w14:paraId="667F5A67" w14:textId="34EF87B9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Toc168770153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funkcjonalne</w:t>
      </w:r>
      <w:bookmarkEnd w:id="4"/>
    </w:p>
    <w:p w14:paraId="53090A38" w14:textId="1AC73B7E" w:rsidR="00B85F5C" w:rsidRDefault="00B85F5C" w:rsidP="00B85F5C">
      <w:pPr>
        <w:pStyle w:val="Akapitzlist"/>
        <w:numPr>
          <w:ilvl w:val="0"/>
          <w:numId w:val="4"/>
        </w:numPr>
      </w:pPr>
      <w:r>
        <w:t>Zarządzanie użytkownikami</w:t>
      </w:r>
    </w:p>
    <w:p w14:paraId="70A11FA0" w14:textId="77777777" w:rsidR="00B85F5C" w:rsidRPr="00B85F5C" w:rsidRDefault="00B85F5C" w:rsidP="00B85F5C">
      <w:pPr>
        <w:pStyle w:val="Akapitzlist"/>
        <w:numPr>
          <w:ilvl w:val="0"/>
          <w:numId w:val="5"/>
        </w:numPr>
      </w:pPr>
      <w:r w:rsidRPr="00B85F5C">
        <w:t>Rejestracja nowych użytkowników z wykorzystaniem adresu e-mail i hasła.</w:t>
      </w:r>
    </w:p>
    <w:p w14:paraId="70474052" w14:textId="77777777" w:rsidR="00B85F5C" w:rsidRPr="00B85F5C" w:rsidRDefault="00B85F5C" w:rsidP="00B85F5C">
      <w:pPr>
        <w:pStyle w:val="Akapitzlist"/>
        <w:numPr>
          <w:ilvl w:val="0"/>
          <w:numId w:val="5"/>
        </w:numPr>
      </w:pPr>
      <w:r w:rsidRPr="00B85F5C">
        <w:t>Logowanie użytkowników z wykorzystaniem danych uwierzytelniających.</w:t>
      </w:r>
    </w:p>
    <w:p w14:paraId="787B8C16" w14:textId="77777777" w:rsidR="00B85F5C" w:rsidRPr="00B85F5C" w:rsidRDefault="00B85F5C" w:rsidP="00B85F5C">
      <w:pPr>
        <w:pStyle w:val="Akapitzlist"/>
        <w:numPr>
          <w:ilvl w:val="0"/>
          <w:numId w:val="5"/>
        </w:numPr>
      </w:pPr>
      <w:r w:rsidRPr="00B85F5C">
        <w:t>Możliwość resetowania hasła przez użytkownika.</w:t>
      </w:r>
    </w:p>
    <w:p w14:paraId="50FDC5D6" w14:textId="36BA2366" w:rsidR="00B85F5C" w:rsidRDefault="00B85F5C" w:rsidP="00B85F5C">
      <w:pPr>
        <w:pStyle w:val="Akapitzlist"/>
        <w:numPr>
          <w:ilvl w:val="0"/>
          <w:numId w:val="5"/>
        </w:numPr>
      </w:pPr>
      <w:r w:rsidRPr="00B85F5C">
        <w:t>Profil użytkownika umożliwiający edycję danych osobowych i historii zakupów.</w:t>
      </w:r>
    </w:p>
    <w:p w14:paraId="4AC61919" w14:textId="335D3BA5" w:rsidR="00B85F5C" w:rsidRDefault="00B85F5C" w:rsidP="00B85F5C">
      <w:pPr>
        <w:pStyle w:val="Akapitzlist"/>
        <w:numPr>
          <w:ilvl w:val="0"/>
          <w:numId w:val="4"/>
        </w:numPr>
      </w:pPr>
      <w:r>
        <w:t>Przeglądanie katalogu gier</w:t>
      </w:r>
    </w:p>
    <w:p w14:paraId="5DBF6A43" w14:textId="77777777" w:rsidR="00B85F5C" w:rsidRDefault="00B85F5C" w:rsidP="00B85F5C">
      <w:pPr>
        <w:pStyle w:val="Akapitzlist"/>
        <w:numPr>
          <w:ilvl w:val="0"/>
          <w:numId w:val="6"/>
        </w:numPr>
      </w:pPr>
      <w:r>
        <w:t>Wyświetlanie listy gier dostępnych do zakupu.</w:t>
      </w:r>
    </w:p>
    <w:p w14:paraId="135C6C2D" w14:textId="77777777" w:rsidR="00B85F5C" w:rsidRDefault="00B85F5C" w:rsidP="00B85F5C">
      <w:pPr>
        <w:pStyle w:val="Akapitzlist"/>
        <w:numPr>
          <w:ilvl w:val="0"/>
          <w:numId w:val="6"/>
        </w:numPr>
      </w:pPr>
      <w:r>
        <w:t>Możliwość filtrowania i sortowania gier według kategorii, ceny, popularności, daty wydania itp.</w:t>
      </w:r>
    </w:p>
    <w:p w14:paraId="277A9365" w14:textId="5BAEBA09" w:rsidR="00B85F5C" w:rsidRDefault="00B85F5C" w:rsidP="00B85F5C">
      <w:pPr>
        <w:pStyle w:val="Akapitzlist"/>
        <w:numPr>
          <w:ilvl w:val="0"/>
          <w:numId w:val="6"/>
        </w:numPr>
      </w:pPr>
      <w:r>
        <w:t>Szczegółowe strony produktu z opisem gry, wymaganiami sprzętowymi, recenzjami użytkowników i ocenami.</w:t>
      </w:r>
    </w:p>
    <w:p w14:paraId="3779FA72" w14:textId="14A0A162" w:rsidR="00B85F5C" w:rsidRDefault="00B85F5C" w:rsidP="00B85F5C">
      <w:pPr>
        <w:pStyle w:val="Akapitzlist"/>
        <w:numPr>
          <w:ilvl w:val="0"/>
          <w:numId w:val="4"/>
        </w:numPr>
      </w:pPr>
      <w:r>
        <w:t>Koszyk i proces zakupu</w:t>
      </w:r>
    </w:p>
    <w:p w14:paraId="619EDC09" w14:textId="77777777" w:rsidR="00B85F5C" w:rsidRPr="00B85F5C" w:rsidRDefault="00B85F5C" w:rsidP="00B85F5C">
      <w:pPr>
        <w:pStyle w:val="Akapitzlist"/>
        <w:numPr>
          <w:ilvl w:val="0"/>
          <w:numId w:val="7"/>
        </w:numPr>
      </w:pPr>
      <w:r w:rsidRPr="00B85F5C">
        <w:t>Możliwość dodawania gier do koszyka zakupowego.</w:t>
      </w:r>
    </w:p>
    <w:p w14:paraId="266C3D3B" w14:textId="77777777" w:rsidR="00B85F5C" w:rsidRPr="00B85F5C" w:rsidRDefault="00B85F5C" w:rsidP="00B85F5C">
      <w:pPr>
        <w:pStyle w:val="Akapitzlist"/>
        <w:numPr>
          <w:ilvl w:val="0"/>
          <w:numId w:val="7"/>
        </w:numPr>
      </w:pPr>
      <w:r w:rsidRPr="00B85F5C">
        <w:t>Podgląd i edycja zawartości koszyka.</w:t>
      </w:r>
    </w:p>
    <w:p w14:paraId="3A17AA0A" w14:textId="2175D2DB" w:rsidR="00B85F5C" w:rsidRDefault="00B85F5C" w:rsidP="00B85F5C">
      <w:pPr>
        <w:pStyle w:val="Akapitzlist"/>
        <w:numPr>
          <w:ilvl w:val="0"/>
          <w:numId w:val="7"/>
        </w:numPr>
      </w:pPr>
      <w:r w:rsidRPr="00B85F5C">
        <w:t>Przejście do realizacji zamówienia (</w:t>
      </w:r>
      <w:proofErr w:type="spellStart"/>
      <w:r w:rsidRPr="00B85F5C">
        <w:t>checkout</w:t>
      </w:r>
      <w:proofErr w:type="spellEnd"/>
      <w:r w:rsidRPr="00B85F5C">
        <w:t>) z opcją wyboru metody płatności.</w:t>
      </w:r>
    </w:p>
    <w:p w14:paraId="6C0F382D" w14:textId="522E19E7" w:rsidR="00B85F5C" w:rsidRDefault="00B85F5C" w:rsidP="00B85F5C">
      <w:pPr>
        <w:pStyle w:val="Akapitzlist"/>
        <w:numPr>
          <w:ilvl w:val="0"/>
          <w:numId w:val="4"/>
        </w:numPr>
      </w:pPr>
      <w:r>
        <w:t>Płatności i realizacja zamówienia</w:t>
      </w:r>
    </w:p>
    <w:p w14:paraId="46D01826" w14:textId="77777777" w:rsidR="00B85F5C" w:rsidRPr="00B85F5C" w:rsidRDefault="00B85F5C" w:rsidP="00B85F5C">
      <w:pPr>
        <w:pStyle w:val="Akapitzlist"/>
        <w:numPr>
          <w:ilvl w:val="0"/>
          <w:numId w:val="8"/>
        </w:numPr>
      </w:pPr>
      <w:r w:rsidRPr="00B85F5C">
        <w:t xml:space="preserve">Obsługa różnych metod płatności (karty kredytowe, </w:t>
      </w:r>
      <w:proofErr w:type="spellStart"/>
      <w:r w:rsidRPr="00B85F5C">
        <w:t>PayPal</w:t>
      </w:r>
      <w:proofErr w:type="spellEnd"/>
      <w:r w:rsidRPr="00B85F5C">
        <w:t>, przelewy bankowe).</w:t>
      </w:r>
    </w:p>
    <w:p w14:paraId="383B42D2" w14:textId="77777777" w:rsidR="00B85F5C" w:rsidRPr="00B85F5C" w:rsidRDefault="00B85F5C" w:rsidP="00B85F5C">
      <w:pPr>
        <w:pStyle w:val="Akapitzlist"/>
        <w:numPr>
          <w:ilvl w:val="0"/>
          <w:numId w:val="8"/>
        </w:numPr>
      </w:pPr>
      <w:r w:rsidRPr="00B85F5C">
        <w:t>Integracja z zewnętrznymi dostawcami usług płatniczych.</w:t>
      </w:r>
    </w:p>
    <w:p w14:paraId="37EB2ADC" w14:textId="547F4409" w:rsidR="00B85F5C" w:rsidRDefault="00B85F5C" w:rsidP="00B85F5C">
      <w:pPr>
        <w:pStyle w:val="Akapitzlist"/>
        <w:numPr>
          <w:ilvl w:val="0"/>
          <w:numId w:val="8"/>
        </w:numPr>
      </w:pPr>
      <w:r w:rsidRPr="00B85F5C">
        <w:t>Generowanie i wysyłanie potwierdzeń zamówienia do klientów.</w:t>
      </w:r>
    </w:p>
    <w:p w14:paraId="3BC18B45" w14:textId="16599A46" w:rsidR="00B85F5C" w:rsidRDefault="00B85F5C" w:rsidP="00B85F5C">
      <w:pPr>
        <w:pStyle w:val="Akapitzlist"/>
        <w:numPr>
          <w:ilvl w:val="0"/>
          <w:numId w:val="4"/>
        </w:numPr>
      </w:pPr>
      <w:r>
        <w:t>Obsługa zwrotów i reklamacji</w:t>
      </w:r>
    </w:p>
    <w:p w14:paraId="6BC48DED" w14:textId="77777777" w:rsidR="00B85F5C" w:rsidRPr="00B85F5C" w:rsidRDefault="00B85F5C" w:rsidP="00B85F5C">
      <w:pPr>
        <w:pStyle w:val="Akapitzlist"/>
        <w:numPr>
          <w:ilvl w:val="0"/>
          <w:numId w:val="9"/>
        </w:numPr>
      </w:pPr>
      <w:r w:rsidRPr="00B85F5C">
        <w:t>System obsługi zwrotów i reklamacji umożliwiający zgłaszanie problemów z zakupionymi grami.</w:t>
      </w:r>
    </w:p>
    <w:p w14:paraId="352CA052" w14:textId="6E85A146" w:rsidR="00B85F5C" w:rsidRDefault="00B85F5C" w:rsidP="00B85F5C">
      <w:pPr>
        <w:pStyle w:val="Akapitzlist"/>
        <w:numPr>
          <w:ilvl w:val="0"/>
          <w:numId w:val="9"/>
        </w:numPr>
      </w:pPr>
      <w:r w:rsidRPr="00B85F5C">
        <w:t>Automatyzacja procesów zwrotów zgodnie z polityką sklepu.</w:t>
      </w:r>
    </w:p>
    <w:p w14:paraId="7FC76D6B" w14:textId="5FF60E8C" w:rsidR="00B85F5C" w:rsidRDefault="00B85F5C" w:rsidP="00B85F5C">
      <w:pPr>
        <w:pStyle w:val="Akapitzlist"/>
        <w:numPr>
          <w:ilvl w:val="0"/>
          <w:numId w:val="4"/>
        </w:numPr>
      </w:pPr>
      <w:r>
        <w:t>Recenzje i oceny gier</w:t>
      </w:r>
    </w:p>
    <w:p w14:paraId="6361829E" w14:textId="77777777" w:rsidR="00B85F5C" w:rsidRPr="00B85F5C" w:rsidRDefault="00B85F5C" w:rsidP="00B85F5C">
      <w:pPr>
        <w:pStyle w:val="Akapitzlist"/>
        <w:numPr>
          <w:ilvl w:val="0"/>
          <w:numId w:val="10"/>
        </w:numPr>
      </w:pPr>
      <w:r w:rsidRPr="00B85F5C">
        <w:t>Możliwość dodawania recenzji i ocen gier przez zarejestrowanych użytkowników.</w:t>
      </w:r>
    </w:p>
    <w:p w14:paraId="6DD565AD" w14:textId="2EDCD133" w:rsidR="00B85F5C" w:rsidRPr="00B85F5C" w:rsidRDefault="00B85F5C" w:rsidP="00B85F5C">
      <w:pPr>
        <w:pStyle w:val="Akapitzlist"/>
        <w:numPr>
          <w:ilvl w:val="0"/>
          <w:numId w:val="10"/>
        </w:numPr>
      </w:pPr>
      <w:r w:rsidRPr="00B85F5C">
        <w:t>Moderacja recenzji przez administratorów sklepu.</w:t>
      </w:r>
    </w:p>
    <w:p w14:paraId="253C3064" w14:textId="205BD71C" w:rsidR="00E16E71" w:rsidRPr="005303DA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168770154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Wymagania niefunkcjonalne</w:t>
      </w:r>
      <w:bookmarkEnd w:id="5"/>
    </w:p>
    <w:p w14:paraId="27576E61" w14:textId="61D12BF9" w:rsidR="00E16E71" w:rsidRPr="005303DA" w:rsidRDefault="00E16E71" w:rsidP="006829DA">
      <w:pPr>
        <w:pStyle w:val="Nagwek2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168770155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</w:t>
      </w:r>
      <w:bookmarkEnd w:id="6"/>
    </w:p>
    <w:p w14:paraId="276D9FBF" w14:textId="6C5EA4A5" w:rsidR="00E16E71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7" w:name="_Toc168770156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użytkownika</w:t>
      </w:r>
      <w:bookmarkEnd w:id="7"/>
    </w:p>
    <w:p w14:paraId="3F9CEED9" w14:textId="77777777" w:rsidR="00B85F5C" w:rsidRPr="00B85F5C" w:rsidRDefault="00B85F5C" w:rsidP="00B85F5C">
      <w:pPr>
        <w:pStyle w:val="Akapitzlist"/>
        <w:numPr>
          <w:ilvl w:val="0"/>
          <w:numId w:val="11"/>
        </w:numPr>
      </w:pPr>
      <w:r w:rsidRPr="00B85F5C">
        <w:t>Intuicyjny i responsywny interfejs użytkownika dostosowany do różnych urządzeń (desktop, tablet, smartfon).</w:t>
      </w:r>
    </w:p>
    <w:p w14:paraId="3A651EFB" w14:textId="0283C251" w:rsidR="00B85F5C" w:rsidRPr="00B85F5C" w:rsidRDefault="00B85F5C" w:rsidP="00B85F5C">
      <w:pPr>
        <w:pStyle w:val="Akapitzlist"/>
        <w:numPr>
          <w:ilvl w:val="0"/>
          <w:numId w:val="11"/>
        </w:numPr>
      </w:pPr>
      <w:r w:rsidRPr="00B85F5C">
        <w:t>Interfejs oparty na wzorcach projektowych UX/UI, z łatwo dostępnymi funkcjami nawigacyjnymi.</w:t>
      </w:r>
    </w:p>
    <w:p w14:paraId="2A8D4F3E" w14:textId="24A0B45D" w:rsidR="00E16E71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168770157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sprzętowe</w:t>
      </w:r>
      <w:bookmarkEnd w:id="8"/>
    </w:p>
    <w:p w14:paraId="2FFF67E3" w14:textId="77777777" w:rsidR="00B85F5C" w:rsidRPr="00B85F5C" w:rsidRDefault="00B85F5C" w:rsidP="00B85F5C">
      <w:pPr>
        <w:pStyle w:val="Akapitzlist"/>
        <w:numPr>
          <w:ilvl w:val="0"/>
          <w:numId w:val="12"/>
        </w:numPr>
      </w:pPr>
      <w:r w:rsidRPr="00B85F5C">
        <w:t xml:space="preserve">Obsługa aplikacji na standardowych przeglądarkach internetowych (Chrome, </w:t>
      </w:r>
      <w:proofErr w:type="spellStart"/>
      <w:r w:rsidRPr="00B85F5C">
        <w:t>Firefox</w:t>
      </w:r>
      <w:proofErr w:type="spellEnd"/>
      <w:r w:rsidRPr="00B85F5C">
        <w:t>, Safari, Edge).</w:t>
      </w:r>
    </w:p>
    <w:p w14:paraId="3EB7366E" w14:textId="7441457B" w:rsidR="00B85F5C" w:rsidRPr="00B85F5C" w:rsidRDefault="00B85F5C" w:rsidP="00B85F5C">
      <w:pPr>
        <w:pStyle w:val="Akapitzlist"/>
        <w:numPr>
          <w:ilvl w:val="0"/>
          <w:numId w:val="12"/>
        </w:numPr>
      </w:pPr>
      <w:r w:rsidRPr="00B85F5C">
        <w:t xml:space="preserve">Wsparcie dla urządzeń z systemami Windows, </w:t>
      </w:r>
      <w:proofErr w:type="spellStart"/>
      <w:r w:rsidRPr="00B85F5C">
        <w:t>macOS</w:t>
      </w:r>
      <w:proofErr w:type="spellEnd"/>
      <w:r w:rsidRPr="00B85F5C">
        <w:t>, Linux, Android i iOS.</w:t>
      </w:r>
    </w:p>
    <w:p w14:paraId="70793499" w14:textId="72CC26F7" w:rsidR="00E16E71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9" w:name="_Toc168770158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komunikacyjne</w:t>
      </w:r>
      <w:bookmarkEnd w:id="9"/>
    </w:p>
    <w:p w14:paraId="458DEE24" w14:textId="77777777" w:rsidR="00B85F5C" w:rsidRPr="00B85F5C" w:rsidRDefault="00B85F5C" w:rsidP="00B85F5C">
      <w:pPr>
        <w:pStyle w:val="Akapitzlist"/>
        <w:numPr>
          <w:ilvl w:val="0"/>
          <w:numId w:val="13"/>
        </w:numPr>
      </w:pPr>
      <w:r w:rsidRPr="00B85F5C">
        <w:t xml:space="preserve">API </w:t>
      </w:r>
      <w:proofErr w:type="spellStart"/>
      <w:r w:rsidRPr="00B85F5C">
        <w:t>RESTful</w:t>
      </w:r>
      <w:proofErr w:type="spellEnd"/>
      <w:r w:rsidRPr="00B85F5C">
        <w:t xml:space="preserve"> umożliwiające integrację z zewnętrznymi systemami płatności oraz innymi usługami.</w:t>
      </w:r>
    </w:p>
    <w:p w14:paraId="27B2115D" w14:textId="70F5A7A7" w:rsidR="00B85F5C" w:rsidRPr="00B85F5C" w:rsidRDefault="00B85F5C" w:rsidP="00B85F5C">
      <w:pPr>
        <w:pStyle w:val="Akapitzlist"/>
        <w:numPr>
          <w:ilvl w:val="0"/>
          <w:numId w:val="13"/>
        </w:numPr>
      </w:pPr>
      <w:r w:rsidRPr="00B85F5C">
        <w:t>Szyfrowanie danych przesyłanych przez sieć z wykorzystaniem protokołu HTTPS.</w:t>
      </w:r>
    </w:p>
    <w:p w14:paraId="4F251EE6" w14:textId="7E904014" w:rsidR="00E16E71" w:rsidRDefault="00E16E71" w:rsidP="006829DA">
      <w:pPr>
        <w:pStyle w:val="Nagwek2"/>
        <w:numPr>
          <w:ilvl w:val="2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0" w:name="_Toc168770159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Interfejsy programowe</w:t>
      </w:r>
      <w:bookmarkEnd w:id="10"/>
    </w:p>
    <w:p w14:paraId="1413ED93" w14:textId="77777777" w:rsidR="00B85F5C" w:rsidRPr="00B85F5C" w:rsidRDefault="00B85F5C" w:rsidP="00B85F5C">
      <w:pPr>
        <w:pStyle w:val="Akapitzlist"/>
        <w:numPr>
          <w:ilvl w:val="0"/>
          <w:numId w:val="15"/>
        </w:numPr>
      </w:pPr>
      <w:r w:rsidRPr="00B85F5C">
        <w:t>Dokumentacja API dla deweloperów, umożliwiająca łatwą integrację zewnętrznych usług i aplikacji.</w:t>
      </w:r>
    </w:p>
    <w:p w14:paraId="6BC11465" w14:textId="5B8DEF00" w:rsidR="00B85F5C" w:rsidRPr="00B85F5C" w:rsidRDefault="00B85F5C" w:rsidP="00B85F5C">
      <w:pPr>
        <w:pStyle w:val="Akapitzlist"/>
        <w:numPr>
          <w:ilvl w:val="0"/>
          <w:numId w:val="15"/>
        </w:numPr>
      </w:pPr>
      <w:r w:rsidRPr="00B85F5C">
        <w:t>Modułowa architektura umożliwiająca dodawanie nowych funkcjonalności bez znaczących zmian w istniejącej bazie kodu.</w:t>
      </w:r>
    </w:p>
    <w:p w14:paraId="404C668C" w14:textId="10714D29" w:rsidR="00E16E71" w:rsidRDefault="00E16E71" w:rsidP="006829DA">
      <w:pPr>
        <w:pStyle w:val="Nagwek2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1" w:name="_Toc168770160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Warunki serwisowania (suport)</w:t>
      </w:r>
      <w:bookmarkEnd w:id="11"/>
    </w:p>
    <w:p w14:paraId="54D6A083" w14:textId="77777777" w:rsidR="00B85F5C" w:rsidRPr="00B85F5C" w:rsidRDefault="00B85F5C" w:rsidP="00B85F5C">
      <w:pPr>
        <w:pStyle w:val="Akapitzlist"/>
        <w:numPr>
          <w:ilvl w:val="0"/>
          <w:numId w:val="16"/>
        </w:numPr>
      </w:pPr>
      <w:r w:rsidRPr="00B85F5C">
        <w:t>Dostępność wsparcia technicznego dla użytkowników w trybie 24/7.</w:t>
      </w:r>
    </w:p>
    <w:p w14:paraId="37142E1D" w14:textId="48D8AD69" w:rsidR="00B85F5C" w:rsidRPr="00B85F5C" w:rsidRDefault="00B85F5C" w:rsidP="00B85F5C">
      <w:pPr>
        <w:pStyle w:val="Akapitzlist"/>
        <w:numPr>
          <w:ilvl w:val="0"/>
          <w:numId w:val="16"/>
        </w:numPr>
      </w:pPr>
      <w:r w:rsidRPr="00B85F5C">
        <w:t>System zgłoszeń serwisowych dostępny z poziomu aplikacji oraz strony internetowej.</w:t>
      </w:r>
    </w:p>
    <w:p w14:paraId="0AB20A24" w14:textId="744BA1EB" w:rsidR="00E16E71" w:rsidRDefault="00E16E71" w:rsidP="006829DA">
      <w:pPr>
        <w:pStyle w:val="Nagwek2"/>
        <w:numPr>
          <w:ilvl w:val="1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2" w:name="_Toc168770161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licencyjne</w:t>
      </w:r>
      <w:bookmarkEnd w:id="12"/>
    </w:p>
    <w:p w14:paraId="5E62A322" w14:textId="77777777" w:rsidR="00B85F5C" w:rsidRPr="00B85F5C" w:rsidRDefault="00B85F5C" w:rsidP="00B85F5C">
      <w:pPr>
        <w:pStyle w:val="Akapitzlist"/>
        <w:numPr>
          <w:ilvl w:val="0"/>
          <w:numId w:val="17"/>
        </w:numPr>
      </w:pPr>
      <w:r w:rsidRPr="00B85F5C">
        <w:t>Oprogramowanie korzysta z licencji typu MIT dla bibliotek zewnętrznych oraz komponentów open-</w:t>
      </w:r>
      <w:proofErr w:type="spellStart"/>
      <w:r w:rsidRPr="00B85F5C">
        <w:t>source</w:t>
      </w:r>
      <w:proofErr w:type="spellEnd"/>
      <w:r w:rsidRPr="00B85F5C">
        <w:t>.</w:t>
      </w:r>
    </w:p>
    <w:p w14:paraId="416807A8" w14:textId="257C7C30" w:rsidR="002A231A" w:rsidRDefault="00B85F5C" w:rsidP="002A231A">
      <w:pPr>
        <w:pStyle w:val="Akapitzlist"/>
        <w:numPr>
          <w:ilvl w:val="0"/>
          <w:numId w:val="17"/>
        </w:numPr>
      </w:pPr>
      <w:r w:rsidRPr="00B85F5C">
        <w:t>Umowy licencyjne na użytkowanie aplikacji dostępne dla końcowych użytkowników przy pierwszym uruchomieniu aplikacji.</w:t>
      </w:r>
    </w:p>
    <w:p w14:paraId="7829875B" w14:textId="47F9775C" w:rsidR="002A231A" w:rsidRDefault="002A231A" w:rsidP="002A231A">
      <w:pPr>
        <w:ind w:left="360"/>
      </w:pPr>
      <w:r>
        <w:t>5.4 Dokumentacja użytkownika</w:t>
      </w:r>
    </w:p>
    <w:p w14:paraId="4864E468" w14:textId="217FB4A8" w:rsidR="002A231A" w:rsidRDefault="002A231A" w:rsidP="002A231A">
      <w:pPr>
        <w:ind w:left="360"/>
      </w:pPr>
      <w:r w:rsidRPr="002A231A">
        <w:t>Dokumentacja ma na celu wsparcie użytkowników w korzystaniu z systemu oraz zapewnienie im dostępu do pełnych instrukcji obsługi aplikacji. Obejmuje ona również specyfikacje związane z funkcją "Pomocy" w aplikacji.</w:t>
      </w:r>
    </w:p>
    <w:p w14:paraId="3B425B70" w14:textId="45770419" w:rsidR="002A231A" w:rsidRDefault="002C5735" w:rsidP="002A231A">
      <w:pPr>
        <w:pStyle w:val="Akapitzlist"/>
        <w:numPr>
          <w:ilvl w:val="0"/>
          <w:numId w:val="22"/>
        </w:numPr>
      </w:pPr>
      <w:r>
        <w:t>Wymagania</w:t>
      </w:r>
      <w:r w:rsidR="002A231A">
        <w:t>:</w:t>
      </w:r>
    </w:p>
    <w:p w14:paraId="3C1444A4" w14:textId="6A0FFB1C" w:rsidR="002A231A" w:rsidRDefault="002A231A" w:rsidP="002A231A">
      <w:pPr>
        <w:pStyle w:val="Akapitzlist"/>
        <w:numPr>
          <w:ilvl w:val="1"/>
          <w:numId w:val="22"/>
        </w:numPr>
      </w:pPr>
      <w:r>
        <w:t xml:space="preserve">Dostępność: </w:t>
      </w:r>
      <w:r w:rsidRPr="002A231A">
        <w:t>Dokumentacja musi być dostępna z poziomu aplikacji za pomocą przycisku "Pomoc" umieszczonego w menu głównym.</w:t>
      </w:r>
    </w:p>
    <w:p w14:paraId="02215E02" w14:textId="0E3D3A4F" w:rsidR="002A231A" w:rsidRDefault="002A231A" w:rsidP="002C5735">
      <w:pPr>
        <w:pStyle w:val="Akapitzlist"/>
        <w:numPr>
          <w:ilvl w:val="1"/>
          <w:numId w:val="22"/>
        </w:numPr>
      </w:pPr>
      <w:r>
        <w:t>Za</w:t>
      </w:r>
      <w:r w:rsidR="002C5735">
        <w:t>kres</w:t>
      </w:r>
      <w:r>
        <w:t xml:space="preserve">: </w:t>
      </w:r>
      <w:r w:rsidR="002C5735" w:rsidRPr="002C5735">
        <w:t>Instrukcje obsługi funkcji, takich jak katalog gier, zakupy, płatności, promocje ("Sale") oraz zarządzanie kontem.</w:t>
      </w:r>
    </w:p>
    <w:p w14:paraId="67493CFD" w14:textId="36E3E2E4" w:rsidR="002A231A" w:rsidRDefault="002C5735" w:rsidP="002A231A">
      <w:pPr>
        <w:pStyle w:val="Akapitzlist"/>
        <w:numPr>
          <w:ilvl w:val="0"/>
          <w:numId w:val="22"/>
        </w:numPr>
      </w:pPr>
      <w:r>
        <w:t>Specyfikacje ,</w:t>
      </w:r>
      <w:r w:rsidR="002A231A">
        <w:t>Pomocy</w:t>
      </w:r>
    </w:p>
    <w:p w14:paraId="7692D0C1" w14:textId="52DDF4C1" w:rsidR="002C5735" w:rsidRDefault="002C5735" w:rsidP="002C5735">
      <w:pPr>
        <w:pStyle w:val="Akapitzlist"/>
        <w:numPr>
          <w:ilvl w:val="1"/>
          <w:numId w:val="22"/>
        </w:numPr>
      </w:pPr>
      <w:r>
        <w:t>Kontekstowa Pomoc: Opisy funkcji dostępne po kliknięciu na odpowiedni element.</w:t>
      </w:r>
    </w:p>
    <w:p w14:paraId="45BAD223" w14:textId="6077FF87" w:rsidR="002A231A" w:rsidRDefault="002A231A" w:rsidP="002A231A">
      <w:pPr>
        <w:pStyle w:val="Akapitzlist"/>
        <w:numPr>
          <w:ilvl w:val="1"/>
          <w:numId w:val="22"/>
        </w:numPr>
      </w:pPr>
      <w:r>
        <w:t xml:space="preserve">Język: </w:t>
      </w:r>
      <w:r w:rsidR="002C5735">
        <w:t>Polski i angielski</w:t>
      </w:r>
      <w:r>
        <w:t>.</w:t>
      </w:r>
    </w:p>
    <w:p w14:paraId="3EECDD61" w14:textId="13BB6191" w:rsidR="002A231A" w:rsidRDefault="002C5735" w:rsidP="002A231A">
      <w:pPr>
        <w:pStyle w:val="Akapitzlist"/>
        <w:numPr>
          <w:ilvl w:val="1"/>
          <w:numId w:val="22"/>
        </w:numPr>
      </w:pPr>
      <w:r>
        <w:t xml:space="preserve">Pełna dokumentacja: W formie </w:t>
      </w:r>
      <w:proofErr w:type="spellStart"/>
      <w:r>
        <w:t>przeszukiwalnej</w:t>
      </w:r>
      <w:proofErr w:type="spellEnd"/>
      <w:r>
        <w:t xml:space="preserve"> i dostępnej offline</w:t>
      </w:r>
      <w:r w:rsidR="002A231A" w:rsidRPr="002A231A">
        <w:t>.</w:t>
      </w:r>
    </w:p>
    <w:p w14:paraId="518F68C5" w14:textId="77777777" w:rsidR="009E73A2" w:rsidRDefault="009E73A2" w:rsidP="009E73A2">
      <w:pPr>
        <w:pStyle w:val="Akapitzlist"/>
        <w:ind w:left="2496"/>
      </w:pPr>
    </w:p>
    <w:p w14:paraId="78C1866C" w14:textId="40880F94" w:rsidR="002C5735" w:rsidRDefault="002C5735" w:rsidP="002C5735">
      <w:pPr>
        <w:pStyle w:val="Akapitzlist"/>
        <w:numPr>
          <w:ilvl w:val="0"/>
          <w:numId w:val="22"/>
        </w:numPr>
      </w:pPr>
      <w:r>
        <w:lastRenderedPageBreak/>
        <w:t>Aktualizacja i ograniczenia</w:t>
      </w:r>
    </w:p>
    <w:p w14:paraId="169AC06F" w14:textId="76EDC2EF" w:rsidR="002C5735" w:rsidRDefault="002C5735" w:rsidP="002C5735">
      <w:pPr>
        <w:pStyle w:val="Akapitzlist"/>
        <w:numPr>
          <w:ilvl w:val="1"/>
          <w:numId w:val="22"/>
        </w:numPr>
      </w:pPr>
      <w:r>
        <w:t>Dokumentacja musi być aktualizowana z każda nową wersją systemu.</w:t>
      </w:r>
    </w:p>
    <w:p w14:paraId="3B7AF3F5" w14:textId="2B265BC3" w:rsidR="002C5735" w:rsidRPr="002C5735" w:rsidRDefault="002C5735" w:rsidP="002C5735">
      <w:pPr>
        <w:pStyle w:val="Akapitzlist"/>
        <w:numPr>
          <w:ilvl w:val="1"/>
          <w:numId w:val="22"/>
        </w:numPr>
      </w:pPr>
      <w:r>
        <w:t>Ograniczona do informacji użytkownika, bez szczegółów technicznych.</w:t>
      </w:r>
    </w:p>
    <w:p w14:paraId="6BC68429" w14:textId="77777777" w:rsidR="002A231A" w:rsidRPr="002A231A" w:rsidRDefault="002A231A" w:rsidP="002A231A">
      <w:pPr>
        <w:pStyle w:val="Spistreci1"/>
        <w:spacing w:after="160"/>
        <w:rPr>
          <w:rFonts w:eastAsiaTheme="minorHAnsi" w:cstheme="minorBidi"/>
          <w:kern w:val="2"/>
          <w:lang w:eastAsia="en-US"/>
          <w14:ligatures w14:val="standardContextual"/>
        </w:rPr>
      </w:pPr>
    </w:p>
    <w:p w14:paraId="6E6A057F" w14:textId="7D6BA6A8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3" w:name="_Toc168770162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Wymagania dotyczące jakości modelowanego systemu</w:t>
      </w:r>
      <w:bookmarkEnd w:id="13"/>
    </w:p>
    <w:p w14:paraId="0EBACC4F" w14:textId="77777777" w:rsidR="00B85F5C" w:rsidRPr="00B85F5C" w:rsidRDefault="00B85F5C" w:rsidP="00B85F5C">
      <w:pPr>
        <w:pStyle w:val="Akapitzlist"/>
        <w:numPr>
          <w:ilvl w:val="0"/>
          <w:numId w:val="18"/>
        </w:numPr>
      </w:pPr>
      <w:r w:rsidRPr="00B85F5C">
        <w:rPr>
          <w:b/>
          <w:bCs/>
        </w:rPr>
        <w:t>Wydajność:</w:t>
      </w:r>
      <w:r w:rsidRPr="00B85F5C">
        <w:t xml:space="preserve"> Aplikacja musi obsługiwać do 1000 jednoczesnych użytkowników bez utraty wydajności.</w:t>
      </w:r>
    </w:p>
    <w:p w14:paraId="2F3CAFC4" w14:textId="77777777" w:rsidR="00B85F5C" w:rsidRPr="00B85F5C" w:rsidRDefault="00B85F5C" w:rsidP="00B85F5C">
      <w:pPr>
        <w:pStyle w:val="Akapitzlist"/>
        <w:numPr>
          <w:ilvl w:val="0"/>
          <w:numId w:val="18"/>
        </w:numPr>
      </w:pPr>
      <w:r w:rsidRPr="00B85F5C">
        <w:rPr>
          <w:b/>
          <w:bCs/>
        </w:rPr>
        <w:t>Niezawodność:</w:t>
      </w:r>
      <w:r w:rsidRPr="00B85F5C">
        <w:t xml:space="preserve"> Średni czas bezawaryjnej pracy (MTBF) powinien wynosić minimum 99,9% w skali miesiąca.</w:t>
      </w:r>
    </w:p>
    <w:p w14:paraId="462FCD77" w14:textId="77777777" w:rsidR="00B85F5C" w:rsidRPr="00B85F5C" w:rsidRDefault="00B85F5C" w:rsidP="00B85F5C">
      <w:pPr>
        <w:pStyle w:val="Akapitzlist"/>
        <w:numPr>
          <w:ilvl w:val="0"/>
          <w:numId w:val="18"/>
        </w:numPr>
      </w:pPr>
      <w:r w:rsidRPr="00B85F5C">
        <w:rPr>
          <w:b/>
          <w:bCs/>
        </w:rPr>
        <w:t>Skalowalność:</w:t>
      </w:r>
      <w:r w:rsidRPr="00B85F5C">
        <w:t xml:space="preserve"> Aplikacja powinna być łatwo skalowalna w celu obsługi zwiększającej się liczby użytkowników.</w:t>
      </w:r>
    </w:p>
    <w:p w14:paraId="5209500E" w14:textId="32EA3136" w:rsidR="00B85F5C" w:rsidRPr="00B85F5C" w:rsidRDefault="00B85F5C" w:rsidP="00B85F5C">
      <w:pPr>
        <w:pStyle w:val="Akapitzlist"/>
        <w:numPr>
          <w:ilvl w:val="0"/>
          <w:numId w:val="18"/>
        </w:numPr>
      </w:pPr>
      <w:r w:rsidRPr="00B85F5C">
        <w:rPr>
          <w:b/>
          <w:bCs/>
        </w:rPr>
        <w:t>Bezpieczeństwo:</w:t>
      </w:r>
      <w:r w:rsidRPr="00B85F5C">
        <w:t xml:space="preserve"> Dane użytkowników muszą być chronione przed nieautoryzowanym dostępem, a wszelkie dane wrażliwe muszą być przechowywane w formie zaszyfrowanej.</w:t>
      </w:r>
    </w:p>
    <w:p w14:paraId="496F30C2" w14:textId="7DF5D0A3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4" w:name="_Toc168770163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Bazy danych</w:t>
      </w:r>
      <w:bookmarkEnd w:id="14"/>
    </w:p>
    <w:p w14:paraId="69DCFC60" w14:textId="77777777" w:rsidR="00B85F5C" w:rsidRPr="00B85F5C" w:rsidRDefault="00B85F5C" w:rsidP="00B85F5C">
      <w:pPr>
        <w:pStyle w:val="Akapitzlist"/>
        <w:numPr>
          <w:ilvl w:val="0"/>
          <w:numId w:val="19"/>
        </w:numPr>
      </w:pPr>
      <w:r w:rsidRPr="00B85F5C">
        <w:t xml:space="preserve">Aplikacja będzie korzystała z relacyjnej bazy danych </w:t>
      </w:r>
      <w:proofErr w:type="spellStart"/>
      <w:r w:rsidRPr="00B85F5C">
        <w:t>PostgreSQL</w:t>
      </w:r>
      <w:proofErr w:type="spellEnd"/>
      <w:r w:rsidRPr="00B85F5C">
        <w:t xml:space="preserve"> do przechowywania danych użytkowników, gier, zamówień i płatności.</w:t>
      </w:r>
    </w:p>
    <w:p w14:paraId="61C53942" w14:textId="5DCACE2F" w:rsidR="00B85F5C" w:rsidRPr="00B85F5C" w:rsidRDefault="00B85F5C" w:rsidP="00B85F5C">
      <w:pPr>
        <w:pStyle w:val="Akapitzlist"/>
        <w:numPr>
          <w:ilvl w:val="0"/>
          <w:numId w:val="19"/>
        </w:numPr>
      </w:pPr>
      <w:r w:rsidRPr="00B85F5C">
        <w:t>Baza danych będzie zaprojektowana zgodnie z zasadami normalizacji, aby zapewnić spójność i integralność danych.</w:t>
      </w:r>
    </w:p>
    <w:p w14:paraId="4CE70F49" w14:textId="4334BD85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5" w:name="_Toc168770164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Stosowane standardy</w:t>
      </w:r>
      <w:bookmarkEnd w:id="15"/>
    </w:p>
    <w:p w14:paraId="722A6E6B" w14:textId="77777777" w:rsidR="00B85F5C" w:rsidRPr="00B85F5C" w:rsidRDefault="00B85F5C" w:rsidP="00B85F5C">
      <w:pPr>
        <w:pStyle w:val="Akapitzlist"/>
        <w:numPr>
          <w:ilvl w:val="0"/>
          <w:numId w:val="20"/>
        </w:numPr>
      </w:pPr>
      <w:r w:rsidRPr="00B85F5C">
        <w:t>Zastosowanie wzorców projektowych takich jak MVC (Model-</w:t>
      </w:r>
      <w:proofErr w:type="spellStart"/>
      <w:r w:rsidRPr="00B85F5C">
        <w:t>View</w:t>
      </w:r>
      <w:proofErr w:type="spellEnd"/>
      <w:r w:rsidRPr="00B85F5C">
        <w:t>-Controller) oraz SOLID w strukturze kodu.</w:t>
      </w:r>
    </w:p>
    <w:p w14:paraId="1AE81386" w14:textId="60DAE2E6" w:rsidR="00B85F5C" w:rsidRPr="00B85F5C" w:rsidRDefault="00B85F5C" w:rsidP="00B85F5C">
      <w:pPr>
        <w:pStyle w:val="Akapitzlist"/>
        <w:numPr>
          <w:ilvl w:val="0"/>
          <w:numId w:val="20"/>
        </w:numPr>
      </w:pPr>
      <w:r w:rsidRPr="00B85F5C">
        <w:t>Stosowanie standardów kodowania i przeglądów kodu, aby zapewnić wysoką jakość i łatwość konserwacji aplikacji.</w:t>
      </w:r>
    </w:p>
    <w:p w14:paraId="7B3F9E13" w14:textId="56FD8DC5" w:rsidR="00E16E71" w:rsidRDefault="00E16E71" w:rsidP="006829DA">
      <w:pPr>
        <w:pStyle w:val="Nagwek2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6" w:name="_Toc168770165"/>
      <w:r w:rsidRPr="005303DA">
        <w:rPr>
          <w:rFonts w:asciiTheme="minorHAnsi" w:hAnsiTheme="minorHAnsi" w:cstheme="minorHAnsi"/>
          <w:color w:val="000000" w:themeColor="text1"/>
          <w:sz w:val="22"/>
          <w:szCs w:val="22"/>
        </w:rPr>
        <w:t>Opis węzłów</w:t>
      </w:r>
      <w:bookmarkEnd w:id="16"/>
    </w:p>
    <w:p w14:paraId="209945EF" w14:textId="77777777" w:rsidR="00B85F5C" w:rsidRPr="00B85F5C" w:rsidRDefault="00B85F5C" w:rsidP="00B85F5C">
      <w:pPr>
        <w:pStyle w:val="Akapitzlist"/>
        <w:numPr>
          <w:ilvl w:val="0"/>
          <w:numId w:val="21"/>
        </w:numPr>
      </w:pPr>
      <w:r w:rsidRPr="00B85F5C">
        <w:t xml:space="preserve">Aplikacja będzie działać w chmurze, korzystając z węzłów serwerowych skonfigurowanych w środowisku AWS (Amazon Web Services) lub </w:t>
      </w:r>
      <w:proofErr w:type="spellStart"/>
      <w:r w:rsidRPr="00B85F5C">
        <w:t>Azure</w:t>
      </w:r>
      <w:proofErr w:type="spellEnd"/>
      <w:r w:rsidRPr="00B85F5C">
        <w:t>.</w:t>
      </w:r>
    </w:p>
    <w:p w14:paraId="7F7DF3C1" w14:textId="331C97A0" w:rsidR="00B85F5C" w:rsidRPr="00B85F5C" w:rsidRDefault="00B85F5C" w:rsidP="00B85F5C">
      <w:pPr>
        <w:pStyle w:val="Akapitzlist"/>
        <w:numPr>
          <w:ilvl w:val="0"/>
          <w:numId w:val="21"/>
        </w:numPr>
      </w:pPr>
      <w:r w:rsidRPr="00B85F5C">
        <w:t>Konfiguracja węzłów obejmuje redundantne serwery aplikacji, serwery baz danych oraz systemy do zarządzania pamięcią podręczną i równoważenia obciążenia.</w:t>
      </w:r>
    </w:p>
    <w:sectPr w:rsidR="00B85F5C" w:rsidRPr="00B85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797"/>
    <w:multiLevelType w:val="hybridMultilevel"/>
    <w:tmpl w:val="F2B47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26D75"/>
    <w:multiLevelType w:val="hybridMultilevel"/>
    <w:tmpl w:val="0380BF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81E52"/>
    <w:multiLevelType w:val="hybridMultilevel"/>
    <w:tmpl w:val="BF3272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335AF"/>
    <w:multiLevelType w:val="hybridMultilevel"/>
    <w:tmpl w:val="5DD066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15533E"/>
    <w:multiLevelType w:val="hybridMultilevel"/>
    <w:tmpl w:val="68DA0A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D5549B"/>
    <w:multiLevelType w:val="hybridMultilevel"/>
    <w:tmpl w:val="0832D3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D00EB"/>
    <w:multiLevelType w:val="hybridMultilevel"/>
    <w:tmpl w:val="C9A43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94D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39766C"/>
    <w:multiLevelType w:val="hybridMultilevel"/>
    <w:tmpl w:val="DF8C91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E16394"/>
    <w:multiLevelType w:val="hybridMultilevel"/>
    <w:tmpl w:val="DF1E1E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D43946"/>
    <w:multiLevelType w:val="hybridMultilevel"/>
    <w:tmpl w:val="09008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01175"/>
    <w:multiLevelType w:val="hybridMultilevel"/>
    <w:tmpl w:val="E71E2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6549A"/>
    <w:multiLevelType w:val="hybridMultilevel"/>
    <w:tmpl w:val="DF8CA1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E20958"/>
    <w:multiLevelType w:val="hybridMultilevel"/>
    <w:tmpl w:val="79AA0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D75D4"/>
    <w:multiLevelType w:val="hybridMultilevel"/>
    <w:tmpl w:val="107604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B1882"/>
    <w:multiLevelType w:val="hybridMultilevel"/>
    <w:tmpl w:val="2C8A0EA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4D857C2"/>
    <w:multiLevelType w:val="hybridMultilevel"/>
    <w:tmpl w:val="E548A6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512F94"/>
    <w:multiLevelType w:val="hybridMultilevel"/>
    <w:tmpl w:val="09B47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53A97"/>
    <w:multiLevelType w:val="hybridMultilevel"/>
    <w:tmpl w:val="E76A85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B95B1E"/>
    <w:multiLevelType w:val="hybridMultilevel"/>
    <w:tmpl w:val="D2E2DC04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7B64ACE"/>
    <w:multiLevelType w:val="hybridMultilevel"/>
    <w:tmpl w:val="E5CE961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7A3E7200"/>
    <w:multiLevelType w:val="hybridMultilevel"/>
    <w:tmpl w:val="91E69B9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9"/>
  </w:num>
  <w:num w:numId="9">
    <w:abstractNumId w:val="21"/>
  </w:num>
  <w:num w:numId="10">
    <w:abstractNumId w:val="3"/>
  </w:num>
  <w:num w:numId="11">
    <w:abstractNumId w:val="18"/>
  </w:num>
  <w:num w:numId="12">
    <w:abstractNumId w:val="8"/>
  </w:num>
  <w:num w:numId="13">
    <w:abstractNumId w:val="12"/>
  </w:num>
  <w:num w:numId="14">
    <w:abstractNumId w:val="11"/>
  </w:num>
  <w:num w:numId="15">
    <w:abstractNumId w:val="16"/>
  </w:num>
  <w:num w:numId="16">
    <w:abstractNumId w:val="19"/>
  </w:num>
  <w:num w:numId="17">
    <w:abstractNumId w:val="20"/>
  </w:num>
  <w:num w:numId="18">
    <w:abstractNumId w:val="0"/>
  </w:num>
  <w:num w:numId="19">
    <w:abstractNumId w:val="5"/>
  </w:num>
  <w:num w:numId="20">
    <w:abstractNumId w:val="14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B3"/>
    <w:rsid w:val="000C42D9"/>
    <w:rsid w:val="002A231A"/>
    <w:rsid w:val="002C5735"/>
    <w:rsid w:val="00316391"/>
    <w:rsid w:val="003A1AB3"/>
    <w:rsid w:val="003C5062"/>
    <w:rsid w:val="004E1847"/>
    <w:rsid w:val="005303DA"/>
    <w:rsid w:val="006829DA"/>
    <w:rsid w:val="007155FB"/>
    <w:rsid w:val="00910389"/>
    <w:rsid w:val="009E73A2"/>
    <w:rsid w:val="00AD7138"/>
    <w:rsid w:val="00B85F5C"/>
    <w:rsid w:val="00CC0672"/>
    <w:rsid w:val="00E16E71"/>
    <w:rsid w:val="00E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B734"/>
  <w15:chartTrackingRefBased/>
  <w15:docId w15:val="{CA50095C-D700-4057-9A1B-8FFB4779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0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6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C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CC0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0672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CC0672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16E71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E16E71"/>
    <w:pPr>
      <w:spacing w:after="10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E16E71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Bezodstpw">
    <w:name w:val="No Spacing"/>
    <w:uiPriority w:val="1"/>
    <w:qFormat/>
    <w:rsid w:val="00E16E71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E16E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16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4F526-328C-4790-A145-2FED4574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1079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Konto Microsoft</cp:lastModifiedBy>
  <cp:revision>12</cp:revision>
  <dcterms:created xsi:type="dcterms:W3CDTF">2024-06-08T17:39:00Z</dcterms:created>
  <dcterms:modified xsi:type="dcterms:W3CDTF">2024-09-07T15:17:00Z</dcterms:modified>
</cp:coreProperties>
</file>