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2977"/>
        <w:gridCol w:w="2835"/>
        <w:gridCol w:w="2694"/>
      </w:tblGrid>
      <w:tr w:rsidR="00AE4998" w14:paraId="3D493BE5" w14:textId="77777777">
        <w:tc>
          <w:tcPr>
            <w:tcW w:w="99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34A275" w14:textId="75F7C54C" w:rsidR="00AE4998" w:rsidRDefault="00AE4998">
            <w:pPr>
              <w:tabs>
                <w:tab w:val="left" w:pos="2410"/>
                <w:tab w:val="left" w:pos="2552"/>
              </w:tabs>
              <w:spacing w:before="60" w:after="60"/>
              <w:jc w:val="center"/>
              <w:rPr>
                <w:rFonts w:ascii="Courier New" w:hAnsi="Courier New" w:cs="Courier New"/>
                <w:b w:val="0"/>
                <w:u w:val="none"/>
              </w:rPr>
            </w:pPr>
          </w:p>
        </w:tc>
      </w:tr>
      <w:tr w:rsidR="00AE4998" w14:paraId="2DE36AA0" w14:textId="77777777">
        <w:tc>
          <w:tcPr>
            <w:tcW w:w="99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8B8E6B" w14:textId="27F826DD" w:rsidR="00AE4998" w:rsidRDefault="00CC2278">
            <w:pPr>
              <w:tabs>
                <w:tab w:val="left" w:pos="2410"/>
                <w:tab w:val="left" w:pos="2552"/>
              </w:tabs>
              <w:spacing w:before="60" w:after="60"/>
              <w:jc w:val="center"/>
              <w:rPr>
                <w:rFonts w:ascii="Courier New" w:hAnsi="Courier New" w:cs="Courier New"/>
                <w:b w:val="0"/>
                <w:u w:val="none"/>
              </w:rPr>
            </w:pPr>
            <w:r>
              <w:rPr>
                <w:rFonts w:ascii="Courier New" w:hAnsi="Courier New" w:cs="Courier New"/>
                <w:b w:val="0"/>
                <w:u w:val="none"/>
              </w:rPr>
              <w:t>Rozwiązywanie układów równań liniowych</w:t>
            </w:r>
          </w:p>
        </w:tc>
      </w:tr>
      <w:tr w:rsidR="00AE4998" w14:paraId="1A2B8289" w14:textId="77777777"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E3E10A" w14:textId="77777777" w:rsidR="00AE4998" w:rsidRDefault="00AE4998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</w:p>
        </w:tc>
        <w:tc>
          <w:tcPr>
            <w:tcW w:w="5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6E94FB" w14:textId="7943E8C3" w:rsidR="00AE4998" w:rsidRDefault="00AE4998" w:rsidP="00CC2278">
            <w:pPr>
              <w:tabs>
                <w:tab w:val="left" w:pos="2410"/>
                <w:tab w:val="left" w:pos="2552"/>
              </w:tabs>
              <w:spacing w:before="60" w:after="120"/>
              <w:rPr>
                <w:rFonts w:ascii="Courier New" w:hAnsi="Courier New"/>
                <w:b w:val="0"/>
                <w:u w:val="none"/>
              </w:rPr>
            </w:pP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0A960E" w14:textId="1903203B" w:rsidR="00AE4998" w:rsidRDefault="00AE4998" w:rsidP="00CC2278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</w:p>
        </w:tc>
      </w:tr>
      <w:tr w:rsidR="00AE4998" w14:paraId="5C310BA9" w14:textId="77777777">
        <w:tc>
          <w:tcPr>
            <w:tcW w:w="4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3B8788" w14:textId="2B7A9717" w:rsidR="00AE4998" w:rsidRDefault="00AE4998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</w:p>
        </w:tc>
        <w:tc>
          <w:tcPr>
            <w:tcW w:w="5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CB2402" w14:textId="3D456D30" w:rsidR="00AE4998" w:rsidRDefault="00AE4998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</w:p>
        </w:tc>
      </w:tr>
    </w:tbl>
    <w:p w14:paraId="60992F4E" w14:textId="77777777" w:rsidR="00AE4998" w:rsidRDefault="00AE4998">
      <w:pPr>
        <w:rPr>
          <w:sz w:val="28"/>
        </w:rPr>
      </w:pPr>
    </w:p>
    <w:p w14:paraId="6FB8A62A" w14:textId="77777777" w:rsidR="00AE4998" w:rsidRDefault="00AE4998">
      <w:pPr>
        <w:rPr>
          <w:b w:val="0"/>
          <w:smallCaps w:val="0"/>
          <w:u w:val="none"/>
        </w:rPr>
      </w:pPr>
    </w:p>
    <w:p w14:paraId="19CB8981" w14:textId="77777777" w:rsidR="00AE4998" w:rsidRDefault="00CC2278">
      <w:pPr>
        <w:rPr>
          <w:b w:val="0"/>
        </w:rPr>
      </w:pPr>
      <w:r>
        <w:rPr>
          <w:b w:val="0"/>
          <w:smallCaps w:val="0"/>
        </w:rPr>
        <w:t>Wprowadzenie</w:t>
      </w:r>
    </w:p>
    <w:p w14:paraId="3066D13D" w14:textId="77777777" w:rsidR="00AE4998" w:rsidRDefault="00CC2278">
      <w:pPr>
        <w:jc w:val="both"/>
        <w:rPr>
          <w:b w:val="0"/>
          <w:smallCaps w:val="0"/>
          <w:szCs w:val="24"/>
          <w:u w:val="none"/>
        </w:rPr>
      </w:pPr>
      <w:r>
        <w:rPr>
          <w:b w:val="0"/>
          <w:smallCaps w:val="0"/>
          <w:szCs w:val="24"/>
          <w:u w:val="none"/>
        </w:rPr>
        <w:t>W zagadnieniach technicznych często spotykamy się z układami równań liniowych. Układami równań liniowych nazywamy następujące równanie macierzowe:</w:t>
      </w:r>
    </w:p>
    <w:p w14:paraId="7375CD8D" w14:textId="77777777" w:rsidR="00AE4998" w:rsidRDefault="00CC2278">
      <w:pPr>
        <w:jc w:val="center"/>
        <w:rPr>
          <w:smallCaps w:val="0"/>
          <w:szCs w:val="24"/>
          <w:u w:val="none"/>
        </w:rPr>
      </w:pPr>
      <m:oMath>
        <m:r>
          <m:rPr>
            <m:sty m:val="bi"/>
          </m:rPr>
          <w:rPr>
            <w:rFonts w:ascii="Cambria Math" w:hAnsi="Cambria Math"/>
          </w:rPr>
          <m:t>A⋅x=b</m:t>
        </m:r>
      </m:oMath>
      <w:r>
        <w:rPr>
          <w:smallCaps w:val="0"/>
          <w:szCs w:val="24"/>
          <w:u w:val="none"/>
        </w:rPr>
        <w:t>,</w:t>
      </w:r>
    </w:p>
    <w:p w14:paraId="095B8380" w14:textId="77777777" w:rsidR="00AE4998" w:rsidRDefault="00CC2278">
      <w:pPr>
        <w:jc w:val="both"/>
        <w:rPr>
          <w:b w:val="0"/>
          <w:smallCaps w:val="0"/>
          <w:szCs w:val="24"/>
          <w:u w:val="none"/>
        </w:rPr>
      </w:pPr>
      <w:r>
        <w:rPr>
          <w:b w:val="0"/>
          <w:smallCaps w:val="0"/>
          <w:szCs w:val="24"/>
          <w:u w:val="none"/>
        </w:rPr>
        <w:t xml:space="preserve">gdzie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smallCaps w:val="0"/>
          <w:szCs w:val="24"/>
          <w:u w:val="none"/>
        </w:rPr>
        <w:t xml:space="preserve">, </w:t>
      </w:r>
      <w:r>
        <w:rPr>
          <w:b w:val="0"/>
          <w:smallCaps w:val="0"/>
          <w:szCs w:val="24"/>
          <w:u w:val="none"/>
        </w:rPr>
        <w:t xml:space="preserve">jest macierzą o znanych elementach,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smallCaps w:val="0"/>
          <w:szCs w:val="24"/>
          <w:u w:val="none"/>
        </w:rPr>
        <w:t xml:space="preserve"> </w:t>
      </w:r>
      <w:r>
        <w:rPr>
          <w:b w:val="0"/>
          <w:smallCaps w:val="0"/>
          <w:szCs w:val="24"/>
          <w:u w:val="none"/>
        </w:rPr>
        <w:t xml:space="preserve">jest znanym wektorem tzw. prawych stron, natomiast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smallCaps w:val="0"/>
          <w:szCs w:val="24"/>
          <w:u w:val="none"/>
        </w:rPr>
        <w:t xml:space="preserve"> </w:t>
      </w:r>
      <w:r>
        <w:rPr>
          <w:b w:val="0"/>
          <w:smallCaps w:val="0"/>
          <w:szCs w:val="24"/>
          <w:u w:val="none"/>
        </w:rPr>
        <w:t xml:space="preserve">jest </w:t>
      </w:r>
      <w:r>
        <w:rPr>
          <w:b w:val="0"/>
          <w:i/>
          <w:smallCaps w:val="0"/>
          <w:szCs w:val="24"/>
          <w:u w:val="none"/>
        </w:rPr>
        <w:t xml:space="preserve">nieznanym </w:t>
      </w:r>
      <w:r>
        <w:rPr>
          <w:b w:val="0"/>
          <w:smallCaps w:val="0"/>
          <w:szCs w:val="24"/>
          <w:u w:val="none"/>
        </w:rPr>
        <w:t xml:space="preserve">wektorem rozwiązania układu równań. Zwykle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 w:val="0"/>
          <w:smallCaps w:val="0"/>
          <w:szCs w:val="24"/>
          <w:u w:val="none"/>
        </w:rPr>
        <w:t xml:space="preserve"> jest kwadratowa, czyli mamy tyle samo równań (wierszy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 w:val="0"/>
          <w:smallCaps w:val="0"/>
          <w:szCs w:val="24"/>
          <w:u w:val="none"/>
        </w:rPr>
        <w:t xml:space="preserve">), co niewiadomych (kolumn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 w:val="0"/>
          <w:smallCaps w:val="0"/>
          <w:szCs w:val="24"/>
          <w:u w:val="none"/>
        </w:rPr>
        <w:t>). Czasem spotykamy też przypadki macierzowych układów równań z większą liczbą równań niż niewiadomych, tzw. układy nadokreślone, jednak w tym ćwiczeniu nie będziemy się nimi zajmować.</w:t>
      </w:r>
    </w:p>
    <w:p w14:paraId="16D080EC" w14:textId="77777777" w:rsidR="00AE4998" w:rsidRDefault="00AE4998">
      <w:pPr>
        <w:jc w:val="both"/>
        <w:rPr>
          <w:b w:val="0"/>
          <w:smallCaps w:val="0"/>
          <w:szCs w:val="24"/>
          <w:u w:val="none"/>
        </w:rPr>
      </w:pPr>
    </w:p>
    <w:p w14:paraId="57EE92C8" w14:textId="77777777" w:rsidR="00AE4998" w:rsidRDefault="00CC2278">
      <w:pPr>
        <w:jc w:val="both"/>
        <w:rPr>
          <w:b w:val="0"/>
          <w:smallCaps w:val="0"/>
          <w:szCs w:val="24"/>
          <w:u w:val="none"/>
        </w:rPr>
      </w:pPr>
      <w:r>
        <w:rPr>
          <w:b w:val="0"/>
          <w:smallCaps w:val="0"/>
          <w:szCs w:val="24"/>
          <w:u w:val="none"/>
        </w:rPr>
        <w:t xml:space="preserve">Znalezienie wektora rozwiązania znając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 w:val="0"/>
          <w:smallCaps w:val="0"/>
          <w:szCs w:val="24"/>
          <w:u w:val="none"/>
        </w:rPr>
        <w:t xml:space="preserve"> i wektor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b w:val="0"/>
          <w:smallCaps w:val="0"/>
          <w:szCs w:val="24"/>
          <w:u w:val="none"/>
        </w:rPr>
        <w:t xml:space="preserve"> nie jest tak proste, jak może się wydawać. Teoretycznie, po pomnożeniu obydwu stron równania macierzowego przez odwrotność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 w:val="0"/>
          <w:smallCaps w:val="0"/>
          <w:szCs w:val="24"/>
          <w:u w:val="none"/>
        </w:rPr>
        <w:t xml:space="preserve"> otrzymamy szukane rozwiązanie. Jednak samo obliczenie odwrotności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 w:val="0"/>
          <w:smallCaps w:val="0"/>
          <w:szCs w:val="24"/>
          <w:u w:val="none"/>
        </w:rPr>
        <w:t xml:space="preserve"> jest na tyle kosztowne obliczeniowo, że dla dużych macierzy mija się z celem. Dodatkowo, liczba operacji sprawia, że błędy numeryczne kumulują się i otrzymany wynik jest często niedokładny.  Dlatego </w:t>
      </w:r>
      <w:r>
        <w:rPr>
          <w:smallCaps w:val="0"/>
          <w:szCs w:val="24"/>
          <w:u w:val="none"/>
        </w:rPr>
        <w:t>podczas obliczeń numerycznych unikamy odwracania macierzy za wszelką cenę</w:t>
      </w:r>
      <w:r>
        <w:rPr>
          <w:b w:val="0"/>
          <w:smallCaps w:val="0"/>
          <w:szCs w:val="24"/>
          <w:u w:val="none"/>
        </w:rPr>
        <w:t xml:space="preserve">. Za to korzystamy z metod alternatywnych: eliminacji Gaussa, rozkładu LU czy metody </w:t>
      </w:r>
      <w:proofErr w:type="spellStart"/>
      <w:r>
        <w:rPr>
          <w:b w:val="0"/>
          <w:smallCaps w:val="0"/>
          <w:szCs w:val="24"/>
          <w:u w:val="none"/>
        </w:rPr>
        <w:t>Choleskiego</w:t>
      </w:r>
      <w:proofErr w:type="spellEnd"/>
      <w:r>
        <w:rPr>
          <w:rFonts w:ascii="Tahoma" w:hAnsi="Tahoma" w:cs="Tahoma"/>
          <w:b w:val="0"/>
          <w:smallCaps w:val="0"/>
          <w:szCs w:val="24"/>
          <w:u w:val="none"/>
        </w:rPr>
        <w:t>﻿</w:t>
      </w:r>
      <w:r>
        <w:rPr>
          <w:b w:val="0"/>
          <w:smallCaps w:val="0"/>
          <w:szCs w:val="24"/>
          <w:u w:val="none"/>
        </w:rPr>
        <w:t xml:space="preserve">. Każda z tych metod opiera się na prostym pomyśle: takim przetworzeniu oryginalnego układu równań, aby docelowa forma była mniej kosztowna do rozwiązania bez odwracania macierzy. </w:t>
      </w:r>
    </w:p>
    <w:p w14:paraId="7681F392" w14:textId="77777777" w:rsidR="00AE4998" w:rsidRDefault="00CC2278">
      <w:pPr>
        <w:jc w:val="both"/>
        <w:rPr>
          <w:b w:val="0"/>
          <w:smallCaps w:val="0"/>
          <w:szCs w:val="24"/>
          <w:u w:val="none"/>
        </w:rPr>
      </w:pPr>
      <w:r>
        <w:rPr>
          <w:b w:val="0"/>
          <w:smallCaps w:val="0"/>
          <w:szCs w:val="24"/>
          <w:u w:val="none"/>
        </w:rPr>
        <w:t>I tak:</w:t>
      </w:r>
    </w:p>
    <w:p w14:paraId="726A1DF9" w14:textId="77777777" w:rsidR="00AE4998" w:rsidRDefault="00CC2278">
      <w:pPr>
        <w:pStyle w:val="Akapitzlist"/>
        <w:numPr>
          <w:ilvl w:val="0"/>
          <w:numId w:val="1"/>
        </w:numPr>
        <w:jc w:val="both"/>
        <w:rPr>
          <w:b w:val="0"/>
          <w:smallCaps w:val="0"/>
          <w:szCs w:val="24"/>
          <w:u w:val="none"/>
        </w:rPr>
      </w:pPr>
      <w:r>
        <w:rPr>
          <w:b w:val="0"/>
          <w:smallCaps w:val="0"/>
          <w:szCs w:val="24"/>
          <w:u w:val="none"/>
        </w:rPr>
        <w:t xml:space="preserve">podczas eliminacji Gaussa, wykorzystujemy operacje odejmowania wierszy macierzy tak, aby macierz po prawej stronie była macierzą </w:t>
      </w:r>
      <w:proofErr w:type="spellStart"/>
      <w:r>
        <w:rPr>
          <w:b w:val="0"/>
          <w:smallCaps w:val="0"/>
          <w:szCs w:val="24"/>
          <w:u w:val="none"/>
        </w:rPr>
        <w:t>górnotrójkątną</w:t>
      </w:r>
      <w:proofErr w:type="spellEnd"/>
      <w:r>
        <w:rPr>
          <w:b w:val="0"/>
          <w:smallCaps w:val="0"/>
          <w:szCs w:val="24"/>
          <w:u w:val="none"/>
        </w:rPr>
        <w:t>;</w:t>
      </w:r>
    </w:p>
    <w:p w14:paraId="6C0CD60F" w14:textId="77777777" w:rsidR="00AE4998" w:rsidRDefault="00CC2278">
      <w:pPr>
        <w:pStyle w:val="Akapitzlist"/>
        <w:numPr>
          <w:ilvl w:val="0"/>
          <w:numId w:val="1"/>
        </w:numPr>
        <w:jc w:val="both"/>
        <w:rPr>
          <w:b w:val="0"/>
          <w:smallCaps w:val="0"/>
          <w:szCs w:val="24"/>
          <w:u w:val="none"/>
        </w:rPr>
      </w:pPr>
      <w:r>
        <w:rPr>
          <w:b w:val="0"/>
          <w:smallCaps w:val="0"/>
          <w:szCs w:val="24"/>
          <w:u w:val="none"/>
        </w:rPr>
        <w:t xml:space="preserve">w metodzie rozkładu LU rozbijamy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 w:val="0"/>
          <w:smallCaps w:val="0"/>
          <w:szCs w:val="24"/>
          <w:u w:val="none"/>
        </w:rPr>
        <w:t xml:space="preserve"> na iloczyn macierzy </w:t>
      </w:r>
      <m:oMath>
        <m:r>
          <m:rPr>
            <m:sty m:val="bi"/>
          </m:rPr>
          <w:rPr>
            <w:rFonts w:ascii="Cambria Math" w:hAnsi="Cambria Math"/>
          </w:rPr>
          <m:t>A=L⋅U</m:t>
        </m:r>
      </m:oMath>
      <w:r>
        <w:rPr>
          <w:b w:val="0"/>
          <w:smallCaps w:val="0"/>
          <w:szCs w:val="24"/>
          <w:u w:val="none"/>
        </w:rPr>
        <w:t>, przez co</w:t>
      </w:r>
      <w:r>
        <w:rPr>
          <w:smallCaps w:val="0"/>
          <w:szCs w:val="24"/>
          <w:u w:val="none"/>
        </w:rPr>
        <w:t xml:space="preserve"> </w:t>
      </w:r>
      <w:r>
        <w:rPr>
          <w:b w:val="0"/>
          <w:smallCaps w:val="0"/>
          <w:szCs w:val="24"/>
          <w:u w:val="none"/>
        </w:rPr>
        <w:t xml:space="preserve">nieznany wektor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smallCaps w:val="0"/>
          <w:szCs w:val="24"/>
          <w:u w:val="none"/>
        </w:rPr>
        <w:t xml:space="preserve">  </w:t>
      </w:r>
      <w:r>
        <w:rPr>
          <w:b w:val="0"/>
          <w:smallCaps w:val="0"/>
          <w:szCs w:val="24"/>
          <w:u w:val="none"/>
        </w:rPr>
        <w:t>znajdujemy jako rozwiązanie dwóch trójkątnych układów równań:</w:t>
      </w:r>
      <m:oMath>
        <m:r>
          <m:rPr>
            <m:sty m:val="bi"/>
          </m:rPr>
          <w:rPr>
            <w:rFonts w:ascii="Cambria Math" w:hAnsi="Cambria Math"/>
          </w:rPr>
          <m:t>U⋅x=y</m:t>
        </m:r>
      </m:oMath>
      <w:r>
        <w:rPr>
          <w:smallCaps w:val="0"/>
          <w:szCs w:val="24"/>
          <w:u w:val="none"/>
        </w:rPr>
        <w:t xml:space="preserve"> </w:t>
      </w:r>
      <w:r>
        <w:rPr>
          <w:b w:val="0"/>
          <w:smallCaps w:val="0"/>
          <w:szCs w:val="24"/>
          <w:u w:val="none"/>
        </w:rPr>
        <w:t xml:space="preserve">i </w:t>
      </w:r>
      <m:oMath>
        <m:r>
          <m:rPr>
            <m:sty m:val="bi"/>
          </m:rPr>
          <w:rPr>
            <w:rFonts w:ascii="Cambria Math" w:hAnsi="Cambria Math"/>
          </w:rPr>
          <m:t>L⋅y=b</m:t>
        </m:r>
      </m:oMath>
      <w:r>
        <w:rPr>
          <w:smallCaps w:val="0"/>
          <w:szCs w:val="24"/>
          <w:u w:val="none"/>
        </w:rPr>
        <w:t xml:space="preserve"> </w:t>
      </w:r>
      <w:r>
        <w:rPr>
          <w:b w:val="0"/>
          <w:smallCaps w:val="0"/>
          <w:szCs w:val="24"/>
          <w:u w:val="none"/>
        </w:rPr>
        <w:t xml:space="preserve">(ponieważ </w:t>
      </w:r>
      <m:oMath>
        <m:r>
          <m:rPr>
            <m:sty m:val="bi"/>
          </m:rPr>
          <w:rPr>
            <w:rFonts w:ascii="Cambria Math" w:hAnsi="Cambria Math"/>
          </w:rPr>
          <m:t>A⋅x=b</m:t>
        </m:r>
      </m:oMath>
      <w:r>
        <w:rPr>
          <w:smallCaps w:val="0"/>
          <w:szCs w:val="24"/>
          <w:u w:val="none"/>
        </w:rPr>
        <w:t xml:space="preserve"> </w:t>
      </w:r>
      <w:r>
        <w:rPr>
          <w:b w:val="0"/>
          <w:smallCaps w:val="0"/>
          <w:szCs w:val="24"/>
          <w:u w:val="none"/>
        </w:rPr>
        <w:t xml:space="preserve">jest równoważne </w:t>
      </w:r>
      <m:oMath>
        <m:r>
          <m:rPr>
            <m:sty m:val="bi"/>
          </m:rPr>
          <w:rPr>
            <w:rFonts w:ascii="Cambria Math" w:hAnsi="Cambria Math"/>
          </w:rPr>
          <m:t>L⋅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U⋅x</m:t>
            </m:r>
          </m:e>
        </m:d>
        <m:r>
          <m:rPr>
            <m:sty m:val="bi"/>
          </m:rPr>
          <w:rPr>
            <w:rFonts w:ascii="Cambria Math" w:hAnsi="Cambria Math"/>
          </w:rPr>
          <m:t>=b</m:t>
        </m:r>
      </m:oMath>
      <w:r>
        <w:rPr>
          <w:b w:val="0"/>
          <w:smallCaps w:val="0"/>
          <w:szCs w:val="24"/>
          <w:u w:val="none"/>
        </w:rPr>
        <w:t>);</w:t>
      </w:r>
    </w:p>
    <w:p w14:paraId="437D0059" w14:textId="77777777" w:rsidR="00AE4998" w:rsidRDefault="00CC2278">
      <w:pPr>
        <w:pStyle w:val="Akapitzlist"/>
        <w:numPr>
          <w:ilvl w:val="0"/>
          <w:numId w:val="1"/>
        </w:numPr>
        <w:jc w:val="both"/>
        <w:rPr>
          <w:b w:val="0"/>
          <w:smallCaps w:val="0"/>
          <w:szCs w:val="24"/>
          <w:u w:val="none"/>
        </w:rPr>
      </w:pPr>
      <w:r>
        <w:rPr>
          <w:b w:val="0"/>
          <w:smallCaps w:val="0"/>
          <w:szCs w:val="24"/>
          <w:u w:val="none"/>
        </w:rPr>
        <w:t xml:space="preserve">w metodzie </w:t>
      </w:r>
      <w:proofErr w:type="spellStart"/>
      <w:r>
        <w:rPr>
          <w:b w:val="0"/>
          <w:smallCaps w:val="0"/>
          <w:szCs w:val="24"/>
          <w:u w:val="none"/>
        </w:rPr>
        <w:t>Choleskiego</w:t>
      </w:r>
      <w:proofErr w:type="spellEnd"/>
      <w:r>
        <w:rPr>
          <w:b w:val="0"/>
          <w:smallCaps w:val="0"/>
          <w:szCs w:val="24"/>
          <w:u w:val="none"/>
        </w:rPr>
        <w:t xml:space="preserve">, dokonujemy również rozłożenia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smallCaps w:val="0"/>
          <w:szCs w:val="24"/>
          <w:u w:val="none"/>
        </w:rPr>
        <w:t xml:space="preserve"> </w:t>
      </w:r>
      <w:r>
        <w:rPr>
          <w:b w:val="0"/>
          <w:smallCaps w:val="0"/>
          <w:szCs w:val="24"/>
          <w:u w:val="none"/>
        </w:rPr>
        <w:t xml:space="preserve">na iloczyn macierzy trójkątnych, w tym wypadku: </w:t>
      </w:r>
      <m:oMath>
        <m:r>
          <m:rPr>
            <m:sty m:val="bi"/>
          </m:rPr>
          <w:rPr>
            <w:rFonts w:ascii="Cambria Math" w:hAnsi="Cambria Math"/>
          </w:rPr>
          <m:t>A=L⋅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/>
        </m:sSup>
      </m:oMath>
      <w:r>
        <w:rPr>
          <w:smallCaps w:val="0"/>
          <w:szCs w:val="24"/>
          <w:u w:val="none"/>
        </w:rPr>
        <w:t xml:space="preserve"> </w:t>
      </w:r>
      <w:r>
        <w:rPr>
          <w:b w:val="0"/>
          <w:smallCaps w:val="0"/>
          <w:szCs w:val="24"/>
          <w:u w:val="none"/>
        </w:rPr>
        <w:t xml:space="preserve">(gdzie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/>
        </m:sSup>
      </m:oMath>
      <w:r>
        <w:rPr>
          <w:b w:val="0"/>
          <w:smallCaps w:val="0"/>
          <w:szCs w:val="24"/>
          <w:u w:val="none"/>
        </w:rPr>
        <w:t xml:space="preserve"> – macierz </w:t>
      </w:r>
      <w:r>
        <w:rPr>
          <w:b w:val="0"/>
          <w:i/>
          <w:smallCaps w:val="0"/>
          <w:szCs w:val="24"/>
          <w:u w:val="none"/>
        </w:rPr>
        <w:t>sp</w:t>
      </w:r>
      <w:bookmarkStart w:id="0" w:name="_GoBack"/>
      <w:bookmarkEnd w:id="0"/>
      <w:r>
        <w:rPr>
          <w:b w:val="0"/>
          <w:i/>
          <w:smallCaps w:val="0"/>
          <w:szCs w:val="24"/>
          <w:u w:val="none"/>
        </w:rPr>
        <w:t>rzężona</w:t>
      </w:r>
      <w:r>
        <w:rPr>
          <w:i/>
          <w:smallCaps w:val="0"/>
          <w:szCs w:val="24"/>
          <w:u w:val="none"/>
        </w:rPr>
        <w:t xml:space="preserve"> </w:t>
      </w:r>
      <w:r>
        <w:rPr>
          <w:b w:val="0"/>
          <w:smallCaps w:val="0"/>
          <w:szCs w:val="24"/>
          <w:u w:val="none"/>
        </w:rPr>
        <w:t xml:space="preserve">z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 w:val="0"/>
          <w:smallCaps w:val="0"/>
          <w:szCs w:val="24"/>
          <w:u w:val="none"/>
        </w:rPr>
        <w:t>).</w:t>
      </w:r>
    </w:p>
    <w:p w14:paraId="2D833CC3" w14:textId="77777777" w:rsidR="00AE4998" w:rsidRDefault="00AE4998">
      <w:pPr>
        <w:jc w:val="both"/>
        <w:rPr>
          <w:b w:val="0"/>
          <w:smallCaps w:val="0"/>
          <w:szCs w:val="24"/>
          <w:u w:val="none"/>
        </w:rPr>
      </w:pPr>
    </w:p>
    <w:p w14:paraId="1EBEC3EF" w14:textId="77777777" w:rsidR="00AE4998" w:rsidRDefault="00CC2278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Dlaczego stosujemy macierze trójkątne? Bo układy równań z nimi możemy łatwo rozwiązać za pomocą metody wstecznego podstawienia albo podstawienia w przód. Koszt przetworzenia oryginalnego układu do prostszej postaci oraz rozwiązania uproszczonego zadania jest mniejszy niż koszt odwrócenia macierzy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 w:val="0"/>
          <w:smallCaps w:val="0"/>
          <w:szCs w:val="24"/>
          <w:u w:val="none"/>
        </w:rPr>
        <w:t>.</w:t>
      </w:r>
    </w:p>
    <w:p w14:paraId="176F590E" w14:textId="77777777" w:rsidR="00AE4998" w:rsidRDefault="00AE4998">
      <w:pPr>
        <w:ind w:left="708" w:hanging="708"/>
        <w:jc w:val="right"/>
        <w:rPr>
          <w:b w:val="0"/>
          <w:smallCaps w:val="0"/>
          <w:szCs w:val="24"/>
          <w:u w:val="none"/>
        </w:rPr>
      </w:pPr>
    </w:p>
    <w:p w14:paraId="25B82E87" w14:textId="77777777" w:rsidR="00AE4998" w:rsidRDefault="00CC2278">
      <w:pPr>
        <w:jc w:val="both"/>
        <w:rPr>
          <w:b w:val="0"/>
          <w:smallCaps w:val="0"/>
          <w:szCs w:val="24"/>
          <w:u w:val="none"/>
        </w:rPr>
      </w:pPr>
      <w:r>
        <w:rPr>
          <w:b w:val="0"/>
          <w:smallCaps w:val="0"/>
          <w:szCs w:val="24"/>
          <w:u w:val="none"/>
        </w:rPr>
        <w:t xml:space="preserve">W macierzowych układach równań kolejność wierszy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 w:val="0"/>
          <w:smallCaps w:val="0"/>
          <w:szCs w:val="24"/>
          <w:u w:val="none"/>
        </w:rPr>
        <w:t xml:space="preserve"> jest dowolna. Tak samo możemy zamieniać kolejność kolumn tej macierzy (należy wtedy pamiętać, że </w:t>
      </w:r>
      <w:r>
        <w:rPr>
          <w:b w:val="0"/>
          <w:i/>
          <w:smallCaps w:val="0"/>
          <w:szCs w:val="24"/>
          <w:u w:val="none"/>
        </w:rPr>
        <w:t xml:space="preserve">należy też zamienić wtedy kolejność elementów w wektorze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b w:val="0"/>
          <w:smallCaps w:val="0"/>
          <w:szCs w:val="24"/>
          <w:u w:val="none"/>
        </w:rPr>
        <w:t>). Często taka zamiana pozytywnie wpływa na dokładność obliczeń. Jako przykład warto rozważyć, który (równoznaczny sobie!) układ równań zostanie lepiej rozwiązany metodą eliminacji Gaussa:</w:t>
      </w:r>
    </w:p>
    <w:p w14:paraId="25DDAC9D" w14:textId="77777777" w:rsidR="00AE4998" w:rsidRDefault="00BA5C7B">
      <w:pPr>
        <w:jc w:val="center"/>
        <w:rPr>
          <w:smallCaps w:val="0"/>
          <w:szCs w:val="24"/>
          <w:u w:val="none"/>
        </w:rPr>
      </w:pPr>
      <m:oMath>
        <m:d>
          <m:dPr>
            <m:begChr m:val="["/>
            <m:endChr m:val="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0.0000001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-4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13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6.3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-200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</m:mr>
                </m:m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⋅x=</m:t>
        </m:r>
        <m:d>
          <m:dPr>
            <m:begChr m:val="["/>
            <m:endChr m:val="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0.4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-50.74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800</m:t>
                      </m:r>
                    </m:e>
                  </m:mr>
                </m:m>
              </m:e>
            </m:d>
          </m:e>
        </m:d>
      </m:oMath>
      <w:r w:rsidR="00CC2278">
        <w:rPr>
          <w:smallCaps w:val="0"/>
          <w:szCs w:val="24"/>
          <w:u w:val="none"/>
        </w:rPr>
        <w:t xml:space="preserve"> </w:t>
      </w:r>
      <w:r w:rsidR="00CC2278">
        <w:rPr>
          <w:b w:val="0"/>
          <w:smallCaps w:val="0"/>
          <w:szCs w:val="24"/>
          <w:u w:val="none"/>
        </w:rPr>
        <w:t xml:space="preserve">czy </w:t>
      </w:r>
      <m:oMath>
        <m:d>
          <m:dPr>
            <m:begChr m:val="["/>
            <m:endChr m:val="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-200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0.0000001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-4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13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6.3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⋅x=</m:t>
        </m:r>
        <m:d>
          <m:dPr>
            <m:begChr m:val="["/>
            <m:endChr m:val="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800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0.4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-50.74</m:t>
                      </m:r>
                    </m:e>
                  </m:mr>
                </m:m>
              </m:e>
            </m:d>
          </m:e>
        </m:d>
      </m:oMath>
      <w:r w:rsidR="00CC2278">
        <w:rPr>
          <w:smallCaps w:val="0"/>
          <w:szCs w:val="24"/>
          <w:u w:val="none"/>
        </w:rPr>
        <w:t>?</w:t>
      </w:r>
    </w:p>
    <w:p w14:paraId="4433C605" w14:textId="77777777" w:rsidR="00AE4998" w:rsidRDefault="00AE4998">
      <w:pPr>
        <w:rPr>
          <w:b w:val="0"/>
          <w:smallCaps w:val="0"/>
          <w:szCs w:val="24"/>
          <w:u w:val="none"/>
        </w:rPr>
      </w:pPr>
    </w:p>
    <w:p w14:paraId="1140967F" w14:textId="77777777" w:rsidR="00AE4998" w:rsidRDefault="00CC2278">
      <w:pPr>
        <w:jc w:val="both"/>
        <w:rPr>
          <w:b w:val="0"/>
          <w:smallCaps w:val="0"/>
          <w:szCs w:val="24"/>
          <w:u w:val="none"/>
        </w:rPr>
      </w:pPr>
      <w:r>
        <w:rPr>
          <w:b w:val="0"/>
          <w:smallCaps w:val="0"/>
          <w:szCs w:val="24"/>
          <w:u w:val="none"/>
        </w:rPr>
        <w:t xml:space="preserve">Z tego właśnie powodu stosujemy algorytm wyboru elementu głównego (ang. </w:t>
      </w:r>
      <w:proofErr w:type="spellStart"/>
      <w:r>
        <w:rPr>
          <w:b w:val="0"/>
          <w:i/>
          <w:smallCaps w:val="0"/>
          <w:szCs w:val="24"/>
          <w:u w:val="none"/>
        </w:rPr>
        <w:t>partial</w:t>
      </w:r>
      <w:proofErr w:type="spellEnd"/>
      <w:r>
        <w:rPr>
          <w:b w:val="0"/>
          <w:i/>
          <w:smallCaps w:val="0"/>
          <w:szCs w:val="24"/>
          <w:u w:val="none"/>
        </w:rPr>
        <w:t xml:space="preserve"> </w:t>
      </w:r>
      <w:proofErr w:type="spellStart"/>
      <w:r>
        <w:rPr>
          <w:b w:val="0"/>
          <w:i/>
          <w:smallCaps w:val="0"/>
          <w:szCs w:val="24"/>
          <w:u w:val="none"/>
        </w:rPr>
        <w:t>pivoting</w:t>
      </w:r>
      <w:proofErr w:type="spellEnd"/>
      <w:r>
        <w:rPr>
          <w:b w:val="0"/>
          <w:smallCaps w:val="0"/>
          <w:szCs w:val="24"/>
          <w:u w:val="none"/>
        </w:rPr>
        <w:t>). Warto zaimplementować taki algorytm.</w:t>
      </w:r>
    </w:p>
    <w:p w14:paraId="75DA3018" w14:textId="77777777" w:rsidR="00AE4998" w:rsidRDefault="00AE4998">
      <w:pPr>
        <w:jc w:val="both"/>
        <w:rPr>
          <w:b w:val="0"/>
          <w:smallCaps w:val="0"/>
          <w:u w:val="none"/>
        </w:rPr>
      </w:pPr>
    </w:p>
    <w:p w14:paraId="4E73FE21" w14:textId="77777777" w:rsidR="00AE4998" w:rsidRDefault="00CC2278">
      <w:pPr>
        <w:jc w:val="both"/>
        <w:rPr>
          <w:b w:val="0"/>
          <w:smallCaps w:val="0"/>
        </w:rPr>
      </w:pPr>
      <w:r>
        <w:rPr>
          <w:b w:val="0"/>
          <w:smallCaps w:val="0"/>
        </w:rPr>
        <w:t>Przykład zadania nr 1</w:t>
      </w:r>
    </w:p>
    <w:p w14:paraId="52E92A1A" w14:textId="77777777" w:rsidR="00AE4998" w:rsidRDefault="00CC2278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Celem tego ćwiczenia jest wykorzystanie samodzielnie zaimplementowanej funkcji rozwiązywania dowolnego, określonego układu równań liniowych, </w:t>
      </w:r>
      <w:r>
        <w:rPr>
          <w:b w:val="0"/>
          <w:i/>
          <w:smallCaps w:val="0"/>
          <w:u w:val="none"/>
        </w:rPr>
        <w:t>metodą eliminacji Gaussa</w:t>
      </w:r>
      <w:r>
        <w:rPr>
          <w:b w:val="0"/>
          <w:smallCaps w:val="0"/>
          <w:u w:val="none"/>
        </w:rPr>
        <w:t>.</w:t>
      </w:r>
    </w:p>
    <w:p w14:paraId="560119C9" w14:textId="77777777" w:rsidR="00AE4998" w:rsidRDefault="00CC2278">
      <w:pPr>
        <w:jc w:val="both"/>
        <w:rPr>
          <w:b w:val="0"/>
          <w:smallCaps w:val="0"/>
          <w:szCs w:val="24"/>
          <w:u w:val="none"/>
        </w:rPr>
      </w:pPr>
      <w:r>
        <w:rPr>
          <w:b w:val="0"/>
          <w:smallCaps w:val="0"/>
          <w:u w:val="none"/>
        </w:rPr>
        <w:t xml:space="preserve">Wymagane jest zaimplementowanie algorytmu wyboru elementu głównego.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 w:val="0"/>
          <w:smallCaps w:val="0"/>
          <w:u w:val="none"/>
        </w:rPr>
        <w:t xml:space="preserve"> o wymiarach co najmniej </w:t>
      </w:r>
      <m:oMath>
        <m:r>
          <m:rPr>
            <m:sty m:val="bi"/>
          </m:rPr>
          <w:rPr>
            <w:rFonts w:ascii="Cambria Math" w:hAnsi="Cambria Math"/>
          </w:rPr>
          <m:t>100×100</m:t>
        </m:r>
      </m:oMath>
      <w:r>
        <w:rPr>
          <w:b w:val="0"/>
          <w:smallCaps w:val="0"/>
          <w:u w:val="none"/>
        </w:rPr>
        <w:t xml:space="preserve">, oraz odpowiedni wektor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b w:val="0"/>
          <w:smallCaps w:val="0"/>
          <w:szCs w:val="24"/>
          <w:u w:val="none"/>
        </w:rPr>
        <w:t>, zostaną dostarczone przez prowadzącego. Sprawdzić dokładność rozwiązania (</w:t>
      </w:r>
      <m:oMath>
        <m:r>
          <m:rPr>
            <m:sty m:val="bi"/>
          </m:rPr>
          <w:rPr>
            <w:rFonts w:ascii="Cambria Math" w:hAnsi="Cambria Math"/>
          </w:rPr>
          <m:t>v∨</m:t>
        </m:r>
      </m:oMath>
      <w:r>
        <w:rPr>
          <w:smallCaps w:val="0"/>
          <w:szCs w:val="24"/>
          <w:u w:val="none"/>
        </w:rPr>
        <w:t xml:space="preserve"> </w:t>
      </w:r>
      <w:r>
        <w:rPr>
          <w:b w:val="0"/>
          <w:smallCaps w:val="0"/>
          <w:szCs w:val="24"/>
          <w:u w:val="none"/>
        </w:rPr>
        <w:t xml:space="preserve">oznacza długość wektora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rPr>
          <w:b w:val="0"/>
          <w:smallCaps w:val="0"/>
          <w:szCs w:val="24"/>
          <w:u w:val="none"/>
        </w:rPr>
        <w:t xml:space="preserve">): </w:t>
      </w:r>
    </w:p>
    <w:p w14:paraId="034714E8" w14:textId="77777777" w:rsidR="00AE4998" w:rsidRDefault="00CC2278">
      <w:pPr>
        <w:jc w:val="center"/>
        <w:rPr>
          <w:b w:val="0"/>
        </w:rPr>
      </w:pPr>
      <m:oMath>
        <m:r>
          <m:rPr>
            <m:sty m:val="bi"/>
          </m:rPr>
          <w:rPr>
            <w:rFonts w:ascii="Cambria Math" w:hAnsi="Cambria Math"/>
          </w:rPr>
          <m:t>r=A⋅x-b∨</m:t>
        </m:r>
      </m:oMath>
      <w:r>
        <w:rPr>
          <w:smallCaps w:val="0"/>
          <w:szCs w:val="24"/>
          <w:u w:val="none"/>
        </w:rPr>
        <w:t>.</w:t>
      </w:r>
    </w:p>
    <w:p w14:paraId="58F9B670" w14:textId="77777777" w:rsidR="00AE4998" w:rsidRDefault="00AE4998"/>
    <w:p w14:paraId="7ED8BC54" w14:textId="77777777" w:rsidR="00AE4998" w:rsidRDefault="00CC2278">
      <w:pPr>
        <w:jc w:val="both"/>
        <w:rPr>
          <w:b w:val="0"/>
          <w:smallCaps w:val="0"/>
        </w:rPr>
      </w:pPr>
      <w:r>
        <w:rPr>
          <w:b w:val="0"/>
          <w:smallCaps w:val="0"/>
        </w:rPr>
        <w:t>Przykład zadania nr 2</w:t>
      </w:r>
    </w:p>
    <w:p w14:paraId="5BBDEAF5" w14:textId="77777777" w:rsidR="00AE4998" w:rsidRDefault="00CC2278">
      <w:pPr>
        <w:jc w:val="both"/>
        <w:rPr>
          <w:b w:val="0"/>
          <w:smallCaps w:val="0"/>
          <w:szCs w:val="24"/>
          <w:u w:val="none"/>
        </w:rPr>
      </w:pPr>
      <w:r>
        <w:rPr>
          <w:b w:val="0"/>
          <w:smallCaps w:val="0"/>
          <w:u w:val="none"/>
        </w:rPr>
        <w:t xml:space="preserve">Celem tego ćwiczenia jest wykorzystanie samodzielnie zaimplementowanej funkcji rozwiązywania dowolnego, określonego układu równań liniowych, </w:t>
      </w:r>
      <w:r>
        <w:rPr>
          <w:b w:val="0"/>
          <w:i/>
          <w:smallCaps w:val="0"/>
          <w:u w:val="none"/>
        </w:rPr>
        <w:t>za pomocą rozkładu LU</w:t>
      </w:r>
      <w:r>
        <w:rPr>
          <w:b w:val="0"/>
          <w:smallCaps w:val="0"/>
          <w:u w:val="none"/>
        </w:rPr>
        <w:t xml:space="preserve">.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 w:val="0"/>
          <w:smallCaps w:val="0"/>
          <w:u w:val="none"/>
        </w:rPr>
        <w:t xml:space="preserve"> o wymiarach co najmniej </w:t>
      </w:r>
      <m:oMath>
        <m:r>
          <m:rPr>
            <m:sty m:val="bi"/>
          </m:rPr>
          <w:rPr>
            <w:rFonts w:ascii="Cambria Math" w:hAnsi="Cambria Math"/>
          </w:rPr>
          <m:t>100×100</m:t>
        </m:r>
      </m:oMath>
      <w:r>
        <w:rPr>
          <w:b w:val="0"/>
          <w:smallCaps w:val="0"/>
          <w:u w:val="none"/>
        </w:rPr>
        <w:t xml:space="preserve">, oraz odpowiedni wektor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b w:val="0"/>
          <w:smallCaps w:val="0"/>
          <w:szCs w:val="24"/>
          <w:u w:val="none"/>
        </w:rPr>
        <w:t xml:space="preserve">, zostaną dostarczone przez prowadzącego. Sprawdzić dokładność rozwiązania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rPr>
          <w:b w:val="0"/>
          <w:smallCaps w:val="0"/>
          <w:szCs w:val="24"/>
          <w:u w:val="none"/>
        </w:rPr>
        <w:t xml:space="preserve"> oraz dokładność rozkładu LU:</w:t>
      </w:r>
    </w:p>
    <w:p w14:paraId="1FEBB05E" w14:textId="77777777" w:rsidR="00AE4998" w:rsidRDefault="00CC2278">
      <w:pPr>
        <w:jc w:val="center"/>
        <w:rPr>
          <w:b w:val="0"/>
          <w:smallCaps w:val="0"/>
          <w:szCs w:val="24"/>
          <w:u w:val="none"/>
        </w:rPr>
      </w:pPr>
      <m:oMath>
        <m:r>
          <m:rPr>
            <m:sty m:val="bi"/>
          </m:rPr>
          <w:rPr>
            <w:rFonts w:ascii="Cambria Math" w:hAnsi="Cambria Math"/>
          </w:rPr>
          <m:t>err=P⋅A-L⋅U∨</m:t>
        </m:r>
      </m:oMath>
      <w:r>
        <w:rPr>
          <w:b w:val="0"/>
          <w:smallCaps w:val="0"/>
          <w:szCs w:val="24"/>
          <w:u w:val="none"/>
        </w:rPr>
        <w:t>, jeżeli zaimplementowano wybór elementu głównego,</w:t>
      </w:r>
    </w:p>
    <w:p w14:paraId="2FD9C730" w14:textId="69709CFD" w:rsidR="00AE4998" w:rsidRDefault="00CC2278">
      <w:pPr>
        <w:jc w:val="center"/>
        <w:rPr>
          <w:b w:val="0"/>
          <w:smallCaps w:val="0"/>
          <w:szCs w:val="24"/>
          <w:u w:val="none"/>
        </w:rPr>
      </w:pPr>
      <m:oMath>
        <m:r>
          <m:rPr>
            <m:sty m:val="bi"/>
          </m:rPr>
          <w:rPr>
            <w:rFonts w:ascii="Cambria Math" w:hAnsi="Cambria Math"/>
          </w:rPr>
          <m:t>err=A-L⋅U∨</m:t>
        </m:r>
      </m:oMath>
      <w:r>
        <w:rPr>
          <w:b w:val="0"/>
          <w:smallCaps w:val="0"/>
          <w:szCs w:val="24"/>
          <w:u w:val="none"/>
        </w:rPr>
        <w:t>, jeżeli nie zaimplementowano wyboru elementu głównego,</w:t>
      </w:r>
    </w:p>
    <w:p w14:paraId="20439451" w14:textId="77777777" w:rsidR="00DE03A4" w:rsidRDefault="00DE03A4">
      <w:pPr>
        <w:jc w:val="center"/>
        <w:rPr>
          <w:b w:val="0"/>
          <w:smallCaps w:val="0"/>
          <w:szCs w:val="24"/>
          <w:u w:val="none"/>
        </w:rPr>
      </w:pPr>
    </w:p>
    <w:p w14:paraId="24C26F42" w14:textId="5B9DAB4F" w:rsidR="00DE03A4" w:rsidRDefault="00903A92">
      <w:pPr>
        <w:jc w:val="center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Po wczytywaniu danych </w:t>
      </w:r>
      <w:proofErr w:type="spellStart"/>
      <w:r w:rsidRPr="00DE03A4">
        <w:rPr>
          <w:b w:val="0"/>
          <w:i/>
          <w:smallCaps w:val="0"/>
          <w:u w:val="none"/>
        </w:rPr>
        <w:t>easy_Ab.mat</w:t>
      </w:r>
      <w:proofErr w:type="spellEnd"/>
      <w:r>
        <w:rPr>
          <w:b w:val="0"/>
          <w:smallCaps w:val="0"/>
          <w:u w:val="none"/>
        </w:rPr>
        <w:t xml:space="preserve"> wyszedł nam wynik </w:t>
      </w:r>
    </w:p>
    <w:p w14:paraId="4AC1E544" w14:textId="77777777" w:rsidR="00DE03A4" w:rsidRDefault="00DE03A4">
      <w:pPr>
        <w:jc w:val="center"/>
        <w:rPr>
          <w:b w:val="0"/>
          <w:smallCaps w:val="0"/>
          <w:u w:val="none"/>
        </w:rPr>
      </w:pPr>
    </w:p>
    <w:p w14:paraId="3D729A04" w14:textId="728D5BC9" w:rsidR="00903A92" w:rsidRDefault="00903A92">
      <w:pPr>
        <w:jc w:val="center"/>
        <w:rPr>
          <w:b w:val="0"/>
          <w:smallCaps w:val="0"/>
          <w:u w:val="none"/>
        </w:rPr>
      </w:pPr>
      <w:r w:rsidRPr="00903A92">
        <w:rPr>
          <w:smallCaps w:val="0"/>
          <w:u w:val="none"/>
        </w:rPr>
        <w:t>res</w:t>
      </w:r>
      <w:r>
        <w:rPr>
          <w:b w:val="0"/>
          <w:smallCaps w:val="0"/>
          <w:u w:val="none"/>
        </w:rPr>
        <w:t xml:space="preserve"> = </w:t>
      </w:r>
      <w:r w:rsidRPr="00903A92">
        <w:rPr>
          <w:b w:val="0"/>
          <w:smallCaps w:val="0"/>
          <w:u w:val="none"/>
        </w:rPr>
        <w:t>3.973775024332606e+43</w:t>
      </w:r>
    </w:p>
    <w:p w14:paraId="3407144C" w14:textId="0EA27F34" w:rsidR="00DE03A4" w:rsidRDefault="00DE03A4">
      <w:pPr>
        <w:jc w:val="center"/>
        <w:rPr>
          <w:b w:val="0"/>
          <w:smallCaps w:val="0"/>
          <w:u w:val="none"/>
        </w:rPr>
      </w:pPr>
    </w:p>
    <w:p w14:paraId="0AF6AE55" w14:textId="364F215B" w:rsidR="00DE03A4" w:rsidRDefault="00DE03A4">
      <w:pPr>
        <w:jc w:val="center"/>
        <w:rPr>
          <w:b w:val="0"/>
          <w:smallCaps w:val="0"/>
          <w:u w:val="none"/>
        </w:rPr>
      </w:pPr>
      <w:proofErr w:type="spellStart"/>
      <w:r w:rsidRPr="00DE03A4">
        <w:rPr>
          <w:smallCaps w:val="0"/>
          <w:u w:val="none"/>
        </w:rPr>
        <w:t>err</w:t>
      </w:r>
      <w:proofErr w:type="spellEnd"/>
      <w:r>
        <w:rPr>
          <w:b w:val="0"/>
          <w:smallCaps w:val="0"/>
          <w:u w:val="none"/>
        </w:rPr>
        <w:t xml:space="preserve"> = </w:t>
      </w:r>
      <w:r w:rsidRPr="00DE03A4">
        <w:rPr>
          <w:b w:val="0"/>
          <w:smallCaps w:val="0"/>
          <w:u w:val="none"/>
        </w:rPr>
        <w:t>9.297116316419806e-13</w:t>
      </w:r>
    </w:p>
    <w:p w14:paraId="13F35685" w14:textId="521E63FF" w:rsidR="00DE03A4" w:rsidRDefault="00DE03A4">
      <w:pPr>
        <w:jc w:val="center"/>
        <w:rPr>
          <w:b w:val="0"/>
          <w:smallCaps w:val="0"/>
          <w:u w:val="none"/>
        </w:rPr>
      </w:pPr>
    </w:p>
    <w:p w14:paraId="72EEFE08" w14:textId="55947549" w:rsidR="00DE03A4" w:rsidRDefault="00DE03A4">
      <w:pPr>
        <w:jc w:val="center"/>
        <w:rPr>
          <w:b w:val="0"/>
          <w:smallCaps w:val="0"/>
          <w:u w:val="none"/>
        </w:rPr>
      </w:pPr>
    </w:p>
    <w:p w14:paraId="14AE3770" w14:textId="0E829B39" w:rsidR="00DE03A4" w:rsidRDefault="00DE03A4" w:rsidP="00DE03A4">
      <w:pPr>
        <w:jc w:val="center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Po wczytywaniu danych </w:t>
      </w:r>
      <w:proofErr w:type="spellStart"/>
      <w:r>
        <w:rPr>
          <w:b w:val="0"/>
          <w:i/>
          <w:smallCaps w:val="0"/>
          <w:u w:val="none"/>
        </w:rPr>
        <w:t>tricky_Ab.ma</w:t>
      </w:r>
      <w:r w:rsidRPr="00DE03A4">
        <w:rPr>
          <w:b w:val="0"/>
          <w:i/>
          <w:smallCaps w:val="0"/>
          <w:u w:val="none"/>
        </w:rPr>
        <w:t>t</w:t>
      </w:r>
      <w:proofErr w:type="spellEnd"/>
      <w:r>
        <w:rPr>
          <w:b w:val="0"/>
          <w:smallCaps w:val="0"/>
          <w:u w:val="none"/>
        </w:rPr>
        <w:t xml:space="preserve"> wyszedł nam wynik </w:t>
      </w:r>
    </w:p>
    <w:p w14:paraId="7A917ECD" w14:textId="77777777" w:rsidR="00DE03A4" w:rsidRDefault="00DE03A4" w:rsidP="00DE03A4">
      <w:pPr>
        <w:jc w:val="center"/>
        <w:rPr>
          <w:b w:val="0"/>
          <w:smallCaps w:val="0"/>
          <w:u w:val="none"/>
        </w:rPr>
      </w:pPr>
    </w:p>
    <w:p w14:paraId="3ABA8ABD" w14:textId="29A20EF0" w:rsidR="00DE03A4" w:rsidRDefault="00DE03A4" w:rsidP="00DE03A4">
      <w:pPr>
        <w:jc w:val="center"/>
        <w:rPr>
          <w:b w:val="0"/>
          <w:smallCaps w:val="0"/>
          <w:u w:val="none"/>
        </w:rPr>
      </w:pPr>
      <w:r w:rsidRPr="00903A92">
        <w:rPr>
          <w:smallCaps w:val="0"/>
          <w:u w:val="none"/>
        </w:rPr>
        <w:t>res</w:t>
      </w:r>
      <w:r>
        <w:rPr>
          <w:b w:val="0"/>
          <w:smallCaps w:val="0"/>
          <w:u w:val="none"/>
        </w:rPr>
        <w:t xml:space="preserve"> = </w:t>
      </w:r>
      <w:r w:rsidRPr="00DE03A4">
        <w:rPr>
          <w:b w:val="0"/>
          <w:smallCaps w:val="0"/>
          <w:u w:val="none"/>
        </w:rPr>
        <w:t>1.433417323631660e+46</w:t>
      </w:r>
    </w:p>
    <w:p w14:paraId="21694FB3" w14:textId="77777777" w:rsidR="00DE03A4" w:rsidRDefault="00DE03A4" w:rsidP="00DE03A4">
      <w:pPr>
        <w:jc w:val="center"/>
        <w:rPr>
          <w:b w:val="0"/>
          <w:smallCaps w:val="0"/>
          <w:u w:val="none"/>
        </w:rPr>
      </w:pPr>
    </w:p>
    <w:p w14:paraId="3B645F71" w14:textId="3A2E8209" w:rsidR="00DE03A4" w:rsidRDefault="00DE03A4">
      <w:pPr>
        <w:jc w:val="center"/>
        <w:rPr>
          <w:b w:val="0"/>
          <w:smallCaps w:val="0"/>
          <w:u w:val="none"/>
        </w:rPr>
      </w:pPr>
      <w:proofErr w:type="spellStart"/>
      <w:r w:rsidRPr="00DE03A4">
        <w:rPr>
          <w:smallCaps w:val="0"/>
          <w:u w:val="none"/>
        </w:rPr>
        <w:t>err</w:t>
      </w:r>
      <w:proofErr w:type="spellEnd"/>
      <w:r>
        <w:rPr>
          <w:b w:val="0"/>
          <w:smallCaps w:val="0"/>
          <w:u w:val="none"/>
        </w:rPr>
        <w:t xml:space="preserve"> = </w:t>
      </w:r>
      <w:r w:rsidRPr="00DE03A4">
        <w:rPr>
          <w:b w:val="0"/>
          <w:smallCaps w:val="0"/>
          <w:u w:val="none"/>
        </w:rPr>
        <w:t>2.136456364869685e-07</w:t>
      </w:r>
    </w:p>
    <w:p w14:paraId="4B833D5F" w14:textId="1FEA1752" w:rsidR="00DE03A4" w:rsidRPr="002B387A" w:rsidRDefault="00DE03A4" w:rsidP="00DE03A4">
      <w:pPr>
        <w:rPr>
          <w:b w:val="0"/>
          <w:smallCaps w:val="0"/>
          <w:u w:val="none"/>
        </w:rPr>
      </w:pPr>
      <w:r w:rsidRPr="002B387A">
        <w:rPr>
          <w:b w:val="0"/>
          <w:smallCaps w:val="0"/>
          <w:u w:val="none"/>
        </w:rPr>
        <w:tab/>
      </w:r>
    </w:p>
    <w:p w14:paraId="50BB4963" w14:textId="77777777" w:rsidR="00AE4998" w:rsidRDefault="00AE4998">
      <w:pPr>
        <w:jc w:val="both"/>
        <w:rPr>
          <w:b w:val="0"/>
          <w:smallCaps w:val="0"/>
        </w:rPr>
      </w:pPr>
    </w:p>
    <w:p w14:paraId="3BFB49B6" w14:textId="77777777" w:rsidR="00AE4998" w:rsidRDefault="00CC2278">
      <w:pPr>
        <w:jc w:val="both"/>
        <w:rPr>
          <w:b w:val="0"/>
          <w:smallCaps w:val="0"/>
        </w:rPr>
      </w:pPr>
      <w:r>
        <w:rPr>
          <w:b w:val="0"/>
          <w:smallCaps w:val="0"/>
        </w:rPr>
        <w:t>Przykład zadania nr 3</w:t>
      </w:r>
    </w:p>
    <w:p w14:paraId="3247906D" w14:textId="66888356" w:rsidR="00AE4998" w:rsidRDefault="00CC2278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Celem tego ćwiczenia wykorzystanie samodzielnie zaimplementowanej funkcji do znajdowania macierzy odwrotnej za pomocą </w:t>
      </w:r>
      <w:r>
        <w:rPr>
          <w:b w:val="0"/>
          <w:i/>
          <w:smallCaps w:val="0"/>
          <w:u w:val="none"/>
        </w:rPr>
        <w:t>metody Gaussa-Jordana</w:t>
      </w:r>
      <w:r>
        <w:rPr>
          <w:b w:val="0"/>
          <w:smallCaps w:val="0"/>
          <w:u w:val="none"/>
        </w:rPr>
        <w:t xml:space="preserve"> dla podanej, nieosobliwej macierzy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 w:val="0"/>
          <w:smallCaps w:val="0"/>
          <w:u w:val="none"/>
        </w:rPr>
        <w:t xml:space="preserve">.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 w:val="0"/>
          <w:smallCaps w:val="0"/>
          <w:u w:val="none"/>
        </w:rPr>
        <w:t xml:space="preserve"> o wymiarach co najmniej </w:t>
      </w:r>
      <m:oMath>
        <m:r>
          <m:rPr>
            <m:sty m:val="bi"/>
          </m:rPr>
          <w:rPr>
            <w:rFonts w:ascii="Cambria Math" w:hAnsi="Cambria Math"/>
          </w:rPr>
          <m:t>100×100</m:t>
        </m:r>
      </m:oMath>
      <w:r>
        <w:rPr>
          <w:b w:val="0"/>
          <w:smallCaps w:val="0"/>
          <w:u w:val="none"/>
        </w:rPr>
        <w:t xml:space="preserve"> zostanie dostarczona przez prowadzącego. Sprawdzić poprawność otrzymanej, odwróconej macierzy.</w:t>
      </w:r>
    </w:p>
    <w:p w14:paraId="1E2361B8" w14:textId="1F5F5A77" w:rsidR="00DE03A4" w:rsidRDefault="00DE03A4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 </w:t>
      </w:r>
    </w:p>
    <w:p w14:paraId="7C04B5EB" w14:textId="3D58ECB8" w:rsidR="00DE03A4" w:rsidRDefault="00DE03A4" w:rsidP="00DE03A4">
      <w:pPr>
        <w:ind w:firstLine="708"/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Po przemnożeniu dwóch macierzy wyszła macierz jednostkowa, czyli to pokazuje, że wynik jest dobry.</w:t>
      </w:r>
    </w:p>
    <w:p w14:paraId="177E2F47" w14:textId="5EE887DD" w:rsidR="002B387A" w:rsidRDefault="002B387A" w:rsidP="00DE03A4">
      <w:pPr>
        <w:ind w:firstLine="708"/>
        <w:jc w:val="both"/>
        <w:rPr>
          <w:b w:val="0"/>
          <w:smallCaps w:val="0"/>
          <w:u w:val="none"/>
        </w:rPr>
      </w:pPr>
    </w:p>
    <w:p w14:paraId="19B117A8" w14:textId="77777777" w:rsidR="002B387A" w:rsidRPr="00DE03A4" w:rsidRDefault="002B387A" w:rsidP="00DE03A4">
      <w:pPr>
        <w:ind w:firstLine="708"/>
        <w:jc w:val="both"/>
        <w:rPr>
          <w:b w:val="0"/>
          <w:smallCaps w:val="0"/>
          <w:u w:val="none"/>
        </w:rPr>
      </w:pPr>
    </w:p>
    <w:p w14:paraId="35C94EA8" w14:textId="06DB55C2" w:rsidR="00BF4B2D" w:rsidRDefault="00DE03A4" w:rsidP="00BF4B2D">
      <w:pPr>
        <w:jc w:val="center"/>
        <w:rPr>
          <w:b w:val="0"/>
          <w:smallCaps w:val="0"/>
          <w:u w:val="none"/>
        </w:rPr>
      </w:pPr>
      <w:r w:rsidRPr="00BF4B2D">
        <w:rPr>
          <w:i/>
          <w:smallCaps w:val="0"/>
          <w:u w:val="none"/>
        </w:rPr>
        <w:lastRenderedPageBreak/>
        <w:t>Wnioski:</w:t>
      </w:r>
    </w:p>
    <w:p w14:paraId="052FF317" w14:textId="22306617" w:rsidR="00DE03A4" w:rsidRDefault="00DE03A4" w:rsidP="00BF4B2D">
      <w:pPr>
        <w:ind w:firstLine="708"/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Dzisiaj na zajęciach zaimplementowaliśmy dwie metody rozwiązywania układów równań liniowych: </w:t>
      </w:r>
    </w:p>
    <w:p w14:paraId="36F7AA66" w14:textId="73672AAC" w:rsidR="00BF4B2D" w:rsidRPr="00BF4B2D" w:rsidRDefault="00BF4B2D" w:rsidP="00BF4B2D">
      <w:pPr>
        <w:ind w:left="2832" w:firstLine="708"/>
        <w:jc w:val="both"/>
        <w:rPr>
          <w:i/>
          <w:smallCaps w:val="0"/>
          <w:u w:val="none"/>
        </w:rPr>
      </w:pPr>
      <w:r w:rsidRPr="00BF4B2D">
        <w:rPr>
          <w:i/>
          <w:smallCaps w:val="0"/>
          <w:u w:val="none"/>
        </w:rPr>
        <w:t>Metoda LU:</w:t>
      </w:r>
    </w:p>
    <w:p w14:paraId="2E1C1D37" w14:textId="38D2F31D" w:rsidR="00BF4B2D" w:rsidRDefault="00BF4B2D" w:rsidP="00BF4B2D">
      <w:pPr>
        <w:ind w:firstLine="708"/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M</w:t>
      </w:r>
      <w:r w:rsidRPr="00BF4B2D">
        <w:rPr>
          <w:b w:val="0"/>
          <w:smallCaps w:val="0"/>
          <w:u w:val="none"/>
        </w:rPr>
        <w:t xml:space="preserve">etoda rozwiązywania układu równań liniowych. Nazwa pochodzi od użytych w tej metodzie macierzy trójkątnych, tj. </w:t>
      </w:r>
      <w:proofErr w:type="spellStart"/>
      <w:r w:rsidRPr="00BF4B2D">
        <w:rPr>
          <w:b w:val="0"/>
          <w:smallCaps w:val="0"/>
          <w:u w:val="none"/>
        </w:rPr>
        <w:t>dolnotrójkątnej</w:t>
      </w:r>
      <w:proofErr w:type="spellEnd"/>
      <w:r w:rsidRPr="00BF4B2D">
        <w:rPr>
          <w:b w:val="0"/>
          <w:smallCaps w:val="0"/>
          <w:u w:val="none"/>
        </w:rPr>
        <w:t xml:space="preserve"> (dolnej) i </w:t>
      </w:r>
      <w:proofErr w:type="spellStart"/>
      <w:r w:rsidRPr="00BF4B2D">
        <w:rPr>
          <w:b w:val="0"/>
          <w:smallCaps w:val="0"/>
          <w:u w:val="none"/>
        </w:rPr>
        <w:t>górnotrójkątnej</w:t>
      </w:r>
      <w:proofErr w:type="spellEnd"/>
      <w:r w:rsidRPr="00BF4B2D">
        <w:rPr>
          <w:b w:val="0"/>
          <w:smallCaps w:val="0"/>
          <w:u w:val="none"/>
        </w:rPr>
        <w:t xml:space="preserve"> (górnej). Metoda pozwala także na szybkie wyliczenie wyznacznika macierzy układu</w:t>
      </w:r>
    </w:p>
    <w:p w14:paraId="6A4AA63D" w14:textId="277594F9" w:rsidR="00BF4B2D" w:rsidRPr="00BF4B2D" w:rsidRDefault="00BF4B2D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 </w:t>
      </w:r>
      <w:r>
        <w:rPr>
          <w:b w:val="0"/>
          <w:smallCaps w:val="0"/>
          <w:u w:val="none"/>
        </w:rPr>
        <w:tab/>
        <w:t xml:space="preserve">Po analizowaniu danych </w:t>
      </w:r>
      <w:proofErr w:type="spellStart"/>
      <w:r>
        <w:rPr>
          <w:b w:val="0"/>
          <w:i/>
          <w:smallCaps w:val="0"/>
          <w:u w:val="none"/>
        </w:rPr>
        <w:t>easy_Ab.mat</w:t>
      </w:r>
      <w:proofErr w:type="spellEnd"/>
      <w:r>
        <w:rPr>
          <w:b w:val="0"/>
          <w:i/>
          <w:smallCaps w:val="0"/>
          <w:u w:val="none"/>
        </w:rPr>
        <w:t xml:space="preserve"> </w:t>
      </w:r>
      <w:r>
        <w:rPr>
          <w:b w:val="0"/>
          <w:smallCaps w:val="0"/>
          <w:u w:val="none"/>
        </w:rPr>
        <w:t xml:space="preserve">i </w:t>
      </w:r>
      <w:proofErr w:type="spellStart"/>
      <w:r>
        <w:rPr>
          <w:b w:val="0"/>
          <w:i/>
          <w:smallCaps w:val="0"/>
          <w:u w:val="none"/>
        </w:rPr>
        <w:t>tricky_Ab.mat</w:t>
      </w:r>
      <w:proofErr w:type="spellEnd"/>
      <w:r>
        <w:rPr>
          <w:b w:val="0"/>
          <w:smallCaps w:val="0"/>
          <w:u w:val="none"/>
        </w:rPr>
        <w:t xml:space="preserve"> błąd wyszedł mniejszy w danych </w:t>
      </w:r>
      <w:proofErr w:type="spellStart"/>
      <w:r>
        <w:rPr>
          <w:b w:val="0"/>
          <w:i/>
          <w:smallCaps w:val="0"/>
          <w:u w:val="none"/>
        </w:rPr>
        <w:t>easy_Ab.mat</w:t>
      </w:r>
      <w:proofErr w:type="spellEnd"/>
      <w:r>
        <w:rPr>
          <w:b w:val="0"/>
          <w:i/>
          <w:smallCaps w:val="0"/>
          <w:u w:val="none"/>
        </w:rPr>
        <w:t xml:space="preserve"> .</w:t>
      </w:r>
    </w:p>
    <w:p w14:paraId="0508CC7F" w14:textId="57DCF282" w:rsidR="00DE03A4" w:rsidRDefault="00DE03A4" w:rsidP="00DE03A4">
      <w:pPr>
        <w:pStyle w:val="Akapitzlist"/>
        <w:jc w:val="both"/>
        <w:rPr>
          <w:b w:val="0"/>
          <w:u w:val="none"/>
        </w:rPr>
      </w:pPr>
    </w:p>
    <w:p w14:paraId="52503FF7" w14:textId="5AF91F3E" w:rsidR="00BF4B2D" w:rsidRPr="00BF4B2D" w:rsidRDefault="00BF4B2D" w:rsidP="00DE03A4">
      <w:pPr>
        <w:pStyle w:val="Akapitzlist"/>
        <w:jc w:val="both"/>
        <w:rPr>
          <w:b w:val="0"/>
          <w:u w:val="none"/>
        </w:rPr>
      </w:pPr>
      <w:r>
        <w:rPr>
          <w:b w:val="0"/>
          <w:u w:val="none"/>
        </w:rPr>
        <w:t xml:space="preserve">Niestety nam się nie udało zaimplementować metodę Gaussa-Jordana w prawidłowy sposób, wychodziła nam macierz, że na </w:t>
      </w:r>
      <w:proofErr w:type="spellStart"/>
      <w:r>
        <w:rPr>
          <w:b w:val="0"/>
          <w:u w:val="none"/>
        </w:rPr>
        <w:t>przękątnej</w:t>
      </w:r>
      <w:proofErr w:type="spellEnd"/>
      <w:r>
        <w:rPr>
          <w:b w:val="0"/>
          <w:u w:val="none"/>
        </w:rPr>
        <w:t xml:space="preserve"> same jedynki i z innych stron zera.</w:t>
      </w:r>
    </w:p>
    <w:p w14:paraId="436194E9" w14:textId="1603CA1B" w:rsidR="00BF4B2D" w:rsidRPr="00BF4B2D" w:rsidRDefault="00BF4B2D" w:rsidP="00DE03A4">
      <w:pPr>
        <w:pStyle w:val="Akapitzlist"/>
        <w:jc w:val="both"/>
        <w:rPr>
          <w:b w:val="0"/>
          <w:u w:val="none"/>
        </w:rPr>
      </w:pPr>
    </w:p>
    <w:sectPr w:rsidR="00BF4B2D" w:rsidRPr="00BF4B2D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F2FE9" w14:textId="77777777" w:rsidR="00BA5C7B" w:rsidRDefault="00BA5C7B" w:rsidP="00DE03A4">
      <w:r>
        <w:separator/>
      </w:r>
    </w:p>
  </w:endnote>
  <w:endnote w:type="continuationSeparator" w:id="0">
    <w:p w14:paraId="52CAF3A3" w14:textId="77777777" w:rsidR="00BA5C7B" w:rsidRDefault="00BA5C7B" w:rsidP="00DE0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363F7" w14:textId="77777777" w:rsidR="00BA5C7B" w:rsidRDefault="00BA5C7B" w:rsidP="00DE03A4">
      <w:r>
        <w:separator/>
      </w:r>
    </w:p>
  </w:footnote>
  <w:footnote w:type="continuationSeparator" w:id="0">
    <w:p w14:paraId="4F08B590" w14:textId="77777777" w:rsidR="00BA5C7B" w:rsidRDefault="00BA5C7B" w:rsidP="00DE0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041FA"/>
    <w:multiLevelType w:val="hybridMultilevel"/>
    <w:tmpl w:val="409C28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36598"/>
    <w:multiLevelType w:val="multilevel"/>
    <w:tmpl w:val="95AC65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4C72A4A"/>
    <w:multiLevelType w:val="multilevel"/>
    <w:tmpl w:val="3532507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998"/>
    <w:rsid w:val="002B387A"/>
    <w:rsid w:val="00903A92"/>
    <w:rsid w:val="00AE4998"/>
    <w:rsid w:val="00BA5C7B"/>
    <w:rsid w:val="00BF4B2D"/>
    <w:rsid w:val="00CC2278"/>
    <w:rsid w:val="00DB6748"/>
    <w:rsid w:val="00DE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6559"/>
  <w15:docId w15:val="{327D74CF-A578-42FF-9B34-E0B9BBB5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6B29"/>
    <w:rPr>
      <w:rFonts w:ascii="Times New Roman" w:eastAsia="Times New Roman" w:hAnsi="Times New Roman" w:cs="Times New Roman"/>
      <w:b/>
      <w:smallCaps/>
      <w:sz w:val="24"/>
      <w:szCs w:val="20"/>
      <w:u w:val="single"/>
      <w:lang w:eastAsia="pl-PL"/>
    </w:rPr>
  </w:style>
  <w:style w:type="paragraph" w:styleId="Nagwek1">
    <w:name w:val="heading 1"/>
    <w:basedOn w:val="Normalny"/>
    <w:link w:val="Nagwek1Znak"/>
    <w:uiPriority w:val="9"/>
    <w:qFormat/>
    <w:rsid w:val="00FC3C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081467"/>
    <w:rPr>
      <w:rFonts w:ascii="Tahoma" w:eastAsia="Times New Roman" w:hAnsi="Tahoma" w:cs="Tahoma"/>
      <w:b/>
      <w:smallCaps/>
      <w:sz w:val="16"/>
      <w:szCs w:val="16"/>
      <w:u w:val="single"/>
      <w:lang w:eastAsia="pl-PL"/>
    </w:rPr>
  </w:style>
  <w:style w:type="character" w:styleId="Tekstzastpczy">
    <w:name w:val="Placeholder Text"/>
    <w:basedOn w:val="Domylnaczcionkaakapitu"/>
    <w:uiPriority w:val="99"/>
    <w:semiHidden/>
    <w:qFormat/>
    <w:rsid w:val="003059E6"/>
    <w:rPr>
      <w:color w:val="80808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qFormat/>
    <w:rsid w:val="004A0F1B"/>
    <w:rPr>
      <w:rFonts w:ascii="Times New Roman" w:eastAsia="Times New Roman" w:hAnsi="Times New Roman" w:cs="Times New Roman"/>
      <w:b/>
      <w:smallCaps/>
      <w:sz w:val="20"/>
      <w:szCs w:val="20"/>
      <w:u w:val="single"/>
      <w:lang w:eastAsia="pl-PL"/>
    </w:rPr>
  </w:style>
  <w:style w:type="character" w:customStyle="1" w:styleId="Zakotwiczenieprzypisukocowego">
    <w:name w:val="Zakotwiczenie przypisu końcowego"/>
    <w:rPr>
      <w:vertAlign w:val="superscript"/>
    </w:rPr>
  </w:style>
  <w:style w:type="character" w:customStyle="1" w:styleId="EndnoteCharacters">
    <w:name w:val="Endnote Characters"/>
    <w:basedOn w:val="Domylnaczcionkaakapitu"/>
    <w:uiPriority w:val="99"/>
    <w:semiHidden/>
    <w:unhideWhenUsed/>
    <w:qFormat/>
    <w:rsid w:val="004A0F1B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FC3C50"/>
    <w:rPr>
      <w:rFonts w:asciiTheme="majorHAnsi" w:eastAsiaTheme="majorEastAsia" w:hAnsiTheme="majorHAnsi" w:cstheme="majorBidi"/>
      <w:bCs/>
      <w:smallCaps/>
      <w:color w:val="365F91" w:themeColor="accent1" w:themeShade="BF"/>
      <w:sz w:val="28"/>
      <w:szCs w:val="28"/>
      <w:u w:val="single"/>
      <w:lang w:eastAsia="pl-PL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uiPriority w:val="35"/>
    <w:unhideWhenUsed/>
    <w:qFormat/>
    <w:rsid w:val="003001DA"/>
    <w:pPr>
      <w:spacing w:after="200"/>
    </w:pPr>
    <w:rPr>
      <w:b w:val="0"/>
      <w:bCs/>
      <w:color w:val="4F81BD" w:themeColor="accent1"/>
      <w:sz w:val="18"/>
      <w:szCs w:val="18"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081467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0F1B"/>
    <w:rPr>
      <w:sz w:val="20"/>
    </w:rPr>
  </w:style>
  <w:style w:type="paragraph" w:styleId="Akapitzlist">
    <w:name w:val="List Paragraph"/>
    <w:basedOn w:val="Normalny"/>
    <w:uiPriority w:val="34"/>
    <w:qFormat/>
    <w:rsid w:val="002406D8"/>
    <w:pPr>
      <w:ind w:left="720"/>
      <w:contextualSpacing/>
    </w:pPr>
  </w:style>
  <w:style w:type="paragraph" w:styleId="Bezodstpw">
    <w:name w:val="No Spacing"/>
    <w:uiPriority w:val="1"/>
    <w:qFormat/>
    <w:rsid w:val="00FC3C50"/>
    <w:rPr>
      <w:rFonts w:ascii="Times New Roman" w:eastAsia="Times New Roman" w:hAnsi="Times New Roman" w:cs="Times New Roman"/>
      <w:b/>
      <w:smallCaps/>
      <w:sz w:val="24"/>
      <w:szCs w:val="20"/>
      <w:u w:val="single"/>
      <w:lang w:eastAsia="pl-PL"/>
    </w:rPr>
  </w:style>
  <w:style w:type="table" w:styleId="Tabela-Siatka">
    <w:name w:val="Table Grid"/>
    <w:basedOn w:val="Standardowy"/>
    <w:uiPriority w:val="59"/>
    <w:rsid w:val="00300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przypisukocowego">
    <w:name w:val="endnote reference"/>
    <w:basedOn w:val="Domylnaczcionkaakapitu"/>
    <w:uiPriority w:val="99"/>
    <w:semiHidden/>
    <w:unhideWhenUsed/>
    <w:rsid w:val="00DE03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E5FF4-C3E9-41AA-935E-2873E3315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3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Chaber</dc:creator>
  <dc:description/>
  <cp:lastModifiedBy>Иван Прокопец</cp:lastModifiedBy>
  <cp:revision>33</cp:revision>
  <dcterms:created xsi:type="dcterms:W3CDTF">2018-03-06T20:07:00Z</dcterms:created>
  <dcterms:modified xsi:type="dcterms:W3CDTF">2020-04-08T14:52:00Z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