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CC8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Hunger Eats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UserInterface_CC8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Order order=new Order();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number of items");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noOfItems=sc.nextInt();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item details");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for(int i=0;i&lt;noOfItems;i++)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FoodProduct fp=new FoodProduct();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the item id");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fp.setFoodId(sc.nextInt());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the item name");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sc.next();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fp.setFoodName(sc.nextLine());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the cost per unit");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fp.setCostPerUnit(sc.nextDouble());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the quantity");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fp.setQuantity(sc.nextInt());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order.addToCart(fp);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bank name to avail offer");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String bankName=sc.next();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order.findDiscount(bankName);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double result=order.calculateTotalBill();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System.out.println("Calculated Bill Amount:"+result);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FoodProduct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private int foodId;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private String foodName;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private double costPerUnit;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private int quantity;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int getFoodId()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foodId;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void setFoodId(int foodId)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this.foodId = foodId;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String getFoodName()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foodName;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void setFoodName(String foodName)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this.foodName = foodName;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double getCostPerUnit()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costPerUnit;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void setCostPerUnit(double costPerUnit)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this.costPerUnit = costPerUnit;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int getQuantity()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quantity;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void setQuantity(int quantity)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this.quantity = quantity;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Order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private double discountPercentage;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private List&lt;FoodProduct&gt; foodList=new ArrayList&lt;FoodProduct&gt;();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public double getDiscountPercentage()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return discountPercentage;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public void setDiscountPercentage(double discountPercentage)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this.discountPercentage = discountPercentage;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List&lt;FoodProduct&gt; getFoodList()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foodList;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void setFoodList(List&lt;FoodProduct&gt; foodList)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this.foodList = foodList;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//This method should set the discount percentage based on bank passed as argument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public void findDiscount(String bankName)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if(bankName.equalsIgnoreCase("HDFC"))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 discountPercentage=15;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else if(bankName.equalsIgnoreCase("ICICI"))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discountPercentage=25;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else if(bankName.equalsIgnoreCase("CUB"))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discountPercentage=30;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else if(bankName.equalsIgnoreCase("SBI"))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discountPercentage=50;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discountPercentage=0;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 This method should add the FoodProduct Object into Food List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addToCart(FoodProduct foodObject)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foodList.add(foodObject);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//method should return the total bill amount after discount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// based on the bank name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public double calculateTotalBill()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Iterator itr=foodList.iterator();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sum=0;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while(itr.hasNext())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FoodProduct fprod=(FoodProduct)itr.next();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sum=sum+(fprod.getCostPerUnit()*fprod.getQuantity());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totalBill=sum-(sum*discountPercentage/100);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//change the return value as per the requirement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totalBill;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