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702" w:type="dxa"/>
        <w:tblLook w:val="04A0" w:firstRow="1" w:lastRow="0" w:firstColumn="1" w:lastColumn="0" w:noHBand="0" w:noVBand="1"/>
      </w:tblPr>
      <w:tblGrid>
        <w:gridCol w:w="1455"/>
        <w:gridCol w:w="8489"/>
      </w:tblGrid>
      <w:tr w:rsidR="007D1019" w:rsidRPr="00965571">
        <w:tc>
          <w:tcPr>
            <w:tcW w:w="1319" w:type="dxa"/>
            <w:vMerge w:val="restart"/>
            <w:shd w:val="clear" w:color="auto" w:fill="auto"/>
          </w:tcPr>
          <w:p w:rsidR="007D1019" w:rsidRPr="00965571" w:rsidRDefault="00F20A47" w:rsidP="00281C9F">
            <w:pPr>
              <w:spacing w:before="0" w:after="0" w:line="276" w:lineRule="auto"/>
              <w:rPr>
                <w:rFonts w:eastAsia="Arial" w:cs="Arial"/>
              </w:rPr>
            </w:pPr>
            <w:r w:rsidRPr="00965571">
              <w:rPr>
                <w:rFonts w:cs="Arial"/>
                <w:noProof/>
                <w:lang w:val="en-IN" w:eastAsia="en-IN" w:bidi="ta-IN"/>
              </w:rPr>
              <w:drawing>
                <wp:inline distT="0" distB="0" distL="0" distR="0">
                  <wp:extent cx="752475" cy="4733925"/>
                  <wp:effectExtent l="0" t="0" r="0" b="0"/>
                  <wp:docPr id="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6" w:type="dxa"/>
            <w:shd w:val="clear" w:color="auto" w:fill="auto"/>
          </w:tcPr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7D1019" w:rsidRPr="00965571" w:rsidRDefault="00F20A47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965571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7D1019" w:rsidRPr="00965571" w:rsidRDefault="00523606" w:rsidP="00281C9F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965571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Health Insurance Payment</w:t>
            </w:r>
            <w:r w:rsidR="00F20A47" w:rsidRPr="00965571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 xml:space="preserve"> Automation</w:t>
            </w:r>
          </w:p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7D1019" w:rsidRPr="00965571" w:rsidRDefault="00F20A47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965571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Java Knock Out Challenge</w:t>
            </w:r>
          </w:p>
          <w:p w:rsidR="007D1019" w:rsidRPr="00965571" w:rsidRDefault="007D1019" w:rsidP="00281C9F">
            <w:pPr>
              <w:spacing w:before="0" w:after="0" w:line="276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7D1019" w:rsidRPr="00965571" w:rsidRDefault="00F20A47" w:rsidP="00281C9F">
            <w:pPr>
              <w:spacing w:before="0" w:after="0" w:line="276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00965571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:rsidR="007D1019" w:rsidRPr="00965571" w:rsidRDefault="007D1019" w:rsidP="00281C9F">
            <w:pPr>
              <w:spacing w:before="0" w:after="0" w:line="276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7D1019" w:rsidRPr="00965571">
        <w:tc>
          <w:tcPr>
            <w:tcW w:w="1319" w:type="dxa"/>
            <w:vMerge/>
            <w:shd w:val="clear" w:color="auto" w:fill="auto"/>
          </w:tcPr>
          <w:p w:rsidR="007D1019" w:rsidRPr="00965571" w:rsidRDefault="007D1019" w:rsidP="00281C9F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7706" w:type="dxa"/>
            <w:shd w:val="clear" w:color="auto" w:fill="auto"/>
          </w:tcPr>
          <w:tbl>
            <w:tblPr>
              <w:tblW w:w="8626" w:type="dxa"/>
              <w:jc w:val="center"/>
              <w:tblLook w:val="0000" w:firstRow="0" w:lastRow="0" w:firstColumn="0" w:lastColumn="0" w:noHBand="0" w:noVBand="0"/>
            </w:tblPr>
            <w:tblGrid>
              <w:gridCol w:w="1358"/>
              <w:gridCol w:w="2424"/>
              <w:gridCol w:w="2420"/>
              <w:gridCol w:w="2424"/>
            </w:tblGrid>
            <w:tr w:rsidR="007D1019" w:rsidRPr="00965571">
              <w:trPr>
                <w:trHeight w:val="576"/>
                <w:jc w:val="center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7D1019" w:rsidRPr="00965571">
              <w:trPr>
                <w:trHeight w:val="576"/>
                <w:jc w:val="center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7D1019" w:rsidRPr="00965571">
              <w:trPr>
                <w:trHeight w:val="576"/>
                <w:jc w:val="center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7D1019" w:rsidRPr="00965571">
              <w:trPr>
                <w:trHeight w:val="576"/>
                <w:jc w:val="center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7D1019" w:rsidRPr="00965571">
              <w:trPr>
                <w:trHeight w:val="576"/>
                <w:jc w:val="center"/>
              </w:trPr>
              <w:tc>
                <w:tcPr>
                  <w:tcW w:w="13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7D1019" w:rsidRPr="00965571" w:rsidRDefault="00F20A47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965571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D1019" w:rsidRPr="00965571" w:rsidRDefault="007D1019" w:rsidP="00281C9F">
                  <w:pPr>
                    <w:spacing w:before="0" w:after="0" w:line="276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7D1019" w:rsidRPr="00965571" w:rsidRDefault="007D1019" w:rsidP="00281C9F">
            <w:pPr>
              <w:spacing w:before="0" w:after="0" w:line="276" w:lineRule="auto"/>
              <w:rPr>
                <w:rFonts w:eastAsia="Arial" w:cs="Arial"/>
              </w:rPr>
            </w:pPr>
          </w:p>
        </w:tc>
      </w:tr>
      <w:tr w:rsidR="007D1019" w:rsidRPr="00965571">
        <w:tc>
          <w:tcPr>
            <w:tcW w:w="1319" w:type="dxa"/>
            <w:vMerge/>
            <w:shd w:val="clear" w:color="auto" w:fill="auto"/>
          </w:tcPr>
          <w:p w:rsidR="007D1019" w:rsidRPr="00965571" w:rsidRDefault="007D1019" w:rsidP="00281C9F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7706" w:type="dxa"/>
            <w:shd w:val="clear" w:color="auto" w:fill="auto"/>
          </w:tcPr>
          <w:p w:rsidR="007D1019" w:rsidRPr="00965571" w:rsidRDefault="007D1019" w:rsidP="00281C9F">
            <w:pPr>
              <w:spacing w:before="0" w:after="0" w:line="276" w:lineRule="auto"/>
              <w:jc w:val="both"/>
              <w:rPr>
                <w:rFonts w:eastAsia="Arial" w:cs="Arial"/>
              </w:rPr>
            </w:pPr>
          </w:p>
          <w:p w:rsidR="007D1019" w:rsidRPr="00965571" w:rsidRDefault="007D1019" w:rsidP="00281C9F">
            <w:pPr>
              <w:spacing w:before="0" w:after="0" w:line="276" w:lineRule="auto"/>
              <w:jc w:val="both"/>
              <w:rPr>
                <w:rFonts w:eastAsia="Arial" w:cs="Arial"/>
              </w:rPr>
            </w:pPr>
          </w:p>
          <w:p w:rsidR="007D1019" w:rsidRPr="00965571" w:rsidRDefault="007D1019" w:rsidP="00281C9F">
            <w:pPr>
              <w:spacing w:before="0" w:after="0" w:line="276" w:lineRule="auto"/>
              <w:jc w:val="both"/>
              <w:rPr>
                <w:rFonts w:eastAsia="Arial" w:cs="Arial"/>
              </w:rPr>
            </w:pPr>
          </w:p>
          <w:p w:rsidR="007D1019" w:rsidRPr="00965571" w:rsidRDefault="007D1019" w:rsidP="00281C9F">
            <w:pPr>
              <w:spacing w:before="0" w:after="0" w:line="276" w:lineRule="auto"/>
              <w:jc w:val="both"/>
              <w:rPr>
                <w:rFonts w:eastAsia="Arial" w:cs="Arial"/>
              </w:rPr>
            </w:pPr>
          </w:p>
        </w:tc>
      </w:tr>
    </w:tbl>
    <w:p w:rsidR="007D1019" w:rsidRPr="00965571" w:rsidRDefault="007D1019" w:rsidP="00281C9F">
      <w:pPr>
        <w:spacing w:line="276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7D1019" w:rsidRPr="00965571" w:rsidRDefault="007D1019" w:rsidP="00281C9F">
      <w:pPr>
        <w:spacing w:line="276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7D1019" w:rsidRPr="00965571" w:rsidRDefault="007D1019" w:rsidP="00281C9F">
      <w:pPr>
        <w:spacing w:line="276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7D1019" w:rsidRPr="00965571" w:rsidRDefault="00F20A47" w:rsidP="00281C9F">
      <w:pPr>
        <w:spacing w:line="276" w:lineRule="auto"/>
        <w:rPr>
          <w:rFonts w:eastAsia="Arial" w:cs="Arial"/>
          <w:b/>
          <w:bCs/>
          <w:color w:val="000080"/>
          <w:sz w:val="40"/>
          <w:szCs w:val="40"/>
        </w:rPr>
      </w:pPr>
      <w:r w:rsidRPr="00965571">
        <w:rPr>
          <w:rFonts w:cs="Arial"/>
        </w:rPr>
        <w:br w:type="page"/>
      </w:r>
    </w:p>
    <w:p w:rsidR="007D1019" w:rsidRPr="00965571" w:rsidRDefault="00F20A47" w:rsidP="00281C9F">
      <w:pPr>
        <w:pStyle w:val="TOChead"/>
        <w:spacing w:line="276" w:lineRule="auto"/>
        <w:rPr>
          <w:rFonts w:eastAsia="Arial" w:cs="Arial"/>
        </w:rPr>
      </w:pPr>
      <w:bookmarkStart w:id="0" w:name="_Toc524172415"/>
      <w:bookmarkEnd w:id="0"/>
      <w:r w:rsidRPr="00965571">
        <w:rPr>
          <w:rFonts w:eastAsia="Arial" w:cs="Arial"/>
        </w:rPr>
        <w:lastRenderedPageBreak/>
        <w:t>Table of Contents</w:t>
      </w:r>
    </w:p>
    <w:p w:rsidR="007D1019" w:rsidRPr="00965571" w:rsidRDefault="007D1019" w:rsidP="00281C9F">
      <w:pPr>
        <w:pStyle w:val="TOChead"/>
        <w:spacing w:line="276" w:lineRule="auto"/>
        <w:rPr>
          <w:rFonts w:cs="Arial"/>
        </w:rPr>
      </w:pPr>
    </w:p>
    <w:bookmarkStart w:id="1" w:name="_Toc24465845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eastAsia="en-US"/>
        </w:rPr>
        <w:id w:val="-1080280268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6E76BB" w:rsidRPr="00965571" w:rsidRDefault="00E72551" w:rsidP="006C3F97">
          <w:pPr>
            <w:pStyle w:val="TOCHeading"/>
            <w:spacing w:line="360" w:lineRule="auto"/>
            <w:rPr>
              <w:rFonts w:ascii="Arial" w:eastAsiaTheme="minorEastAsia" w:hAnsi="Arial" w:cs="Arial"/>
              <w:b w:val="0"/>
              <w:noProof/>
              <w:sz w:val="22"/>
              <w:szCs w:val="22"/>
            </w:rPr>
          </w:pPr>
          <w:r w:rsidRPr="00965571">
            <w:rPr>
              <w:rFonts w:ascii="Arial" w:hAnsi="Arial" w:cs="Arial"/>
              <w:sz w:val="22"/>
            </w:rPr>
            <w:fldChar w:fldCharType="begin"/>
          </w:r>
          <w:r w:rsidR="00F20A47" w:rsidRPr="00965571">
            <w:rPr>
              <w:rStyle w:val="IndexLink"/>
              <w:rFonts w:ascii="Arial" w:hAnsi="Arial" w:cs="Arial"/>
              <w:webHidden/>
            </w:rPr>
            <w:instrText>TOC \z \o "1-3" \u \h</w:instrText>
          </w:r>
          <w:r w:rsidRPr="00965571">
            <w:rPr>
              <w:rStyle w:val="IndexLink"/>
              <w:sz w:val="22"/>
            </w:rPr>
            <w:fldChar w:fldCharType="separate"/>
          </w:r>
        </w:p>
        <w:p w:rsidR="006E76BB" w:rsidRPr="00965571" w:rsidRDefault="00DE0AE3" w:rsidP="006C3F97">
          <w:pPr>
            <w:pStyle w:val="TOC1"/>
            <w:spacing w:line="360" w:lineRule="auto"/>
            <w:rPr>
              <w:rFonts w:eastAsiaTheme="minorEastAsia" w:cs="Arial"/>
              <w:b w:val="0"/>
              <w:noProof/>
              <w:szCs w:val="22"/>
            </w:rPr>
          </w:pPr>
          <w:hyperlink w:anchor="_Toc24465846" w:history="1">
            <w:r w:rsidR="006E76BB" w:rsidRPr="00965571">
              <w:rPr>
                <w:rStyle w:val="Hyperlink"/>
                <w:rFonts w:cs="Arial"/>
                <w:noProof/>
                <w:szCs w:val="22"/>
              </w:rPr>
              <w:t>1.0</w:t>
            </w:r>
            <w:r w:rsidR="006E76BB" w:rsidRPr="00965571">
              <w:rPr>
                <w:rStyle w:val="Hyperlink"/>
                <w:rFonts w:eastAsia="Arial" w:cs="Arial"/>
                <w:noProof/>
                <w:szCs w:val="22"/>
              </w:rPr>
              <w:t xml:space="preserve"> Introduction</w:t>
            </w:r>
            <w:r w:rsidR="006E76BB" w:rsidRPr="00965571">
              <w:rPr>
                <w:rFonts w:cs="Arial"/>
                <w:noProof/>
                <w:webHidden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Cs w:val="22"/>
              </w:rPr>
              <w:instrText xml:space="preserve"> PAGEREF _Toc24465846 \h </w:instrText>
            </w:r>
            <w:r w:rsidR="00E72551" w:rsidRPr="00965571">
              <w:rPr>
                <w:rFonts w:cs="Arial"/>
                <w:noProof/>
                <w:webHidden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Cs w:val="22"/>
              </w:rPr>
              <w:t>3</w:t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47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1.1 Purpose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_Toc24465847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3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48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1.2 Definitions &amp; Acronyms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_Toc24465848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3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49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1.3 Project Overview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_Toc24465849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3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0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1.4 Scope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_Toc24465850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3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1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1.5 Target Audience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_Toc24465851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2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1.6 Hardware and Software Requirement</w:t>
            </w:r>
            <w:r w:rsidR="00F1423D" w:rsidRPr="00965571">
              <w:rPr>
                <w:rStyle w:val="Hyperlink"/>
                <w:rFonts w:cs="Arial"/>
                <w:noProof/>
                <w:sz w:val="22"/>
                <w:szCs w:val="22"/>
              </w:rPr>
              <w:t>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_Toc24465852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3"/>
            <w:spacing w:line="360" w:lineRule="auto"/>
            <w:rPr>
              <w:rFonts w:eastAsiaTheme="minorEastAsia" w:cs="Arial"/>
              <w:noProof/>
              <w:sz w:val="22"/>
              <w:szCs w:val="22"/>
            </w:rPr>
          </w:pPr>
          <w:hyperlink w:anchor="_Toc24465853" w:history="1">
            <w:r w:rsidR="006E76BB" w:rsidRPr="00965571">
              <w:rPr>
                <w:rStyle w:val="Hyperlink"/>
                <w:rFonts w:eastAsia="Arial" w:cs="Arial"/>
                <w:noProof/>
                <w:sz w:val="22"/>
                <w:szCs w:val="22"/>
              </w:rPr>
              <w:t>1.6.1 Hardware Requirements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_Toc24465853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3"/>
            <w:spacing w:line="360" w:lineRule="auto"/>
            <w:rPr>
              <w:rFonts w:eastAsiaTheme="minorEastAsia" w:cs="Arial"/>
              <w:noProof/>
              <w:sz w:val="22"/>
              <w:szCs w:val="22"/>
            </w:rPr>
          </w:pPr>
          <w:hyperlink w:anchor="_Toc24465854" w:history="1">
            <w:r w:rsidR="006E76BB" w:rsidRPr="00965571">
              <w:rPr>
                <w:rStyle w:val="Hyperlink"/>
                <w:rFonts w:eastAsia="Arial" w:cs="Arial"/>
                <w:noProof/>
                <w:sz w:val="22"/>
                <w:szCs w:val="22"/>
              </w:rPr>
              <w:t>1.6.2 Software Requirements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_Toc24465854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1"/>
            <w:spacing w:line="360" w:lineRule="auto"/>
            <w:rPr>
              <w:rFonts w:eastAsiaTheme="minorEastAsia" w:cs="Arial"/>
              <w:b w:val="0"/>
              <w:noProof/>
              <w:szCs w:val="22"/>
            </w:rPr>
          </w:pPr>
          <w:hyperlink w:anchor="_Toc24465855" w:history="1">
            <w:r w:rsidR="006E76BB" w:rsidRPr="00965571">
              <w:rPr>
                <w:rStyle w:val="Hyperlink"/>
                <w:rFonts w:cs="Arial"/>
                <w:noProof/>
                <w:szCs w:val="22"/>
              </w:rPr>
              <w:t>2.0 Functional Requirements</w:t>
            </w:r>
            <w:r w:rsidR="006E76BB" w:rsidRPr="00965571">
              <w:rPr>
                <w:rFonts w:cs="Arial"/>
                <w:noProof/>
                <w:webHidden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Cs w:val="22"/>
              </w:rPr>
              <w:instrText xml:space="preserve"> PAGEREF _Toc24465855 \h </w:instrText>
            </w:r>
            <w:r w:rsidR="00E72551" w:rsidRPr="00965571">
              <w:rPr>
                <w:rFonts w:cs="Arial"/>
                <w:noProof/>
                <w:webHidden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6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2.1 Functional Requirements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_Toc24465856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7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2.2 Use case Diagram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_Toc24465857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5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58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2.3 System Architecture Diagram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_Toc24465858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1"/>
            <w:spacing w:line="360" w:lineRule="auto"/>
            <w:rPr>
              <w:rFonts w:eastAsiaTheme="minorEastAsia" w:cs="Arial"/>
              <w:b w:val="0"/>
              <w:noProof/>
              <w:szCs w:val="22"/>
            </w:rPr>
          </w:pPr>
          <w:hyperlink w:anchor="_Toc24465859" w:history="1">
            <w:r w:rsidR="006E76BB" w:rsidRPr="00965571">
              <w:rPr>
                <w:rStyle w:val="Hyperlink"/>
                <w:rFonts w:cs="Arial"/>
                <w:noProof/>
                <w:szCs w:val="22"/>
              </w:rPr>
              <w:t>3.0 Design Specification</w:t>
            </w:r>
            <w:r w:rsidR="006E76BB" w:rsidRPr="00965571">
              <w:rPr>
                <w:rFonts w:cs="Arial"/>
                <w:noProof/>
                <w:webHidden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Cs w:val="22"/>
              </w:rPr>
              <w:instrText xml:space="preserve"> PAGEREF _Toc24465859 \h </w:instrText>
            </w:r>
            <w:r w:rsidR="00E72551" w:rsidRPr="00965571">
              <w:rPr>
                <w:rFonts w:cs="Arial"/>
                <w:noProof/>
                <w:webHidden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Cs w:val="22"/>
              </w:rPr>
              <w:t>6</w:t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60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3.1 Data Design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_Toc24465860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61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3.2 Component Design for identified Use cases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_Toc24465861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7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3"/>
            <w:spacing w:line="360" w:lineRule="auto"/>
            <w:rPr>
              <w:rFonts w:eastAsiaTheme="minorEastAsia" w:cs="Arial"/>
              <w:noProof/>
              <w:sz w:val="22"/>
              <w:szCs w:val="22"/>
            </w:rPr>
          </w:pPr>
          <w:hyperlink w:anchor="_Toc24465867" w:history="1">
            <w:r w:rsidR="00DE02EF" w:rsidRPr="00965571">
              <w:rPr>
                <w:rStyle w:val="Hyperlink"/>
                <w:rFonts w:cs="Arial"/>
                <w:noProof/>
                <w:sz w:val="22"/>
                <w:szCs w:val="22"/>
              </w:rPr>
              <w:t xml:space="preserve">3.2.1 Parse data and calculate the payment amount for all </w:t>
            </w:r>
            <w:r w:rsidR="003C522D" w:rsidRPr="00965571">
              <w:rPr>
                <w:rStyle w:val="Hyperlink"/>
                <w:rFonts w:cs="Arial"/>
                <w:noProof/>
                <w:sz w:val="22"/>
                <w:szCs w:val="22"/>
              </w:rPr>
              <w:t xml:space="preserve">the </w:t>
            </w:r>
            <w:r w:rsidR="00DE02EF" w:rsidRPr="00965571">
              <w:rPr>
                <w:rStyle w:val="Hyperlink"/>
                <w:rFonts w:cs="Arial"/>
                <w:noProof/>
                <w:sz w:val="22"/>
                <w:szCs w:val="22"/>
              </w:rPr>
              <w:t>payments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_Toc24465867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7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3"/>
            <w:spacing w:line="360" w:lineRule="auto"/>
            <w:rPr>
              <w:rFonts w:eastAsiaTheme="minorEastAsia" w:cs="Arial"/>
              <w:noProof/>
              <w:sz w:val="22"/>
              <w:szCs w:val="22"/>
            </w:rPr>
          </w:pPr>
          <w:hyperlink w:anchor="_Toc24465868" w:history="1">
            <w:r w:rsidR="00DE02EF" w:rsidRPr="00965571">
              <w:rPr>
                <w:rStyle w:val="Hyperlink"/>
                <w:rFonts w:cs="Arial"/>
                <w:noProof/>
                <w:sz w:val="22"/>
                <w:szCs w:val="22"/>
              </w:rPr>
              <w:t xml:space="preserve">3.2.2 </w:t>
            </w:r>
            <w:r w:rsidR="00DE02EF" w:rsidRPr="00965571">
              <w:rPr>
                <w:rFonts w:eastAsia="Arial Unicode MS" w:cs="Arial"/>
                <w:noProof/>
                <w:sz w:val="22"/>
                <w:szCs w:val="24"/>
              </w:rPr>
              <w:t>Update the balance premium in policy details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_Toc24465868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10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69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3.3 General Design Constraints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_Toc24465869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12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1"/>
            <w:spacing w:line="360" w:lineRule="auto"/>
            <w:rPr>
              <w:rFonts w:eastAsiaTheme="minorEastAsia" w:cs="Arial"/>
              <w:b w:val="0"/>
              <w:noProof/>
              <w:szCs w:val="22"/>
            </w:rPr>
          </w:pPr>
          <w:hyperlink w:anchor="_Toc24465870" w:history="1">
            <w:r w:rsidR="006E76BB" w:rsidRPr="00965571">
              <w:rPr>
                <w:rStyle w:val="Hyperlink"/>
                <w:rFonts w:cs="Arial"/>
                <w:noProof/>
                <w:szCs w:val="22"/>
              </w:rPr>
              <w:t>4.0</w:t>
            </w:r>
            <w:r w:rsidR="006E76BB" w:rsidRPr="00965571">
              <w:rPr>
                <w:rStyle w:val="Hyperlink"/>
                <w:rFonts w:eastAsia="Arial" w:cs="Arial"/>
                <w:noProof/>
                <w:szCs w:val="22"/>
              </w:rPr>
              <w:t xml:space="preserve"> Submission</w:t>
            </w:r>
            <w:r w:rsidR="006E76BB" w:rsidRPr="00965571">
              <w:rPr>
                <w:rFonts w:cs="Arial"/>
                <w:noProof/>
                <w:webHidden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Cs w:val="22"/>
              </w:rPr>
              <w:instrText xml:space="preserve"> PAGEREF _Toc24465870 \h </w:instrText>
            </w:r>
            <w:r w:rsidR="00E72551" w:rsidRPr="00965571">
              <w:rPr>
                <w:rFonts w:cs="Arial"/>
                <w:noProof/>
                <w:webHidden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Cs w:val="22"/>
              </w:rPr>
              <w:t>12</w:t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2"/>
            <w:spacing w:line="360" w:lineRule="auto"/>
            <w:rPr>
              <w:rFonts w:eastAsiaTheme="minorEastAsia" w:cs="Arial"/>
              <w:b w:val="0"/>
              <w:noProof/>
              <w:sz w:val="22"/>
              <w:szCs w:val="22"/>
            </w:rPr>
          </w:pPr>
          <w:hyperlink w:anchor="_Toc24465871" w:history="1">
            <w:r w:rsidR="006E76BB" w:rsidRPr="00965571">
              <w:rPr>
                <w:rStyle w:val="Hyperlink"/>
                <w:rFonts w:cs="Arial"/>
                <w:noProof/>
                <w:sz w:val="22"/>
                <w:szCs w:val="22"/>
              </w:rPr>
              <w:t>4.1 Code submission instructions</w:t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_Toc24465871 \h </w:instrTex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 w:val="22"/>
                <w:szCs w:val="22"/>
              </w:rPr>
              <w:t>12</w:t>
            </w:r>
            <w:r w:rsidR="00E72551" w:rsidRPr="0096557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E76BB" w:rsidRPr="00965571" w:rsidRDefault="00DE0AE3" w:rsidP="006C3F97">
          <w:pPr>
            <w:pStyle w:val="TOC1"/>
            <w:spacing w:line="360" w:lineRule="auto"/>
            <w:rPr>
              <w:rFonts w:eastAsiaTheme="minorEastAsia" w:cs="Arial"/>
              <w:b w:val="0"/>
              <w:noProof/>
              <w:szCs w:val="22"/>
            </w:rPr>
          </w:pPr>
          <w:hyperlink w:anchor="_Toc24465872" w:history="1">
            <w:r w:rsidR="006E76BB" w:rsidRPr="00965571">
              <w:rPr>
                <w:rStyle w:val="Hyperlink"/>
                <w:rFonts w:cs="Arial"/>
                <w:noProof/>
                <w:szCs w:val="22"/>
              </w:rPr>
              <w:t>5.0</w:t>
            </w:r>
            <w:r w:rsidR="006E76BB" w:rsidRPr="00965571">
              <w:rPr>
                <w:rStyle w:val="Hyperlink"/>
                <w:rFonts w:eastAsia="Arial" w:cs="Arial"/>
                <w:noProof/>
                <w:szCs w:val="22"/>
              </w:rPr>
              <w:t xml:space="preserve"> Change Log</w:t>
            </w:r>
            <w:r w:rsidR="006E76BB" w:rsidRPr="00965571">
              <w:rPr>
                <w:rFonts w:cs="Arial"/>
                <w:noProof/>
                <w:webHidden/>
                <w:szCs w:val="22"/>
              </w:rPr>
              <w:tab/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6E76BB" w:rsidRPr="00965571">
              <w:rPr>
                <w:rFonts w:cs="Arial"/>
                <w:noProof/>
                <w:webHidden/>
                <w:szCs w:val="22"/>
              </w:rPr>
              <w:instrText xml:space="preserve"> PAGEREF _Toc24465872 \h </w:instrText>
            </w:r>
            <w:r w:rsidR="00E72551" w:rsidRPr="00965571">
              <w:rPr>
                <w:rFonts w:cs="Arial"/>
                <w:noProof/>
                <w:webHidden/>
                <w:szCs w:val="22"/>
              </w:rPr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E0117" w:rsidRPr="00965571">
              <w:rPr>
                <w:rFonts w:cs="Arial"/>
                <w:noProof/>
                <w:webHidden/>
                <w:szCs w:val="22"/>
              </w:rPr>
              <w:t>12</w:t>
            </w:r>
            <w:r w:rsidR="00E72551" w:rsidRPr="00965571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:rsidR="007D1019" w:rsidRPr="00965571" w:rsidRDefault="00E72551" w:rsidP="00281C9F">
          <w:pPr>
            <w:spacing w:line="360" w:lineRule="auto"/>
            <w:rPr>
              <w:rFonts w:cs="Arial"/>
            </w:rPr>
          </w:pPr>
          <w:r w:rsidRPr="00965571">
            <w:rPr>
              <w:rFonts w:cs="Arial"/>
            </w:rPr>
            <w:fldChar w:fldCharType="end"/>
          </w:r>
        </w:p>
      </w:sdtContent>
    </w:sdt>
    <w:p w:rsidR="006C3F97" w:rsidRPr="00965571" w:rsidRDefault="006C3F97">
      <w:pPr>
        <w:widowControl/>
        <w:spacing w:before="0" w:after="0" w:line="240" w:lineRule="auto"/>
        <w:ind w:right="0"/>
        <w:rPr>
          <w:rFonts w:cs="Arial"/>
        </w:rPr>
      </w:pPr>
      <w:r w:rsidRPr="00965571">
        <w:rPr>
          <w:rFonts w:cs="Arial"/>
        </w:rPr>
        <w:br w:type="page"/>
      </w:r>
    </w:p>
    <w:p w:rsidR="007D1019" w:rsidRPr="00965571" w:rsidRDefault="00F20A47" w:rsidP="00281C9F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bookmarkStart w:id="2" w:name="_Toc246846469"/>
      <w:bookmarkStart w:id="3" w:name="_Toc24465846"/>
      <w:r w:rsidRPr="00965571">
        <w:rPr>
          <w:rFonts w:eastAsia="Arial" w:cs="Arial"/>
        </w:rPr>
        <w:lastRenderedPageBreak/>
        <w:t>Introduction</w:t>
      </w:r>
      <w:bookmarkStart w:id="4" w:name="_GoBack"/>
      <w:bookmarkEnd w:id="2"/>
      <w:bookmarkEnd w:id="3"/>
      <w:bookmarkEnd w:id="4"/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5" w:name="_Toc246846470"/>
      <w:bookmarkStart w:id="6" w:name="_Toc24465847"/>
      <w:r w:rsidRPr="00965571">
        <w:t>Purpose of this document</w:t>
      </w:r>
      <w:bookmarkEnd w:id="5"/>
      <w:bookmarkEnd w:id="6"/>
    </w:p>
    <w:p w:rsidR="00523606" w:rsidRPr="00965571" w:rsidRDefault="00523606" w:rsidP="00281C9F">
      <w:pPr>
        <w:pStyle w:val="NormalWeb"/>
        <w:spacing w:before="49" w:after="49" w:line="276" w:lineRule="auto"/>
        <w:ind w:left="1080"/>
        <w:jc w:val="both"/>
        <w:rPr>
          <w:rFonts w:ascii="Arial" w:hAnsi="Arial" w:cs="Arial"/>
          <w:sz w:val="22"/>
        </w:rPr>
      </w:pPr>
      <w:proofErr w:type="spellStart"/>
      <w:r w:rsidRPr="00965571">
        <w:rPr>
          <w:rFonts w:ascii="Arial" w:hAnsi="Arial" w:cs="Arial"/>
          <w:sz w:val="22"/>
        </w:rPr>
        <w:t>WeCare</w:t>
      </w:r>
      <w:proofErr w:type="spellEnd"/>
      <w:r w:rsidRPr="00965571">
        <w:rPr>
          <w:rFonts w:ascii="Arial" w:hAnsi="Arial" w:cs="Arial"/>
          <w:sz w:val="22"/>
        </w:rPr>
        <w:t xml:space="preserve"> is a health insurance agency which provides various insurance policies. Each policy has its own policy Id, duration in </w:t>
      </w:r>
      <w:r w:rsidR="00541859" w:rsidRPr="00965571">
        <w:rPr>
          <w:rFonts w:ascii="Arial" w:hAnsi="Arial" w:cs="Arial"/>
          <w:sz w:val="22"/>
        </w:rPr>
        <w:t>years</w:t>
      </w:r>
      <w:r w:rsidR="00D61AFD" w:rsidRPr="00965571">
        <w:rPr>
          <w:rFonts w:ascii="Arial" w:hAnsi="Arial" w:cs="Arial"/>
          <w:sz w:val="22"/>
        </w:rPr>
        <w:t xml:space="preserve"> and</w:t>
      </w:r>
      <w:r w:rsidRPr="00965571">
        <w:rPr>
          <w:rFonts w:ascii="Arial" w:hAnsi="Arial" w:cs="Arial"/>
          <w:sz w:val="22"/>
        </w:rPr>
        <w:t xml:space="preserve"> total coverage amount.</w:t>
      </w:r>
      <w:r w:rsidR="003C522D" w:rsidRPr="00965571">
        <w:rPr>
          <w:rFonts w:ascii="Arial" w:hAnsi="Arial" w:cs="Arial"/>
          <w:sz w:val="22"/>
        </w:rPr>
        <w:t xml:space="preserve"> </w:t>
      </w:r>
      <w:proofErr w:type="spellStart"/>
      <w:r w:rsidR="00D61AFD" w:rsidRPr="00965571">
        <w:rPr>
          <w:rFonts w:ascii="Arial" w:hAnsi="Arial" w:cs="Arial"/>
          <w:sz w:val="22"/>
        </w:rPr>
        <w:t>WeCare</w:t>
      </w:r>
      <w:proofErr w:type="spellEnd"/>
      <w:r w:rsidR="003C522D" w:rsidRPr="00965571">
        <w:rPr>
          <w:rFonts w:ascii="Arial" w:hAnsi="Arial" w:cs="Arial"/>
          <w:sz w:val="22"/>
        </w:rPr>
        <w:t xml:space="preserve"> </w:t>
      </w:r>
      <w:r w:rsidR="002E35F6" w:rsidRPr="00965571">
        <w:rPr>
          <w:rFonts w:ascii="Arial" w:hAnsi="Arial" w:cs="Arial"/>
          <w:sz w:val="22"/>
        </w:rPr>
        <w:t xml:space="preserve">has </w:t>
      </w:r>
      <w:r w:rsidR="00281C9F" w:rsidRPr="00965571">
        <w:rPr>
          <w:rFonts w:ascii="Arial" w:hAnsi="Arial" w:cs="Arial"/>
          <w:sz w:val="22"/>
        </w:rPr>
        <w:t>collection agents who collect</w:t>
      </w:r>
      <w:r w:rsidR="003C522D" w:rsidRPr="00965571">
        <w:rPr>
          <w:rFonts w:ascii="Arial" w:hAnsi="Arial" w:cs="Arial"/>
          <w:sz w:val="22"/>
        </w:rPr>
        <w:t xml:space="preserve"> the monthly premium of the</w:t>
      </w:r>
      <w:r w:rsidR="00D61AFD" w:rsidRPr="00965571">
        <w:rPr>
          <w:rFonts w:ascii="Arial" w:hAnsi="Arial" w:cs="Arial"/>
          <w:sz w:val="22"/>
        </w:rPr>
        <w:t xml:space="preserve"> policies at the door step of their customers. So, at the end of each day, they need to manually calibrate</w:t>
      </w:r>
      <w:r w:rsidR="003C522D" w:rsidRPr="00965571">
        <w:rPr>
          <w:rFonts w:ascii="Arial" w:hAnsi="Arial" w:cs="Arial"/>
          <w:sz w:val="22"/>
        </w:rPr>
        <w:t xml:space="preserve"> and update the account</w:t>
      </w:r>
      <w:r w:rsidR="00D61AFD" w:rsidRPr="00965571">
        <w:rPr>
          <w:rFonts w:ascii="Arial" w:hAnsi="Arial" w:cs="Arial"/>
          <w:sz w:val="22"/>
        </w:rPr>
        <w:t xml:space="preserve"> details in their database. To make this up</w:t>
      </w:r>
      <w:r w:rsidR="003C522D" w:rsidRPr="00965571">
        <w:rPr>
          <w:rFonts w:ascii="Arial" w:hAnsi="Arial" w:cs="Arial"/>
          <w:sz w:val="22"/>
        </w:rPr>
        <w:t xml:space="preserve">dating process easier, </w:t>
      </w:r>
      <w:proofErr w:type="spellStart"/>
      <w:r w:rsidR="003C522D" w:rsidRPr="00965571">
        <w:rPr>
          <w:rFonts w:ascii="Arial" w:hAnsi="Arial" w:cs="Arial"/>
          <w:sz w:val="22"/>
        </w:rPr>
        <w:t>WeCare</w:t>
      </w:r>
      <w:proofErr w:type="spellEnd"/>
      <w:r w:rsidR="00D61AFD" w:rsidRPr="00965571">
        <w:rPr>
          <w:rFonts w:ascii="Arial" w:hAnsi="Arial" w:cs="Arial"/>
          <w:sz w:val="22"/>
        </w:rPr>
        <w:t xml:space="preserve"> wants to automate it. Help them by automating the process of Health Insurance Payment. </w:t>
      </w:r>
    </w:p>
    <w:p w:rsidR="007D1019" w:rsidRPr="00965571" w:rsidRDefault="00F20A47" w:rsidP="00281C9F">
      <w:pPr>
        <w:pStyle w:val="NormalWeb"/>
        <w:spacing w:before="49" w:after="49" w:line="276" w:lineRule="auto"/>
        <w:ind w:left="1080"/>
        <w:jc w:val="both"/>
        <w:rPr>
          <w:rFonts w:ascii="Arial" w:hAnsi="Arial" w:cs="Arial"/>
          <w:sz w:val="22"/>
        </w:rPr>
      </w:pPr>
      <w:r w:rsidRPr="00965571">
        <w:rPr>
          <w:rFonts w:ascii="Arial" w:hAnsi="Arial" w:cs="Arial"/>
          <w:sz w:val="22"/>
        </w:rPr>
        <w:t xml:space="preserve">The </w:t>
      </w:r>
      <w:proofErr w:type="spellStart"/>
      <w:r w:rsidR="004D3F56" w:rsidRPr="00965571">
        <w:rPr>
          <w:rFonts w:ascii="Arial" w:hAnsi="Arial" w:cs="Arial"/>
          <w:sz w:val="22"/>
        </w:rPr>
        <w:t>WeCare</w:t>
      </w:r>
      <w:proofErr w:type="spellEnd"/>
      <w:r w:rsidR="00D61AFD" w:rsidRPr="00965571">
        <w:rPr>
          <w:rFonts w:ascii="Arial" w:hAnsi="Arial" w:cs="Arial"/>
          <w:sz w:val="22"/>
        </w:rPr>
        <w:t xml:space="preserve"> insurance agency </w:t>
      </w:r>
      <w:r w:rsidR="00C51438" w:rsidRPr="00965571">
        <w:rPr>
          <w:rFonts w:ascii="Arial" w:hAnsi="Arial" w:cs="Arial"/>
          <w:sz w:val="22"/>
        </w:rPr>
        <w:t>h</w:t>
      </w:r>
      <w:r w:rsidRPr="00965571">
        <w:rPr>
          <w:rFonts w:ascii="Arial" w:hAnsi="Arial" w:cs="Arial"/>
          <w:sz w:val="22"/>
        </w:rPr>
        <w:t xml:space="preserve">as the following business </w:t>
      </w:r>
      <w:r w:rsidR="000035E3" w:rsidRPr="00965571">
        <w:rPr>
          <w:rFonts w:ascii="Arial" w:hAnsi="Arial" w:cs="Arial"/>
          <w:sz w:val="22"/>
        </w:rPr>
        <w:t>processes</w:t>
      </w:r>
      <w:r w:rsidRPr="00965571">
        <w:rPr>
          <w:rFonts w:ascii="Arial" w:hAnsi="Arial" w:cs="Arial"/>
          <w:sz w:val="22"/>
        </w:rPr>
        <w:t xml:space="preserve"> that must be automated.</w:t>
      </w:r>
    </w:p>
    <w:p w:rsidR="007D1019" w:rsidRPr="00965571" w:rsidRDefault="00F20A47" w:rsidP="00281C9F">
      <w:pPr>
        <w:pStyle w:val="Bodytext"/>
        <w:numPr>
          <w:ilvl w:val="0"/>
          <w:numId w:val="6"/>
        </w:numPr>
        <w:spacing w:line="276" w:lineRule="auto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Parse data and calculate the </w:t>
      </w:r>
      <w:r w:rsidR="00F8224D" w:rsidRPr="00965571">
        <w:rPr>
          <w:rFonts w:eastAsia="Arial Unicode MS" w:cs="Arial"/>
          <w:sz w:val="22"/>
          <w:szCs w:val="24"/>
        </w:rPr>
        <w:t>payment amount</w:t>
      </w:r>
      <w:r w:rsidR="000035E3" w:rsidRPr="00965571">
        <w:rPr>
          <w:rFonts w:eastAsia="Arial Unicode MS" w:cs="Arial"/>
          <w:sz w:val="22"/>
          <w:szCs w:val="24"/>
        </w:rPr>
        <w:t xml:space="preserve"> </w:t>
      </w:r>
      <w:r w:rsidRPr="00965571">
        <w:rPr>
          <w:rFonts w:eastAsia="Arial Unicode MS" w:cs="Arial"/>
          <w:sz w:val="22"/>
          <w:szCs w:val="24"/>
        </w:rPr>
        <w:t xml:space="preserve">for all </w:t>
      </w:r>
      <w:r w:rsidR="000035E3" w:rsidRPr="00965571">
        <w:rPr>
          <w:rFonts w:eastAsia="Arial Unicode MS" w:cs="Arial"/>
          <w:sz w:val="22"/>
          <w:szCs w:val="24"/>
        </w:rPr>
        <w:t xml:space="preserve">the </w:t>
      </w:r>
      <w:r w:rsidR="00F8224D" w:rsidRPr="00965571">
        <w:rPr>
          <w:rFonts w:eastAsia="Arial Unicode MS" w:cs="Arial"/>
          <w:sz w:val="22"/>
          <w:szCs w:val="24"/>
        </w:rPr>
        <w:t>payments</w:t>
      </w:r>
    </w:p>
    <w:p w:rsidR="007D1019" w:rsidRPr="00965571" w:rsidRDefault="00F8224D" w:rsidP="00281C9F">
      <w:pPr>
        <w:pStyle w:val="Bodytext"/>
        <w:numPr>
          <w:ilvl w:val="0"/>
          <w:numId w:val="6"/>
        </w:numPr>
        <w:spacing w:line="276" w:lineRule="auto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 xml:space="preserve">Update </w:t>
      </w:r>
      <w:r w:rsidR="00F20A47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balance premium in policy details</w:t>
      </w: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7" w:name="_Toc246846477"/>
      <w:bookmarkStart w:id="8" w:name="_Toc24465848"/>
      <w:r w:rsidRPr="00965571">
        <w:t>Definitions &amp; Acronyms</w:t>
      </w:r>
      <w:bookmarkEnd w:id="7"/>
      <w:bookmarkEnd w:id="8"/>
    </w:p>
    <w:tbl>
      <w:tblPr>
        <w:tblW w:w="4000" w:type="pct"/>
        <w:tblInd w:w="1188" w:type="dxa"/>
        <w:tblLook w:val="0000" w:firstRow="0" w:lastRow="0" w:firstColumn="0" w:lastColumn="0" w:noHBand="0" w:noVBand="0"/>
      </w:tblPr>
      <w:tblGrid>
        <w:gridCol w:w="2229"/>
        <w:gridCol w:w="5165"/>
      </w:tblGrid>
      <w:tr w:rsidR="007D1019" w:rsidRPr="00965571">
        <w:trPr>
          <w:trHeight w:val="278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head"/>
              <w:spacing w:before="120" w:after="120" w:line="276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965571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head"/>
              <w:spacing w:before="120" w:after="120" w:line="276" w:lineRule="auto"/>
              <w:ind w:right="0"/>
              <w:rPr>
                <w:rFonts w:eastAsia="Arial" w:cs="Arial"/>
                <w:lang w:eastAsia="ja-JP"/>
              </w:rPr>
            </w:pPr>
            <w:r w:rsidRPr="00965571">
              <w:rPr>
                <w:rFonts w:eastAsia="Arial" w:cs="Arial"/>
                <w:lang w:eastAsia="ja-JP"/>
              </w:rPr>
              <w:t>Description</w:t>
            </w:r>
          </w:p>
        </w:tc>
      </w:tr>
      <w:tr w:rsidR="007D1019" w:rsidRPr="00965571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F20A47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  <w:proofErr w:type="spellStart"/>
            <w:r w:rsidRPr="00965571">
              <w:rPr>
                <w:rFonts w:eastAsia="Arial" w:cs="Arial"/>
                <w:sz w:val="20"/>
              </w:rPr>
              <w:t>Nill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7D1019" w:rsidRPr="00965571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7D1019" w:rsidRPr="00965571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7D1019" w:rsidRPr="00965571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E413CD">
            <w:pPr>
              <w:pStyle w:val="tabletext"/>
              <w:spacing w:before="120" w:after="0" w:line="276" w:lineRule="auto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9" w:name="_Toc246846471"/>
      <w:bookmarkStart w:id="10" w:name="_Toc24465849"/>
      <w:r w:rsidRPr="00965571">
        <w:t>Project Overview</w:t>
      </w:r>
      <w:bookmarkEnd w:id="9"/>
      <w:bookmarkEnd w:id="10"/>
    </w:p>
    <w:p w:rsidR="007D1019" w:rsidRPr="00965571" w:rsidRDefault="00F20A47" w:rsidP="00281C9F">
      <w:pPr>
        <w:pStyle w:val="Bodytext"/>
        <w:spacing w:line="276" w:lineRule="auto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 xml:space="preserve">This project captures the various concepts, techniques and </w:t>
      </w:r>
      <w:r w:rsidR="004C2447" w:rsidRPr="00965571">
        <w:rPr>
          <w:rFonts w:eastAsia="Arial Unicode MS" w:cs="Arial"/>
          <w:sz w:val="22"/>
          <w:szCs w:val="24"/>
        </w:rPr>
        <w:t>skills learned and help</w:t>
      </w:r>
      <w:r w:rsidRPr="00965571">
        <w:rPr>
          <w:rFonts w:eastAsia="Arial Unicode MS" w:cs="Arial"/>
          <w:sz w:val="22"/>
          <w:szCs w:val="24"/>
        </w:rPr>
        <w:t xml:space="preserve"> to put them into practice using Java with JDBC. Admittedly, this would be at a scaled-down level since the purpose is to let the associate experience the various </w:t>
      </w:r>
      <w:r w:rsidR="00DD25FC" w:rsidRPr="00965571">
        <w:rPr>
          <w:rFonts w:eastAsia="Arial Unicode MS" w:cs="Arial"/>
          <w:sz w:val="22"/>
          <w:szCs w:val="24"/>
        </w:rPr>
        <w:t>concepts</w:t>
      </w:r>
      <w:r w:rsidRPr="00965571">
        <w:rPr>
          <w:rFonts w:eastAsia="Arial Unicode MS" w:cs="Arial"/>
          <w:sz w:val="22"/>
          <w:szCs w:val="24"/>
        </w:rPr>
        <w:t xml:space="preserve"> learned in Java as an individual. The individual associate is expected to carry out the knock out challenge and complete it within </w:t>
      </w:r>
      <w:r w:rsidR="00155C9F" w:rsidRPr="00965571">
        <w:rPr>
          <w:rFonts w:eastAsia="Arial Unicode MS" w:cs="Arial"/>
          <w:sz w:val="22"/>
          <w:szCs w:val="24"/>
        </w:rPr>
        <w:t>4</w:t>
      </w:r>
      <w:r w:rsidRPr="00965571">
        <w:rPr>
          <w:rFonts w:eastAsia="Arial Unicode MS" w:cs="Arial"/>
          <w:sz w:val="22"/>
          <w:szCs w:val="24"/>
        </w:rPr>
        <w:t xml:space="preserve"> hours.</w:t>
      </w: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11" w:name="_Toc246846472"/>
      <w:bookmarkStart w:id="12" w:name="_Toc24465850"/>
      <w:r w:rsidRPr="00965571">
        <w:t>Scope</w:t>
      </w:r>
      <w:bookmarkEnd w:id="11"/>
      <w:bookmarkEnd w:id="12"/>
    </w:p>
    <w:p w:rsidR="007D1019" w:rsidRPr="00965571" w:rsidRDefault="00F20A47" w:rsidP="00281C9F">
      <w:pPr>
        <w:pStyle w:val="Bodytext"/>
        <w:spacing w:line="276" w:lineRule="auto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The scope of the system is explained through its following modules</w:t>
      </w:r>
    </w:p>
    <w:p w:rsidR="00F8224D" w:rsidRPr="00965571" w:rsidRDefault="00F8224D" w:rsidP="00281C9F">
      <w:pPr>
        <w:pStyle w:val="Bodytext"/>
        <w:numPr>
          <w:ilvl w:val="0"/>
          <w:numId w:val="5"/>
        </w:numPr>
        <w:spacing w:line="276" w:lineRule="auto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Pars</w:t>
      </w:r>
      <w:r w:rsidR="004D3F56" w:rsidRPr="00965571">
        <w:rPr>
          <w:rFonts w:eastAsia="Arial Unicode MS" w:cs="Arial"/>
          <w:sz w:val="22"/>
          <w:szCs w:val="24"/>
        </w:rPr>
        <w:t xml:space="preserve">e data and calculate the </w:t>
      </w:r>
      <w:r w:rsidRPr="00965571">
        <w:rPr>
          <w:rFonts w:eastAsia="Arial Unicode MS" w:cs="Arial"/>
          <w:sz w:val="22"/>
          <w:szCs w:val="24"/>
        </w:rPr>
        <w:t xml:space="preserve">amount for all </w:t>
      </w:r>
      <w:r w:rsidR="004D3F56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payments</w:t>
      </w:r>
    </w:p>
    <w:p w:rsidR="007D1019" w:rsidRPr="00965571" w:rsidRDefault="00F8224D" w:rsidP="00281C9F">
      <w:pPr>
        <w:pStyle w:val="Bodytext"/>
        <w:numPr>
          <w:ilvl w:val="0"/>
          <w:numId w:val="5"/>
        </w:numPr>
        <w:spacing w:line="276" w:lineRule="auto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 xml:space="preserve">Update the balance premium in </w:t>
      </w:r>
      <w:r w:rsidR="004D3F56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policy details</w:t>
      </w:r>
      <w:bookmarkStart w:id="13" w:name="_Toc18924467"/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14" w:name="_Toc24465851"/>
      <w:r w:rsidRPr="00965571">
        <w:lastRenderedPageBreak/>
        <w:t>Target Audience</w:t>
      </w:r>
      <w:bookmarkEnd w:id="13"/>
      <w:bookmarkEnd w:id="14"/>
    </w:p>
    <w:p w:rsidR="007D1019" w:rsidRPr="00965571" w:rsidRDefault="00F20A47" w:rsidP="00281C9F">
      <w:pPr>
        <w:pStyle w:val="Bodytext"/>
        <w:spacing w:line="276" w:lineRule="auto"/>
        <w:rPr>
          <w:rFonts w:eastAsia="Arial" w:cs="Arial"/>
          <w:sz w:val="22"/>
        </w:rPr>
      </w:pPr>
      <w:r w:rsidRPr="00965571">
        <w:rPr>
          <w:rFonts w:eastAsia="Arial" w:cs="Arial"/>
          <w:sz w:val="22"/>
        </w:rPr>
        <w:t>Learner Level</w:t>
      </w: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15" w:name="_Toc24465852"/>
      <w:r w:rsidRPr="00965571">
        <w:t>Hardware and Software Requirement</w:t>
      </w:r>
      <w:bookmarkEnd w:id="15"/>
      <w:r w:rsidR="004D3F56" w:rsidRPr="00965571">
        <w:t>s</w:t>
      </w:r>
    </w:p>
    <w:p w:rsidR="007D1019" w:rsidRPr="00965571" w:rsidRDefault="00F20A47" w:rsidP="00281C9F">
      <w:pPr>
        <w:pStyle w:val="Heading3"/>
        <w:numPr>
          <w:ilvl w:val="2"/>
          <w:numId w:val="2"/>
        </w:numPr>
        <w:spacing w:line="276" w:lineRule="auto"/>
        <w:ind w:left="2610" w:hanging="900"/>
        <w:rPr>
          <w:rFonts w:eastAsia="Arial" w:cs="Arial"/>
        </w:rPr>
      </w:pPr>
      <w:bookmarkStart w:id="16" w:name="_Toc18924465"/>
      <w:bookmarkStart w:id="17" w:name="_Toc24465853"/>
      <w:r w:rsidRPr="00965571">
        <w:rPr>
          <w:rFonts w:eastAsia="Arial" w:cs="Arial"/>
        </w:rPr>
        <w:t>Hardware Requirements</w:t>
      </w:r>
      <w:bookmarkEnd w:id="16"/>
      <w:bookmarkEnd w:id="17"/>
    </w:p>
    <w:tbl>
      <w:tblPr>
        <w:tblStyle w:val="GridTable1Light-Accent11"/>
        <w:tblW w:w="7834" w:type="dxa"/>
        <w:tblInd w:w="1440" w:type="dxa"/>
        <w:tblLook w:val="04A0" w:firstRow="1" w:lastRow="0" w:firstColumn="1" w:lastColumn="0" w:noHBand="0" w:noVBand="1"/>
      </w:tblPr>
      <w:tblGrid>
        <w:gridCol w:w="454"/>
        <w:gridCol w:w="2788"/>
        <w:gridCol w:w="4592"/>
      </w:tblGrid>
      <w:tr w:rsidR="007D1019" w:rsidRPr="00965571" w:rsidTr="007D1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</w:rPr>
            </w:pPr>
            <w:r w:rsidRPr="00965571">
              <w:rPr>
                <w:rFonts w:cs="Arial"/>
              </w:rPr>
              <w:t>#</w:t>
            </w:r>
          </w:p>
        </w:tc>
        <w:tc>
          <w:tcPr>
            <w:tcW w:w="2789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Item</w:t>
            </w:r>
          </w:p>
        </w:tc>
        <w:tc>
          <w:tcPr>
            <w:tcW w:w="4594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Specification/Version</w:t>
            </w: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594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594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594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7D1019" w:rsidRPr="00965571" w:rsidRDefault="00F20A47" w:rsidP="00281C9F">
      <w:pPr>
        <w:pStyle w:val="Heading3"/>
        <w:numPr>
          <w:ilvl w:val="2"/>
          <w:numId w:val="2"/>
        </w:numPr>
        <w:tabs>
          <w:tab w:val="left" w:pos="14310"/>
        </w:tabs>
        <w:spacing w:line="276" w:lineRule="auto"/>
        <w:ind w:left="2520" w:hanging="900"/>
        <w:rPr>
          <w:rFonts w:eastAsia="Arial" w:cs="Arial"/>
        </w:rPr>
      </w:pPr>
      <w:bookmarkStart w:id="18" w:name="_Toc18924466"/>
      <w:bookmarkStart w:id="19" w:name="_Toc24465854"/>
      <w:r w:rsidRPr="00965571">
        <w:rPr>
          <w:rFonts w:eastAsia="Arial" w:cs="Arial"/>
        </w:rPr>
        <w:t>Software Requirements</w:t>
      </w:r>
      <w:bookmarkEnd w:id="18"/>
      <w:bookmarkEnd w:id="19"/>
    </w:p>
    <w:tbl>
      <w:tblPr>
        <w:tblStyle w:val="GridTable1Light-Accent11"/>
        <w:tblW w:w="7894" w:type="dxa"/>
        <w:tblInd w:w="1440" w:type="dxa"/>
        <w:tblLook w:val="04A0" w:firstRow="1" w:lastRow="0" w:firstColumn="1" w:lastColumn="0" w:noHBand="0" w:noVBand="1"/>
      </w:tblPr>
      <w:tblGrid>
        <w:gridCol w:w="515"/>
        <w:gridCol w:w="2787"/>
        <w:gridCol w:w="4592"/>
      </w:tblGrid>
      <w:tr w:rsidR="007D1019" w:rsidRPr="00965571" w:rsidTr="007D1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</w:rPr>
            </w:pPr>
            <w:r w:rsidRPr="00965571">
              <w:rPr>
                <w:rFonts w:cs="Arial"/>
              </w:rPr>
              <w:t>#</w:t>
            </w:r>
          </w:p>
        </w:tc>
        <w:tc>
          <w:tcPr>
            <w:tcW w:w="2788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Item</w:t>
            </w:r>
          </w:p>
        </w:tc>
        <w:tc>
          <w:tcPr>
            <w:tcW w:w="4594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Specification/Version</w:t>
            </w: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</w:rPr>
            </w:pPr>
            <w:r w:rsidRPr="00965571">
              <w:rPr>
                <w:rFonts w:cs="Arial"/>
              </w:rPr>
              <w:t>1.</w:t>
            </w:r>
          </w:p>
        </w:tc>
        <w:tc>
          <w:tcPr>
            <w:tcW w:w="2788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Java</w:t>
            </w:r>
          </w:p>
        </w:tc>
        <w:tc>
          <w:tcPr>
            <w:tcW w:w="4594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8</w:t>
            </w: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</w:rPr>
            </w:pPr>
            <w:r w:rsidRPr="00965571">
              <w:rPr>
                <w:rFonts w:cs="Arial"/>
              </w:rPr>
              <w:t>2.</w:t>
            </w:r>
          </w:p>
        </w:tc>
        <w:tc>
          <w:tcPr>
            <w:tcW w:w="2788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MYSQL</w:t>
            </w:r>
          </w:p>
        </w:tc>
        <w:tc>
          <w:tcPr>
            <w:tcW w:w="4594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5.1</w:t>
            </w:r>
          </w:p>
        </w:tc>
      </w:tr>
    </w:tbl>
    <w:p w:rsidR="007D1019" w:rsidRPr="00965571" w:rsidRDefault="007D1019" w:rsidP="00281C9F">
      <w:pPr>
        <w:pStyle w:val="Bodytext"/>
        <w:spacing w:line="276" w:lineRule="auto"/>
        <w:ind w:left="0"/>
        <w:rPr>
          <w:rFonts w:cs="Arial"/>
        </w:rPr>
      </w:pPr>
    </w:p>
    <w:p w:rsidR="007D1019" w:rsidRPr="00965571" w:rsidRDefault="00F20A47" w:rsidP="00281C9F">
      <w:pPr>
        <w:pStyle w:val="Bodytext"/>
        <w:spacing w:line="276" w:lineRule="auto"/>
        <w:ind w:left="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Note: All the required hardware and software </w:t>
      </w:r>
      <w:r w:rsidR="00281C9F" w:rsidRPr="00965571">
        <w:rPr>
          <w:rFonts w:eastAsia="Arial Unicode MS" w:cs="Arial"/>
          <w:sz w:val="22"/>
          <w:szCs w:val="24"/>
        </w:rPr>
        <w:t>is</w:t>
      </w:r>
      <w:r w:rsidRPr="00965571">
        <w:rPr>
          <w:rFonts w:eastAsia="Arial Unicode MS" w:cs="Arial"/>
          <w:sz w:val="22"/>
          <w:szCs w:val="24"/>
        </w:rPr>
        <w:t xml:space="preserve"> provided in the </w:t>
      </w:r>
      <w:proofErr w:type="spellStart"/>
      <w:r w:rsidRPr="00965571">
        <w:rPr>
          <w:rFonts w:eastAsia="Arial Unicode MS" w:cs="Arial"/>
          <w:sz w:val="22"/>
          <w:szCs w:val="24"/>
        </w:rPr>
        <w:t>TekStac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 platform</w:t>
      </w:r>
    </w:p>
    <w:p w:rsidR="007D1019" w:rsidRPr="00965571" w:rsidRDefault="00F20A47" w:rsidP="00281C9F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bookmarkStart w:id="20" w:name="_Toc24465855"/>
      <w:r w:rsidRPr="00965571">
        <w:rPr>
          <w:rFonts w:cs="Arial"/>
        </w:rPr>
        <w:t>Functional Requirements</w:t>
      </w:r>
      <w:bookmarkEnd w:id="20"/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21" w:name="_Toc18924471"/>
      <w:bookmarkStart w:id="22" w:name="_Toc24465856"/>
      <w:r w:rsidRPr="00965571">
        <w:t>Functional Requirements</w:t>
      </w:r>
      <w:bookmarkEnd w:id="21"/>
      <w:bookmarkEnd w:id="22"/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035"/>
        <w:gridCol w:w="1548"/>
        <w:gridCol w:w="3223"/>
        <w:gridCol w:w="1386"/>
        <w:gridCol w:w="2523"/>
      </w:tblGrid>
      <w:tr w:rsidR="007D1019" w:rsidRPr="00965571" w:rsidTr="007D1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</w:rPr>
            </w:pPr>
            <w:r w:rsidRPr="00965571">
              <w:rPr>
                <w:rFonts w:cs="Arial"/>
              </w:rPr>
              <w:t>Req. #</w:t>
            </w:r>
          </w:p>
        </w:tc>
        <w:tc>
          <w:tcPr>
            <w:tcW w:w="1548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Req. Name</w:t>
            </w:r>
          </w:p>
        </w:tc>
        <w:tc>
          <w:tcPr>
            <w:tcW w:w="3223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Req. Description</w:t>
            </w:r>
          </w:p>
        </w:tc>
        <w:tc>
          <w:tcPr>
            <w:tcW w:w="1386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Actors / Users</w:t>
            </w:r>
          </w:p>
        </w:tc>
        <w:tc>
          <w:tcPr>
            <w:tcW w:w="2523" w:type="dxa"/>
            <w:tcBorders>
              <w:bottom w:val="single" w:sz="12" w:space="0" w:color="9CC2E5"/>
            </w:tcBorders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Comments</w:t>
            </w: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auto"/>
          </w:tcPr>
          <w:p w:rsidR="007D1019" w:rsidRPr="00965571" w:rsidRDefault="00F20A47" w:rsidP="00281C9F">
            <w:pPr>
              <w:pStyle w:val="Bodytext"/>
              <w:spacing w:line="276" w:lineRule="auto"/>
              <w:ind w:left="0"/>
              <w:rPr>
                <w:rFonts w:eastAsia="Arial Unicode MS" w:cs="Arial"/>
                <w:b w:val="0"/>
                <w:bCs w:val="0"/>
              </w:rPr>
            </w:pPr>
            <w:r w:rsidRPr="00965571">
              <w:rPr>
                <w:rFonts w:eastAsia="Arial Unicode MS" w:cs="Arial"/>
                <w:b w:val="0"/>
                <w:bCs w:val="0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7D1019" w:rsidRPr="00965571" w:rsidRDefault="00F8224D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eastAsia="Arial Unicode MS" w:cs="Arial"/>
              </w:rPr>
              <w:t xml:space="preserve">Parse data and calculate the payment amount for all </w:t>
            </w:r>
            <w:r w:rsidR="004D3F56" w:rsidRPr="00965571">
              <w:rPr>
                <w:rFonts w:eastAsia="Arial Unicode MS" w:cs="Arial"/>
              </w:rPr>
              <w:t xml:space="preserve">the </w:t>
            </w:r>
            <w:r w:rsidRPr="00965571">
              <w:rPr>
                <w:rFonts w:eastAsia="Arial Unicode MS" w:cs="Arial"/>
              </w:rPr>
              <w:t>payments</w:t>
            </w:r>
          </w:p>
        </w:tc>
        <w:tc>
          <w:tcPr>
            <w:tcW w:w="3223" w:type="dxa"/>
            <w:shd w:val="clear" w:color="auto" w:fill="auto"/>
          </w:tcPr>
          <w:p w:rsidR="007D1019" w:rsidRPr="00965571" w:rsidRDefault="00F20A47" w:rsidP="004D3F56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eastAsia="Arial Unicode MS" w:cs="Arial"/>
              </w:rPr>
              <w:t xml:space="preserve">The </w:t>
            </w:r>
            <w:r w:rsidR="002648FA" w:rsidRPr="00965571">
              <w:rPr>
                <w:rFonts w:eastAsia="Arial Unicode MS" w:cs="Arial"/>
              </w:rPr>
              <w:t xml:space="preserve">policy </w:t>
            </w:r>
            <w:r w:rsidR="0006675A" w:rsidRPr="00965571">
              <w:rPr>
                <w:rFonts w:eastAsia="Arial Unicode MS" w:cs="Arial"/>
              </w:rPr>
              <w:t xml:space="preserve">details like </w:t>
            </w:r>
            <w:r w:rsidR="002648FA" w:rsidRPr="00965571">
              <w:rPr>
                <w:rFonts w:eastAsia="Arial Unicode MS" w:cs="Arial"/>
              </w:rPr>
              <w:t>policy</w:t>
            </w:r>
            <w:r w:rsidR="0006675A" w:rsidRPr="00965571">
              <w:rPr>
                <w:rFonts w:eastAsia="Arial Unicode MS" w:cs="Arial"/>
              </w:rPr>
              <w:t xml:space="preserve"> Id, </w:t>
            </w:r>
            <w:r w:rsidR="002648FA" w:rsidRPr="00965571">
              <w:rPr>
                <w:rFonts w:eastAsia="Arial Unicode MS" w:cs="Arial"/>
              </w:rPr>
              <w:t>monthly premium, number of months</w:t>
            </w:r>
            <w:r w:rsidR="0006675A" w:rsidRPr="00965571">
              <w:rPr>
                <w:rFonts w:eastAsia="Arial Unicode MS" w:cs="Arial"/>
              </w:rPr>
              <w:t xml:space="preserve"> for</w:t>
            </w:r>
            <w:r w:rsidRPr="00965571">
              <w:rPr>
                <w:rFonts w:eastAsia="Arial Unicode MS" w:cs="Arial"/>
              </w:rPr>
              <w:t xml:space="preserve"> each </w:t>
            </w:r>
            <w:r w:rsidR="002648FA" w:rsidRPr="00965571">
              <w:rPr>
                <w:rFonts w:eastAsia="Arial Unicode MS" w:cs="Arial"/>
              </w:rPr>
              <w:t xml:space="preserve">payment </w:t>
            </w:r>
            <w:r w:rsidRPr="00965571">
              <w:rPr>
                <w:rFonts w:eastAsia="Arial Unicode MS" w:cs="Arial"/>
              </w:rPr>
              <w:t xml:space="preserve">are stored in a flat file. Retrieve the data from the file and calculate the </w:t>
            </w:r>
            <w:r w:rsidR="002648FA" w:rsidRPr="00965571">
              <w:rPr>
                <w:rFonts w:eastAsia="Arial Unicode MS" w:cs="Arial"/>
              </w:rPr>
              <w:t xml:space="preserve">payment amount </w:t>
            </w:r>
            <w:r w:rsidR="0006675A" w:rsidRPr="00965571">
              <w:rPr>
                <w:rFonts w:eastAsia="Arial Unicode MS" w:cs="Arial"/>
              </w:rPr>
              <w:t xml:space="preserve">based on </w:t>
            </w:r>
            <w:r w:rsidR="002648FA" w:rsidRPr="00965571">
              <w:rPr>
                <w:rFonts w:eastAsia="Arial Unicode MS" w:cs="Arial"/>
              </w:rPr>
              <w:t xml:space="preserve">the monthly premium and </w:t>
            </w:r>
            <w:r w:rsidR="00155C9F" w:rsidRPr="00965571">
              <w:rPr>
                <w:rFonts w:eastAsia="Arial Unicode MS" w:cs="Arial"/>
              </w:rPr>
              <w:t xml:space="preserve">the </w:t>
            </w:r>
            <w:r w:rsidR="00155C9F" w:rsidRPr="00965571">
              <w:rPr>
                <w:rFonts w:eastAsia="Arial Unicode MS" w:cs="Arial"/>
              </w:rPr>
              <w:lastRenderedPageBreak/>
              <w:t>number</w:t>
            </w:r>
            <w:r w:rsidR="002648FA" w:rsidRPr="00965571">
              <w:rPr>
                <w:rFonts w:eastAsia="Arial Unicode MS" w:cs="Arial"/>
              </w:rPr>
              <w:t xml:space="preserve"> of months for each payment. </w:t>
            </w:r>
          </w:p>
        </w:tc>
        <w:tc>
          <w:tcPr>
            <w:tcW w:w="1386" w:type="dxa"/>
            <w:shd w:val="clear" w:color="auto" w:fill="auto"/>
          </w:tcPr>
          <w:p w:rsidR="007D1019" w:rsidRPr="00965571" w:rsidRDefault="00F20A47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 w:rsidRPr="00965571">
              <w:rPr>
                <w:rFonts w:eastAsia="Arial Unicode MS" w:cs="Arial"/>
              </w:rPr>
              <w:lastRenderedPageBreak/>
              <w:t>Admin</w:t>
            </w:r>
          </w:p>
        </w:tc>
        <w:tc>
          <w:tcPr>
            <w:tcW w:w="2523" w:type="dxa"/>
            <w:shd w:val="clear" w:color="auto" w:fill="auto"/>
          </w:tcPr>
          <w:p w:rsidR="007D1019" w:rsidRPr="00965571" w:rsidRDefault="000035E3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eastAsia="Arial Unicode MS" w:cs="Arial"/>
              </w:rPr>
              <w:t xml:space="preserve">The admin </w:t>
            </w:r>
            <w:proofErr w:type="gramStart"/>
            <w:r w:rsidRPr="00965571">
              <w:rPr>
                <w:rFonts w:eastAsia="Arial Unicode MS" w:cs="Arial"/>
              </w:rPr>
              <w:t xml:space="preserve">of </w:t>
            </w:r>
            <w:r w:rsidR="00F20A47" w:rsidRPr="00965571">
              <w:rPr>
                <w:rFonts w:eastAsia="Arial Unicode MS" w:cs="Arial"/>
              </w:rPr>
              <w:t xml:space="preserve"> </w:t>
            </w:r>
            <w:proofErr w:type="spellStart"/>
            <w:r w:rsidR="004D3F56" w:rsidRPr="00965571">
              <w:rPr>
                <w:rFonts w:eastAsia="Arial Unicode MS" w:cs="Arial"/>
              </w:rPr>
              <w:t>WeCare</w:t>
            </w:r>
            <w:proofErr w:type="spellEnd"/>
            <w:proofErr w:type="gramEnd"/>
            <w:r w:rsidR="003C522D" w:rsidRPr="00965571">
              <w:rPr>
                <w:rFonts w:eastAsia="Arial Unicode MS" w:cs="Arial"/>
              </w:rPr>
              <w:t xml:space="preserve"> </w:t>
            </w:r>
            <w:r w:rsidR="00F20A47" w:rsidRPr="00965571">
              <w:rPr>
                <w:rFonts w:eastAsia="Arial Unicode MS" w:cs="Arial"/>
              </w:rPr>
              <w:t xml:space="preserve">is responsible for parsing the data and calculating the </w:t>
            </w:r>
            <w:r w:rsidR="002648FA" w:rsidRPr="00965571">
              <w:rPr>
                <w:rFonts w:eastAsia="Arial Unicode MS" w:cs="Arial"/>
              </w:rPr>
              <w:t xml:space="preserve">payment amount </w:t>
            </w:r>
            <w:r w:rsidR="00F20A47" w:rsidRPr="00965571">
              <w:rPr>
                <w:rFonts w:eastAsia="Arial Unicode MS" w:cs="Arial"/>
              </w:rPr>
              <w:t xml:space="preserve">for all </w:t>
            </w:r>
            <w:r w:rsidR="004D3F56" w:rsidRPr="00965571">
              <w:rPr>
                <w:rFonts w:eastAsia="Arial Unicode MS" w:cs="Arial"/>
              </w:rPr>
              <w:t xml:space="preserve">the </w:t>
            </w:r>
            <w:r w:rsidR="002648FA" w:rsidRPr="00965571">
              <w:rPr>
                <w:rFonts w:eastAsia="Arial Unicode MS" w:cs="Arial"/>
              </w:rPr>
              <w:t>payments</w:t>
            </w:r>
            <w:r w:rsidR="0006675A" w:rsidRPr="00965571">
              <w:rPr>
                <w:rFonts w:eastAsia="Arial Unicode MS" w:cs="Arial"/>
              </w:rPr>
              <w:t>.</w:t>
            </w:r>
          </w:p>
        </w:tc>
      </w:tr>
      <w:tr w:rsidR="007D1019" w:rsidRPr="00965571" w:rsidTr="007D1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Borders>
              <w:top w:val="nil"/>
            </w:tcBorders>
            <w:shd w:val="clear" w:color="auto" w:fill="auto"/>
          </w:tcPr>
          <w:p w:rsidR="007D1019" w:rsidRPr="00965571" w:rsidRDefault="00F20A47" w:rsidP="00281C9F">
            <w:pPr>
              <w:pStyle w:val="Bodytext"/>
              <w:spacing w:line="276" w:lineRule="auto"/>
              <w:ind w:left="0"/>
              <w:rPr>
                <w:rFonts w:cs="Arial"/>
                <w:b w:val="0"/>
                <w:bCs w:val="0"/>
              </w:rPr>
            </w:pPr>
            <w:r w:rsidRPr="00965571">
              <w:rPr>
                <w:rFonts w:cs="Arial"/>
                <w:b w:val="0"/>
                <w:bCs w:val="0"/>
              </w:rPr>
              <w:t>2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auto"/>
          </w:tcPr>
          <w:p w:rsidR="007D1019" w:rsidRPr="00965571" w:rsidRDefault="00F8224D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 xml:space="preserve">Update the balance premium in </w:t>
            </w:r>
            <w:r w:rsidR="004D3F56" w:rsidRPr="00965571">
              <w:rPr>
                <w:rFonts w:cs="Arial"/>
              </w:rPr>
              <w:t xml:space="preserve">the </w:t>
            </w:r>
            <w:r w:rsidRPr="00965571">
              <w:rPr>
                <w:rFonts w:cs="Arial"/>
              </w:rPr>
              <w:t>policy details</w:t>
            </w:r>
          </w:p>
        </w:tc>
        <w:tc>
          <w:tcPr>
            <w:tcW w:w="3223" w:type="dxa"/>
            <w:tcBorders>
              <w:top w:val="nil"/>
            </w:tcBorders>
            <w:shd w:val="clear" w:color="auto" w:fill="auto"/>
          </w:tcPr>
          <w:p w:rsidR="007D1019" w:rsidRPr="00965571" w:rsidRDefault="000C53E2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The policy details including policy Id, total coverage, balance premium and premium duration in years of each policy ar</w:t>
            </w:r>
            <w:r w:rsidR="004D3F56" w:rsidRPr="00965571">
              <w:rPr>
                <w:rFonts w:cs="Arial"/>
              </w:rPr>
              <w:t xml:space="preserve">e stored in </w:t>
            </w:r>
            <w:r w:rsidR="000035E3" w:rsidRPr="00965571">
              <w:rPr>
                <w:rFonts w:cs="Arial"/>
              </w:rPr>
              <w:t xml:space="preserve">the </w:t>
            </w:r>
            <w:r w:rsidR="004D3F56" w:rsidRPr="00965571">
              <w:rPr>
                <w:rFonts w:cs="Arial"/>
              </w:rPr>
              <w:t xml:space="preserve">database. </w:t>
            </w:r>
            <w:proofErr w:type="spellStart"/>
            <w:r w:rsidR="004D3F56" w:rsidRPr="00965571">
              <w:rPr>
                <w:rFonts w:cs="Arial"/>
              </w:rPr>
              <w:t>WeCare</w:t>
            </w:r>
            <w:proofErr w:type="spellEnd"/>
            <w:r w:rsidRPr="00965571">
              <w:rPr>
                <w:rFonts w:cs="Arial"/>
              </w:rPr>
              <w:t xml:space="preserve"> needs to update the balance premium which holds the remaining amount to be paid for completing the tot</w:t>
            </w:r>
            <w:r w:rsidR="004D3F56" w:rsidRPr="00965571">
              <w:rPr>
                <w:rFonts w:cs="Arial"/>
              </w:rPr>
              <w:t>al coverage of each policy, in</w:t>
            </w:r>
            <w:r w:rsidRPr="00965571">
              <w:rPr>
                <w:rFonts w:cs="Arial"/>
              </w:rPr>
              <w:t xml:space="preserve"> the database, based on the calculated payment amount with respect to </w:t>
            </w:r>
            <w:r w:rsidR="004D3F56" w:rsidRPr="00965571">
              <w:rPr>
                <w:rFonts w:cs="Arial"/>
              </w:rPr>
              <w:t xml:space="preserve">the </w:t>
            </w:r>
            <w:r w:rsidRPr="00965571">
              <w:rPr>
                <w:rFonts w:cs="Arial"/>
              </w:rPr>
              <w:t>policy Id.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auto"/>
          </w:tcPr>
          <w:p w:rsidR="007D1019" w:rsidRPr="00965571" w:rsidRDefault="00F20A47" w:rsidP="00281C9F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cs="Arial"/>
              </w:rPr>
              <w:t>Admin</w:t>
            </w:r>
          </w:p>
        </w:tc>
        <w:tc>
          <w:tcPr>
            <w:tcW w:w="2523" w:type="dxa"/>
            <w:tcBorders>
              <w:top w:val="nil"/>
            </w:tcBorders>
            <w:shd w:val="clear" w:color="auto" w:fill="auto"/>
          </w:tcPr>
          <w:p w:rsidR="007D1019" w:rsidRPr="00965571" w:rsidRDefault="007627F7" w:rsidP="004D3F56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65571">
              <w:rPr>
                <w:rFonts w:eastAsia="Arial Unicode MS" w:cs="Arial"/>
              </w:rPr>
              <w:t xml:space="preserve">The admin of </w:t>
            </w:r>
            <w:proofErr w:type="spellStart"/>
            <w:r w:rsidR="004D3F56" w:rsidRPr="00965571">
              <w:rPr>
                <w:rFonts w:eastAsia="Arial Unicode MS" w:cs="Arial"/>
              </w:rPr>
              <w:t>WeCare</w:t>
            </w:r>
            <w:proofErr w:type="spellEnd"/>
            <w:r w:rsidRPr="00965571">
              <w:rPr>
                <w:rFonts w:eastAsia="Arial Unicode MS" w:cs="Arial"/>
              </w:rPr>
              <w:t xml:space="preserve"> is responsible for </w:t>
            </w:r>
            <w:r w:rsidR="00CE5914" w:rsidRPr="00965571">
              <w:rPr>
                <w:rFonts w:eastAsia="Arial Unicode MS" w:cs="Arial"/>
              </w:rPr>
              <w:t>updating the</w:t>
            </w:r>
            <w:r w:rsidR="004D3F56" w:rsidRPr="00965571">
              <w:rPr>
                <w:rFonts w:eastAsia="Arial Unicode MS" w:cs="Arial"/>
              </w:rPr>
              <w:t xml:space="preserve"> </w:t>
            </w:r>
            <w:r w:rsidR="00CE5914" w:rsidRPr="00965571">
              <w:rPr>
                <w:rFonts w:eastAsia="Arial Unicode MS" w:cs="Arial"/>
              </w:rPr>
              <w:t>balance premium</w:t>
            </w:r>
            <w:r w:rsidR="004D3F56" w:rsidRPr="00965571">
              <w:rPr>
                <w:rFonts w:eastAsia="Arial Unicode MS" w:cs="Arial"/>
              </w:rPr>
              <w:t xml:space="preserve"> </w:t>
            </w:r>
            <w:r w:rsidR="00F20A47" w:rsidRPr="00965571">
              <w:rPr>
                <w:rFonts w:eastAsia="Arial Unicode MS" w:cs="Arial"/>
              </w:rPr>
              <w:t xml:space="preserve">of each </w:t>
            </w:r>
            <w:r w:rsidR="00CE5914" w:rsidRPr="00965571">
              <w:rPr>
                <w:rFonts w:eastAsia="Arial Unicode MS" w:cs="Arial"/>
              </w:rPr>
              <w:t>policy</w:t>
            </w:r>
            <w:r w:rsidR="00E410CF" w:rsidRPr="00965571">
              <w:rPr>
                <w:rFonts w:eastAsia="Arial Unicode MS" w:cs="Arial"/>
              </w:rPr>
              <w:t>,</w:t>
            </w:r>
            <w:r w:rsidR="004D3F56" w:rsidRPr="00965571">
              <w:rPr>
                <w:rFonts w:eastAsia="Arial Unicode MS" w:cs="Arial"/>
              </w:rPr>
              <w:t xml:space="preserve"> </w:t>
            </w:r>
            <w:r w:rsidR="00E410CF" w:rsidRPr="00965571">
              <w:rPr>
                <w:rFonts w:eastAsia="Arial Unicode MS" w:cs="Arial"/>
              </w:rPr>
              <w:t>which holds the remaining amount to be paid for completing the total coverage,</w:t>
            </w:r>
            <w:r w:rsidR="004D3F56" w:rsidRPr="00965571">
              <w:rPr>
                <w:rFonts w:eastAsia="Arial Unicode MS" w:cs="Arial"/>
              </w:rPr>
              <w:t xml:space="preserve"> in</w:t>
            </w:r>
            <w:r w:rsidR="00CE5914" w:rsidRPr="00965571">
              <w:rPr>
                <w:rFonts w:eastAsia="Arial Unicode MS" w:cs="Arial"/>
              </w:rPr>
              <w:t xml:space="preserve"> the database. </w:t>
            </w:r>
          </w:p>
        </w:tc>
      </w:tr>
    </w:tbl>
    <w:p w:rsidR="007D1019" w:rsidRPr="00965571" w:rsidRDefault="007D1019" w:rsidP="00281C9F">
      <w:pPr>
        <w:spacing w:line="276" w:lineRule="auto"/>
        <w:rPr>
          <w:rFonts w:cs="Arial"/>
        </w:rPr>
      </w:pP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23" w:name="_Toc24465857"/>
      <w:r w:rsidRPr="00965571">
        <w:t>Use case Diagram</w:t>
      </w:r>
      <w:bookmarkEnd w:id="23"/>
    </w:p>
    <w:p w:rsidR="007D1019" w:rsidRPr="00965571" w:rsidRDefault="00F20A47" w:rsidP="00B6429D">
      <w:pPr>
        <w:pStyle w:val="Bodytext"/>
        <w:spacing w:line="276" w:lineRule="auto"/>
        <w:jc w:val="center"/>
        <w:rPr>
          <w:rFonts w:cs="Arial"/>
        </w:rPr>
      </w:pPr>
      <w:r w:rsidRPr="00965571">
        <w:rPr>
          <w:rFonts w:cs="Arial"/>
          <w:noProof/>
          <w:lang w:val="en-IN" w:eastAsia="en-IN" w:bidi="ta-IN"/>
        </w:rPr>
        <w:drawing>
          <wp:inline distT="0" distB="0" distL="0" distR="0">
            <wp:extent cx="3834382" cy="2147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192.168.100.21\SharingILP\T4\Sripriya\FromSathya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88" cy="21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9" w:rsidRPr="00965571" w:rsidRDefault="007D1019" w:rsidP="00281C9F">
      <w:pPr>
        <w:pStyle w:val="Bodytext"/>
        <w:spacing w:line="276" w:lineRule="auto"/>
        <w:rPr>
          <w:rFonts w:cs="Arial"/>
        </w:rPr>
      </w:pP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24" w:name="_Toc24465858"/>
      <w:r w:rsidRPr="00965571">
        <w:lastRenderedPageBreak/>
        <w:t>System Architecture Diagram</w:t>
      </w:r>
      <w:bookmarkEnd w:id="24"/>
    </w:p>
    <w:p w:rsidR="007D1019" w:rsidRPr="00965571" w:rsidRDefault="00F20A47" w:rsidP="00281C9F">
      <w:pPr>
        <w:pStyle w:val="Bodytext"/>
        <w:spacing w:line="276" w:lineRule="auto"/>
        <w:rPr>
          <w:rFonts w:cs="Arial"/>
        </w:rPr>
      </w:pPr>
      <w:r w:rsidRPr="00965571">
        <w:rPr>
          <w:rFonts w:cs="Arial"/>
          <w:noProof/>
          <w:lang w:val="en-IN" w:eastAsia="en-IN" w:bidi="ta-IN"/>
        </w:rPr>
        <w:drawing>
          <wp:inline distT="0" distB="0" distL="0" distR="0">
            <wp:extent cx="3925019" cy="3821502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\\192.168.100.21\SharingILP\EBill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09" cy="38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9" w:rsidRPr="00965571" w:rsidRDefault="00F20A47" w:rsidP="00281C9F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bookmarkStart w:id="25" w:name="_Toc24465859"/>
      <w:r w:rsidRPr="00965571">
        <w:rPr>
          <w:rFonts w:cs="Arial"/>
        </w:rPr>
        <w:t>Design Specification</w:t>
      </w:r>
      <w:bookmarkEnd w:id="25"/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26" w:name="_Toc24465860"/>
      <w:r w:rsidRPr="00965571">
        <w:t>Data Design</w:t>
      </w:r>
      <w:bookmarkEnd w:id="26"/>
    </w:p>
    <w:p w:rsidR="007D1019" w:rsidRPr="00965571" w:rsidRDefault="00F20A47" w:rsidP="00281C9F">
      <w:pPr>
        <w:pStyle w:val="Bodytext"/>
        <w:spacing w:line="276" w:lineRule="auto"/>
        <w:rPr>
          <w:rFonts w:eastAsia="Arial" w:cs="Arial"/>
          <w:b/>
          <w:bCs/>
          <w:sz w:val="22"/>
        </w:rPr>
      </w:pPr>
      <w:r w:rsidRPr="00965571">
        <w:rPr>
          <w:rFonts w:eastAsia="Arial" w:cs="Arial"/>
          <w:b/>
          <w:bCs/>
          <w:sz w:val="22"/>
        </w:rPr>
        <w:t>Table Structure:</w:t>
      </w:r>
    </w:p>
    <w:tbl>
      <w:tblPr>
        <w:tblStyle w:val="GridTable4-Accent51"/>
        <w:tblW w:w="623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7D1019" w:rsidRPr="00965571" w:rsidTr="00B3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  <w:vAlign w:val="center"/>
          </w:tcPr>
          <w:p w:rsidR="007D1019" w:rsidRPr="00965571" w:rsidRDefault="00F20A47" w:rsidP="00B34436">
            <w:pPr>
              <w:pStyle w:val="NormalWeb"/>
              <w:spacing w:before="100" w:after="100" w:line="276" w:lineRule="auto"/>
              <w:jc w:val="center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 xml:space="preserve">Table name: </w:t>
            </w:r>
            <w:proofErr w:type="spellStart"/>
            <w:r w:rsidR="00AA600F" w:rsidRPr="00965571">
              <w:rPr>
                <w:rFonts w:ascii="Arial" w:hAnsi="Arial" w:cs="Arial"/>
                <w:sz w:val="22"/>
              </w:rPr>
              <w:t>Policy</w:t>
            </w:r>
            <w:r w:rsidR="003431C6" w:rsidRPr="00965571">
              <w:rPr>
                <w:rFonts w:ascii="Arial" w:hAnsi="Arial" w:cs="Arial"/>
                <w:sz w:val="22"/>
              </w:rPr>
              <w:t>_</w:t>
            </w:r>
            <w:r w:rsidR="009653C0" w:rsidRPr="00965571">
              <w:rPr>
                <w:rFonts w:ascii="Arial" w:hAnsi="Arial" w:cs="Arial"/>
                <w:sz w:val="22"/>
              </w:rPr>
              <w:t>Details</w:t>
            </w:r>
            <w:proofErr w:type="spellEnd"/>
          </w:p>
        </w:tc>
      </w:tr>
      <w:tr w:rsidR="007D1019" w:rsidRPr="00965571" w:rsidTr="00B3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D1019" w:rsidRPr="00965571" w:rsidRDefault="00F20A47" w:rsidP="00B34436">
            <w:pPr>
              <w:pStyle w:val="NormalWeb"/>
              <w:spacing w:before="100" w:after="100" w:line="276" w:lineRule="auto"/>
              <w:jc w:val="center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3117" w:type="dxa"/>
            <w:vAlign w:val="center"/>
          </w:tcPr>
          <w:p w:rsidR="007D1019" w:rsidRPr="00965571" w:rsidRDefault="00F20A47" w:rsidP="00B34436">
            <w:pPr>
              <w:pStyle w:val="NormalWeb"/>
              <w:spacing w:before="100" w:after="1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b/>
                <w:bCs/>
                <w:sz w:val="22"/>
              </w:rPr>
              <w:t>Data type</w:t>
            </w:r>
          </w:p>
        </w:tc>
      </w:tr>
      <w:tr w:rsidR="007D1019" w:rsidRPr="00965571" w:rsidTr="00B3443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D1019" w:rsidRPr="00965571" w:rsidRDefault="00701765" w:rsidP="00B3443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proofErr w:type="spellStart"/>
            <w:r w:rsidRPr="00965571">
              <w:rPr>
                <w:rFonts w:ascii="Arial" w:hAnsi="Arial" w:cs="Arial"/>
                <w:b w:val="0"/>
                <w:bCs w:val="0"/>
                <w:sz w:val="22"/>
              </w:rPr>
              <w:t>policy</w:t>
            </w:r>
            <w:r w:rsidR="00075A32" w:rsidRPr="00965571">
              <w:rPr>
                <w:rFonts w:ascii="Arial" w:hAnsi="Arial" w:cs="Arial"/>
                <w:b w:val="0"/>
                <w:bCs w:val="0"/>
                <w:sz w:val="22"/>
              </w:rPr>
              <w:t>_id</w:t>
            </w:r>
            <w:proofErr w:type="spellEnd"/>
          </w:p>
        </w:tc>
        <w:tc>
          <w:tcPr>
            <w:tcW w:w="3117" w:type="dxa"/>
            <w:vAlign w:val="center"/>
          </w:tcPr>
          <w:p w:rsidR="007D1019" w:rsidRPr="00965571" w:rsidRDefault="00075BA6" w:rsidP="00B34436">
            <w:pPr>
              <w:pStyle w:val="NormalWeb"/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gramStart"/>
            <w:r w:rsidRPr="00965571">
              <w:rPr>
                <w:rFonts w:ascii="Arial" w:hAnsi="Arial" w:cs="Arial"/>
                <w:sz w:val="22"/>
              </w:rPr>
              <w:t>v</w:t>
            </w:r>
            <w:r w:rsidR="00075A32" w:rsidRPr="00965571">
              <w:rPr>
                <w:rFonts w:ascii="Arial" w:hAnsi="Arial" w:cs="Arial"/>
                <w:sz w:val="22"/>
              </w:rPr>
              <w:t>archar</w:t>
            </w:r>
            <w:r w:rsidRPr="00965571">
              <w:rPr>
                <w:rFonts w:ascii="Arial" w:hAnsi="Arial" w:cs="Arial"/>
                <w:sz w:val="22"/>
              </w:rPr>
              <w:t>(</w:t>
            </w:r>
            <w:proofErr w:type="gramEnd"/>
            <w:r w:rsidRPr="00965571">
              <w:rPr>
                <w:rFonts w:ascii="Arial" w:hAnsi="Arial" w:cs="Arial"/>
                <w:sz w:val="22"/>
              </w:rPr>
              <w:t>25)</w:t>
            </w:r>
          </w:p>
        </w:tc>
      </w:tr>
      <w:tr w:rsidR="007D1019" w:rsidRPr="00965571" w:rsidTr="00B3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D1019" w:rsidRPr="00965571" w:rsidRDefault="00701765" w:rsidP="00B34436">
            <w:pPr>
              <w:pStyle w:val="NormalWeb"/>
              <w:spacing w:before="100" w:after="100" w:line="276" w:lineRule="auto"/>
              <w:rPr>
                <w:rFonts w:ascii="Arial" w:hAnsi="Arial" w:cs="Arial"/>
                <w:sz w:val="22"/>
              </w:rPr>
            </w:pPr>
            <w:proofErr w:type="spellStart"/>
            <w:r w:rsidRPr="00965571">
              <w:rPr>
                <w:rFonts w:ascii="Arial" w:hAnsi="Arial" w:cs="Arial"/>
                <w:b w:val="0"/>
                <w:bCs w:val="0"/>
                <w:sz w:val="22"/>
              </w:rPr>
              <w:t>total_coverage</w:t>
            </w:r>
            <w:proofErr w:type="spellEnd"/>
          </w:p>
        </w:tc>
        <w:tc>
          <w:tcPr>
            <w:tcW w:w="3117" w:type="dxa"/>
            <w:vAlign w:val="center"/>
          </w:tcPr>
          <w:p w:rsidR="007D1019" w:rsidRPr="00965571" w:rsidRDefault="000F0989" w:rsidP="00B3443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>double</w:t>
            </w:r>
          </w:p>
        </w:tc>
      </w:tr>
      <w:tr w:rsidR="007D1019" w:rsidRPr="00965571" w:rsidTr="00B3443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D1019" w:rsidRPr="00965571" w:rsidRDefault="00701765" w:rsidP="00B3443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proofErr w:type="spellStart"/>
            <w:r w:rsidRPr="00965571">
              <w:rPr>
                <w:rFonts w:ascii="Arial" w:hAnsi="Arial" w:cs="Arial"/>
                <w:b w:val="0"/>
                <w:bCs w:val="0"/>
                <w:sz w:val="22"/>
              </w:rPr>
              <w:t>balance_premium</w:t>
            </w:r>
            <w:proofErr w:type="spellEnd"/>
          </w:p>
        </w:tc>
        <w:tc>
          <w:tcPr>
            <w:tcW w:w="3117" w:type="dxa"/>
            <w:vAlign w:val="center"/>
          </w:tcPr>
          <w:p w:rsidR="007D1019" w:rsidRPr="00965571" w:rsidRDefault="000F0989" w:rsidP="00B34436">
            <w:pPr>
              <w:pStyle w:val="NormalWeb"/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>double</w:t>
            </w:r>
          </w:p>
        </w:tc>
      </w:tr>
      <w:tr w:rsidR="00075A32" w:rsidRPr="00965571" w:rsidTr="00B3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075A32" w:rsidRPr="00965571" w:rsidRDefault="00701765" w:rsidP="00B3443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proofErr w:type="spellStart"/>
            <w:r w:rsidRPr="00965571">
              <w:rPr>
                <w:rFonts w:ascii="Arial" w:hAnsi="Arial" w:cs="Arial"/>
                <w:b w:val="0"/>
                <w:bCs w:val="0"/>
                <w:sz w:val="22"/>
              </w:rPr>
              <w:t>premium_duration</w:t>
            </w:r>
            <w:r w:rsidR="00955717" w:rsidRPr="00965571">
              <w:rPr>
                <w:rFonts w:ascii="Arial" w:hAnsi="Arial" w:cs="Arial"/>
                <w:b w:val="0"/>
                <w:bCs w:val="0"/>
                <w:sz w:val="22"/>
              </w:rPr>
              <w:t>_years</w:t>
            </w:r>
            <w:proofErr w:type="spellEnd"/>
          </w:p>
        </w:tc>
        <w:tc>
          <w:tcPr>
            <w:tcW w:w="3117" w:type="dxa"/>
            <w:vAlign w:val="center"/>
          </w:tcPr>
          <w:p w:rsidR="00075A32" w:rsidRPr="00965571" w:rsidRDefault="00075BA6" w:rsidP="00B3443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>int</w:t>
            </w:r>
          </w:p>
        </w:tc>
      </w:tr>
    </w:tbl>
    <w:p w:rsidR="00BB7265" w:rsidRPr="00965571" w:rsidRDefault="00BB7265" w:rsidP="00BB7265">
      <w:pPr>
        <w:pStyle w:val="Bodytext"/>
        <w:spacing w:line="276" w:lineRule="auto"/>
        <w:rPr>
          <w:rFonts w:eastAsia="Arial Unicode MS" w:cs="Arial"/>
          <w:b/>
          <w:bCs/>
          <w:sz w:val="22"/>
          <w:szCs w:val="24"/>
        </w:rPr>
      </w:pPr>
    </w:p>
    <w:p w:rsidR="007D1019" w:rsidRPr="00965571" w:rsidRDefault="00F20A47" w:rsidP="00BB7265">
      <w:pPr>
        <w:pStyle w:val="Bodytext"/>
        <w:spacing w:line="276" w:lineRule="auto"/>
        <w:rPr>
          <w:rFonts w:eastAsia="Arial Unicode MS" w:cs="Arial"/>
          <w:b/>
          <w:bCs/>
          <w:sz w:val="22"/>
          <w:szCs w:val="24"/>
        </w:rPr>
      </w:pPr>
      <w:r w:rsidRPr="00965571">
        <w:rPr>
          <w:rFonts w:eastAsia="Arial Unicode MS" w:cs="Arial"/>
          <w:b/>
          <w:bCs/>
          <w:sz w:val="22"/>
          <w:szCs w:val="24"/>
        </w:rPr>
        <w:t>Design Constraints:</w:t>
      </w:r>
    </w:p>
    <w:p w:rsidR="007D1019" w:rsidRPr="00965571" w:rsidRDefault="00F20A47" w:rsidP="00281C9F">
      <w:pPr>
        <w:pStyle w:val="Bodytext"/>
        <w:numPr>
          <w:ilvl w:val="0"/>
          <w:numId w:val="4"/>
        </w:numPr>
        <w:spacing w:line="276" w:lineRule="auto"/>
        <w:ind w:left="1800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 xml:space="preserve">Use MYSQL database to store the data. The database name should be </w:t>
      </w:r>
      <w:r w:rsidRPr="00965571">
        <w:rPr>
          <w:rFonts w:eastAsia="Arial Unicode MS" w:cs="Arial"/>
          <w:sz w:val="22"/>
          <w:szCs w:val="24"/>
        </w:rPr>
        <w:lastRenderedPageBreak/>
        <w:t>“</w:t>
      </w:r>
      <w:proofErr w:type="spellStart"/>
      <w:r w:rsidR="00645C13" w:rsidRPr="00965571">
        <w:rPr>
          <w:rFonts w:eastAsia="Arial Unicode MS" w:cs="Arial"/>
          <w:sz w:val="22"/>
          <w:szCs w:val="24"/>
        </w:rPr>
        <w:t>InsurancePolicy</w:t>
      </w:r>
      <w:proofErr w:type="spellEnd"/>
      <w:r w:rsidRPr="00965571">
        <w:rPr>
          <w:rFonts w:eastAsia="Arial Unicode MS" w:cs="Arial"/>
          <w:sz w:val="22"/>
          <w:szCs w:val="24"/>
        </w:rPr>
        <w:t>”.</w:t>
      </w:r>
    </w:p>
    <w:p w:rsidR="007D1019" w:rsidRPr="00965571" w:rsidRDefault="00F20A47" w:rsidP="00281C9F">
      <w:pPr>
        <w:pStyle w:val="Bodytext"/>
        <w:numPr>
          <w:ilvl w:val="0"/>
          <w:numId w:val="4"/>
        </w:numPr>
        <w:spacing w:line="276" w:lineRule="auto"/>
        <w:ind w:left="180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The above table has been created</w:t>
      </w:r>
      <w:r w:rsidR="004D3F56" w:rsidRPr="00965571">
        <w:rPr>
          <w:rFonts w:eastAsia="Arial Unicode MS" w:cs="Arial"/>
          <w:sz w:val="22"/>
          <w:szCs w:val="24"/>
        </w:rPr>
        <w:t xml:space="preserve"> already.</w:t>
      </w:r>
      <w:r w:rsidRPr="00965571">
        <w:rPr>
          <w:rFonts w:eastAsia="Arial Unicode MS" w:cs="Arial"/>
          <w:sz w:val="22"/>
          <w:szCs w:val="24"/>
        </w:rPr>
        <w:t xml:space="preserve"> To create the table in your local machine, </w:t>
      </w:r>
      <w:r w:rsidR="001D738C" w:rsidRPr="00965571">
        <w:rPr>
          <w:rFonts w:eastAsia="Arial Unicode MS" w:cs="Arial"/>
          <w:sz w:val="22"/>
          <w:szCs w:val="24"/>
        </w:rPr>
        <w:t xml:space="preserve">you can avail the script from </w:t>
      </w:r>
      <w:r w:rsidRPr="00965571">
        <w:rPr>
          <w:rFonts w:eastAsia="Arial Unicode MS" w:cs="Arial"/>
          <w:sz w:val="22"/>
          <w:szCs w:val="24"/>
        </w:rPr>
        <w:t>“</w:t>
      </w:r>
      <w:proofErr w:type="spellStart"/>
      <w:r w:rsidRPr="00965571">
        <w:rPr>
          <w:rFonts w:eastAsia="Arial Unicode MS" w:cs="Arial"/>
          <w:sz w:val="22"/>
          <w:szCs w:val="24"/>
        </w:rPr>
        <w:t>script.sql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, which will be provided as part of </w:t>
      </w:r>
      <w:r w:rsidR="00243ECA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code skeleton.</w:t>
      </w:r>
    </w:p>
    <w:p w:rsidR="007D1019" w:rsidRPr="00965571" w:rsidRDefault="00F20A47" w:rsidP="00281C9F">
      <w:pPr>
        <w:pStyle w:val="Bodytext"/>
        <w:numPr>
          <w:ilvl w:val="0"/>
          <w:numId w:val="4"/>
        </w:numPr>
        <w:spacing w:line="276" w:lineRule="auto"/>
        <w:ind w:left="180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The table names and the column names should be the same as specified in the table structure.</w:t>
      </w:r>
    </w:p>
    <w:p w:rsidR="007D1019" w:rsidRPr="00965571" w:rsidRDefault="00F20A47" w:rsidP="00281C9F">
      <w:pPr>
        <w:pStyle w:val="Bodytext"/>
        <w:numPr>
          <w:ilvl w:val="0"/>
          <w:numId w:val="4"/>
        </w:numPr>
        <w:spacing w:line="276" w:lineRule="auto"/>
        <w:ind w:left="180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Database connections should be configurable; it should not be hard coded. The database information is specified in the “</w:t>
      </w:r>
      <w:proofErr w:type="spellStart"/>
      <w:proofErr w:type="gramStart"/>
      <w:r w:rsidRPr="00965571">
        <w:rPr>
          <w:rFonts w:eastAsia="Arial Unicode MS" w:cs="Arial"/>
          <w:sz w:val="22"/>
          <w:szCs w:val="24"/>
        </w:rPr>
        <w:t>db.properties</w:t>
      </w:r>
      <w:proofErr w:type="spellEnd"/>
      <w:proofErr w:type="gramEnd"/>
      <w:r w:rsidRPr="00965571">
        <w:rPr>
          <w:rFonts w:eastAsia="Arial Unicode MS" w:cs="Arial"/>
          <w:sz w:val="22"/>
          <w:szCs w:val="24"/>
        </w:rPr>
        <w:t xml:space="preserve">” file, which is also provided as part of </w:t>
      </w:r>
      <w:r w:rsidR="00243ECA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code skeleton.</w:t>
      </w:r>
    </w:p>
    <w:p w:rsidR="007D1019" w:rsidRPr="00965571" w:rsidRDefault="00F20A47" w:rsidP="00281C9F">
      <w:pPr>
        <w:pStyle w:val="Bodytext"/>
        <w:spacing w:line="276" w:lineRule="auto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b/>
          <w:bCs/>
          <w:sz w:val="22"/>
          <w:szCs w:val="24"/>
        </w:rPr>
        <w:t>Note:</w:t>
      </w:r>
      <w:r w:rsidRPr="00965571">
        <w:rPr>
          <w:rFonts w:eastAsia="Arial Unicode MS" w:cs="Arial"/>
          <w:sz w:val="22"/>
          <w:szCs w:val="24"/>
        </w:rPr>
        <w:t xml:space="preserve"> The code skeleton </w:t>
      </w:r>
      <w:r w:rsidR="00243ECA" w:rsidRPr="00965571">
        <w:rPr>
          <w:rFonts w:eastAsia="Arial Unicode MS" w:cs="Arial"/>
          <w:sz w:val="22"/>
          <w:szCs w:val="24"/>
        </w:rPr>
        <w:t>is</w:t>
      </w:r>
      <w:r w:rsidRPr="00965571">
        <w:rPr>
          <w:rFonts w:eastAsia="Arial Unicode MS" w:cs="Arial"/>
          <w:sz w:val="22"/>
          <w:szCs w:val="24"/>
        </w:rPr>
        <w:t xml:space="preserve"> available in the </w:t>
      </w:r>
      <w:proofErr w:type="spellStart"/>
      <w:r w:rsidRPr="00965571">
        <w:rPr>
          <w:rFonts w:eastAsia="Arial Unicode MS" w:cs="Arial"/>
          <w:sz w:val="22"/>
          <w:szCs w:val="24"/>
        </w:rPr>
        <w:t>TekStac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 platform</w:t>
      </w:r>
    </w:p>
    <w:p w:rsidR="000824F0" w:rsidRPr="00965571" w:rsidRDefault="000824F0" w:rsidP="00281C9F">
      <w:pPr>
        <w:pStyle w:val="Bodytext"/>
        <w:spacing w:line="276" w:lineRule="auto"/>
        <w:ind w:left="0"/>
        <w:rPr>
          <w:rFonts w:eastAsia="Arial Unicode MS" w:cs="Arial"/>
          <w:sz w:val="24"/>
          <w:szCs w:val="24"/>
        </w:rPr>
      </w:pP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27" w:name="_Toc18924483"/>
      <w:bookmarkStart w:id="28" w:name="_Toc24465861"/>
      <w:r w:rsidRPr="00965571">
        <w:t>Component Design for identified Use cases</w:t>
      </w:r>
      <w:bookmarkEnd w:id="27"/>
      <w:bookmarkEnd w:id="28"/>
    </w:p>
    <w:p w:rsidR="007D1019" w:rsidRPr="00965571" w:rsidRDefault="007D1019" w:rsidP="00281C9F">
      <w:pPr>
        <w:pStyle w:val="ListParagraph"/>
        <w:keepNext/>
        <w:widowControl w:val="0"/>
        <w:numPr>
          <w:ilvl w:val="0"/>
          <w:numId w:val="7"/>
        </w:numPr>
        <w:spacing w:before="120" w:after="240" w:line="276" w:lineRule="auto"/>
        <w:ind w:right="115"/>
        <w:outlineLvl w:val="2"/>
        <w:rPr>
          <w:rFonts w:ascii="Arial" w:eastAsia="Times New Roman" w:hAnsi="Arial" w:cs="Arial"/>
          <w:bCs/>
          <w:vanish/>
          <w:color w:val="008000"/>
          <w:sz w:val="28"/>
          <w:szCs w:val="44"/>
        </w:rPr>
      </w:pPr>
      <w:bookmarkStart w:id="29" w:name="_Toc24387187"/>
      <w:bookmarkStart w:id="30" w:name="_Toc24465862"/>
      <w:bookmarkEnd w:id="29"/>
      <w:bookmarkEnd w:id="30"/>
    </w:p>
    <w:p w:rsidR="007D1019" w:rsidRPr="00965571" w:rsidRDefault="007D1019" w:rsidP="00281C9F">
      <w:pPr>
        <w:pStyle w:val="ListParagraph"/>
        <w:keepNext/>
        <w:widowControl w:val="0"/>
        <w:numPr>
          <w:ilvl w:val="0"/>
          <w:numId w:val="7"/>
        </w:numPr>
        <w:spacing w:before="120" w:after="240" w:line="276" w:lineRule="auto"/>
        <w:ind w:right="115"/>
        <w:outlineLvl w:val="2"/>
        <w:rPr>
          <w:rFonts w:ascii="Arial" w:eastAsia="Times New Roman" w:hAnsi="Arial" w:cs="Arial"/>
          <w:bCs/>
          <w:vanish/>
          <w:color w:val="008000"/>
          <w:sz w:val="28"/>
          <w:szCs w:val="44"/>
        </w:rPr>
      </w:pPr>
      <w:bookmarkStart w:id="31" w:name="_Toc24387188"/>
      <w:bookmarkStart w:id="32" w:name="_Toc24465863"/>
      <w:bookmarkEnd w:id="31"/>
      <w:bookmarkEnd w:id="32"/>
    </w:p>
    <w:p w:rsidR="007D1019" w:rsidRPr="00965571" w:rsidRDefault="007D1019" w:rsidP="00281C9F">
      <w:pPr>
        <w:pStyle w:val="ListParagraph"/>
        <w:keepNext/>
        <w:widowControl w:val="0"/>
        <w:numPr>
          <w:ilvl w:val="0"/>
          <w:numId w:val="7"/>
        </w:numPr>
        <w:spacing w:before="120" w:after="240" w:line="276" w:lineRule="auto"/>
        <w:ind w:right="115"/>
        <w:outlineLvl w:val="2"/>
        <w:rPr>
          <w:rFonts w:ascii="Arial" w:eastAsia="Times New Roman" w:hAnsi="Arial" w:cs="Arial"/>
          <w:bCs/>
          <w:vanish/>
          <w:color w:val="008000"/>
          <w:sz w:val="28"/>
          <w:szCs w:val="44"/>
        </w:rPr>
      </w:pPr>
      <w:bookmarkStart w:id="33" w:name="_Toc24387189"/>
      <w:bookmarkStart w:id="34" w:name="_Toc24465864"/>
      <w:bookmarkEnd w:id="33"/>
      <w:bookmarkEnd w:id="34"/>
    </w:p>
    <w:p w:rsidR="007D1019" w:rsidRPr="00965571" w:rsidRDefault="007D1019" w:rsidP="00281C9F">
      <w:pPr>
        <w:pStyle w:val="ListParagraph"/>
        <w:keepNext/>
        <w:widowControl w:val="0"/>
        <w:numPr>
          <w:ilvl w:val="1"/>
          <w:numId w:val="7"/>
        </w:numPr>
        <w:spacing w:before="120" w:after="240" w:line="276" w:lineRule="auto"/>
        <w:ind w:right="115"/>
        <w:outlineLvl w:val="2"/>
        <w:rPr>
          <w:rFonts w:ascii="Arial" w:eastAsia="Times New Roman" w:hAnsi="Arial" w:cs="Arial"/>
          <w:bCs/>
          <w:vanish/>
          <w:color w:val="008000"/>
          <w:sz w:val="28"/>
          <w:szCs w:val="44"/>
        </w:rPr>
      </w:pPr>
      <w:bookmarkStart w:id="35" w:name="_Toc24387190"/>
      <w:bookmarkStart w:id="36" w:name="_Toc24465865"/>
      <w:bookmarkEnd w:id="35"/>
      <w:bookmarkEnd w:id="36"/>
    </w:p>
    <w:p w:rsidR="007D1019" w:rsidRPr="00965571" w:rsidRDefault="007D1019" w:rsidP="00281C9F">
      <w:pPr>
        <w:pStyle w:val="ListParagraph"/>
        <w:keepNext/>
        <w:widowControl w:val="0"/>
        <w:numPr>
          <w:ilvl w:val="1"/>
          <w:numId w:val="7"/>
        </w:numPr>
        <w:spacing w:before="120" w:after="240" w:line="276" w:lineRule="auto"/>
        <w:ind w:right="115"/>
        <w:outlineLvl w:val="2"/>
        <w:rPr>
          <w:rFonts w:ascii="Arial" w:eastAsia="Times New Roman" w:hAnsi="Arial" w:cs="Arial"/>
          <w:bCs/>
          <w:vanish/>
          <w:color w:val="008000"/>
          <w:sz w:val="28"/>
          <w:szCs w:val="44"/>
        </w:rPr>
      </w:pPr>
      <w:bookmarkStart w:id="37" w:name="_Toc24387191"/>
      <w:bookmarkStart w:id="38" w:name="_Toc24465866"/>
      <w:bookmarkEnd w:id="37"/>
      <w:bookmarkEnd w:id="38"/>
    </w:p>
    <w:p w:rsidR="007D1019" w:rsidRPr="00965571" w:rsidRDefault="0066109F" w:rsidP="00281C9F">
      <w:pPr>
        <w:pStyle w:val="Heading3"/>
        <w:numPr>
          <w:ilvl w:val="2"/>
          <w:numId w:val="7"/>
        </w:numPr>
        <w:spacing w:line="276" w:lineRule="auto"/>
        <w:jc w:val="left"/>
        <w:rPr>
          <w:rFonts w:cs="Arial"/>
        </w:rPr>
      </w:pPr>
      <w:bookmarkStart w:id="39" w:name="_Toc24465867"/>
      <w:r w:rsidRPr="00965571">
        <w:rPr>
          <w:rFonts w:cs="Arial"/>
        </w:rPr>
        <w:t xml:space="preserve">Parse data and calculate the payment amount for all </w:t>
      </w:r>
      <w:r w:rsidR="000035E3" w:rsidRPr="00965571">
        <w:rPr>
          <w:rFonts w:cs="Arial"/>
        </w:rPr>
        <w:t xml:space="preserve">the </w:t>
      </w:r>
      <w:r w:rsidRPr="00965571">
        <w:rPr>
          <w:rFonts w:cs="Arial"/>
        </w:rPr>
        <w:t>payments</w:t>
      </w:r>
      <w:bookmarkEnd w:id="39"/>
    </w:p>
    <w:p w:rsidR="007D1019" w:rsidRPr="00965571" w:rsidRDefault="00F20A47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The</w:t>
      </w:r>
      <w:r w:rsidR="006721FD" w:rsidRPr="00965571">
        <w:rPr>
          <w:rFonts w:eastAsia="Arial Unicode MS" w:cs="Arial"/>
          <w:sz w:val="22"/>
          <w:szCs w:val="24"/>
        </w:rPr>
        <w:t xml:space="preserve"> </w:t>
      </w:r>
      <w:r w:rsidR="00C117F0" w:rsidRPr="00965571">
        <w:rPr>
          <w:rFonts w:eastAsia="Arial Unicode MS" w:cs="Arial"/>
          <w:sz w:val="22"/>
          <w:szCs w:val="24"/>
        </w:rPr>
        <w:t xml:space="preserve">policy payment details </w:t>
      </w:r>
      <w:r w:rsidR="00D017E2" w:rsidRPr="00965571">
        <w:rPr>
          <w:rFonts w:eastAsia="Arial Unicode MS" w:cs="Arial"/>
          <w:sz w:val="22"/>
          <w:szCs w:val="24"/>
        </w:rPr>
        <w:t>like policy Id, monthly premium and</w:t>
      </w:r>
      <w:r w:rsidR="00C117F0" w:rsidRPr="00965571">
        <w:rPr>
          <w:rFonts w:eastAsia="Arial Unicode MS" w:cs="Arial"/>
          <w:sz w:val="22"/>
          <w:szCs w:val="24"/>
        </w:rPr>
        <w:t xml:space="preserve"> number of months for each payment are stored in a flat file. Retrieve the data from the file and calculate the amount based on the monthly premium and the number of months for each payment. </w:t>
      </w:r>
      <w:r w:rsidRPr="00965571">
        <w:rPr>
          <w:rFonts w:eastAsia="Arial Unicode MS" w:cs="Arial"/>
          <w:sz w:val="22"/>
          <w:szCs w:val="24"/>
        </w:rPr>
        <w:t xml:space="preserve">The </w:t>
      </w:r>
      <w:r w:rsidR="007A37FA" w:rsidRPr="00965571">
        <w:rPr>
          <w:rFonts w:eastAsia="Arial Unicode MS" w:cs="Arial"/>
          <w:sz w:val="22"/>
          <w:szCs w:val="24"/>
        </w:rPr>
        <w:t>list</w:t>
      </w:r>
      <w:r w:rsidRPr="00965571">
        <w:rPr>
          <w:rFonts w:eastAsia="Arial Unicode MS" w:cs="Arial"/>
          <w:sz w:val="22"/>
          <w:szCs w:val="24"/>
        </w:rPr>
        <w:t xml:space="preserve"> of the </w:t>
      </w:r>
      <w:r w:rsidR="007A37FA" w:rsidRPr="00965571">
        <w:rPr>
          <w:rFonts w:eastAsia="Arial Unicode MS" w:cs="Arial"/>
          <w:sz w:val="22"/>
          <w:szCs w:val="24"/>
        </w:rPr>
        <w:t xml:space="preserve">all </w:t>
      </w:r>
      <w:r w:rsidR="006721FD" w:rsidRPr="00965571">
        <w:rPr>
          <w:rFonts w:eastAsia="Arial Unicode MS" w:cs="Arial"/>
          <w:sz w:val="22"/>
          <w:szCs w:val="24"/>
        </w:rPr>
        <w:t xml:space="preserve">the </w:t>
      </w:r>
      <w:r w:rsidR="00C117F0" w:rsidRPr="00965571">
        <w:rPr>
          <w:rFonts w:eastAsia="Arial Unicode MS" w:cs="Arial"/>
          <w:sz w:val="22"/>
          <w:szCs w:val="24"/>
        </w:rPr>
        <w:t xml:space="preserve">policy payment details </w:t>
      </w:r>
      <w:r w:rsidRPr="00965571">
        <w:rPr>
          <w:rFonts w:eastAsia="Arial Unicode MS" w:cs="Arial"/>
          <w:sz w:val="22"/>
          <w:szCs w:val="24"/>
        </w:rPr>
        <w:t xml:space="preserve">with </w:t>
      </w:r>
      <w:r w:rsidR="006721FD" w:rsidRPr="00965571">
        <w:rPr>
          <w:rFonts w:eastAsia="Arial Unicode MS" w:cs="Arial"/>
          <w:sz w:val="22"/>
          <w:szCs w:val="24"/>
        </w:rPr>
        <w:t xml:space="preserve">the </w:t>
      </w:r>
      <w:proofErr w:type="gramStart"/>
      <w:r w:rsidR="007A37FA" w:rsidRPr="00965571">
        <w:rPr>
          <w:rFonts w:eastAsia="Arial Unicode MS" w:cs="Arial"/>
          <w:sz w:val="22"/>
          <w:szCs w:val="24"/>
        </w:rPr>
        <w:t>above mentioned</w:t>
      </w:r>
      <w:proofErr w:type="gramEnd"/>
      <w:r w:rsidR="007A37FA" w:rsidRPr="00965571">
        <w:rPr>
          <w:rFonts w:eastAsia="Arial Unicode MS" w:cs="Arial"/>
          <w:sz w:val="22"/>
          <w:szCs w:val="24"/>
        </w:rPr>
        <w:t xml:space="preserve"> details </w:t>
      </w:r>
      <w:r w:rsidRPr="00965571">
        <w:rPr>
          <w:rFonts w:eastAsia="Arial Unicode MS" w:cs="Arial"/>
          <w:sz w:val="22"/>
          <w:szCs w:val="24"/>
        </w:rPr>
        <w:t>are stored in a file</w:t>
      </w:r>
      <w:r w:rsidR="006721FD" w:rsidRPr="00965571">
        <w:rPr>
          <w:rFonts w:eastAsia="Arial Unicode MS" w:cs="Arial"/>
          <w:sz w:val="22"/>
          <w:szCs w:val="24"/>
        </w:rPr>
        <w:t xml:space="preserve"> </w:t>
      </w:r>
      <w:r w:rsidR="00155C9F" w:rsidRPr="00965571">
        <w:rPr>
          <w:rFonts w:eastAsia="Arial Unicode MS" w:cs="Arial"/>
          <w:sz w:val="22"/>
          <w:szCs w:val="24"/>
        </w:rPr>
        <w:t>name</w:t>
      </w:r>
      <w:r w:rsidR="006721FD" w:rsidRPr="00965571">
        <w:rPr>
          <w:rFonts w:eastAsia="Arial Unicode MS" w:cs="Arial"/>
          <w:sz w:val="22"/>
          <w:szCs w:val="24"/>
        </w:rPr>
        <w:t xml:space="preserve">d </w:t>
      </w:r>
      <w:r w:rsidR="00C117F0" w:rsidRPr="00965571">
        <w:rPr>
          <w:rFonts w:eastAsia="Arial Unicode MS" w:cs="Arial"/>
          <w:sz w:val="22"/>
          <w:szCs w:val="24"/>
        </w:rPr>
        <w:t>PolicyPaymentDetails</w:t>
      </w:r>
      <w:r w:rsidRPr="00965571">
        <w:rPr>
          <w:rFonts w:eastAsia="Arial Unicode MS" w:cs="Arial"/>
          <w:sz w:val="22"/>
          <w:szCs w:val="24"/>
        </w:rPr>
        <w:t>.txt.</w:t>
      </w:r>
    </w:p>
    <w:p w:rsidR="007D1019" w:rsidRPr="00965571" w:rsidRDefault="00E9135A" w:rsidP="00281C9F">
      <w:pPr>
        <w:spacing w:line="276" w:lineRule="auto"/>
        <w:ind w:left="72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Sample file containing package details is shown below</w:t>
      </w:r>
      <w:r w:rsidR="00F20A47" w:rsidRPr="00965571">
        <w:rPr>
          <w:rFonts w:eastAsia="Arial Unicode MS" w:cs="Arial"/>
          <w:sz w:val="22"/>
          <w:szCs w:val="24"/>
        </w:rPr>
        <w:t>. The file is comma delimited.</w:t>
      </w:r>
    </w:p>
    <w:p w:rsidR="007D1019" w:rsidRPr="00965571" w:rsidRDefault="00F20A47" w:rsidP="00281C9F">
      <w:pPr>
        <w:spacing w:line="276" w:lineRule="auto"/>
        <w:ind w:left="720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>[</w:t>
      </w:r>
      <w:proofErr w:type="spellStart"/>
      <w:proofErr w:type="gramStart"/>
      <w:r w:rsidR="00C117F0" w:rsidRPr="00965571">
        <w:rPr>
          <w:rFonts w:eastAsia="Arial Unicode MS" w:cs="Arial"/>
          <w:sz w:val="22"/>
          <w:szCs w:val="24"/>
        </w:rPr>
        <w:t>PolicyPaymentDetails</w:t>
      </w:r>
      <w:r w:rsidRPr="00965571">
        <w:rPr>
          <w:rFonts w:eastAsia="Arial Unicode MS" w:cs="Arial"/>
          <w:sz w:val="22"/>
          <w:szCs w:val="24"/>
        </w:rPr>
        <w:t>Format:</w:t>
      </w:r>
      <w:r w:rsidR="00C117F0" w:rsidRPr="00965571">
        <w:rPr>
          <w:rFonts w:eastAsia="Arial Unicode MS" w:cs="Arial"/>
          <w:sz w:val="22"/>
          <w:szCs w:val="24"/>
        </w:rPr>
        <w:t>policyId</w:t>
      </w:r>
      <w:proofErr w:type="gramEnd"/>
      <w:r w:rsidR="00C117F0" w:rsidRPr="00965571">
        <w:rPr>
          <w:rFonts w:eastAsia="Arial Unicode MS" w:cs="Arial"/>
          <w:sz w:val="22"/>
          <w:szCs w:val="24"/>
        </w:rPr>
        <w:t>,monthlyPremium,noOfMonths</w:t>
      </w:r>
      <w:proofErr w:type="spellEnd"/>
      <w:r w:rsidRPr="00965571">
        <w:rPr>
          <w:rFonts w:eastAsia="Arial Unicode MS" w:cs="Arial"/>
          <w:sz w:val="22"/>
          <w:szCs w:val="24"/>
        </w:rPr>
        <w:t>]</w:t>
      </w:r>
    </w:p>
    <w:p w:rsidR="00C01891" w:rsidRPr="00965571" w:rsidRDefault="00C01891" w:rsidP="00281C9F">
      <w:pPr>
        <w:spacing w:line="276" w:lineRule="auto"/>
        <w:ind w:left="720"/>
        <w:jc w:val="center"/>
        <w:rPr>
          <w:rFonts w:cs="Arial"/>
          <w:noProof/>
          <w:sz w:val="18"/>
          <w:lang w:val="en-IN" w:eastAsia="en-IN" w:bidi="ta-IN"/>
        </w:rPr>
      </w:pPr>
      <w:r w:rsidRPr="00965571">
        <w:rPr>
          <w:rFonts w:cs="Arial"/>
          <w:noProof/>
          <w:sz w:val="18"/>
          <w:lang w:val="en-IN" w:eastAsia="en-IN" w:bidi="ta-IN"/>
        </w:rPr>
        <w:drawing>
          <wp:inline distT="0" distB="0" distL="0" distR="0">
            <wp:extent cx="3257550" cy="20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Pr="00965571" w:rsidRDefault="00F20A47" w:rsidP="00281C9F">
      <w:pPr>
        <w:spacing w:after="0"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From the </w:t>
      </w:r>
      <w:r w:rsidR="00920699" w:rsidRPr="00965571">
        <w:rPr>
          <w:rFonts w:eastAsia="Arial Unicode MS" w:cs="Arial"/>
          <w:sz w:val="22"/>
          <w:szCs w:val="24"/>
        </w:rPr>
        <w:t>PolicyPaymentDetails</w:t>
      </w:r>
      <w:r w:rsidRPr="00965571">
        <w:rPr>
          <w:rFonts w:eastAsia="Arial Unicode MS" w:cs="Arial"/>
          <w:sz w:val="22"/>
          <w:szCs w:val="24"/>
        </w:rPr>
        <w:t xml:space="preserve">.txt file, read the details, parse the data and construct a </w:t>
      </w:r>
      <w:r w:rsidR="00920699" w:rsidRPr="00965571">
        <w:rPr>
          <w:rFonts w:eastAsia="Arial Unicode MS" w:cs="Arial"/>
          <w:sz w:val="22"/>
          <w:szCs w:val="24"/>
        </w:rPr>
        <w:t>Payment</w:t>
      </w:r>
      <w:r w:rsidRPr="00965571">
        <w:rPr>
          <w:rFonts w:eastAsia="Arial Unicode MS" w:cs="Arial"/>
          <w:sz w:val="22"/>
          <w:szCs w:val="24"/>
        </w:rPr>
        <w:t xml:space="preserve"> object for each record in the file, then calculate the </w:t>
      </w:r>
      <w:r w:rsidR="00920699" w:rsidRPr="00965571">
        <w:rPr>
          <w:rFonts w:eastAsia="Arial Unicode MS" w:cs="Arial"/>
          <w:sz w:val="22"/>
          <w:szCs w:val="24"/>
        </w:rPr>
        <w:t>payment</w:t>
      </w:r>
      <w:r w:rsidR="00D017E2" w:rsidRPr="00965571">
        <w:rPr>
          <w:rFonts w:eastAsia="Arial Unicode MS" w:cs="Arial"/>
          <w:sz w:val="22"/>
          <w:szCs w:val="24"/>
        </w:rPr>
        <w:t xml:space="preserve"> </w:t>
      </w:r>
      <w:r w:rsidR="00D017E2" w:rsidRPr="00965571">
        <w:rPr>
          <w:rFonts w:eastAsia="Arial Unicode MS" w:cs="Arial"/>
          <w:sz w:val="22"/>
          <w:szCs w:val="24"/>
        </w:rPr>
        <w:lastRenderedPageBreak/>
        <w:t>a</w:t>
      </w:r>
      <w:r w:rsidR="00920699" w:rsidRPr="00965571">
        <w:rPr>
          <w:rFonts w:eastAsia="Arial Unicode MS" w:cs="Arial"/>
          <w:sz w:val="22"/>
          <w:szCs w:val="24"/>
        </w:rPr>
        <w:t>mount</w:t>
      </w:r>
      <w:r w:rsidRPr="00965571">
        <w:rPr>
          <w:rFonts w:eastAsia="Arial Unicode MS" w:cs="Arial"/>
          <w:sz w:val="22"/>
          <w:szCs w:val="24"/>
        </w:rPr>
        <w:t xml:space="preserve"> for each </w:t>
      </w:r>
      <w:r w:rsidR="00920699" w:rsidRPr="00965571">
        <w:rPr>
          <w:rFonts w:eastAsia="Arial Unicode MS" w:cs="Arial"/>
          <w:sz w:val="22"/>
          <w:szCs w:val="24"/>
        </w:rPr>
        <w:t>payment</w:t>
      </w:r>
      <w:r w:rsidRPr="00965571">
        <w:rPr>
          <w:rFonts w:eastAsia="Arial Unicode MS" w:cs="Arial"/>
          <w:sz w:val="22"/>
          <w:szCs w:val="24"/>
        </w:rPr>
        <w:t xml:space="preserve"> based on the </w:t>
      </w:r>
      <w:r w:rsidR="00254280" w:rsidRPr="00965571">
        <w:rPr>
          <w:rFonts w:eastAsia="Arial Unicode MS" w:cs="Arial"/>
          <w:sz w:val="22"/>
          <w:szCs w:val="24"/>
        </w:rPr>
        <w:t xml:space="preserve">conditions given below and set the </w:t>
      </w:r>
      <w:r w:rsidR="00920699" w:rsidRPr="00965571">
        <w:rPr>
          <w:rFonts w:eastAsia="Arial Unicode MS" w:cs="Arial"/>
          <w:sz w:val="22"/>
          <w:szCs w:val="24"/>
        </w:rPr>
        <w:t>payment</w:t>
      </w:r>
      <w:r w:rsidR="00D017E2" w:rsidRPr="00965571">
        <w:rPr>
          <w:rFonts w:eastAsia="Arial Unicode MS" w:cs="Arial"/>
          <w:sz w:val="22"/>
          <w:szCs w:val="24"/>
        </w:rPr>
        <w:t xml:space="preserve"> a</w:t>
      </w:r>
      <w:r w:rsidR="00920699" w:rsidRPr="00965571">
        <w:rPr>
          <w:rFonts w:eastAsia="Arial Unicode MS" w:cs="Arial"/>
          <w:sz w:val="22"/>
          <w:szCs w:val="24"/>
        </w:rPr>
        <w:t>mount</w:t>
      </w:r>
      <w:r w:rsidR="006118FE" w:rsidRPr="00965571">
        <w:rPr>
          <w:rFonts w:eastAsia="Arial Unicode MS" w:cs="Arial"/>
          <w:sz w:val="22"/>
          <w:szCs w:val="24"/>
        </w:rPr>
        <w:t>.</w:t>
      </w:r>
    </w:p>
    <w:p w:rsidR="000824F0" w:rsidRPr="00965571" w:rsidRDefault="000824F0" w:rsidP="00281C9F">
      <w:pPr>
        <w:spacing w:after="0" w:line="276" w:lineRule="auto"/>
        <w:ind w:left="720"/>
        <w:jc w:val="both"/>
        <w:rPr>
          <w:rFonts w:eastAsia="Arial Unicode MS" w:cs="Arial"/>
          <w:sz w:val="24"/>
          <w:szCs w:val="24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4410"/>
      </w:tblGrid>
      <w:tr w:rsidR="00254280" w:rsidRPr="00965571" w:rsidTr="0022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254280" w:rsidRPr="00965571" w:rsidRDefault="00351AAE" w:rsidP="002260F7">
            <w:pPr>
              <w:pStyle w:val="NormalWeb"/>
              <w:spacing w:before="0" w:beforeAutospacing="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>N</w:t>
            </w:r>
            <w:r w:rsidR="00920699" w:rsidRPr="00965571">
              <w:rPr>
                <w:rFonts w:ascii="Arial" w:hAnsi="Arial" w:cs="Arial"/>
                <w:sz w:val="22"/>
                <w:szCs w:val="22"/>
              </w:rPr>
              <w:t>o</w:t>
            </w:r>
            <w:r w:rsidRPr="0096557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920699" w:rsidRPr="00965571"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 w:rsidRPr="009655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0699" w:rsidRPr="00965571">
              <w:rPr>
                <w:rFonts w:ascii="Arial" w:hAnsi="Arial" w:cs="Arial"/>
                <w:sz w:val="22"/>
                <w:szCs w:val="22"/>
              </w:rPr>
              <w:t>Months</w:t>
            </w:r>
          </w:p>
        </w:tc>
        <w:tc>
          <w:tcPr>
            <w:tcW w:w="4410" w:type="dxa"/>
            <w:vAlign w:val="center"/>
          </w:tcPr>
          <w:p w:rsidR="00254280" w:rsidRPr="00965571" w:rsidRDefault="005E763E" w:rsidP="00873F96">
            <w:pPr>
              <w:pStyle w:val="NormalWeb"/>
              <w:spacing w:before="0" w:before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 xml:space="preserve">Penalty </w:t>
            </w:r>
            <w:r w:rsidR="00873F96" w:rsidRPr="00965571">
              <w:rPr>
                <w:rFonts w:ascii="Arial" w:hAnsi="Arial" w:cs="Arial"/>
                <w:sz w:val="22"/>
                <w:szCs w:val="22"/>
              </w:rPr>
              <w:t>Percentage</w:t>
            </w:r>
            <w:r w:rsidR="002F5CB8" w:rsidRPr="00965571">
              <w:rPr>
                <w:rFonts w:ascii="Arial" w:hAnsi="Arial" w:cs="Arial"/>
                <w:sz w:val="22"/>
                <w:szCs w:val="22"/>
              </w:rPr>
              <w:t xml:space="preserve"> on the </w:t>
            </w:r>
            <w:proofErr w:type="spellStart"/>
            <w:r w:rsidR="00920699" w:rsidRPr="00965571">
              <w:rPr>
                <w:rFonts w:ascii="Arial" w:hAnsi="Arial" w:cs="Arial"/>
                <w:sz w:val="22"/>
                <w:szCs w:val="22"/>
              </w:rPr>
              <w:t>paymentAmount</w:t>
            </w:r>
            <w:proofErr w:type="spellEnd"/>
          </w:p>
        </w:tc>
      </w:tr>
      <w:tr w:rsidR="00254280" w:rsidRPr="00965571" w:rsidTr="0022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254280" w:rsidRPr="00965571" w:rsidRDefault="00920699" w:rsidP="002260F7">
            <w:pPr>
              <w:pStyle w:val="NormalWeb"/>
              <w:spacing w:before="0" w:beforeAutospacing="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965571">
              <w:rPr>
                <w:rFonts w:ascii="Arial" w:hAnsi="Arial" w:cs="Arial"/>
                <w:b w:val="0"/>
                <w:sz w:val="22"/>
                <w:szCs w:val="22"/>
              </w:rPr>
              <w:t>1</w:t>
            </w:r>
          </w:p>
        </w:tc>
        <w:tc>
          <w:tcPr>
            <w:tcW w:w="4410" w:type="dxa"/>
            <w:vAlign w:val="center"/>
          </w:tcPr>
          <w:p w:rsidR="00254280" w:rsidRPr="00965571" w:rsidRDefault="00254280" w:rsidP="002260F7">
            <w:pPr>
              <w:pStyle w:val="NormalWeb"/>
              <w:spacing w:before="0" w:before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 xml:space="preserve">0% (No </w:t>
            </w:r>
            <w:r w:rsidR="005E763E" w:rsidRPr="00965571">
              <w:rPr>
                <w:rFonts w:ascii="Arial" w:hAnsi="Arial" w:cs="Arial"/>
                <w:sz w:val="22"/>
                <w:szCs w:val="22"/>
              </w:rPr>
              <w:t>penalty</w:t>
            </w:r>
            <w:r w:rsidRPr="0096557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54280" w:rsidRPr="00965571" w:rsidTr="002260F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254280" w:rsidRPr="00965571" w:rsidRDefault="00920699" w:rsidP="002260F7">
            <w:pPr>
              <w:pStyle w:val="NormalWeb"/>
              <w:spacing w:before="0" w:beforeAutospacing="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965571">
              <w:rPr>
                <w:rFonts w:ascii="Arial" w:hAnsi="Arial" w:cs="Arial"/>
                <w:b w:val="0"/>
                <w:sz w:val="22"/>
                <w:szCs w:val="22"/>
              </w:rPr>
              <w:t>&gt;1 and &lt;=5</w:t>
            </w:r>
          </w:p>
        </w:tc>
        <w:tc>
          <w:tcPr>
            <w:tcW w:w="4410" w:type="dxa"/>
            <w:vAlign w:val="center"/>
          </w:tcPr>
          <w:p w:rsidR="00254280" w:rsidRPr="00965571" w:rsidRDefault="00254280" w:rsidP="002260F7">
            <w:pPr>
              <w:pStyle w:val="NormalWeb"/>
              <w:spacing w:before="0" w:before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>3%</w:t>
            </w:r>
          </w:p>
        </w:tc>
      </w:tr>
      <w:tr w:rsidR="00254280" w:rsidRPr="00965571" w:rsidTr="0022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254280" w:rsidRPr="00965571" w:rsidRDefault="00920699" w:rsidP="002260F7">
            <w:pPr>
              <w:pStyle w:val="NormalWeb"/>
              <w:spacing w:before="0" w:beforeAutospacing="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965571">
              <w:rPr>
                <w:rFonts w:ascii="Arial" w:hAnsi="Arial" w:cs="Arial"/>
                <w:b w:val="0"/>
                <w:sz w:val="22"/>
                <w:szCs w:val="22"/>
              </w:rPr>
              <w:t>&gt;5 and &lt;=12</w:t>
            </w:r>
          </w:p>
        </w:tc>
        <w:tc>
          <w:tcPr>
            <w:tcW w:w="4410" w:type="dxa"/>
            <w:vAlign w:val="center"/>
          </w:tcPr>
          <w:p w:rsidR="00254280" w:rsidRPr="00965571" w:rsidRDefault="00254280" w:rsidP="002260F7">
            <w:pPr>
              <w:pStyle w:val="NormalWeb"/>
              <w:spacing w:before="0" w:before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>5%</w:t>
            </w:r>
          </w:p>
        </w:tc>
      </w:tr>
      <w:tr w:rsidR="00254280" w:rsidRPr="00965571" w:rsidTr="002260F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254280" w:rsidRPr="00965571" w:rsidRDefault="00920699" w:rsidP="002260F7">
            <w:pPr>
              <w:pStyle w:val="NormalWeb"/>
              <w:spacing w:before="0" w:beforeAutospacing="0"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965571">
              <w:rPr>
                <w:rFonts w:ascii="Arial" w:hAnsi="Arial" w:cs="Arial"/>
                <w:b w:val="0"/>
                <w:sz w:val="22"/>
                <w:szCs w:val="22"/>
              </w:rPr>
              <w:t>&gt;12</w:t>
            </w:r>
          </w:p>
        </w:tc>
        <w:tc>
          <w:tcPr>
            <w:tcW w:w="4410" w:type="dxa"/>
            <w:vAlign w:val="center"/>
          </w:tcPr>
          <w:p w:rsidR="00254280" w:rsidRPr="00965571" w:rsidRDefault="00254280" w:rsidP="002260F7">
            <w:pPr>
              <w:pStyle w:val="NormalWeb"/>
              <w:spacing w:before="0" w:before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65571">
              <w:rPr>
                <w:rFonts w:ascii="Arial" w:hAnsi="Arial" w:cs="Arial"/>
                <w:sz w:val="22"/>
                <w:szCs w:val="22"/>
              </w:rPr>
              <w:t>7%</w:t>
            </w:r>
          </w:p>
        </w:tc>
      </w:tr>
    </w:tbl>
    <w:p w:rsidR="0050334A" w:rsidRPr="00965571" w:rsidRDefault="0050334A" w:rsidP="00281C9F">
      <w:pPr>
        <w:spacing w:after="0" w:line="276" w:lineRule="auto"/>
        <w:ind w:left="720"/>
        <w:jc w:val="both"/>
        <w:rPr>
          <w:rFonts w:eastAsia="Arial Unicode MS" w:cs="Arial"/>
          <w:sz w:val="24"/>
          <w:szCs w:val="24"/>
        </w:rPr>
      </w:pPr>
    </w:p>
    <w:p w:rsidR="00254280" w:rsidRPr="00965571" w:rsidRDefault="002F5CB8" w:rsidP="00281C9F">
      <w:pPr>
        <w:spacing w:line="276" w:lineRule="auto"/>
        <w:ind w:left="720"/>
        <w:jc w:val="both"/>
        <w:rPr>
          <w:rFonts w:eastAsia="Arial Unicode MS" w:cs="Arial"/>
          <w:b/>
          <w:bCs/>
          <w:sz w:val="28"/>
          <w:szCs w:val="32"/>
        </w:rPr>
      </w:pP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The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payment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Amount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should be calculated based on</w:t>
      </w:r>
      <w:r w:rsidR="00AA6A0D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the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monthly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Premium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and</w:t>
      </w:r>
      <w:r w:rsidR="00AA6A0D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the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no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o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>f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m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onths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. The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penalty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should be calculated depending on the 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no of </w:t>
      </w:r>
      <w:r w:rsidR="007A19A3" w:rsidRPr="00965571">
        <w:rPr>
          <w:rFonts w:eastAsia="Arial Unicode MS" w:cs="Arial"/>
          <w:b/>
          <w:bCs/>
          <w:i/>
          <w:iCs/>
          <w:sz w:val="28"/>
          <w:szCs w:val="32"/>
        </w:rPr>
        <w:t>months the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payment</w:t>
      </w:r>
      <w:r w:rsidR="007A19A3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is due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and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it should be 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deducted from the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payment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a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mount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.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After reducing the penalty,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set the final </w:t>
      </w:r>
      <w:r w:rsidR="00AF695D" w:rsidRPr="00965571">
        <w:rPr>
          <w:rFonts w:eastAsia="Arial Unicode MS" w:cs="Arial"/>
          <w:b/>
          <w:bCs/>
          <w:i/>
          <w:iCs/>
          <w:sz w:val="28"/>
          <w:szCs w:val="32"/>
        </w:rPr>
        <w:t>value</w:t>
      </w:r>
      <w:r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to the 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payment</w:t>
      </w:r>
      <w:r w:rsidR="00703E08" w:rsidRPr="00965571">
        <w:rPr>
          <w:rFonts w:eastAsia="Arial Unicode MS" w:cs="Arial"/>
          <w:b/>
          <w:bCs/>
          <w:i/>
          <w:iCs/>
          <w:sz w:val="28"/>
          <w:szCs w:val="32"/>
        </w:rPr>
        <w:t xml:space="preserve"> a</w:t>
      </w:r>
      <w:r w:rsidR="005E763E" w:rsidRPr="00965571">
        <w:rPr>
          <w:rFonts w:eastAsia="Arial Unicode MS" w:cs="Arial"/>
          <w:b/>
          <w:bCs/>
          <w:i/>
          <w:iCs/>
          <w:sz w:val="28"/>
          <w:szCs w:val="32"/>
        </w:rPr>
        <w:t>mount</w:t>
      </w:r>
      <w:r w:rsidRPr="00965571">
        <w:rPr>
          <w:rFonts w:eastAsia="Arial Unicode MS" w:cs="Arial"/>
          <w:b/>
          <w:bCs/>
          <w:sz w:val="28"/>
          <w:szCs w:val="32"/>
        </w:rPr>
        <w:t xml:space="preserve">. </w:t>
      </w:r>
    </w:p>
    <w:p w:rsidR="007D1019" w:rsidRPr="00965571" w:rsidRDefault="005E763E" w:rsidP="00281C9F">
      <w:pPr>
        <w:spacing w:line="276" w:lineRule="auto"/>
        <w:ind w:left="72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Amount</w:t>
      </w:r>
      <w:r w:rsidR="00546A2E" w:rsidRPr="00965571">
        <w:rPr>
          <w:rFonts w:eastAsia="Arial Unicode MS" w:cs="Arial"/>
          <w:sz w:val="22"/>
          <w:szCs w:val="24"/>
        </w:rPr>
        <w:t xml:space="preserve"> = </w:t>
      </w:r>
      <w:r w:rsidR="002F5CB8" w:rsidRPr="00965571">
        <w:rPr>
          <w:rFonts w:eastAsia="Arial Unicode MS" w:cs="Arial"/>
          <w:sz w:val="22"/>
          <w:szCs w:val="24"/>
        </w:rPr>
        <w:t>(</w:t>
      </w:r>
      <w:r w:rsidRPr="00965571">
        <w:rPr>
          <w:rFonts w:eastAsia="Arial Unicode MS" w:cs="Arial"/>
          <w:sz w:val="22"/>
          <w:szCs w:val="24"/>
        </w:rPr>
        <w:t>monthly</w:t>
      </w:r>
      <w:r w:rsidR="00AA6A0D" w:rsidRPr="00965571">
        <w:rPr>
          <w:rFonts w:eastAsia="Arial Unicode MS" w:cs="Arial"/>
          <w:sz w:val="22"/>
          <w:szCs w:val="24"/>
        </w:rPr>
        <w:t xml:space="preserve"> </w:t>
      </w:r>
      <w:r w:rsidRPr="00965571">
        <w:rPr>
          <w:rFonts w:eastAsia="Arial Unicode MS" w:cs="Arial"/>
          <w:sz w:val="22"/>
          <w:szCs w:val="24"/>
        </w:rPr>
        <w:t>Premium</w:t>
      </w:r>
      <w:r w:rsidR="00546A2E" w:rsidRPr="00965571">
        <w:rPr>
          <w:rFonts w:eastAsia="Arial Unicode MS" w:cs="Arial"/>
          <w:sz w:val="22"/>
          <w:szCs w:val="24"/>
        </w:rPr>
        <w:t>*</w:t>
      </w:r>
      <w:r w:rsidRPr="00965571">
        <w:rPr>
          <w:rFonts w:eastAsia="Arial Unicode MS" w:cs="Arial"/>
          <w:sz w:val="22"/>
          <w:szCs w:val="24"/>
        </w:rPr>
        <w:t>no</w:t>
      </w:r>
      <w:r w:rsidR="00AA6A0D" w:rsidRPr="00965571">
        <w:rPr>
          <w:rFonts w:eastAsia="Arial Unicode MS" w:cs="Arial"/>
          <w:sz w:val="22"/>
          <w:szCs w:val="24"/>
        </w:rPr>
        <w:t xml:space="preserve"> o</w:t>
      </w:r>
      <w:r w:rsidRPr="00965571">
        <w:rPr>
          <w:rFonts w:eastAsia="Arial Unicode MS" w:cs="Arial"/>
          <w:sz w:val="22"/>
          <w:szCs w:val="24"/>
        </w:rPr>
        <w:t>f</w:t>
      </w:r>
      <w:r w:rsidR="00AA6A0D" w:rsidRPr="00965571">
        <w:rPr>
          <w:rFonts w:eastAsia="Arial Unicode MS" w:cs="Arial"/>
          <w:sz w:val="22"/>
          <w:szCs w:val="24"/>
        </w:rPr>
        <w:t xml:space="preserve"> </w:t>
      </w:r>
      <w:r w:rsidRPr="00965571">
        <w:rPr>
          <w:rFonts w:eastAsia="Arial Unicode MS" w:cs="Arial"/>
          <w:sz w:val="22"/>
          <w:szCs w:val="24"/>
        </w:rPr>
        <w:t>Months)</w:t>
      </w:r>
    </w:p>
    <w:p w:rsidR="003357D4" w:rsidRPr="00965571" w:rsidRDefault="003357D4" w:rsidP="00281C9F">
      <w:pPr>
        <w:spacing w:line="276" w:lineRule="auto"/>
        <w:ind w:left="720"/>
        <w:rPr>
          <w:rFonts w:eastAsia="Arial Unicode MS" w:cs="Arial"/>
          <w:sz w:val="22"/>
          <w:szCs w:val="24"/>
        </w:rPr>
      </w:pPr>
      <w:proofErr w:type="spellStart"/>
      <w:r w:rsidRPr="00965571">
        <w:rPr>
          <w:rFonts w:eastAsia="Arial Unicode MS" w:cs="Arial"/>
          <w:sz w:val="22"/>
          <w:szCs w:val="24"/>
        </w:rPr>
        <w:t>paymentAmount</w:t>
      </w:r>
      <w:proofErr w:type="spellEnd"/>
      <w:r w:rsidRPr="00965571">
        <w:rPr>
          <w:rFonts w:eastAsia="Arial Unicode MS" w:cs="Arial"/>
          <w:sz w:val="22"/>
          <w:szCs w:val="24"/>
        </w:rPr>
        <w:t>=Amount-(Amount*</w:t>
      </w:r>
      <w:proofErr w:type="spellStart"/>
      <w:r w:rsidRPr="00965571">
        <w:rPr>
          <w:rFonts w:eastAsia="Arial Unicode MS" w:cs="Arial"/>
          <w:sz w:val="22"/>
          <w:szCs w:val="24"/>
        </w:rPr>
        <w:t>penaltyPercentage</w:t>
      </w:r>
      <w:proofErr w:type="spellEnd"/>
      <w:r w:rsidRPr="00965571">
        <w:rPr>
          <w:rFonts w:eastAsia="Arial Unicode MS" w:cs="Arial"/>
          <w:sz w:val="22"/>
          <w:szCs w:val="24"/>
        </w:rPr>
        <w:t>/100)</w:t>
      </w:r>
    </w:p>
    <w:p w:rsidR="00E510CA" w:rsidRPr="00965571" w:rsidRDefault="00F20A47" w:rsidP="00281C9F">
      <w:pPr>
        <w:pStyle w:val="NormalWeb"/>
        <w:spacing w:before="100" w:after="100" w:line="276" w:lineRule="auto"/>
        <w:ind w:left="720"/>
        <w:jc w:val="both"/>
        <w:rPr>
          <w:rFonts w:ascii="Arial" w:hAnsi="Arial" w:cs="Arial"/>
          <w:sz w:val="22"/>
        </w:rPr>
      </w:pPr>
      <w:r w:rsidRPr="00965571">
        <w:rPr>
          <w:rFonts w:ascii="Arial" w:hAnsi="Arial" w:cs="Arial"/>
          <w:b/>
          <w:bCs/>
          <w:sz w:val="22"/>
        </w:rPr>
        <w:t>For example:</w:t>
      </w:r>
      <w:r w:rsidRPr="00965571">
        <w:rPr>
          <w:rFonts w:ascii="Arial" w:hAnsi="Arial" w:cs="Arial"/>
          <w:sz w:val="22"/>
        </w:rPr>
        <w:t xml:space="preserve"> If </w:t>
      </w:r>
      <w:r w:rsidR="008564BC" w:rsidRPr="00965571">
        <w:rPr>
          <w:rFonts w:ascii="Arial" w:hAnsi="Arial" w:cs="Arial"/>
          <w:sz w:val="22"/>
        </w:rPr>
        <w:t xml:space="preserve">a </w:t>
      </w:r>
      <w:r w:rsidR="005E763E" w:rsidRPr="00965571">
        <w:rPr>
          <w:rFonts w:ascii="Arial" w:hAnsi="Arial" w:cs="Arial"/>
          <w:sz w:val="22"/>
        </w:rPr>
        <w:t>payment</w:t>
      </w:r>
      <w:r w:rsidRPr="00965571">
        <w:rPr>
          <w:rFonts w:ascii="Arial" w:hAnsi="Arial" w:cs="Arial"/>
          <w:sz w:val="22"/>
        </w:rPr>
        <w:t xml:space="preserve"> has </w:t>
      </w:r>
      <w:r w:rsidR="0091776C" w:rsidRPr="00965571">
        <w:rPr>
          <w:rFonts w:ascii="Arial" w:hAnsi="Arial" w:cs="Arial"/>
          <w:sz w:val="22"/>
        </w:rPr>
        <w:t xml:space="preserve">a </w:t>
      </w:r>
      <w:r w:rsidR="00703E08" w:rsidRPr="00965571">
        <w:rPr>
          <w:rFonts w:ascii="Arial" w:hAnsi="Arial" w:cs="Arial"/>
          <w:sz w:val="22"/>
        </w:rPr>
        <w:t xml:space="preserve">monthly premium of Rs. </w:t>
      </w:r>
      <w:r w:rsidR="005E763E" w:rsidRPr="00965571">
        <w:rPr>
          <w:rFonts w:ascii="Arial" w:hAnsi="Arial" w:cs="Arial"/>
          <w:sz w:val="22"/>
        </w:rPr>
        <w:t>5000</w:t>
      </w:r>
      <w:r w:rsidR="008564BC" w:rsidRPr="00965571">
        <w:rPr>
          <w:rFonts w:ascii="Arial" w:hAnsi="Arial" w:cs="Arial"/>
          <w:sz w:val="22"/>
        </w:rPr>
        <w:t xml:space="preserve"> and </w:t>
      </w:r>
      <w:r w:rsidR="00703E08" w:rsidRPr="00965571">
        <w:rPr>
          <w:rFonts w:ascii="Arial" w:hAnsi="Arial" w:cs="Arial"/>
          <w:sz w:val="22"/>
        </w:rPr>
        <w:t xml:space="preserve">the </w:t>
      </w:r>
      <w:r w:rsidR="008564BC" w:rsidRPr="00965571">
        <w:rPr>
          <w:rFonts w:ascii="Arial" w:hAnsi="Arial" w:cs="Arial"/>
          <w:sz w:val="22"/>
        </w:rPr>
        <w:t xml:space="preserve">number of </w:t>
      </w:r>
      <w:r w:rsidR="005E763E" w:rsidRPr="00965571">
        <w:rPr>
          <w:rFonts w:ascii="Arial" w:hAnsi="Arial" w:cs="Arial"/>
          <w:sz w:val="22"/>
        </w:rPr>
        <w:t>months as 4</w:t>
      </w:r>
      <w:r w:rsidRPr="00965571">
        <w:rPr>
          <w:rFonts w:ascii="Arial" w:hAnsi="Arial" w:cs="Arial"/>
          <w:sz w:val="22"/>
        </w:rPr>
        <w:t xml:space="preserve">, then the </w:t>
      </w:r>
      <w:r w:rsidR="005E763E" w:rsidRPr="00965571">
        <w:rPr>
          <w:rFonts w:ascii="Arial" w:hAnsi="Arial" w:cs="Arial"/>
          <w:sz w:val="22"/>
        </w:rPr>
        <w:t>payment amount</w:t>
      </w:r>
      <w:r w:rsidR="00703E08" w:rsidRPr="00965571">
        <w:rPr>
          <w:rFonts w:ascii="Arial" w:hAnsi="Arial" w:cs="Arial"/>
          <w:sz w:val="22"/>
        </w:rPr>
        <w:t xml:space="preserve"> </w:t>
      </w:r>
      <w:r w:rsidRPr="00965571">
        <w:rPr>
          <w:rFonts w:ascii="Arial" w:hAnsi="Arial" w:cs="Arial"/>
          <w:sz w:val="22"/>
        </w:rPr>
        <w:t>will be (</w:t>
      </w:r>
      <w:r w:rsidR="005E763E" w:rsidRPr="00965571">
        <w:rPr>
          <w:rFonts w:ascii="Arial" w:hAnsi="Arial" w:cs="Arial"/>
          <w:sz w:val="22"/>
        </w:rPr>
        <w:t>5</w:t>
      </w:r>
      <w:r w:rsidR="008564BC" w:rsidRPr="00965571">
        <w:rPr>
          <w:rFonts w:ascii="Arial" w:hAnsi="Arial" w:cs="Arial"/>
          <w:sz w:val="22"/>
        </w:rPr>
        <w:t>000*</w:t>
      </w:r>
      <w:r w:rsidR="005E763E" w:rsidRPr="00965571">
        <w:rPr>
          <w:rFonts w:ascii="Arial" w:hAnsi="Arial" w:cs="Arial"/>
          <w:sz w:val="22"/>
        </w:rPr>
        <w:t>4)</w:t>
      </w:r>
      <w:r w:rsidR="00FC3D9A" w:rsidRPr="00965571">
        <w:rPr>
          <w:rFonts w:ascii="Arial" w:hAnsi="Arial" w:cs="Arial"/>
          <w:sz w:val="22"/>
        </w:rPr>
        <w:t xml:space="preserve"> which </w:t>
      </w:r>
      <w:r w:rsidRPr="00965571">
        <w:rPr>
          <w:rFonts w:ascii="Arial" w:hAnsi="Arial" w:cs="Arial"/>
          <w:sz w:val="22"/>
        </w:rPr>
        <w:t xml:space="preserve">is </w:t>
      </w:r>
      <w:r w:rsidR="005E763E" w:rsidRPr="00965571">
        <w:rPr>
          <w:rFonts w:ascii="Arial" w:hAnsi="Arial" w:cs="Arial"/>
          <w:sz w:val="22"/>
        </w:rPr>
        <w:t>20000</w:t>
      </w:r>
      <w:r w:rsidR="00BE7FE7" w:rsidRPr="00965571">
        <w:rPr>
          <w:rFonts w:ascii="Arial" w:hAnsi="Arial" w:cs="Arial"/>
          <w:sz w:val="22"/>
        </w:rPr>
        <w:t>.0</w:t>
      </w:r>
      <w:r w:rsidR="00703E08" w:rsidRPr="00965571">
        <w:rPr>
          <w:rFonts w:ascii="Arial" w:hAnsi="Arial" w:cs="Arial"/>
          <w:sz w:val="22"/>
        </w:rPr>
        <w:t>0</w:t>
      </w:r>
      <w:r w:rsidRPr="00965571">
        <w:rPr>
          <w:rFonts w:ascii="Arial" w:hAnsi="Arial" w:cs="Arial"/>
          <w:sz w:val="22"/>
        </w:rPr>
        <w:t xml:space="preserve">. </w:t>
      </w:r>
      <w:r w:rsidR="00FC3D9A" w:rsidRPr="00965571">
        <w:rPr>
          <w:rFonts w:ascii="Arial" w:hAnsi="Arial" w:cs="Arial"/>
          <w:sz w:val="22"/>
        </w:rPr>
        <w:t xml:space="preserve">Since </w:t>
      </w:r>
      <w:r w:rsidR="00703E08" w:rsidRPr="00965571">
        <w:rPr>
          <w:rFonts w:ascii="Arial" w:hAnsi="Arial" w:cs="Arial"/>
          <w:sz w:val="22"/>
        </w:rPr>
        <w:t xml:space="preserve">the </w:t>
      </w:r>
      <w:r w:rsidR="00FC3D9A" w:rsidRPr="00965571">
        <w:rPr>
          <w:rFonts w:ascii="Arial" w:hAnsi="Arial" w:cs="Arial"/>
          <w:sz w:val="22"/>
        </w:rPr>
        <w:t xml:space="preserve">number of </w:t>
      </w:r>
      <w:r w:rsidR="005E763E" w:rsidRPr="00965571">
        <w:rPr>
          <w:rFonts w:ascii="Arial" w:hAnsi="Arial" w:cs="Arial"/>
          <w:sz w:val="22"/>
        </w:rPr>
        <w:t>months is 4</w:t>
      </w:r>
      <w:r w:rsidR="00FC3D9A" w:rsidRPr="00965571">
        <w:rPr>
          <w:rFonts w:ascii="Arial" w:hAnsi="Arial" w:cs="Arial"/>
          <w:sz w:val="22"/>
        </w:rPr>
        <w:t xml:space="preserve">, the </w:t>
      </w:r>
      <w:r w:rsidR="005E763E" w:rsidRPr="00965571">
        <w:rPr>
          <w:rFonts w:ascii="Arial" w:hAnsi="Arial" w:cs="Arial"/>
          <w:sz w:val="22"/>
        </w:rPr>
        <w:t>penalty percentage will be 3</w:t>
      </w:r>
      <w:r w:rsidR="00FC3D9A" w:rsidRPr="00965571">
        <w:rPr>
          <w:rFonts w:ascii="Arial" w:hAnsi="Arial" w:cs="Arial"/>
          <w:sz w:val="22"/>
        </w:rPr>
        <w:t xml:space="preserve">%. </w:t>
      </w:r>
    </w:p>
    <w:p w:rsidR="007D1019" w:rsidRPr="00965571" w:rsidRDefault="00A97F00" w:rsidP="00281C9F">
      <w:pPr>
        <w:pStyle w:val="NormalWeb"/>
        <w:spacing w:before="100" w:after="100" w:line="276" w:lineRule="auto"/>
        <w:ind w:left="720"/>
        <w:jc w:val="both"/>
        <w:rPr>
          <w:rFonts w:ascii="Arial" w:hAnsi="Arial" w:cs="Arial"/>
          <w:sz w:val="22"/>
        </w:rPr>
      </w:pPr>
      <w:r w:rsidRPr="00965571">
        <w:rPr>
          <w:rFonts w:ascii="Arial" w:hAnsi="Arial" w:cs="Arial"/>
          <w:sz w:val="22"/>
        </w:rPr>
        <w:t>Therefore</w:t>
      </w:r>
      <w:r w:rsidR="00FC3D9A" w:rsidRPr="00965571">
        <w:rPr>
          <w:rFonts w:ascii="Arial" w:hAnsi="Arial" w:cs="Arial"/>
          <w:sz w:val="22"/>
        </w:rPr>
        <w:t xml:space="preserve">, </w:t>
      </w:r>
      <w:r w:rsidR="005E763E" w:rsidRPr="00965571">
        <w:rPr>
          <w:rFonts w:ascii="Arial" w:hAnsi="Arial" w:cs="Arial"/>
          <w:sz w:val="22"/>
        </w:rPr>
        <w:t>the penalty</w:t>
      </w:r>
      <w:r w:rsidRPr="00965571">
        <w:rPr>
          <w:rFonts w:ascii="Arial" w:hAnsi="Arial" w:cs="Arial"/>
          <w:sz w:val="22"/>
        </w:rPr>
        <w:t xml:space="preserve"> will be (</w:t>
      </w:r>
      <w:r w:rsidR="005E763E" w:rsidRPr="00965571">
        <w:rPr>
          <w:rFonts w:ascii="Arial" w:hAnsi="Arial" w:cs="Arial"/>
          <w:sz w:val="22"/>
        </w:rPr>
        <w:t>200</w:t>
      </w:r>
      <w:r w:rsidR="00FC3D9A" w:rsidRPr="00965571">
        <w:rPr>
          <w:rFonts w:ascii="Arial" w:hAnsi="Arial" w:cs="Arial"/>
          <w:sz w:val="22"/>
        </w:rPr>
        <w:t>00</w:t>
      </w:r>
      <w:r w:rsidR="00BE7FE7" w:rsidRPr="00965571">
        <w:rPr>
          <w:rFonts w:ascii="Arial" w:hAnsi="Arial" w:cs="Arial"/>
          <w:sz w:val="22"/>
        </w:rPr>
        <w:t>.0</w:t>
      </w:r>
      <w:r w:rsidR="00FC3D9A" w:rsidRPr="00965571">
        <w:rPr>
          <w:rFonts w:ascii="Arial" w:hAnsi="Arial" w:cs="Arial"/>
          <w:sz w:val="22"/>
        </w:rPr>
        <w:t>*</w:t>
      </w:r>
      <w:r w:rsidRPr="00965571">
        <w:rPr>
          <w:rFonts w:ascii="Arial" w:hAnsi="Arial" w:cs="Arial"/>
          <w:sz w:val="22"/>
        </w:rPr>
        <w:t>(</w:t>
      </w:r>
      <w:r w:rsidR="005E763E" w:rsidRPr="00965571">
        <w:rPr>
          <w:rFonts w:ascii="Arial" w:hAnsi="Arial" w:cs="Arial"/>
          <w:sz w:val="22"/>
        </w:rPr>
        <w:t>3</w:t>
      </w:r>
      <w:r w:rsidR="00FC3D9A" w:rsidRPr="00965571">
        <w:rPr>
          <w:rFonts w:ascii="Arial" w:hAnsi="Arial" w:cs="Arial"/>
          <w:sz w:val="22"/>
        </w:rPr>
        <w:t>/100</w:t>
      </w:r>
      <w:r w:rsidRPr="00965571">
        <w:rPr>
          <w:rFonts w:ascii="Arial" w:hAnsi="Arial" w:cs="Arial"/>
          <w:sz w:val="22"/>
        </w:rPr>
        <w:t>)</w:t>
      </w:r>
      <w:r w:rsidR="00FC3D9A" w:rsidRPr="00965571">
        <w:rPr>
          <w:rFonts w:ascii="Arial" w:hAnsi="Arial" w:cs="Arial"/>
          <w:sz w:val="22"/>
        </w:rPr>
        <w:t xml:space="preserve">) which is </w:t>
      </w:r>
      <w:r w:rsidR="00222AA7" w:rsidRPr="00965571">
        <w:rPr>
          <w:rFonts w:ascii="Arial" w:hAnsi="Arial" w:cs="Arial"/>
          <w:sz w:val="22"/>
        </w:rPr>
        <w:t xml:space="preserve">Rs. </w:t>
      </w:r>
      <w:r w:rsidR="005E763E" w:rsidRPr="00965571">
        <w:rPr>
          <w:rFonts w:ascii="Arial" w:hAnsi="Arial" w:cs="Arial"/>
          <w:sz w:val="22"/>
        </w:rPr>
        <w:t>600</w:t>
      </w:r>
      <w:r w:rsidR="00BE7FE7" w:rsidRPr="00965571">
        <w:rPr>
          <w:rFonts w:ascii="Arial" w:hAnsi="Arial" w:cs="Arial"/>
          <w:sz w:val="22"/>
        </w:rPr>
        <w:t>.0</w:t>
      </w:r>
      <w:r w:rsidR="00222AA7" w:rsidRPr="00965571">
        <w:rPr>
          <w:rFonts w:ascii="Arial" w:hAnsi="Arial" w:cs="Arial"/>
          <w:sz w:val="22"/>
        </w:rPr>
        <w:t>0</w:t>
      </w:r>
      <w:r w:rsidR="005E763E" w:rsidRPr="00965571">
        <w:rPr>
          <w:rFonts w:ascii="Arial" w:hAnsi="Arial" w:cs="Arial"/>
          <w:sz w:val="22"/>
        </w:rPr>
        <w:t xml:space="preserve">. </w:t>
      </w:r>
      <w:r w:rsidR="00F20A47" w:rsidRPr="00965571">
        <w:rPr>
          <w:rFonts w:ascii="Arial" w:hAnsi="Arial" w:cs="Arial"/>
          <w:sz w:val="22"/>
        </w:rPr>
        <w:t xml:space="preserve">Therefore, the </w:t>
      </w:r>
      <w:r w:rsidR="005E763E" w:rsidRPr="00965571">
        <w:rPr>
          <w:rFonts w:ascii="Arial" w:hAnsi="Arial" w:cs="Arial"/>
          <w:sz w:val="22"/>
        </w:rPr>
        <w:t>payment amount</w:t>
      </w:r>
      <w:r w:rsidR="00222AA7" w:rsidRPr="00965571">
        <w:rPr>
          <w:rFonts w:ascii="Arial" w:hAnsi="Arial" w:cs="Arial"/>
          <w:sz w:val="22"/>
        </w:rPr>
        <w:t xml:space="preserve"> </w:t>
      </w:r>
      <w:r w:rsidR="00F20A47" w:rsidRPr="00965571">
        <w:rPr>
          <w:rFonts w:ascii="Arial" w:hAnsi="Arial" w:cs="Arial"/>
          <w:sz w:val="22"/>
        </w:rPr>
        <w:t>for th</w:t>
      </w:r>
      <w:r w:rsidR="008564BC" w:rsidRPr="00965571">
        <w:rPr>
          <w:rFonts w:ascii="Arial" w:hAnsi="Arial" w:cs="Arial"/>
          <w:sz w:val="22"/>
        </w:rPr>
        <w:t>is</w:t>
      </w:r>
      <w:r w:rsidR="00222AA7" w:rsidRPr="00965571">
        <w:rPr>
          <w:rFonts w:ascii="Arial" w:hAnsi="Arial" w:cs="Arial"/>
          <w:sz w:val="22"/>
        </w:rPr>
        <w:t xml:space="preserve"> </w:t>
      </w:r>
      <w:r w:rsidR="005E763E" w:rsidRPr="00965571">
        <w:rPr>
          <w:rFonts w:ascii="Arial" w:hAnsi="Arial" w:cs="Arial"/>
          <w:sz w:val="22"/>
        </w:rPr>
        <w:t>payment</w:t>
      </w:r>
      <w:r w:rsidR="00FA1D5D" w:rsidRPr="00965571">
        <w:rPr>
          <w:rFonts w:ascii="Arial" w:hAnsi="Arial" w:cs="Arial"/>
          <w:sz w:val="22"/>
        </w:rPr>
        <w:t xml:space="preserve"> will </w:t>
      </w:r>
      <w:proofErr w:type="gramStart"/>
      <w:r w:rsidR="00FA1D5D" w:rsidRPr="00965571">
        <w:rPr>
          <w:rFonts w:ascii="Arial" w:hAnsi="Arial" w:cs="Arial"/>
          <w:sz w:val="22"/>
        </w:rPr>
        <w:t>be</w:t>
      </w:r>
      <w:r w:rsidR="005E763E" w:rsidRPr="00965571">
        <w:rPr>
          <w:rFonts w:ascii="Arial" w:hAnsi="Arial" w:cs="Arial"/>
          <w:sz w:val="22"/>
        </w:rPr>
        <w:t>(</w:t>
      </w:r>
      <w:proofErr w:type="gramEnd"/>
      <w:r w:rsidR="00FA1D5D" w:rsidRPr="00965571">
        <w:rPr>
          <w:rFonts w:ascii="Arial" w:hAnsi="Arial" w:cs="Arial"/>
          <w:sz w:val="22"/>
        </w:rPr>
        <w:t>(</w:t>
      </w:r>
      <w:r w:rsidR="005E763E" w:rsidRPr="00965571">
        <w:rPr>
          <w:rFonts w:ascii="Arial" w:hAnsi="Arial" w:cs="Arial"/>
          <w:sz w:val="22"/>
        </w:rPr>
        <w:t>5000*4</w:t>
      </w:r>
      <w:r w:rsidR="00FA1D5D" w:rsidRPr="00965571">
        <w:rPr>
          <w:rFonts w:ascii="Arial" w:hAnsi="Arial" w:cs="Arial"/>
          <w:sz w:val="22"/>
        </w:rPr>
        <w:t>)-</w:t>
      </w:r>
      <w:r w:rsidR="005E763E" w:rsidRPr="00965571">
        <w:rPr>
          <w:rFonts w:ascii="Arial" w:hAnsi="Arial" w:cs="Arial"/>
          <w:sz w:val="22"/>
        </w:rPr>
        <w:t>600</w:t>
      </w:r>
      <w:r w:rsidR="00BE7FE7" w:rsidRPr="00965571">
        <w:rPr>
          <w:rFonts w:ascii="Arial" w:hAnsi="Arial" w:cs="Arial"/>
          <w:sz w:val="22"/>
        </w:rPr>
        <w:t>.0</w:t>
      </w:r>
      <w:r w:rsidR="005E763E" w:rsidRPr="00965571">
        <w:rPr>
          <w:rFonts w:ascii="Arial" w:hAnsi="Arial" w:cs="Arial"/>
          <w:sz w:val="22"/>
        </w:rPr>
        <w:t>)</w:t>
      </w:r>
      <w:r w:rsidR="00FA1D5D" w:rsidRPr="00965571">
        <w:rPr>
          <w:rFonts w:ascii="Arial" w:hAnsi="Arial" w:cs="Arial"/>
          <w:sz w:val="22"/>
        </w:rPr>
        <w:t xml:space="preserve"> which is </w:t>
      </w:r>
      <w:r w:rsidR="00222AA7" w:rsidRPr="00965571">
        <w:rPr>
          <w:rFonts w:ascii="Arial" w:hAnsi="Arial" w:cs="Arial"/>
          <w:sz w:val="22"/>
        </w:rPr>
        <w:t>Rs.</w:t>
      </w:r>
      <w:r w:rsidR="005E763E" w:rsidRPr="00965571">
        <w:rPr>
          <w:rFonts w:ascii="Arial" w:hAnsi="Arial" w:cs="Arial"/>
          <w:sz w:val="22"/>
        </w:rPr>
        <w:t>19400</w:t>
      </w:r>
      <w:r w:rsidR="00BE7FE7" w:rsidRPr="00965571">
        <w:rPr>
          <w:rFonts w:ascii="Arial" w:hAnsi="Arial" w:cs="Arial"/>
          <w:sz w:val="22"/>
        </w:rPr>
        <w:t>.0</w:t>
      </w:r>
      <w:r w:rsidR="00222AA7" w:rsidRPr="00965571">
        <w:rPr>
          <w:rFonts w:ascii="Arial" w:hAnsi="Arial" w:cs="Arial"/>
          <w:sz w:val="22"/>
        </w:rPr>
        <w:t>0</w:t>
      </w:r>
      <w:r w:rsidR="00FA1D5D" w:rsidRPr="00965571">
        <w:rPr>
          <w:rFonts w:ascii="Arial" w:hAnsi="Arial" w:cs="Arial"/>
          <w:sz w:val="22"/>
        </w:rPr>
        <w:t>.</w:t>
      </w:r>
    </w:p>
    <w:p w:rsidR="007D1019" w:rsidRPr="00965571" w:rsidRDefault="00F20A47" w:rsidP="00281C9F">
      <w:pPr>
        <w:spacing w:line="276" w:lineRule="auto"/>
        <w:ind w:left="720"/>
        <w:jc w:val="both"/>
        <w:rPr>
          <w:rFonts w:cs="Arial"/>
          <w:sz w:val="18"/>
        </w:rPr>
      </w:pPr>
      <w:r w:rsidRPr="00965571">
        <w:rPr>
          <w:rFonts w:eastAsia="Arial Unicode MS" w:cs="Arial"/>
          <w:sz w:val="22"/>
          <w:szCs w:val="24"/>
        </w:rPr>
        <w:t xml:space="preserve">After calculating the </w:t>
      </w:r>
      <w:r w:rsidR="005E763E" w:rsidRPr="00965571">
        <w:rPr>
          <w:rFonts w:eastAsia="Arial Unicode MS" w:cs="Arial"/>
          <w:sz w:val="22"/>
          <w:szCs w:val="24"/>
        </w:rPr>
        <w:t>payment</w:t>
      </w:r>
      <w:r w:rsidR="001372E8" w:rsidRPr="00965571">
        <w:rPr>
          <w:rFonts w:eastAsia="Arial Unicode MS" w:cs="Arial"/>
          <w:sz w:val="22"/>
          <w:szCs w:val="24"/>
        </w:rPr>
        <w:t xml:space="preserve"> a</w:t>
      </w:r>
      <w:r w:rsidR="005E763E" w:rsidRPr="00965571">
        <w:rPr>
          <w:rFonts w:eastAsia="Arial Unicode MS" w:cs="Arial"/>
          <w:sz w:val="22"/>
          <w:szCs w:val="24"/>
        </w:rPr>
        <w:t>mount</w:t>
      </w:r>
      <w:r w:rsidR="00BE7FE7" w:rsidRPr="00965571">
        <w:rPr>
          <w:rFonts w:eastAsia="Arial Unicode MS" w:cs="Arial"/>
          <w:sz w:val="22"/>
          <w:szCs w:val="24"/>
        </w:rPr>
        <w:t xml:space="preserve"> for each </w:t>
      </w:r>
      <w:r w:rsidR="005E763E" w:rsidRPr="00965571">
        <w:rPr>
          <w:rFonts w:eastAsia="Arial Unicode MS" w:cs="Arial"/>
          <w:sz w:val="22"/>
          <w:szCs w:val="24"/>
        </w:rPr>
        <w:t>payment</w:t>
      </w:r>
      <w:r w:rsidRPr="00965571">
        <w:rPr>
          <w:rFonts w:eastAsia="Arial Unicode MS" w:cs="Arial"/>
          <w:sz w:val="22"/>
          <w:szCs w:val="24"/>
        </w:rPr>
        <w:t xml:space="preserve">, store </w:t>
      </w:r>
      <w:r w:rsidR="00BE7FE7" w:rsidRPr="00965571">
        <w:rPr>
          <w:rFonts w:eastAsia="Arial Unicode MS" w:cs="Arial"/>
          <w:sz w:val="22"/>
          <w:szCs w:val="24"/>
        </w:rPr>
        <w:t xml:space="preserve">the </w:t>
      </w:r>
      <w:r w:rsidR="000F0989" w:rsidRPr="00965571">
        <w:rPr>
          <w:rFonts w:eastAsia="Arial Unicode MS" w:cs="Arial"/>
          <w:sz w:val="22"/>
          <w:szCs w:val="24"/>
        </w:rPr>
        <w:t>p</w:t>
      </w:r>
      <w:r w:rsidR="005E763E" w:rsidRPr="00965571">
        <w:rPr>
          <w:rFonts w:eastAsia="Arial Unicode MS" w:cs="Arial"/>
          <w:sz w:val="22"/>
          <w:szCs w:val="24"/>
        </w:rPr>
        <w:t>ayment</w:t>
      </w:r>
      <w:r w:rsidRPr="00965571">
        <w:rPr>
          <w:rFonts w:eastAsia="Arial Unicode MS" w:cs="Arial"/>
          <w:sz w:val="22"/>
          <w:szCs w:val="24"/>
        </w:rPr>
        <w:t xml:space="preserve"> object into a list.</w:t>
      </w:r>
    </w:p>
    <w:p w:rsidR="007D1019" w:rsidRPr="00965571" w:rsidRDefault="00F20A47" w:rsidP="00281C9F">
      <w:pPr>
        <w:spacing w:line="276" w:lineRule="auto"/>
        <w:ind w:left="720"/>
        <w:rPr>
          <w:rFonts w:eastAsia="Arial Unicode MS" w:cs="Arial"/>
          <w:b/>
          <w:bCs/>
          <w:sz w:val="22"/>
          <w:szCs w:val="24"/>
        </w:rPr>
      </w:pPr>
      <w:r w:rsidRPr="00965571">
        <w:rPr>
          <w:rFonts w:eastAsia="Arial Unicode MS" w:cs="Arial"/>
          <w:b/>
          <w:bCs/>
          <w:sz w:val="22"/>
          <w:szCs w:val="24"/>
        </w:rPr>
        <w:t>Validation:</w:t>
      </w:r>
    </w:p>
    <w:p w:rsidR="000824F0" w:rsidRPr="00965571" w:rsidRDefault="007D668B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The </w:t>
      </w:r>
      <w:proofErr w:type="spellStart"/>
      <w:r w:rsidR="00D850E0" w:rsidRPr="00965571">
        <w:rPr>
          <w:rFonts w:eastAsia="Arial Unicode MS" w:cs="Arial"/>
          <w:sz w:val="22"/>
          <w:szCs w:val="24"/>
        </w:rPr>
        <w:t>policy</w:t>
      </w:r>
      <w:r w:rsidRPr="00965571">
        <w:rPr>
          <w:rFonts w:eastAsia="Arial Unicode MS" w:cs="Arial"/>
          <w:sz w:val="22"/>
          <w:szCs w:val="24"/>
        </w:rPr>
        <w:t>Id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 should be validated before calculati</w:t>
      </w:r>
      <w:r w:rsidR="00ED66A2" w:rsidRPr="00965571">
        <w:rPr>
          <w:rFonts w:eastAsia="Arial Unicode MS" w:cs="Arial"/>
          <w:sz w:val="22"/>
          <w:szCs w:val="24"/>
        </w:rPr>
        <w:t>ng</w:t>
      </w:r>
      <w:r w:rsidR="00855527" w:rsidRPr="00965571">
        <w:rPr>
          <w:rFonts w:eastAsia="Arial Unicode MS" w:cs="Arial"/>
          <w:sz w:val="22"/>
          <w:szCs w:val="24"/>
        </w:rPr>
        <w:t xml:space="preserve"> the </w:t>
      </w:r>
      <w:r w:rsidR="00D850E0" w:rsidRPr="00965571">
        <w:rPr>
          <w:rFonts w:eastAsia="Arial Unicode MS" w:cs="Arial"/>
          <w:sz w:val="22"/>
          <w:szCs w:val="24"/>
        </w:rPr>
        <w:t>payment</w:t>
      </w:r>
      <w:r w:rsidR="00855527" w:rsidRPr="00965571">
        <w:rPr>
          <w:rFonts w:eastAsia="Arial Unicode MS" w:cs="Arial"/>
          <w:sz w:val="22"/>
          <w:szCs w:val="24"/>
        </w:rPr>
        <w:t xml:space="preserve"> a</w:t>
      </w:r>
      <w:r w:rsidR="00D850E0" w:rsidRPr="00965571">
        <w:rPr>
          <w:rFonts w:eastAsia="Arial Unicode MS" w:cs="Arial"/>
          <w:sz w:val="22"/>
          <w:szCs w:val="24"/>
        </w:rPr>
        <w:t>mount</w:t>
      </w:r>
      <w:r w:rsidR="00855527" w:rsidRPr="00965571">
        <w:rPr>
          <w:rFonts w:eastAsia="Arial Unicode MS" w:cs="Arial"/>
          <w:sz w:val="22"/>
          <w:szCs w:val="24"/>
        </w:rPr>
        <w:t xml:space="preserve"> and adding it </w:t>
      </w:r>
      <w:r w:rsidRPr="00965571">
        <w:rPr>
          <w:rFonts w:eastAsia="Arial Unicode MS" w:cs="Arial"/>
          <w:sz w:val="22"/>
          <w:szCs w:val="24"/>
        </w:rPr>
        <w:t xml:space="preserve">to the list. </w:t>
      </w:r>
    </w:p>
    <w:p w:rsidR="007D668B" w:rsidRPr="00965571" w:rsidRDefault="00F20A47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The </w:t>
      </w:r>
      <w:proofErr w:type="spellStart"/>
      <w:r w:rsidR="00D850E0" w:rsidRPr="00965571">
        <w:rPr>
          <w:rFonts w:eastAsia="Arial Unicode MS" w:cs="Arial"/>
          <w:sz w:val="22"/>
          <w:szCs w:val="24"/>
        </w:rPr>
        <w:t>policyId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 should </w:t>
      </w:r>
      <w:r w:rsidR="00D346E0" w:rsidRPr="00965571">
        <w:rPr>
          <w:rFonts w:eastAsia="Arial Unicode MS" w:cs="Arial"/>
          <w:sz w:val="22"/>
          <w:szCs w:val="24"/>
        </w:rPr>
        <w:t>be</w:t>
      </w:r>
      <w:r w:rsidR="007D668B" w:rsidRPr="00965571">
        <w:rPr>
          <w:rFonts w:eastAsia="Arial Unicode MS" w:cs="Arial"/>
          <w:sz w:val="22"/>
          <w:szCs w:val="24"/>
        </w:rPr>
        <w:t xml:space="preserve"> in the following format</w:t>
      </w:r>
      <w:r w:rsidR="0050334A" w:rsidRPr="00965571">
        <w:rPr>
          <w:rFonts w:eastAsia="Arial Unicode MS" w:cs="Arial"/>
          <w:sz w:val="22"/>
          <w:szCs w:val="24"/>
        </w:rPr>
        <w:t>:</w:t>
      </w:r>
    </w:p>
    <w:p w:rsidR="00D346E0" w:rsidRPr="00965571" w:rsidRDefault="00D346E0" w:rsidP="00D346E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eastAsia="Arial Unicode MS" w:hAnsi="Arial" w:cs="Arial"/>
          <w:szCs w:val="24"/>
        </w:rPr>
      </w:pPr>
      <w:r w:rsidRPr="00965571">
        <w:rPr>
          <w:rFonts w:ascii="Arial" w:eastAsia="Arial Unicode MS" w:hAnsi="Arial" w:cs="Arial"/>
          <w:szCs w:val="24"/>
        </w:rPr>
        <w:t xml:space="preserve">The </w:t>
      </w:r>
      <w:proofErr w:type="spellStart"/>
      <w:r w:rsidRPr="00965571">
        <w:rPr>
          <w:rFonts w:ascii="Arial" w:eastAsia="Arial Unicode MS" w:hAnsi="Arial" w:cs="Arial"/>
          <w:szCs w:val="24"/>
        </w:rPr>
        <w:t>policyId</w:t>
      </w:r>
      <w:proofErr w:type="spellEnd"/>
      <w:r w:rsidRPr="00965571">
        <w:rPr>
          <w:rFonts w:ascii="Arial" w:eastAsia="Arial Unicode MS" w:hAnsi="Arial" w:cs="Arial"/>
          <w:szCs w:val="24"/>
        </w:rPr>
        <w:t xml:space="preserve"> should contain exactly 10 characters</w:t>
      </w:r>
    </w:p>
    <w:p w:rsidR="007D668B" w:rsidRPr="00965571" w:rsidRDefault="007D668B" w:rsidP="00281C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eastAsia="Arial Unicode MS" w:hAnsi="Arial" w:cs="Arial"/>
          <w:szCs w:val="24"/>
        </w:rPr>
      </w:pPr>
      <w:r w:rsidRPr="00965571">
        <w:rPr>
          <w:rFonts w:ascii="Arial" w:eastAsia="Arial Unicode MS" w:hAnsi="Arial" w:cs="Arial"/>
          <w:szCs w:val="24"/>
        </w:rPr>
        <w:t xml:space="preserve">The </w:t>
      </w:r>
      <w:r w:rsidR="00D850E0" w:rsidRPr="00965571">
        <w:rPr>
          <w:rFonts w:ascii="Arial" w:eastAsia="Arial Unicode MS" w:hAnsi="Arial" w:cs="Arial"/>
          <w:szCs w:val="24"/>
        </w:rPr>
        <w:t>fifth character must be an alphabet “H” in upper-case</w:t>
      </w:r>
      <w:r w:rsidR="007B65BD" w:rsidRPr="00965571">
        <w:rPr>
          <w:rFonts w:ascii="Arial" w:eastAsia="Arial Unicode MS" w:hAnsi="Arial" w:cs="Arial"/>
          <w:szCs w:val="24"/>
        </w:rPr>
        <w:t xml:space="preserve"> only</w:t>
      </w:r>
      <w:r w:rsidR="00D850E0" w:rsidRPr="00965571">
        <w:rPr>
          <w:rFonts w:ascii="Arial" w:eastAsia="Arial Unicode MS" w:hAnsi="Arial" w:cs="Arial"/>
          <w:szCs w:val="24"/>
        </w:rPr>
        <w:t>.</w:t>
      </w:r>
    </w:p>
    <w:p w:rsidR="007D1019" w:rsidRPr="00965571" w:rsidRDefault="007D668B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 xml:space="preserve">If the </w:t>
      </w:r>
      <w:proofErr w:type="spellStart"/>
      <w:r w:rsidR="00D850E0" w:rsidRPr="00965571">
        <w:rPr>
          <w:rFonts w:eastAsia="Arial Unicode MS" w:cs="Arial"/>
          <w:sz w:val="22"/>
          <w:szCs w:val="24"/>
        </w:rPr>
        <w:t>policyId</w:t>
      </w:r>
      <w:proofErr w:type="spellEnd"/>
      <w:r w:rsidR="0082749F" w:rsidRPr="00965571">
        <w:rPr>
          <w:rFonts w:eastAsia="Arial Unicode MS" w:cs="Arial"/>
          <w:sz w:val="22"/>
          <w:szCs w:val="24"/>
        </w:rPr>
        <w:t xml:space="preserve"> </w:t>
      </w:r>
      <w:r w:rsidR="00F20A47" w:rsidRPr="00965571">
        <w:rPr>
          <w:rFonts w:eastAsia="Arial Unicode MS" w:cs="Arial"/>
          <w:sz w:val="22"/>
          <w:szCs w:val="24"/>
        </w:rPr>
        <w:t xml:space="preserve">is valid then parse the data and calculate the </w:t>
      </w:r>
      <w:r w:rsidR="00D850E0" w:rsidRPr="00965571">
        <w:rPr>
          <w:rFonts w:eastAsia="Arial Unicode MS" w:cs="Arial"/>
          <w:sz w:val="22"/>
          <w:szCs w:val="24"/>
        </w:rPr>
        <w:t>payment</w:t>
      </w:r>
      <w:r w:rsidR="0082749F" w:rsidRPr="00965571">
        <w:rPr>
          <w:rFonts w:eastAsia="Arial Unicode MS" w:cs="Arial"/>
          <w:sz w:val="22"/>
          <w:szCs w:val="24"/>
        </w:rPr>
        <w:t xml:space="preserve"> a</w:t>
      </w:r>
      <w:r w:rsidR="00D850E0" w:rsidRPr="00965571">
        <w:rPr>
          <w:rFonts w:eastAsia="Arial Unicode MS" w:cs="Arial"/>
          <w:sz w:val="22"/>
          <w:szCs w:val="24"/>
        </w:rPr>
        <w:t>mount</w:t>
      </w:r>
      <w:r w:rsidR="00F20A47" w:rsidRPr="00965571">
        <w:rPr>
          <w:rFonts w:eastAsia="Arial Unicode MS" w:cs="Arial"/>
          <w:sz w:val="22"/>
          <w:szCs w:val="24"/>
        </w:rPr>
        <w:t xml:space="preserve"> else </w:t>
      </w:r>
      <w:r w:rsidRPr="00965571">
        <w:rPr>
          <w:rFonts w:eastAsia="Arial Unicode MS" w:cs="Arial"/>
          <w:sz w:val="22"/>
          <w:szCs w:val="24"/>
        </w:rPr>
        <w:t>throw a user defined Exception “</w:t>
      </w:r>
      <w:proofErr w:type="spellStart"/>
      <w:r w:rsidR="00F20A47" w:rsidRPr="00965571">
        <w:rPr>
          <w:rFonts w:eastAsia="Arial Unicode MS" w:cs="Arial"/>
          <w:sz w:val="22"/>
          <w:szCs w:val="24"/>
        </w:rPr>
        <w:t>Invalid</w:t>
      </w:r>
      <w:r w:rsidR="00D850E0" w:rsidRPr="00965571">
        <w:rPr>
          <w:rFonts w:eastAsia="Arial Unicode MS" w:cs="Arial"/>
          <w:sz w:val="22"/>
          <w:szCs w:val="24"/>
        </w:rPr>
        <w:t>Policy</w:t>
      </w:r>
      <w:r w:rsidRPr="00965571">
        <w:rPr>
          <w:rFonts w:eastAsia="Arial Unicode MS" w:cs="Arial"/>
          <w:sz w:val="22"/>
          <w:szCs w:val="24"/>
        </w:rPr>
        <w:t>Id</w:t>
      </w:r>
      <w:r w:rsidR="00F20A47" w:rsidRPr="00965571">
        <w:rPr>
          <w:rFonts w:eastAsia="Arial Unicode MS" w:cs="Arial"/>
          <w:sz w:val="22"/>
          <w:szCs w:val="24"/>
        </w:rPr>
        <w:t>Exception</w:t>
      </w:r>
      <w:proofErr w:type="spellEnd"/>
      <w:r w:rsidR="00F20A47" w:rsidRPr="00965571">
        <w:rPr>
          <w:rFonts w:eastAsia="Arial Unicode MS" w:cs="Arial"/>
          <w:sz w:val="22"/>
          <w:szCs w:val="24"/>
        </w:rPr>
        <w:t xml:space="preserve">” with a message "Invalid </w:t>
      </w:r>
      <w:r w:rsidR="00D850E0" w:rsidRPr="00965571">
        <w:rPr>
          <w:rFonts w:eastAsia="Arial Unicode MS" w:cs="Arial"/>
          <w:sz w:val="22"/>
          <w:szCs w:val="24"/>
        </w:rPr>
        <w:lastRenderedPageBreak/>
        <w:t>Policy</w:t>
      </w:r>
      <w:r w:rsidRPr="00965571">
        <w:rPr>
          <w:rFonts w:eastAsia="Arial Unicode MS" w:cs="Arial"/>
          <w:sz w:val="22"/>
          <w:szCs w:val="24"/>
        </w:rPr>
        <w:t xml:space="preserve"> Id</w:t>
      </w:r>
      <w:r w:rsidR="00F20A47" w:rsidRPr="00965571">
        <w:rPr>
          <w:rFonts w:eastAsia="Arial Unicode MS" w:cs="Arial"/>
          <w:sz w:val="22"/>
          <w:szCs w:val="24"/>
        </w:rPr>
        <w:t>".</w:t>
      </w:r>
    </w:p>
    <w:p w:rsidR="00127F70" w:rsidRPr="00965571" w:rsidRDefault="00127F70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</w:p>
    <w:p w:rsidR="007D1019" w:rsidRPr="00965571" w:rsidRDefault="00F20A47" w:rsidP="00281C9F">
      <w:pPr>
        <w:spacing w:line="276" w:lineRule="auto"/>
        <w:ind w:left="720"/>
        <w:jc w:val="both"/>
        <w:rPr>
          <w:rFonts w:cs="Arial"/>
        </w:rPr>
      </w:pPr>
      <w:r w:rsidRPr="00965571">
        <w:rPr>
          <w:rFonts w:cs="Arial"/>
          <w:b/>
          <w:bCs/>
          <w:sz w:val="22"/>
        </w:rPr>
        <w:t xml:space="preserve">Component Specification: </w:t>
      </w:r>
      <w:proofErr w:type="gramStart"/>
      <w:r w:rsidR="00203F4A" w:rsidRPr="00965571">
        <w:rPr>
          <w:rFonts w:cs="Arial"/>
          <w:b/>
          <w:bCs/>
          <w:sz w:val="22"/>
        </w:rPr>
        <w:t>Payment</w:t>
      </w:r>
      <w:r w:rsidRPr="00965571">
        <w:rPr>
          <w:rFonts w:cs="Arial"/>
          <w:b/>
          <w:bCs/>
          <w:sz w:val="22"/>
        </w:rPr>
        <w:t>(</w:t>
      </w:r>
      <w:proofErr w:type="gramEnd"/>
      <w:r w:rsidRPr="00965571">
        <w:rPr>
          <w:rFonts w:cs="Arial"/>
          <w:b/>
          <w:bCs/>
          <w:sz w:val="22"/>
        </w:rPr>
        <w:t>model class</w:t>
      </w:r>
      <w:r w:rsidRPr="00965571">
        <w:rPr>
          <w:rFonts w:cs="Arial"/>
          <w:b/>
          <w:bCs/>
        </w:rPr>
        <w:t>)</w:t>
      </w:r>
    </w:p>
    <w:tbl>
      <w:tblPr>
        <w:tblStyle w:val="TableGrid"/>
        <w:tblW w:w="8444" w:type="dxa"/>
        <w:tblInd w:w="810" w:type="dxa"/>
        <w:tblLook w:val="04A0" w:firstRow="1" w:lastRow="0" w:firstColumn="1" w:lastColumn="0" w:noHBand="0" w:noVBand="1"/>
      </w:tblPr>
      <w:tblGrid>
        <w:gridCol w:w="1621"/>
        <w:gridCol w:w="1579"/>
        <w:gridCol w:w="2038"/>
        <w:gridCol w:w="3206"/>
      </w:tblGrid>
      <w:tr w:rsidR="00DD4E15" w:rsidRPr="00965571" w:rsidTr="00C36117">
        <w:tc>
          <w:tcPr>
            <w:tcW w:w="1621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Component Name</w:t>
            </w:r>
          </w:p>
        </w:tc>
        <w:tc>
          <w:tcPr>
            <w:tcW w:w="1579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proofErr w:type="gramStart"/>
            <w:r w:rsidRPr="00965571">
              <w:rPr>
                <w:rFonts w:cs="Arial"/>
                <w:b/>
                <w:bCs/>
                <w:sz w:val="22"/>
              </w:rPr>
              <w:t>Type(</w:t>
            </w:r>
            <w:proofErr w:type="gramEnd"/>
            <w:r w:rsidRPr="00965571">
              <w:rPr>
                <w:rFonts w:cs="Arial"/>
                <w:b/>
                <w:bCs/>
                <w:sz w:val="22"/>
              </w:rPr>
              <w:t>Class)</w:t>
            </w:r>
          </w:p>
        </w:tc>
        <w:tc>
          <w:tcPr>
            <w:tcW w:w="2038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Attributes</w:t>
            </w:r>
          </w:p>
        </w:tc>
        <w:tc>
          <w:tcPr>
            <w:tcW w:w="3206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Methods</w:t>
            </w:r>
          </w:p>
        </w:tc>
      </w:tr>
      <w:tr w:rsidR="00DD4E15" w:rsidRPr="00965571" w:rsidTr="00C36117">
        <w:tc>
          <w:tcPr>
            <w:tcW w:w="1621" w:type="dxa"/>
            <w:shd w:val="clear" w:color="auto" w:fill="auto"/>
          </w:tcPr>
          <w:p w:rsidR="00DD4E15" w:rsidRPr="00965571" w:rsidRDefault="00014BC7" w:rsidP="00281C9F">
            <w:p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Parse data and calculate the payment amount for all </w:t>
            </w:r>
            <w:r w:rsidR="0082749F" w:rsidRPr="00965571">
              <w:rPr>
                <w:rFonts w:eastAsia="Arial Unicode MS" w:cs="Arial"/>
                <w:sz w:val="22"/>
                <w:szCs w:val="22"/>
              </w:rPr>
              <w:t xml:space="preserve">the </w:t>
            </w:r>
            <w:r w:rsidRPr="00965571">
              <w:rPr>
                <w:rFonts w:eastAsia="Arial Unicode MS" w:cs="Arial"/>
                <w:sz w:val="22"/>
                <w:szCs w:val="22"/>
              </w:rPr>
              <w:t>payments</w:t>
            </w:r>
          </w:p>
        </w:tc>
        <w:tc>
          <w:tcPr>
            <w:tcW w:w="1579" w:type="dxa"/>
            <w:shd w:val="clear" w:color="auto" w:fill="auto"/>
          </w:tcPr>
          <w:p w:rsidR="00DD4E15" w:rsidRPr="00965571" w:rsidRDefault="00014BC7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>Payment</w:t>
            </w:r>
          </w:p>
        </w:tc>
        <w:tc>
          <w:tcPr>
            <w:tcW w:w="2038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String </w:t>
            </w:r>
            <w:proofErr w:type="spellStart"/>
            <w:r w:rsidR="007B65BD" w:rsidRPr="00965571">
              <w:rPr>
                <w:rFonts w:eastAsia="Arial Unicode MS" w:cs="Arial"/>
                <w:sz w:val="22"/>
                <w:szCs w:val="22"/>
              </w:rPr>
              <w:t>policy</w:t>
            </w:r>
            <w:r w:rsidRPr="00965571">
              <w:rPr>
                <w:rFonts w:eastAsia="Arial Unicode MS" w:cs="Arial"/>
                <w:sz w:val="22"/>
                <w:szCs w:val="22"/>
              </w:rPr>
              <w:t>Id</w:t>
            </w:r>
            <w:proofErr w:type="spellEnd"/>
          </w:p>
          <w:p w:rsidR="007B65BD" w:rsidRPr="00965571" w:rsidRDefault="007B65BD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double </w:t>
            </w:r>
            <w:proofErr w:type="spellStart"/>
            <w:r w:rsidRPr="00965571">
              <w:rPr>
                <w:rFonts w:eastAsia="Arial Unicode MS" w:cs="Arial"/>
                <w:sz w:val="22"/>
                <w:szCs w:val="22"/>
              </w:rPr>
              <w:t>monthlyPremium</w:t>
            </w:r>
            <w:proofErr w:type="spellEnd"/>
          </w:p>
          <w:p w:rsidR="00DD4E15" w:rsidRPr="00965571" w:rsidRDefault="007B65BD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proofErr w:type="spellStart"/>
            <w:r w:rsidRPr="00965571">
              <w:rPr>
                <w:rFonts w:eastAsia="Arial Unicode MS" w:cs="Arial"/>
                <w:sz w:val="22"/>
                <w:szCs w:val="22"/>
              </w:rPr>
              <w:t>intnoOfMonths</w:t>
            </w:r>
            <w:proofErr w:type="spellEnd"/>
          </w:p>
          <w:p w:rsidR="007B65BD" w:rsidRPr="00965571" w:rsidRDefault="007B65BD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double </w:t>
            </w:r>
            <w:proofErr w:type="spellStart"/>
            <w:r w:rsidRPr="00965571">
              <w:rPr>
                <w:rFonts w:eastAsia="Arial Unicode MS" w:cs="Arial"/>
                <w:sz w:val="22"/>
                <w:szCs w:val="22"/>
              </w:rPr>
              <w:t>paymentAmount</w:t>
            </w:r>
            <w:proofErr w:type="spellEnd"/>
          </w:p>
        </w:tc>
        <w:tc>
          <w:tcPr>
            <w:tcW w:w="3206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Include getters and </w:t>
            </w:r>
            <w:proofErr w:type="gramStart"/>
            <w:r w:rsidRPr="00965571">
              <w:rPr>
                <w:rFonts w:eastAsia="Arial Unicode MS" w:cs="Arial"/>
                <w:sz w:val="22"/>
                <w:szCs w:val="22"/>
              </w:rPr>
              <w:t>setter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>s</w:t>
            </w:r>
            <w:proofErr w:type="gramEnd"/>
            <w:r w:rsidRPr="00965571">
              <w:rPr>
                <w:rFonts w:eastAsia="Arial Unicode MS" w:cs="Arial"/>
                <w:sz w:val="22"/>
                <w:szCs w:val="22"/>
              </w:rPr>
              <w:t xml:space="preserve"> method for all the attributes.</w:t>
            </w:r>
          </w:p>
        </w:tc>
      </w:tr>
    </w:tbl>
    <w:p w:rsidR="00DD4E15" w:rsidRPr="00965571" w:rsidRDefault="00DD4E15" w:rsidP="00281C9F">
      <w:pPr>
        <w:spacing w:line="276" w:lineRule="auto"/>
        <w:ind w:left="720"/>
        <w:jc w:val="both"/>
        <w:rPr>
          <w:rFonts w:cs="Arial"/>
          <w:b/>
          <w:bCs/>
          <w:sz w:val="22"/>
        </w:rPr>
      </w:pPr>
    </w:p>
    <w:p w:rsidR="00DD4E15" w:rsidRPr="00965571" w:rsidRDefault="00DD4E15" w:rsidP="00281C9F">
      <w:pPr>
        <w:spacing w:line="276" w:lineRule="auto"/>
        <w:ind w:left="720"/>
        <w:jc w:val="both"/>
        <w:rPr>
          <w:rFonts w:cs="Arial"/>
        </w:rPr>
      </w:pPr>
      <w:r w:rsidRPr="00965571">
        <w:rPr>
          <w:rFonts w:cs="Arial"/>
          <w:b/>
          <w:bCs/>
          <w:sz w:val="22"/>
        </w:rPr>
        <w:t xml:space="preserve">Component Specification: </w:t>
      </w:r>
      <w:proofErr w:type="gramStart"/>
      <w:r w:rsidR="002E35F6" w:rsidRPr="00965571">
        <w:rPr>
          <w:rFonts w:cs="Arial"/>
          <w:b/>
          <w:bCs/>
          <w:sz w:val="22"/>
        </w:rPr>
        <w:t>Payment</w:t>
      </w:r>
      <w:r w:rsidRPr="00965571">
        <w:rPr>
          <w:rFonts w:cs="Arial"/>
          <w:b/>
          <w:bCs/>
          <w:sz w:val="22"/>
        </w:rPr>
        <w:t>(</w:t>
      </w:r>
      <w:proofErr w:type="gramEnd"/>
      <w:r w:rsidRPr="00965571">
        <w:rPr>
          <w:rFonts w:cs="Arial"/>
          <w:b/>
          <w:bCs/>
          <w:sz w:val="22"/>
        </w:rPr>
        <w:t>model class</w:t>
      </w:r>
      <w:r w:rsidRPr="00965571">
        <w:rPr>
          <w:rFonts w:cs="Arial"/>
          <w:b/>
          <w:bCs/>
        </w:rPr>
        <w:t>)</w:t>
      </w:r>
    </w:p>
    <w:tbl>
      <w:tblPr>
        <w:tblStyle w:val="TableGrid"/>
        <w:tblW w:w="8444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2070"/>
        <w:gridCol w:w="3206"/>
      </w:tblGrid>
      <w:tr w:rsidR="00DD4E15" w:rsidRPr="00965571" w:rsidTr="00C36117">
        <w:tc>
          <w:tcPr>
            <w:tcW w:w="1638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Component Name</w:t>
            </w:r>
          </w:p>
        </w:tc>
        <w:tc>
          <w:tcPr>
            <w:tcW w:w="1530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proofErr w:type="gramStart"/>
            <w:r w:rsidRPr="00965571">
              <w:rPr>
                <w:rFonts w:cs="Arial"/>
                <w:b/>
                <w:bCs/>
                <w:sz w:val="22"/>
              </w:rPr>
              <w:t>Type(</w:t>
            </w:r>
            <w:proofErr w:type="gramEnd"/>
            <w:r w:rsidRPr="00965571">
              <w:rPr>
                <w:rFonts w:cs="Arial"/>
                <w:b/>
                <w:bCs/>
                <w:sz w:val="22"/>
              </w:rPr>
              <w:t>Class)</w:t>
            </w:r>
          </w:p>
        </w:tc>
        <w:tc>
          <w:tcPr>
            <w:tcW w:w="2070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Methods</w:t>
            </w:r>
          </w:p>
        </w:tc>
        <w:tc>
          <w:tcPr>
            <w:tcW w:w="3206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Responsibilities</w:t>
            </w:r>
          </w:p>
        </w:tc>
      </w:tr>
      <w:tr w:rsidR="00DD4E15" w:rsidRPr="00965571" w:rsidTr="00C36117">
        <w:tc>
          <w:tcPr>
            <w:tcW w:w="1638" w:type="dxa"/>
            <w:shd w:val="clear" w:color="auto" w:fill="auto"/>
          </w:tcPr>
          <w:p w:rsidR="00DD4E15" w:rsidRPr="00965571" w:rsidRDefault="00014BC7" w:rsidP="00281C9F">
            <w:p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Parse data and calculate the payment amount for all 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the </w:t>
            </w:r>
            <w:r w:rsidRPr="00965571">
              <w:rPr>
                <w:rFonts w:eastAsia="Arial Unicode MS" w:cs="Arial"/>
                <w:sz w:val="22"/>
                <w:szCs w:val="22"/>
              </w:rPr>
              <w:t>payments</w:t>
            </w:r>
          </w:p>
        </w:tc>
        <w:tc>
          <w:tcPr>
            <w:tcW w:w="1530" w:type="dxa"/>
            <w:shd w:val="clear" w:color="auto" w:fill="auto"/>
          </w:tcPr>
          <w:p w:rsidR="00DD4E15" w:rsidRPr="00965571" w:rsidRDefault="00014BC7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>Payment</w:t>
            </w:r>
          </w:p>
        </w:tc>
        <w:tc>
          <w:tcPr>
            <w:tcW w:w="2070" w:type="dxa"/>
            <w:shd w:val="clear" w:color="auto" w:fill="auto"/>
          </w:tcPr>
          <w:p w:rsidR="00DD4E15" w:rsidRPr="00965571" w:rsidRDefault="00DD4E15" w:rsidP="00281C9F">
            <w:p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965571">
              <w:rPr>
                <w:rFonts w:eastAsia="Arial Unicode MS" w:cs="Arial"/>
                <w:sz w:val="22"/>
                <w:szCs w:val="22"/>
              </w:rPr>
              <w:t>calculate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PaymentAmount</w:t>
            </w:r>
            <w:proofErr w:type="spellEnd"/>
            <w:r w:rsidRPr="00965571">
              <w:rPr>
                <w:rFonts w:eastAsia="Arial Unicode MS" w:cs="Arial"/>
                <w:sz w:val="22"/>
                <w:szCs w:val="22"/>
              </w:rPr>
              <w:t>(</w:t>
            </w:r>
            <w:proofErr w:type="gramEnd"/>
            <w:r w:rsidRPr="00965571">
              <w:rPr>
                <w:rFonts w:eastAsia="Arial Unicode MS" w:cs="Arial"/>
                <w:sz w:val="22"/>
                <w:szCs w:val="22"/>
              </w:rPr>
              <w:t>)</w:t>
            </w:r>
          </w:p>
        </w:tc>
        <w:tc>
          <w:tcPr>
            <w:tcW w:w="3206" w:type="dxa"/>
            <w:shd w:val="clear" w:color="auto" w:fill="auto"/>
          </w:tcPr>
          <w:p w:rsidR="00DD4E15" w:rsidRPr="00965571" w:rsidRDefault="00DD4E15" w:rsidP="00A10DC8">
            <w:p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965571">
              <w:rPr>
                <w:rFonts w:eastAsia="Arial Unicode MS" w:cs="Arial"/>
                <w:sz w:val="22"/>
                <w:szCs w:val="22"/>
              </w:rPr>
              <w:t xml:space="preserve">This method should calculate and set the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payment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a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mount</w:t>
            </w:r>
            <w:r w:rsidRPr="00965571">
              <w:rPr>
                <w:rFonts w:eastAsia="Arial Unicode MS" w:cs="Arial"/>
                <w:sz w:val="22"/>
                <w:szCs w:val="22"/>
              </w:rPr>
              <w:t xml:space="preserve"> based on the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monthly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Premium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965571">
              <w:rPr>
                <w:rFonts w:eastAsia="Arial Unicode MS" w:cs="Arial"/>
                <w:sz w:val="22"/>
                <w:szCs w:val="22"/>
              </w:rPr>
              <w:t xml:space="preserve">and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no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o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f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Months</w:t>
            </w:r>
            <w:r w:rsidR="00A10DC8" w:rsidRPr="0096557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965571">
              <w:rPr>
                <w:rFonts w:eastAsia="Arial Unicode MS" w:cs="Arial"/>
                <w:sz w:val="22"/>
                <w:szCs w:val="22"/>
              </w:rPr>
              <w:t xml:space="preserve">for each </w:t>
            </w:r>
            <w:r w:rsidR="001C19C4" w:rsidRPr="00965571">
              <w:rPr>
                <w:rFonts w:eastAsia="Arial Unicode MS" w:cs="Arial"/>
                <w:sz w:val="22"/>
                <w:szCs w:val="22"/>
              </w:rPr>
              <w:t>payment</w:t>
            </w:r>
            <w:r w:rsidRPr="00965571">
              <w:rPr>
                <w:rFonts w:eastAsia="Arial Unicode MS" w:cs="Arial"/>
                <w:sz w:val="22"/>
                <w:szCs w:val="22"/>
              </w:rPr>
              <w:t>.</w:t>
            </w:r>
          </w:p>
        </w:tc>
      </w:tr>
    </w:tbl>
    <w:p w:rsidR="000824F0" w:rsidRPr="00965571" w:rsidRDefault="000824F0" w:rsidP="00281C9F">
      <w:pPr>
        <w:spacing w:line="276" w:lineRule="auto"/>
        <w:ind w:left="720"/>
        <w:rPr>
          <w:rFonts w:eastAsia="Arial Unicode MS" w:cs="Arial"/>
          <w:sz w:val="24"/>
          <w:szCs w:val="24"/>
        </w:rPr>
      </w:pPr>
    </w:p>
    <w:p w:rsidR="007D1019" w:rsidRPr="00965571" w:rsidRDefault="00F775E0" w:rsidP="00281C9F">
      <w:pPr>
        <w:spacing w:line="276" w:lineRule="auto"/>
        <w:ind w:firstLine="720"/>
        <w:jc w:val="both"/>
        <w:rPr>
          <w:rFonts w:cs="Arial"/>
        </w:rPr>
      </w:pPr>
      <w:proofErr w:type="spellStart"/>
      <w:proofErr w:type="gramStart"/>
      <w:r w:rsidRPr="00965571">
        <w:rPr>
          <w:rFonts w:cs="Arial"/>
          <w:b/>
          <w:bCs/>
          <w:sz w:val="22"/>
        </w:rPr>
        <w:t>Collection</w:t>
      </w:r>
      <w:r w:rsidR="004C2447" w:rsidRPr="00965571">
        <w:rPr>
          <w:rFonts w:cs="Arial"/>
          <w:b/>
          <w:bCs/>
          <w:sz w:val="22"/>
        </w:rPr>
        <w:t>Agency</w:t>
      </w:r>
      <w:proofErr w:type="spellEnd"/>
      <w:r w:rsidR="00F20A47" w:rsidRPr="00965571">
        <w:rPr>
          <w:rFonts w:cs="Arial"/>
          <w:b/>
          <w:bCs/>
          <w:sz w:val="22"/>
        </w:rPr>
        <w:t>(</w:t>
      </w:r>
      <w:proofErr w:type="gramEnd"/>
      <w:r w:rsidR="00F20A47" w:rsidRPr="00965571">
        <w:rPr>
          <w:rFonts w:cs="Arial"/>
          <w:b/>
          <w:bCs/>
          <w:sz w:val="22"/>
        </w:rPr>
        <w:t>utility class)</w:t>
      </w:r>
    </w:p>
    <w:tbl>
      <w:tblPr>
        <w:tblStyle w:val="TableGrid"/>
        <w:tblW w:w="8432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051"/>
        <w:gridCol w:w="1214"/>
        <w:gridCol w:w="1983"/>
        <w:gridCol w:w="2160"/>
        <w:gridCol w:w="2024"/>
      </w:tblGrid>
      <w:tr w:rsidR="00DD4E15" w:rsidRPr="00965571" w:rsidTr="00223DB3">
        <w:tc>
          <w:tcPr>
            <w:tcW w:w="1051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Component Name</w:t>
            </w:r>
          </w:p>
        </w:tc>
        <w:tc>
          <w:tcPr>
            <w:tcW w:w="1214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proofErr w:type="gramStart"/>
            <w:r w:rsidRPr="00965571">
              <w:rPr>
                <w:rFonts w:cs="Arial"/>
                <w:b/>
                <w:bCs/>
                <w:sz w:val="22"/>
              </w:rPr>
              <w:t>Type(</w:t>
            </w:r>
            <w:proofErr w:type="gramEnd"/>
            <w:r w:rsidRPr="00965571">
              <w:rPr>
                <w:rFonts w:cs="Arial"/>
                <w:b/>
                <w:bCs/>
                <w:sz w:val="22"/>
              </w:rPr>
              <w:t>Class)</w:t>
            </w:r>
          </w:p>
        </w:tc>
        <w:tc>
          <w:tcPr>
            <w:tcW w:w="1983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Method</w:t>
            </w:r>
          </w:p>
        </w:tc>
        <w:tc>
          <w:tcPr>
            <w:tcW w:w="2160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Responsibilities</w:t>
            </w:r>
          </w:p>
        </w:tc>
        <w:tc>
          <w:tcPr>
            <w:tcW w:w="2024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b/>
                <w:bCs/>
                <w:sz w:val="22"/>
              </w:rPr>
            </w:pPr>
            <w:r w:rsidRPr="00965571">
              <w:rPr>
                <w:rFonts w:cs="Arial"/>
                <w:b/>
                <w:bCs/>
                <w:sz w:val="22"/>
              </w:rPr>
              <w:t>Exception</w:t>
            </w:r>
          </w:p>
        </w:tc>
      </w:tr>
      <w:tr w:rsidR="00DD4E15" w:rsidRPr="00965571" w:rsidTr="00223DB3">
        <w:tc>
          <w:tcPr>
            <w:tcW w:w="1051" w:type="dxa"/>
            <w:shd w:val="clear" w:color="auto" w:fill="auto"/>
          </w:tcPr>
          <w:p w:rsidR="007D1019" w:rsidRPr="00965571" w:rsidRDefault="00014BC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>Parse data and calculate the payme</w:t>
            </w:r>
            <w:r w:rsidRPr="00965571">
              <w:rPr>
                <w:rFonts w:eastAsia="Arial Unicode MS" w:cs="Arial"/>
                <w:sz w:val="22"/>
                <w:szCs w:val="24"/>
              </w:rPr>
              <w:lastRenderedPageBreak/>
              <w:t xml:space="preserve">nt amount for all 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the </w:t>
            </w:r>
            <w:r w:rsidRPr="00965571">
              <w:rPr>
                <w:rFonts w:eastAsia="Arial Unicode MS" w:cs="Arial"/>
                <w:sz w:val="22"/>
                <w:szCs w:val="24"/>
              </w:rPr>
              <w:t>payments</w:t>
            </w:r>
          </w:p>
        </w:tc>
        <w:tc>
          <w:tcPr>
            <w:tcW w:w="1214" w:type="dxa"/>
            <w:shd w:val="clear" w:color="auto" w:fill="auto"/>
          </w:tcPr>
          <w:p w:rsidR="007D1019" w:rsidRPr="00965571" w:rsidRDefault="00F775E0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lastRenderedPageBreak/>
              <w:t>Collection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 </w:t>
            </w:r>
            <w:r w:rsidR="00DD4E15" w:rsidRPr="00965571">
              <w:rPr>
                <w:rFonts w:eastAsia="Arial Unicode MS" w:cs="Arial"/>
                <w:sz w:val="22"/>
                <w:szCs w:val="24"/>
              </w:rPr>
              <w:t>Agency</w:t>
            </w:r>
          </w:p>
        </w:tc>
        <w:tc>
          <w:tcPr>
            <w:tcW w:w="1983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>List&lt;</w:t>
            </w:r>
            <w:r w:rsidR="00F775E0" w:rsidRPr="00965571">
              <w:rPr>
                <w:rFonts w:eastAsia="Arial Unicode MS" w:cs="Arial"/>
                <w:sz w:val="22"/>
                <w:szCs w:val="24"/>
              </w:rPr>
              <w:t>Payment</w:t>
            </w:r>
            <w:r w:rsidRPr="00965571">
              <w:rPr>
                <w:rFonts w:eastAsia="Arial Unicode MS" w:cs="Arial"/>
                <w:sz w:val="22"/>
                <w:szCs w:val="24"/>
              </w:rPr>
              <w:t>&gt;</w:t>
            </w:r>
            <w:proofErr w:type="spellStart"/>
            <w:proofErr w:type="gramStart"/>
            <w:r w:rsidR="00DD4E15" w:rsidRPr="00965571">
              <w:rPr>
                <w:rFonts w:eastAsia="Arial Unicode MS" w:cs="Arial"/>
                <w:sz w:val="22"/>
                <w:szCs w:val="24"/>
              </w:rPr>
              <w:t>generate</w:t>
            </w:r>
            <w:r w:rsidR="00F775E0" w:rsidRPr="00965571">
              <w:rPr>
                <w:rFonts w:eastAsia="Arial Unicode MS" w:cs="Arial"/>
                <w:sz w:val="22"/>
                <w:szCs w:val="24"/>
              </w:rPr>
              <w:t>PaymentAmount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>(</w:t>
            </w:r>
            <w:proofErr w:type="gramEnd"/>
            <w:r w:rsidR="00DD4E15" w:rsidRPr="00965571">
              <w:rPr>
                <w:rFonts w:eastAsia="Arial Unicode MS" w:cs="Arial"/>
                <w:sz w:val="22"/>
                <w:szCs w:val="24"/>
              </w:rPr>
              <w:t>S</w:t>
            </w:r>
            <w:r w:rsidRPr="00965571">
              <w:rPr>
                <w:rFonts w:eastAsia="Arial Unicode MS" w:cs="Arial"/>
                <w:sz w:val="22"/>
                <w:szCs w:val="24"/>
              </w:rPr>
              <w:t xml:space="preserve">tring </w:t>
            </w: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filePath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:rsidR="007D1019" w:rsidRPr="00965571" w:rsidRDefault="001301C0" w:rsidP="00ED5F39">
            <w:pPr>
              <w:pStyle w:val="NormalWeb"/>
              <w:spacing w:line="276" w:lineRule="auto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 xml:space="preserve">This method </w:t>
            </w:r>
            <w:r w:rsidR="00ED5F39" w:rsidRPr="00965571">
              <w:rPr>
                <w:rFonts w:ascii="Arial" w:hAnsi="Arial" w:cs="Arial"/>
                <w:sz w:val="22"/>
              </w:rPr>
              <w:t>should take</w:t>
            </w:r>
            <w:r w:rsidRPr="00965571">
              <w:rPr>
                <w:rFonts w:ascii="Arial" w:hAnsi="Arial" w:cs="Arial"/>
                <w:sz w:val="22"/>
              </w:rPr>
              <w:t xml:space="preserve"> the file path as argument and it should parse the data stored in the file and it should validate the policy </w:t>
            </w:r>
            <w:r w:rsidRPr="00965571">
              <w:rPr>
                <w:rFonts w:ascii="Arial" w:hAnsi="Arial" w:cs="Arial"/>
                <w:sz w:val="22"/>
              </w:rPr>
              <w:lastRenderedPageBreak/>
              <w:t>Id by invoking the validate(</w:t>
            </w:r>
            <w:r w:rsidR="003C2511" w:rsidRPr="00965571">
              <w:rPr>
                <w:rFonts w:ascii="Arial" w:hAnsi="Arial" w:cs="Arial"/>
                <w:sz w:val="22"/>
              </w:rPr>
              <w:t xml:space="preserve">String </w:t>
            </w:r>
            <w:proofErr w:type="spellStart"/>
            <w:r w:rsidR="003C2511" w:rsidRPr="00965571">
              <w:rPr>
                <w:rFonts w:ascii="Arial" w:hAnsi="Arial" w:cs="Arial"/>
                <w:sz w:val="22"/>
              </w:rPr>
              <w:t>policyId</w:t>
            </w:r>
            <w:proofErr w:type="spellEnd"/>
            <w:r w:rsidRPr="00965571">
              <w:rPr>
                <w:rFonts w:ascii="Arial" w:hAnsi="Arial" w:cs="Arial"/>
                <w:sz w:val="22"/>
              </w:rPr>
              <w:t>) method, if valid, construct a Payment object for each record in the file, and then calculate the payment</w:t>
            </w:r>
            <w:r w:rsidR="00ED5F39" w:rsidRPr="00965571">
              <w:rPr>
                <w:rFonts w:ascii="Arial" w:hAnsi="Arial" w:cs="Arial"/>
                <w:sz w:val="22"/>
              </w:rPr>
              <w:t xml:space="preserve"> a</w:t>
            </w:r>
            <w:r w:rsidRPr="00965571">
              <w:rPr>
                <w:rFonts w:ascii="Arial" w:hAnsi="Arial" w:cs="Arial"/>
                <w:sz w:val="22"/>
              </w:rPr>
              <w:t xml:space="preserve">mount by invoking the </w:t>
            </w:r>
            <w:proofErr w:type="spellStart"/>
            <w:r w:rsidRPr="00965571">
              <w:rPr>
                <w:rFonts w:ascii="Arial" w:hAnsi="Arial" w:cs="Arial"/>
                <w:sz w:val="22"/>
              </w:rPr>
              <w:t>calculatePaymentAmount</w:t>
            </w:r>
            <w:proofErr w:type="spellEnd"/>
            <w:r w:rsidRPr="00965571">
              <w:rPr>
                <w:rFonts w:ascii="Arial" w:hAnsi="Arial" w:cs="Arial"/>
                <w:sz w:val="22"/>
              </w:rPr>
              <w:t xml:space="preserve"> method of Payment class. After calculating the payment</w:t>
            </w:r>
            <w:r w:rsidR="00ED5F39" w:rsidRPr="00965571">
              <w:rPr>
                <w:rFonts w:ascii="Arial" w:hAnsi="Arial" w:cs="Arial"/>
                <w:sz w:val="22"/>
              </w:rPr>
              <w:t xml:space="preserve"> a</w:t>
            </w:r>
            <w:r w:rsidRPr="00965571">
              <w:rPr>
                <w:rFonts w:ascii="Arial" w:hAnsi="Arial" w:cs="Arial"/>
                <w:sz w:val="22"/>
              </w:rPr>
              <w:t>mount,</w:t>
            </w:r>
            <w:r w:rsidR="0091776C" w:rsidRPr="00965571">
              <w:rPr>
                <w:rFonts w:ascii="Arial" w:hAnsi="Arial" w:cs="Arial"/>
                <w:sz w:val="22"/>
              </w:rPr>
              <w:t xml:space="preserve"> each Payment should be added </w:t>
            </w:r>
            <w:r w:rsidRPr="00965571">
              <w:rPr>
                <w:rFonts w:ascii="Arial" w:hAnsi="Arial" w:cs="Arial"/>
                <w:sz w:val="22"/>
              </w:rPr>
              <w:t>to the list and this method should return the list of Payment.</w:t>
            </w:r>
          </w:p>
        </w:tc>
        <w:tc>
          <w:tcPr>
            <w:tcW w:w="2024" w:type="dxa"/>
            <w:shd w:val="clear" w:color="auto" w:fill="auto"/>
          </w:tcPr>
          <w:p w:rsidR="007D1019" w:rsidRPr="00965571" w:rsidRDefault="007D1019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</w:p>
        </w:tc>
      </w:tr>
      <w:tr w:rsidR="001301C0" w:rsidRPr="00965571" w:rsidTr="00223DB3">
        <w:tc>
          <w:tcPr>
            <w:tcW w:w="1051" w:type="dxa"/>
            <w:shd w:val="clear" w:color="auto" w:fill="auto"/>
          </w:tcPr>
          <w:p w:rsidR="001301C0" w:rsidRPr="00965571" w:rsidRDefault="001301C0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Parse data and calculate the payment amount for all 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the </w:t>
            </w:r>
            <w:r w:rsidRPr="00965571">
              <w:rPr>
                <w:rFonts w:eastAsia="Arial Unicode MS" w:cs="Arial"/>
                <w:sz w:val="22"/>
                <w:szCs w:val="24"/>
              </w:rPr>
              <w:t>payments</w:t>
            </w:r>
          </w:p>
        </w:tc>
        <w:tc>
          <w:tcPr>
            <w:tcW w:w="1214" w:type="dxa"/>
            <w:shd w:val="clear" w:color="auto" w:fill="auto"/>
          </w:tcPr>
          <w:p w:rsidR="001301C0" w:rsidRPr="00965571" w:rsidRDefault="001301C0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CollectionAgency</w:t>
            </w:r>
            <w:proofErr w:type="spellEnd"/>
          </w:p>
        </w:tc>
        <w:tc>
          <w:tcPr>
            <w:tcW w:w="1983" w:type="dxa"/>
            <w:shd w:val="clear" w:color="auto" w:fill="auto"/>
          </w:tcPr>
          <w:p w:rsidR="001301C0" w:rsidRPr="00965571" w:rsidRDefault="001301C0" w:rsidP="001301C0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Boolean </w:t>
            </w:r>
            <w:proofErr w:type="gramStart"/>
            <w:r w:rsidRPr="00965571">
              <w:rPr>
                <w:rFonts w:eastAsia="Arial Unicode MS" w:cs="Arial"/>
                <w:sz w:val="22"/>
                <w:szCs w:val="24"/>
              </w:rPr>
              <w:t>validate(</w:t>
            </w:r>
            <w:proofErr w:type="gramEnd"/>
            <w:r w:rsidRPr="00965571">
              <w:rPr>
                <w:rFonts w:eastAsia="Arial Unicode MS" w:cs="Arial"/>
                <w:sz w:val="22"/>
                <w:szCs w:val="24"/>
              </w:rPr>
              <w:t xml:space="preserve">String </w:t>
            </w: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policyId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:rsidR="001301C0" w:rsidRPr="00965571" w:rsidRDefault="001301C0" w:rsidP="001301C0">
            <w:pPr>
              <w:pStyle w:val="NormalWeb"/>
              <w:spacing w:line="276" w:lineRule="auto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 xml:space="preserve">This method should validate the </w:t>
            </w:r>
            <w:proofErr w:type="spellStart"/>
            <w:r w:rsidRPr="00965571">
              <w:rPr>
                <w:rFonts w:ascii="Arial" w:hAnsi="Arial" w:cs="Arial"/>
                <w:sz w:val="22"/>
              </w:rPr>
              <w:t>policyId</w:t>
            </w:r>
            <w:proofErr w:type="spellEnd"/>
            <w:r w:rsidRPr="00965571">
              <w:rPr>
                <w:rFonts w:ascii="Arial" w:hAnsi="Arial" w:cs="Arial"/>
                <w:sz w:val="22"/>
              </w:rPr>
              <w:t xml:space="preserve">, if valid return true else this method should throw </w:t>
            </w:r>
            <w:proofErr w:type="gramStart"/>
            <w:r w:rsidRPr="00965571">
              <w:rPr>
                <w:rFonts w:ascii="Arial" w:hAnsi="Arial" w:cs="Arial"/>
                <w:sz w:val="22"/>
              </w:rPr>
              <w:t>an</w:t>
            </w:r>
            <w:proofErr w:type="gramEnd"/>
            <w:r w:rsidRPr="00965571">
              <w:rPr>
                <w:rFonts w:ascii="Arial" w:hAnsi="Arial" w:cs="Arial"/>
                <w:sz w:val="22"/>
              </w:rPr>
              <w:t xml:space="preserve"> user</w:t>
            </w:r>
            <w:r w:rsidR="00955717" w:rsidRPr="00965571">
              <w:rPr>
                <w:rFonts w:ascii="Arial" w:hAnsi="Arial" w:cs="Arial"/>
                <w:sz w:val="22"/>
              </w:rPr>
              <w:t>-</w:t>
            </w:r>
            <w:r w:rsidRPr="00965571">
              <w:rPr>
                <w:rFonts w:ascii="Arial" w:hAnsi="Arial" w:cs="Arial"/>
                <w:sz w:val="22"/>
              </w:rPr>
              <w:t>defined exception</w:t>
            </w:r>
          </w:p>
        </w:tc>
        <w:tc>
          <w:tcPr>
            <w:tcW w:w="2024" w:type="dxa"/>
            <w:shd w:val="clear" w:color="auto" w:fill="auto"/>
          </w:tcPr>
          <w:p w:rsidR="001301C0" w:rsidRPr="00965571" w:rsidRDefault="001301C0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>Throw a user defined exception “</w:t>
            </w: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InvalidPolicyIdException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 xml:space="preserve">” if the </w:t>
            </w: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policyId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 xml:space="preserve"> is invalid.</w:t>
            </w:r>
          </w:p>
        </w:tc>
      </w:tr>
    </w:tbl>
    <w:p w:rsidR="007D1019" w:rsidRPr="00965571" w:rsidRDefault="00F20A47" w:rsidP="00281C9F">
      <w:pPr>
        <w:spacing w:line="276" w:lineRule="auto"/>
        <w:ind w:left="720"/>
        <w:rPr>
          <w:rFonts w:cs="Arial"/>
          <w:sz w:val="18"/>
        </w:rPr>
      </w:pPr>
      <w:r w:rsidRPr="00965571">
        <w:rPr>
          <w:rFonts w:eastAsia="Arial Unicode MS" w:cs="Arial"/>
          <w:b/>
          <w:bCs/>
          <w:sz w:val="22"/>
          <w:szCs w:val="24"/>
        </w:rPr>
        <w:t>Note:</w:t>
      </w:r>
      <w:r w:rsidRPr="00965571">
        <w:rPr>
          <w:rFonts w:eastAsia="Arial Unicode MS" w:cs="Arial"/>
          <w:sz w:val="22"/>
          <w:szCs w:val="24"/>
        </w:rPr>
        <w:t xml:space="preserve"> The data file will contain both valid and invalid details. Valid </w:t>
      </w:r>
      <w:r w:rsidR="00423F6D" w:rsidRPr="00965571">
        <w:rPr>
          <w:rFonts w:eastAsia="Arial Unicode MS" w:cs="Arial"/>
          <w:sz w:val="22"/>
          <w:szCs w:val="24"/>
        </w:rPr>
        <w:t>payment</w:t>
      </w:r>
      <w:r w:rsidRPr="00965571">
        <w:rPr>
          <w:rFonts w:eastAsia="Arial Unicode MS" w:cs="Arial"/>
          <w:sz w:val="22"/>
          <w:szCs w:val="24"/>
        </w:rPr>
        <w:t xml:space="preserve"> details should be added to the list and for the invalid </w:t>
      </w:r>
      <w:proofErr w:type="gramStart"/>
      <w:r w:rsidRPr="00965571">
        <w:rPr>
          <w:rFonts w:eastAsia="Arial Unicode MS" w:cs="Arial"/>
          <w:sz w:val="22"/>
          <w:szCs w:val="24"/>
        </w:rPr>
        <w:t>one</w:t>
      </w:r>
      <w:r w:rsidR="001301C0" w:rsidRPr="00965571">
        <w:rPr>
          <w:rFonts w:eastAsia="Arial Unicode MS" w:cs="Arial"/>
          <w:sz w:val="22"/>
          <w:szCs w:val="24"/>
        </w:rPr>
        <w:t>s</w:t>
      </w:r>
      <w:proofErr w:type="gramEnd"/>
      <w:r w:rsidR="001301C0" w:rsidRPr="00965571">
        <w:rPr>
          <w:rFonts w:eastAsia="Arial Unicode MS" w:cs="Arial"/>
          <w:sz w:val="22"/>
          <w:szCs w:val="24"/>
        </w:rPr>
        <w:t xml:space="preserve"> </w:t>
      </w:r>
      <w:r w:rsidRPr="00965571">
        <w:rPr>
          <w:rFonts w:eastAsia="Arial Unicode MS" w:cs="Arial"/>
          <w:sz w:val="22"/>
          <w:szCs w:val="24"/>
        </w:rPr>
        <w:t>user defined exception should be thrown.</w:t>
      </w:r>
    </w:p>
    <w:p w:rsidR="007D1019" w:rsidRPr="00965571" w:rsidRDefault="00907CC8" w:rsidP="00281C9F">
      <w:pPr>
        <w:pStyle w:val="Heading3"/>
        <w:numPr>
          <w:ilvl w:val="2"/>
          <w:numId w:val="7"/>
        </w:numPr>
        <w:spacing w:line="276" w:lineRule="auto"/>
        <w:jc w:val="left"/>
        <w:rPr>
          <w:rFonts w:cs="Arial"/>
        </w:rPr>
      </w:pPr>
      <w:bookmarkStart w:id="40" w:name="_Toc24465868"/>
      <w:r w:rsidRPr="00965571">
        <w:rPr>
          <w:rFonts w:cs="Arial"/>
        </w:rPr>
        <w:t xml:space="preserve">Update the balance premium in policy details </w:t>
      </w:r>
      <w:bookmarkEnd w:id="40"/>
    </w:p>
    <w:p w:rsidR="00955717" w:rsidRPr="00965571" w:rsidRDefault="00955717" w:rsidP="00281C9F">
      <w:pPr>
        <w:spacing w:line="276" w:lineRule="auto"/>
        <w:ind w:left="720"/>
        <w:jc w:val="both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The policy details including policy Id, total coverage, balance premium and premium</w:t>
      </w:r>
      <w:r w:rsidR="00ED5F39" w:rsidRPr="00965571">
        <w:rPr>
          <w:rFonts w:eastAsia="Arial Unicode MS" w:cs="Arial"/>
          <w:sz w:val="22"/>
          <w:szCs w:val="24"/>
        </w:rPr>
        <w:t xml:space="preserve"> </w:t>
      </w:r>
      <w:r w:rsidRPr="00965571">
        <w:rPr>
          <w:rFonts w:eastAsia="Arial Unicode MS" w:cs="Arial"/>
          <w:sz w:val="22"/>
          <w:szCs w:val="24"/>
        </w:rPr>
        <w:t xml:space="preserve">duration in years </w:t>
      </w:r>
      <w:r w:rsidR="0091776C" w:rsidRPr="00965571">
        <w:rPr>
          <w:rFonts w:eastAsia="Arial Unicode MS" w:cs="Arial"/>
          <w:sz w:val="22"/>
          <w:szCs w:val="24"/>
        </w:rPr>
        <w:t>for</w:t>
      </w:r>
      <w:r w:rsidRPr="00965571">
        <w:rPr>
          <w:rFonts w:eastAsia="Arial Unicode MS" w:cs="Arial"/>
          <w:sz w:val="22"/>
          <w:szCs w:val="24"/>
        </w:rPr>
        <w:t xml:space="preserve"> each policy</w:t>
      </w:r>
      <w:r w:rsidR="00ED5F39" w:rsidRPr="00965571">
        <w:rPr>
          <w:rFonts w:eastAsia="Arial Unicode MS" w:cs="Arial"/>
          <w:sz w:val="22"/>
          <w:szCs w:val="24"/>
        </w:rPr>
        <w:t xml:space="preserve"> </w:t>
      </w:r>
      <w:r w:rsidR="000C53E2" w:rsidRPr="00965571">
        <w:rPr>
          <w:rFonts w:eastAsia="Arial Unicode MS" w:cs="Arial"/>
          <w:sz w:val="22"/>
          <w:szCs w:val="24"/>
        </w:rPr>
        <w:t>are</w:t>
      </w:r>
      <w:r w:rsidRPr="00965571">
        <w:rPr>
          <w:rFonts w:eastAsia="Arial Unicode MS" w:cs="Arial"/>
          <w:sz w:val="22"/>
          <w:szCs w:val="24"/>
        </w:rPr>
        <w:t xml:space="preserve"> stored in </w:t>
      </w:r>
      <w:r w:rsidR="00ED5F39" w:rsidRPr="00965571">
        <w:rPr>
          <w:rFonts w:eastAsia="Arial Unicode MS" w:cs="Arial"/>
          <w:sz w:val="22"/>
          <w:szCs w:val="24"/>
        </w:rPr>
        <w:t xml:space="preserve">the </w:t>
      </w:r>
      <w:r w:rsidRPr="00965571">
        <w:rPr>
          <w:rFonts w:eastAsia="Arial Unicode MS" w:cs="Arial"/>
          <w:sz w:val="22"/>
          <w:szCs w:val="24"/>
        </w:rPr>
        <w:t>database</w:t>
      </w:r>
      <w:r w:rsidR="00ED5F39" w:rsidRPr="00965571">
        <w:rPr>
          <w:rFonts w:eastAsia="Arial Unicode MS" w:cs="Arial"/>
          <w:sz w:val="22"/>
          <w:szCs w:val="24"/>
        </w:rPr>
        <w:t xml:space="preserve">. </w:t>
      </w:r>
      <w:proofErr w:type="spellStart"/>
      <w:r w:rsidR="004D3F56" w:rsidRPr="00965571">
        <w:rPr>
          <w:rFonts w:eastAsia="Arial Unicode MS" w:cs="Arial"/>
          <w:sz w:val="22"/>
          <w:szCs w:val="24"/>
        </w:rPr>
        <w:t>WeCare</w:t>
      </w:r>
      <w:proofErr w:type="spellEnd"/>
      <w:r w:rsidRPr="00965571">
        <w:rPr>
          <w:rFonts w:eastAsia="Arial Unicode MS" w:cs="Arial"/>
          <w:sz w:val="22"/>
          <w:szCs w:val="24"/>
        </w:rPr>
        <w:t xml:space="preserve"> needs to update the balance premium which holds the remaining amount to be paid for completing the total coverage of each policy, in the database, based on the calculated payme</w:t>
      </w:r>
      <w:r w:rsidR="000C53E2" w:rsidRPr="00965571">
        <w:rPr>
          <w:rFonts w:eastAsia="Arial Unicode MS" w:cs="Arial"/>
          <w:sz w:val="22"/>
          <w:szCs w:val="24"/>
        </w:rPr>
        <w:t>nt amount</w:t>
      </w:r>
      <w:r w:rsidR="00ED5F39" w:rsidRPr="00965571">
        <w:rPr>
          <w:rFonts w:eastAsia="Arial Unicode MS" w:cs="Arial"/>
          <w:sz w:val="22"/>
          <w:szCs w:val="24"/>
        </w:rPr>
        <w:t xml:space="preserve"> </w:t>
      </w:r>
      <w:r w:rsidR="000C53E2" w:rsidRPr="00965571">
        <w:rPr>
          <w:rFonts w:eastAsia="Arial Unicode MS" w:cs="Arial"/>
          <w:sz w:val="22"/>
          <w:szCs w:val="24"/>
        </w:rPr>
        <w:t xml:space="preserve">with respect to </w:t>
      </w:r>
      <w:r w:rsidR="00ED5F39" w:rsidRPr="00965571">
        <w:rPr>
          <w:rFonts w:eastAsia="Arial Unicode MS" w:cs="Arial"/>
          <w:sz w:val="22"/>
          <w:szCs w:val="24"/>
        </w:rPr>
        <w:t xml:space="preserve">the </w:t>
      </w:r>
      <w:r w:rsidR="000C53E2" w:rsidRPr="00965571">
        <w:rPr>
          <w:rFonts w:eastAsia="Arial Unicode MS" w:cs="Arial"/>
          <w:sz w:val="22"/>
          <w:szCs w:val="24"/>
        </w:rPr>
        <w:t>policy Id.</w:t>
      </w:r>
    </w:p>
    <w:p w:rsidR="007D1019" w:rsidRPr="00965571" w:rsidRDefault="00F20A47" w:rsidP="00281C9F">
      <w:pPr>
        <w:spacing w:line="276" w:lineRule="auto"/>
        <w:ind w:left="720"/>
        <w:jc w:val="both"/>
        <w:rPr>
          <w:rFonts w:cs="Arial"/>
          <w:b/>
        </w:rPr>
      </w:pPr>
      <w:r w:rsidRPr="00965571">
        <w:rPr>
          <w:rFonts w:cs="Arial"/>
          <w:b/>
          <w:bCs/>
          <w:sz w:val="22"/>
        </w:rPr>
        <w:lastRenderedPageBreak/>
        <w:t xml:space="preserve">Component Specification: </w:t>
      </w:r>
      <w:proofErr w:type="spellStart"/>
      <w:proofErr w:type="gramStart"/>
      <w:r w:rsidR="008511B4" w:rsidRPr="00965571">
        <w:rPr>
          <w:rFonts w:cs="Arial"/>
          <w:b/>
          <w:bCs/>
          <w:sz w:val="22"/>
        </w:rPr>
        <w:t>Collection</w:t>
      </w:r>
      <w:r w:rsidR="00A25DDB" w:rsidRPr="00965571">
        <w:rPr>
          <w:rFonts w:cs="Arial"/>
          <w:b/>
          <w:bCs/>
          <w:sz w:val="22"/>
        </w:rPr>
        <w:t>Agency</w:t>
      </w:r>
      <w:proofErr w:type="spellEnd"/>
      <w:r w:rsidRPr="00965571">
        <w:rPr>
          <w:rFonts w:cs="Arial"/>
          <w:b/>
          <w:bCs/>
          <w:sz w:val="22"/>
        </w:rPr>
        <w:t>(</w:t>
      </w:r>
      <w:proofErr w:type="gramEnd"/>
      <w:r w:rsidRPr="00965571">
        <w:rPr>
          <w:rFonts w:cs="Arial"/>
          <w:b/>
          <w:bCs/>
          <w:sz w:val="22"/>
        </w:rPr>
        <w:t>utility class)</w:t>
      </w:r>
    </w:p>
    <w:tbl>
      <w:tblPr>
        <w:tblStyle w:val="TableGrid"/>
        <w:tblW w:w="8504" w:type="dxa"/>
        <w:tblInd w:w="738" w:type="dxa"/>
        <w:tblLook w:val="04A0" w:firstRow="1" w:lastRow="0" w:firstColumn="1" w:lastColumn="0" w:noHBand="0" w:noVBand="1"/>
      </w:tblPr>
      <w:tblGrid>
        <w:gridCol w:w="1036"/>
        <w:gridCol w:w="1329"/>
        <w:gridCol w:w="3189"/>
        <w:gridCol w:w="1591"/>
        <w:gridCol w:w="1359"/>
      </w:tblGrid>
      <w:tr w:rsidR="007D308D" w:rsidRPr="00965571">
        <w:tc>
          <w:tcPr>
            <w:tcW w:w="1620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Component Name</w:t>
            </w:r>
          </w:p>
        </w:tc>
        <w:tc>
          <w:tcPr>
            <w:tcW w:w="1529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proofErr w:type="gramStart"/>
            <w:r w:rsidRPr="00965571">
              <w:rPr>
                <w:rFonts w:cs="Arial"/>
                <w:b/>
                <w:bCs/>
                <w:sz w:val="22"/>
              </w:rPr>
              <w:t>Type(</w:t>
            </w:r>
            <w:proofErr w:type="gramEnd"/>
            <w:r w:rsidRPr="00965571">
              <w:rPr>
                <w:rFonts w:cs="Arial"/>
                <w:b/>
                <w:bCs/>
                <w:sz w:val="22"/>
              </w:rPr>
              <w:t>Class)</w:t>
            </w:r>
          </w:p>
        </w:tc>
        <w:tc>
          <w:tcPr>
            <w:tcW w:w="1959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Method</w:t>
            </w:r>
          </w:p>
        </w:tc>
        <w:tc>
          <w:tcPr>
            <w:tcW w:w="2014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Responsibilities</w:t>
            </w:r>
          </w:p>
        </w:tc>
        <w:tc>
          <w:tcPr>
            <w:tcW w:w="1382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Resources</w:t>
            </w:r>
          </w:p>
        </w:tc>
      </w:tr>
      <w:tr w:rsidR="007D308D" w:rsidRPr="00965571">
        <w:tc>
          <w:tcPr>
            <w:tcW w:w="1620" w:type="dxa"/>
            <w:shd w:val="clear" w:color="auto" w:fill="auto"/>
          </w:tcPr>
          <w:p w:rsidR="007D1019" w:rsidRPr="00965571" w:rsidRDefault="00DF1B6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>Update the balance premium in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 the</w:t>
            </w:r>
            <w:r w:rsidRPr="00965571">
              <w:rPr>
                <w:rFonts w:eastAsia="Arial Unicode MS" w:cs="Arial"/>
                <w:sz w:val="22"/>
                <w:szCs w:val="24"/>
              </w:rPr>
              <w:t xml:space="preserve"> policy details</w:t>
            </w:r>
          </w:p>
        </w:tc>
        <w:tc>
          <w:tcPr>
            <w:tcW w:w="1529" w:type="dxa"/>
            <w:shd w:val="clear" w:color="auto" w:fill="auto"/>
          </w:tcPr>
          <w:p w:rsidR="007D1019" w:rsidRPr="00965571" w:rsidRDefault="00DF1B67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Collection</w:t>
            </w:r>
            <w:r w:rsidR="00A25DDB" w:rsidRPr="00965571">
              <w:rPr>
                <w:rFonts w:eastAsia="Arial Unicode MS" w:cs="Arial"/>
                <w:sz w:val="22"/>
                <w:szCs w:val="24"/>
              </w:rPr>
              <w:t>Agency</w:t>
            </w:r>
            <w:proofErr w:type="spellEnd"/>
          </w:p>
        </w:tc>
        <w:tc>
          <w:tcPr>
            <w:tcW w:w="1959" w:type="dxa"/>
            <w:shd w:val="clear" w:color="auto" w:fill="auto"/>
          </w:tcPr>
          <w:p w:rsidR="007D1019" w:rsidRPr="00965571" w:rsidRDefault="00DF1B67" w:rsidP="00281C9F">
            <w:pPr>
              <w:spacing w:line="276" w:lineRule="auto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void </w:t>
            </w:r>
            <w:proofErr w:type="spellStart"/>
            <w:proofErr w:type="gramStart"/>
            <w:r w:rsidRPr="00965571">
              <w:rPr>
                <w:rFonts w:eastAsia="Arial Unicode MS" w:cs="Arial"/>
                <w:sz w:val="22"/>
                <w:szCs w:val="24"/>
              </w:rPr>
              <w:t>updatePolicyDetails</w:t>
            </w:r>
            <w:proofErr w:type="spellEnd"/>
            <w:r w:rsidR="00F20A47" w:rsidRPr="00965571">
              <w:rPr>
                <w:rFonts w:eastAsia="Arial Unicode MS" w:cs="Arial"/>
                <w:sz w:val="22"/>
                <w:szCs w:val="24"/>
              </w:rPr>
              <w:t>(</w:t>
            </w:r>
            <w:proofErr w:type="gramEnd"/>
            <w:r w:rsidR="00E21953" w:rsidRPr="00965571">
              <w:rPr>
                <w:rFonts w:eastAsia="Arial Unicode MS" w:cs="Arial"/>
                <w:sz w:val="22"/>
                <w:szCs w:val="24"/>
              </w:rPr>
              <w:t>List&lt;Payment&gt;</w:t>
            </w:r>
            <w:proofErr w:type="spellStart"/>
            <w:r w:rsidR="00E21953" w:rsidRPr="00965571">
              <w:rPr>
                <w:rFonts w:eastAsia="Arial Unicode MS" w:cs="Arial"/>
                <w:sz w:val="22"/>
                <w:szCs w:val="24"/>
              </w:rPr>
              <w:t>paymentList</w:t>
            </w:r>
            <w:proofErr w:type="spellEnd"/>
            <w:r w:rsidR="00F20A47" w:rsidRPr="00965571">
              <w:rPr>
                <w:rFonts w:eastAsia="Arial Unicode MS" w:cs="Arial"/>
                <w:sz w:val="22"/>
                <w:szCs w:val="24"/>
              </w:rPr>
              <w:t>)</w:t>
            </w:r>
          </w:p>
        </w:tc>
        <w:tc>
          <w:tcPr>
            <w:tcW w:w="2014" w:type="dxa"/>
            <w:shd w:val="clear" w:color="auto" w:fill="auto"/>
          </w:tcPr>
          <w:p w:rsidR="00E21953" w:rsidRPr="00965571" w:rsidRDefault="00F20A47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This method should </w:t>
            </w:r>
            <w:r w:rsidR="00E21953" w:rsidRPr="00965571">
              <w:rPr>
                <w:rFonts w:eastAsia="Arial Unicode MS" w:cs="Arial"/>
                <w:sz w:val="22"/>
                <w:szCs w:val="24"/>
              </w:rPr>
              <w:t>update</w:t>
            </w:r>
            <w:r w:rsidRPr="00965571">
              <w:rPr>
                <w:rFonts w:eastAsia="Arial Unicode MS" w:cs="Arial"/>
                <w:sz w:val="22"/>
                <w:szCs w:val="24"/>
              </w:rPr>
              <w:t xml:space="preserve"> the </w:t>
            </w:r>
            <w:proofErr w:type="spellStart"/>
            <w:r w:rsidR="001B595C" w:rsidRPr="00965571">
              <w:rPr>
                <w:rFonts w:eastAsia="Arial Unicode MS" w:cs="Arial"/>
                <w:sz w:val="22"/>
                <w:szCs w:val="24"/>
              </w:rPr>
              <w:t>balance_premium</w:t>
            </w:r>
            <w:proofErr w:type="spellEnd"/>
            <w:r w:rsidR="001B595C" w:rsidRPr="00965571">
              <w:rPr>
                <w:rFonts w:eastAsia="Arial Unicode MS" w:cs="Arial"/>
                <w:sz w:val="22"/>
                <w:szCs w:val="24"/>
              </w:rPr>
              <w:t xml:space="preserve"> by reducing the existing value with the calculated payment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 a</w:t>
            </w:r>
            <w:r w:rsidR="001B595C" w:rsidRPr="00965571">
              <w:rPr>
                <w:rFonts w:eastAsia="Arial Unicode MS" w:cs="Arial"/>
                <w:sz w:val="22"/>
                <w:szCs w:val="24"/>
              </w:rPr>
              <w:t>mount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 in</w:t>
            </w:r>
            <w:r w:rsidRPr="00965571">
              <w:rPr>
                <w:rFonts w:eastAsia="Arial Unicode MS" w:cs="Arial"/>
                <w:sz w:val="22"/>
                <w:szCs w:val="24"/>
              </w:rPr>
              <w:t xml:space="preserve"> the </w:t>
            </w:r>
            <w:proofErr w:type="spellStart"/>
            <w:r w:rsidR="006C2C0D" w:rsidRPr="00965571">
              <w:rPr>
                <w:rFonts w:eastAsia="Arial Unicode MS" w:cs="Arial"/>
                <w:sz w:val="22"/>
                <w:szCs w:val="24"/>
              </w:rPr>
              <w:t>P</w:t>
            </w:r>
            <w:r w:rsidR="00E21953" w:rsidRPr="00965571">
              <w:rPr>
                <w:rFonts w:eastAsia="Arial Unicode MS" w:cs="Arial"/>
                <w:sz w:val="22"/>
                <w:szCs w:val="24"/>
              </w:rPr>
              <w:t>olicy</w:t>
            </w:r>
            <w:r w:rsidR="006C2C0D" w:rsidRPr="00965571">
              <w:rPr>
                <w:rFonts w:eastAsia="Arial Unicode MS" w:cs="Arial"/>
                <w:sz w:val="22"/>
                <w:szCs w:val="24"/>
              </w:rPr>
              <w:t>_D</w:t>
            </w:r>
            <w:r w:rsidR="000D4632" w:rsidRPr="00965571">
              <w:rPr>
                <w:rFonts w:eastAsia="Arial Unicode MS" w:cs="Arial"/>
                <w:sz w:val="22"/>
                <w:szCs w:val="24"/>
              </w:rPr>
              <w:t>etails</w:t>
            </w:r>
            <w:r w:rsidRPr="00965571">
              <w:rPr>
                <w:rFonts w:eastAsia="Arial Unicode MS" w:cs="Arial"/>
                <w:sz w:val="22"/>
                <w:szCs w:val="24"/>
              </w:rPr>
              <w:t>table</w:t>
            </w:r>
            <w:proofErr w:type="spellEnd"/>
            <w:r w:rsidR="00E21953" w:rsidRPr="00965571">
              <w:rPr>
                <w:rFonts w:eastAsia="Arial Unicode MS" w:cs="Arial"/>
                <w:sz w:val="22"/>
                <w:szCs w:val="24"/>
              </w:rPr>
              <w:t xml:space="preserve">. </w:t>
            </w:r>
          </w:p>
          <w:p w:rsidR="00C01891" w:rsidRPr="00965571" w:rsidRDefault="00C01891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Assume that the </w:t>
            </w: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balance_premium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 xml:space="preserve"> will be greater than or equal to </w:t>
            </w:r>
            <w:r w:rsidRPr="00965571">
              <w:rPr>
                <w:rFonts w:eastAsia="Arial Unicode MS" w:cs="Arial"/>
                <w:sz w:val="22"/>
                <w:szCs w:val="24"/>
              </w:rPr>
              <w:t>calculated payment amount</w:t>
            </w:r>
            <w:r w:rsidRPr="00965571">
              <w:rPr>
                <w:rFonts w:eastAsia="Arial Unicode MS" w:cs="Arial"/>
                <w:sz w:val="22"/>
                <w:szCs w:val="24"/>
              </w:rPr>
              <w:t>.</w:t>
            </w:r>
          </w:p>
          <w:p w:rsidR="007D1019" w:rsidRPr="00965571" w:rsidRDefault="00F20A47" w:rsidP="00281C9F">
            <w:pPr>
              <w:pStyle w:val="NormalWeb"/>
              <w:widowControl w:val="0"/>
              <w:spacing w:before="100" w:after="100" w:line="276" w:lineRule="auto"/>
              <w:ind w:right="115"/>
              <w:rPr>
                <w:rFonts w:ascii="Arial" w:hAnsi="Arial" w:cs="Arial"/>
                <w:sz w:val="22"/>
              </w:rPr>
            </w:pPr>
            <w:r w:rsidRPr="00965571">
              <w:rPr>
                <w:rFonts w:ascii="Arial" w:hAnsi="Arial" w:cs="Arial"/>
                <w:sz w:val="22"/>
              </w:rPr>
              <w:t xml:space="preserve">Connect to the database by invoking the </w:t>
            </w:r>
            <w:proofErr w:type="spellStart"/>
            <w:proofErr w:type="gramStart"/>
            <w:r w:rsidRPr="00965571">
              <w:rPr>
                <w:rFonts w:ascii="Arial" w:hAnsi="Arial" w:cs="Arial"/>
                <w:sz w:val="22"/>
              </w:rPr>
              <w:t>establishConnection</w:t>
            </w:r>
            <w:proofErr w:type="spellEnd"/>
            <w:r w:rsidRPr="00965571">
              <w:rPr>
                <w:rFonts w:ascii="Arial" w:hAnsi="Arial" w:cs="Arial"/>
                <w:sz w:val="22"/>
              </w:rPr>
              <w:t>(</w:t>
            </w:r>
            <w:proofErr w:type="gramEnd"/>
            <w:r w:rsidRPr="00965571">
              <w:rPr>
                <w:rFonts w:ascii="Arial" w:hAnsi="Arial" w:cs="Arial"/>
                <w:sz w:val="22"/>
              </w:rPr>
              <w:t xml:space="preserve">) method of </w:t>
            </w:r>
            <w:proofErr w:type="spellStart"/>
            <w:r w:rsidRPr="00965571">
              <w:rPr>
                <w:rFonts w:ascii="Arial" w:hAnsi="Arial" w:cs="Arial"/>
                <w:sz w:val="22"/>
              </w:rPr>
              <w:t>DBHandler</w:t>
            </w:r>
            <w:proofErr w:type="spellEnd"/>
            <w:r w:rsidRPr="00965571">
              <w:rPr>
                <w:rFonts w:ascii="Arial" w:hAnsi="Arial" w:cs="Arial"/>
                <w:sz w:val="22"/>
              </w:rPr>
              <w:t xml:space="preserve"> class.</w:t>
            </w:r>
          </w:p>
          <w:p w:rsidR="007D1019" w:rsidRPr="00965571" w:rsidRDefault="007D1019" w:rsidP="00281C9F">
            <w:pPr>
              <w:spacing w:line="276" w:lineRule="auto"/>
              <w:jc w:val="both"/>
              <w:rPr>
                <w:rFonts w:eastAsia="Arial Unicode MS" w:cs="Arial"/>
                <w:sz w:val="22"/>
                <w:szCs w:val="24"/>
              </w:rPr>
            </w:pPr>
          </w:p>
        </w:tc>
        <w:tc>
          <w:tcPr>
            <w:tcW w:w="1382" w:type="dxa"/>
            <w:shd w:val="clear" w:color="auto" w:fill="auto"/>
          </w:tcPr>
          <w:p w:rsidR="007D1019" w:rsidRPr="00965571" w:rsidRDefault="00F20A47" w:rsidP="001B595C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MYSQL database is used. </w:t>
            </w:r>
            <w:r w:rsidR="007D308D" w:rsidRPr="00965571">
              <w:rPr>
                <w:rFonts w:eastAsia="Arial Unicode MS" w:cs="Arial"/>
                <w:sz w:val="22"/>
                <w:szCs w:val="24"/>
              </w:rPr>
              <w:t>Update</w:t>
            </w:r>
            <w:r w:rsidR="001B595C" w:rsidRPr="00965571">
              <w:rPr>
                <w:rFonts w:eastAsia="Arial Unicode MS" w:cs="Arial"/>
                <w:sz w:val="22"/>
                <w:szCs w:val="24"/>
              </w:rPr>
              <w:t xml:space="preserve"> the </w:t>
            </w:r>
            <w:proofErr w:type="spellStart"/>
            <w:r w:rsidR="00ED5F39" w:rsidRPr="00965571">
              <w:rPr>
                <w:rFonts w:eastAsia="Arial Unicode MS" w:cs="Arial"/>
                <w:sz w:val="22"/>
                <w:szCs w:val="24"/>
              </w:rPr>
              <w:t>balancd_premium</w:t>
            </w:r>
            <w:proofErr w:type="spellEnd"/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 in </w:t>
            </w:r>
            <w:r w:rsidR="001B595C" w:rsidRPr="00965571">
              <w:rPr>
                <w:rFonts w:eastAsia="Arial Unicode MS" w:cs="Arial"/>
                <w:sz w:val="22"/>
                <w:szCs w:val="24"/>
              </w:rPr>
              <w:t xml:space="preserve">the </w:t>
            </w:r>
            <w:proofErr w:type="spellStart"/>
            <w:r w:rsidR="007D308D" w:rsidRPr="00965571">
              <w:rPr>
                <w:rFonts w:eastAsia="Arial Unicode MS" w:cs="Arial"/>
                <w:sz w:val="22"/>
                <w:szCs w:val="24"/>
              </w:rPr>
              <w:t>Policy</w:t>
            </w:r>
            <w:r w:rsidR="006C2C0D" w:rsidRPr="00965571">
              <w:rPr>
                <w:rFonts w:eastAsia="Arial Unicode MS" w:cs="Arial"/>
                <w:sz w:val="22"/>
                <w:szCs w:val="24"/>
              </w:rPr>
              <w:t>_D</w:t>
            </w:r>
            <w:r w:rsidR="000D4632" w:rsidRPr="00965571">
              <w:rPr>
                <w:rFonts w:eastAsia="Arial Unicode MS" w:cs="Arial"/>
                <w:sz w:val="22"/>
                <w:szCs w:val="24"/>
              </w:rPr>
              <w:t>etails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 xml:space="preserve"> table</w:t>
            </w:r>
            <w:r w:rsidR="001B595C" w:rsidRPr="00965571">
              <w:rPr>
                <w:rFonts w:eastAsia="Arial Unicode MS" w:cs="Arial"/>
                <w:sz w:val="22"/>
                <w:szCs w:val="24"/>
              </w:rPr>
              <w:t>.</w:t>
            </w:r>
          </w:p>
        </w:tc>
      </w:tr>
    </w:tbl>
    <w:p w:rsidR="007D1019" w:rsidRPr="00965571" w:rsidRDefault="007D1019" w:rsidP="00281C9F">
      <w:pPr>
        <w:spacing w:line="276" w:lineRule="auto"/>
        <w:ind w:left="1530"/>
        <w:jc w:val="both"/>
        <w:rPr>
          <w:rFonts w:cs="Arial"/>
          <w:b/>
          <w:bCs/>
          <w:sz w:val="22"/>
        </w:rPr>
      </w:pPr>
    </w:p>
    <w:p w:rsidR="007D1019" w:rsidRPr="00965571" w:rsidRDefault="00F20A47" w:rsidP="00281C9F">
      <w:pPr>
        <w:spacing w:line="276" w:lineRule="auto"/>
        <w:ind w:left="720"/>
        <w:jc w:val="both"/>
        <w:rPr>
          <w:rFonts w:cs="Arial"/>
        </w:rPr>
      </w:pPr>
      <w:proofErr w:type="spellStart"/>
      <w:proofErr w:type="gramStart"/>
      <w:r w:rsidRPr="00965571">
        <w:rPr>
          <w:rFonts w:cs="Arial"/>
          <w:b/>
          <w:bCs/>
          <w:sz w:val="22"/>
        </w:rPr>
        <w:t>DBHandler</w:t>
      </w:r>
      <w:proofErr w:type="spellEnd"/>
      <w:r w:rsidRPr="00965571">
        <w:rPr>
          <w:rFonts w:cs="Arial"/>
          <w:b/>
          <w:bCs/>
          <w:sz w:val="22"/>
        </w:rPr>
        <w:t>(</w:t>
      </w:r>
      <w:proofErr w:type="gramEnd"/>
      <w:r w:rsidRPr="00965571">
        <w:rPr>
          <w:rFonts w:cs="Arial"/>
          <w:b/>
          <w:bCs/>
          <w:sz w:val="22"/>
        </w:rPr>
        <w:t>DAO class)</w:t>
      </w:r>
    </w:p>
    <w:tbl>
      <w:tblPr>
        <w:tblStyle w:val="TableGrid"/>
        <w:tblW w:w="8162" w:type="dxa"/>
        <w:tblInd w:w="720" w:type="dxa"/>
        <w:tblLook w:val="04A0" w:firstRow="1" w:lastRow="0" w:firstColumn="1" w:lastColumn="0" w:noHBand="0" w:noVBand="1"/>
      </w:tblPr>
      <w:tblGrid>
        <w:gridCol w:w="1424"/>
        <w:gridCol w:w="1446"/>
        <w:gridCol w:w="2241"/>
        <w:gridCol w:w="1844"/>
        <w:gridCol w:w="1567"/>
      </w:tblGrid>
      <w:tr w:rsidR="007D1019" w:rsidRPr="00965571">
        <w:tc>
          <w:tcPr>
            <w:tcW w:w="1357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lastRenderedPageBreak/>
              <w:t>Component Name</w:t>
            </w:r>
          </w:p>
        </w:tc>
        <w:tc>
          <w:tcPr>
            <w:tcW w:w="1382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proofErr w:type="gramStart"/>
            <w:r w:rsidRPr="00965571">
              <w:rPr>
                <w:rFonts w:cs="Arial"/>
                <w:b/>
                <w:bCs/>
                <w:sz w:val="22"/>
              </w:rPr>
              <w:t>Type(</w:t>
            </w:r>
            <w:proofErr w:type="gramEnd"/>
            <w:r w:rsidRPr="00965571">
              <w:rPr>
                <w:rFonts w:cs="Arial"/>
                <w:b/>
                <w:bCs/>
                <w:sz w:val="22"/>
              </w:rPr>
              <w:t>Class)</w:t>
            </w:r>
          </w:p>
        </w:tc>
        <w:tc>
          <w:tcPr>
            <w:tcW w:w="2136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Method</w:t>
            </w:r>
          </w:p>
        </w:tc>
        <w:tc>
          <w:tcPr>
            <w:tcW w:w="1759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Responsibilities</w:t>
            </w:r>
          </w:p>
        </w:tc>
        <w:tc>
          <w:tcPr>
            <w:tcW w:w="1528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</w:rPr>
            </w:pPr>
            <w:r w:rsidRPr="00965571">
              <w:rPr>
                <w:rFonts w:cs="Arial"/>
                <w:b/>
                <w:bCs/>
                <w:sz w:val="22"/>
              </w:rPr>
              <w:t>Resourc</w:t>
            </w:r>
            <w:bookmarkStart w:id="41" w:name="_GoBack1"/>
            <w:bookmarkEnd w:id="41"/>
            <w:r w:rsidRPr="00965571">
              <w:rPr>
                <w:rFonts w:cs="Arial"/>
                <w:b/>
                <w:bCs/>
                <w:sz w:val="22"/>
              </w:rPr>
              <w:t>es</w:t>
            </w:r>
          </w:p>
        </w:tc>
      </w:tr>
      <w:tr w:rsidR="007D1019" w:rsidRPr="00965571">
        <w:tc>
          <w:tcPr>
            <w:tcW w:w="1357" w:type="dxa"/>
            <w:shd w:val="clear" w:color="auto" w:fill="auto"/>
          </w:tcPr>
          <w:p w:rsidR="007D1019" w:rsidRPr="00965571" w:rsidRDefault="00DF1B6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Update the balance premium in </w:t>
            </w:r>
            <w:r w:rsidR="00ED5F39" w:rsidRPr="00965571">
              <w:rPr>
                <w:rFonts w:eastAsia="Arial Unicode MS" w:cs="Arial"/>
                <w:sz w:val="22"/>
                <w:szCs w:val="24"/>
              </w:rPr>
              <w:t xml:space="preserve">the </w:t>
            </w:r>
            <w:r w:rsidRPr="00965571">
              <w:rPr>
                <w:rFonts w:eastAsia="Arial Unicode MS" w:cs="Arial"/>
                <w:sz w:val="22"/>
                <w:szCs w:val="24"/>
              </w:rPr>
              <w:t>policy details</w:t>
            </w:r>
          </w:p>
        </w:tc>
        <w:tc>
          <w:tcPr>
            <w:tcW w:w="1382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proofErr w:type="spellStart"/>
            <w:r w:rsidRPr="00965571">
              <w:rPr>
                <w:rFonts w:eastAsia="Arial Unicode MS" w:cs="Arial"/>
                <w:sz w:val="22"/>
                <w:szCs w:val="24"/>
              </w:rPr>
              <w:t>DBHandler</w:t>
            </w:r>
            <w:proofErr w:type="spellEnd"/>
          </w:p>
        </w:tc>
        <w:tc>
          <w:tcPr>
            <w:tcW w:w="2136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Connection </w:t>
            </w:r>
            <w:proofErr w:type="spellStart"/>
            <w:proofErr w:type="gramStart"/>
            <w:r w:rsidRPr="00965571">
              <w:rPr>
                <w:rFonts w:eastAsia="Arial Unicode MS" w:cs="Arial"/>
                <w:sz w:val="22"/>
                <w:szCs w:val="24"/>
              </w:rPr>
              <w:t>establishConnection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>(</w:t>
            </w:r>
            <w:proofErr w:type="gramEnd"/>
            <w:r w:rsidRPr="00965571">
              <w:rPr>
                <w:rFonts w:eastAsia="Arial Unicode MS" w:cs="Arial"/>
                <w:sz w:val="22"/>
                <w:szCs w:val="24"/>
              </w:rPr>
              <w:t>)</w:t>
            </w:r>
          </w:p>
        </w:tc>
        <w:tc>
          <w:tcPr>
            <w:tcW w:w="1759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This method should connect to the database by reading the database details from the </w:t>
            </w:r>
            <w:proofErr w:type="spellStart"/>
            <w:proofErr w:type="gramStart"/>
            <w:r w:rsidRPr="00965571">
              <w:rPr>
                <w:rFonts w:eastAsia="Arial Unicode MS" w:cs="Arial"/>
                <w:sz w:val="22"/>
                <w:szCs w:val="24"/>
              </w:rPr>
              <w:t>db.properties</w:t>
            </w:r>
            <w:proofErr w:type="spellEnd"/>
            <w:proofErr w:type="gramEnd"/>
            <w:r w:rsidRPr="00965571">
              <w:rPr>
                <w:rFonts w:eastAsia="Arial Unicode MS" w:cs="Arial"/>
                <w:sz w:val="22"/>
                <w:szCs w:val="24"/>
              </w:rPr>
              <w:t xml:space="preserve"> file and it should return the connection object</w:t>
            </w:r>
          </w:p>
        </w:tc>
        <w:tc>
          <w:tcPr>
            <w:tcW w:w="1528" w:type="dxa"/>
            <w:shd w:val="clear" w:color="auto" w:fill="auto"/>
          </w:tcPr>
          <w:p w:rsidR="007D1019" w:rsidRPr="00965571" w:rsidRDefault="00F20A47" w:rsidP="00281C9F">
            <w:pPr>
              <w:spacing w:line="276" w:lineRule="auto"/>
              <w:jc w:val="both"/>
              <w:rPr>
                <w:rFonts w:cs="Arial"/>
                <w:sz w:val="22"/>
              </w:rPr>
            </w:pPr>
            <w:r w:rsidRPr="00965571">
              <w:rPr>
                <w:rFonts w:eastAsia="Arial Unicode MS" w:cs="Arial"/>
                <w:sz w:val="22"/>
                <w:szCs w:val="24"/>
              </w:rPr>
              <w:t xml:space="preserve">MYSQL database is used. Store and retrieve the details into/from </w:t>
            </w:r>
            <w:proofErr w:type="spellStart"/>
            <w:r w:rsidR="007D308D" w:rsidRPr="00965571">
              <w:rPr>
                <w:rFonts w:eastAsia="Arial Unicode MS" w:cs="Arial"/>
                <w:sz w:val="22"/>
                <w:szCs w:val="24"/>
              </w:rPr>
              <w:t>Policy</w:t>
            </w:r>
            <w:r w:rsidR="006C2C0D" w:rsidRPr="00965571">
              <w:rPr>
                <w:rFonts w:eastAsia="Arial Unicode MS" w:cs="Arial"/>
                <w:sz w:val="22"/>
                <w:szCs w:val="24"/>
              </w:rPr>
              <w:t>_D</w:t>
            </w:r>
            <w:r w:rsidR="00120D8A" w:rsidRPr="00965571">
              <w:rPr>
                <w:rFonts w:eastAsia="Arial Unicode MS" w:cs="Arial"/>
                <w:sz w:val="22"/>
                <w:szCs w:val="24"/>
              </w:rPr>
              <w:t>etails</w:t>
            </w:r>
            <w:proofErr w:type="spellEnd"/>
            <w:r w:rsidRPr="00965571">
              <w:rPr>
                <w:rFonts w:eastAsia="Arial Unicode MS" w:cs="Arial"/>
                <w:sz w:val="22"/>
                <w:szCs w:val="24"/>
              </w:rPr>
              <w:t xml:space="preserve"> table.</w:t>
            </w:r>
          </w:p>
          <w:p w:rsidR="007D1019" w:rsidRPr="00965571" w:rsidRDefault="00F20A47" w:rsidP="00D6720A">
            <w:pPr>
              <w:spacing w:line="276" w:lineRule="auto"/>
              <w:jc w:val="both"/>
              <w:rPr>
                <w:rFonts w:cs="Arial"/>
                <w:sz w:val="22"/>
              </w:rPr>
            </w:pPr>
            <w:proofErr w:type="spellStart"/>
            <w:proofErr w:type="gramStart"/>
            <w:r w:rsidRPr="00965571">
              <w:rPr>
                <w:rFonts w:eastAsia="Arial Unicode MS" w:cs="Arial"/>
                <w:sz w:val="22"/>
                <w:szCs w:val="24"/>
              </w:rPr>
              <w:t>db.properties</w:t>
            </w:r>
            <w:proofErr w:type="spellEnd"/>
            <w:proofErr w:type="gramEnd"/>
            <w:r w:rsidRPr="00965571">
              <w:rPr>
                <w:rFonts w:eastAsia="Arial Unicode MS" w:cs="Arial"/>
                <w:sz w:val="22"/>
                <w:szCs w:val="24"/>
              </w:rPr>
              <w:t xml:space="preserve"> file is used</w:t>
            </w:r>
            <w:r w:rsidR="00D6720A" w:rsidRPr="00965571">
              <w:rPr>
                <w:rFonts w:eastAsia="Arial Unicode MS" w:cs="Arial"/>
                <w:sz w:val="22"/>
                <w:szCs w:val="24"/>
              </w:rPr>
              <w:t xml:space="preserve"> to</w:t>
            </w:r>
            <w:r w:rsidRPr="00965571">
              <w:rPr>
                <w:rFonts w:eastAsia="Arial Unicode MS" w:cs="Arial"/>
                <w:sz w:val="22"/>
                <w:szCs w:val="24"/>
              </w:rPr>
              <w:t xml:space="preserve"> store the database </w:t>
            </w:r>
            <w:r w:rsidR="00D6720A" w:rsidRPr="00965571">
              <w:rPr>
                <w:rFonts w:eastAsia="Arial Unicode MS" w:cs="Arial"/>
                <w:sz w:val="22"/>
                <w:szCs w:val="24"/>
              </w:rPr>
              <w:t xml:space="preserve">configuration </w:t>
            </w:r>
            <w:r w:rsidRPr="00965571">
              <w:rPr>
                <w:rFonts w:eastAsia="Arial Unicode MS" w:cs="Arial"/>
                <w:sz w:val="22"/>
                <w:szCs w:val="24"/>
              </w:rPr>
              <w:t>details.</w:t>
            </w:r>
          </w:p>
        </w:tc>
      </w:tr>
    </w:tbl>
    <w:p w:rsidR="007D1019" w:rsidRPr="00965571" w:rsidRDefault="007D1019" w:rsidP="00281C9F">
      <w:pPr>
        <w:spacing w:line="276" w:lineRule="auto"/>
        <w:ind w:firstLine="720"/>
        <w:rPr>
          <w:rFonts w:cs="Arial"/>
          <w:sz w:val="22"/>
        </w:rPr>
      </w:pPr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42" w:name="_Toc18924485"/>
      <w:bookmarkStart w:id="43" w:name="_Toc24465869"/>
      <w:r w:rsidRPr="00965571">
        <w:t>General Design Constraints</w:t>
      </w:r>
      <w:bookmarkEnd w:id="42"/>
      <w:bookmarkEnd w:id="43"/>
    </w:p>
    <w:p w:rsidR="007D1019" w:rsidRPr="00965571" w:rsidRDefault="00F20A47" w:rsidP="00281C9F">
      <w:pPr>
        <w:pStyle w:val="Bodytext"/>
        <w:numPr>
          <w:ilvl w:val="1"/>
          <w:numId w:val="3"/>
        </w:numPr>
        <w:spacing w:line="276" w:lineRule="auto"/>
        <w:rPr>
          <w:rFonts w:eastAsia="Arial Unicode MS" w:cs="Arial"/>
          <w:sz w:val="22"/>
          <w:szCs w:val="22"/>
        </w:rPr>
      </w:pPr>
      <w:r w:rsidRPr="00965571">
        <w:rPr>
          <w:rFonts w:eastAsia="Arial Unicode MS" w:cs="Arial"/>
          <w:sz w:val="22"/>
          <w:szCs w:val="22"/>
        </w:rPr>
        <w:t>The attribute/method/class name should be correctly specified as given in the document.</w:t>
      </w:r>
    </w:p>
    <w:p w:rsidR="007D1019" w:rsidRPr="00965571" w:rsidRDefault="00F20A47" w:rsidP="00281C9F">
      <w:pPr>
        <w:pStyle w:val="Bodytext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 w:rsidRPr="00965571">
        <w:rPr>
          <w:rFonts w:eastAsia="Arial Unicode MS" w:cs="Arial"/>
          <w:sz w:val="22"/>
          <w:szCs w:val="22"/>
        </w:rPr>
        <w:t xml:space="preserve">Do not hardcode the database configuration details in the </w:t>
      </w:r>
      <w:proofErr w:type="spellStart"/>
      <w:r w:rsidRPr="00965571">
        <w:rPr>
          <w:rFonts w:eastAsia="Arial Unicode MS" w:cs="Arial"/>
          <w:sz w:val="22"/>
          <w:szCs w:val="22"/>
        </w:rPr>
        <w:t>DBHandler</w:t>
      </w:r>
      <w:proofErr w:type="spellEnd"/>
      <w:r w:rsidRPr="00965571">
        <w:rPr>
          <w:rFonts w:eastAsia="Arial Unicode MS" w:cs="Arial"/>
          <w:sz w:val="22"/>
          <w:szCs w:val="22"/>
        </w:rPr>
        <w:t xml:space="preserve"> class, read it from the </w:t>
      </w:r>
      <w:proofErr w:type="spellStart"/>
      <w:proofErr w:type="gramStart"/>
      <w:r w:rsidRPr="00965571">
        <w:rPr>
          <w:rFonts w:eastAsia="Arial Unicode MS" w:cs="Arial"/>
          <w:sz w:val="22"/>
          <w:szCs w:val="22"/>
        </w:rPr>
        <w:t>db.properties</w:t>
      </w:r>
      <w:proofErr w:type="spellEnd"/>
      <w:proofErr w:type="gramEnd"/>
      <w:r w:rsidRPr="00965571">
        <w:rPr>
          <w:rFonts w:eastAsia="Arial Unicode MS" w:cs="Arial"/>
          <w:sz w:val="22"/>
          <w:szCs w:val="22"/>
        </w:rPr>
        <w:t xml:space="preserve"> file</w:t>
      </w:r>
      <w:r w:rsidRPr="00965571">
        <w:rPr>
          <w:rFonts w:cs="Arial"/>
          <w:sz w:val="22"/>
          <w:szCs w:val="22"/>
        </w:rPr>
        <w:t>.</w:t>
      </w:r>
    </w:p>
    <w:p w:rsidR="007D1019" w:rsidRPr="00965571" w:rsidRDefault="00F20A47" w:rsidP="00281C9F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bookmarkStart w:id="44" w:name="_Toc24465870"/>
      <w:r w:rsidRPr="00965571">
        <w:rPr>
          <w:rFonts w:eastAsia="Arial" w:cs="Arial"/>
        </w:rPr>
        <w:t>Submission</w:t>
      </w:r>
      <w:bookmarkEnd w:id="44"/>
    </w:p>
    <w:p w:rsidR="007D1019" w:rsidRPr="00965571" w:rsidRDefault="00F20A47" w:rsidP="00281C9F">
      <w:pPr>
        <w:pStyle w:val="Heading2"/>
        <w:numPr>
          <w:ilvl w:val="1"/>
          <w:numId w:val="2"/>
        </w:numPr>
        <w:spacing w:line="276" w:lineRule="auto"/>
      </w:pPr>
      <w:bookmarkStart w:id="45" w:name="_Toc24465871"/>
      <w:r w:rsidRPr="00965571">
        <w:t>Code submission instructions</w:t>
      </w:r>
      <w:bookmarkEnd w:id="45"/>
    </w:p>
    <w:p w:rsidR="007D1019" w:rsidRPr="00965571" w:rsidRDefault="00F20A47" w:rsidP="00281C9F">
      <w:pPr>
        <w:pStyle w:val="Bodytext"/>
        <w:numPr>
          <w:ilvl w:val="6"/>
          <w:numId w:val="3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Do not change the code skeleton given as your code will be auto evaluated.</w:t>
      </w:r>
    </w:p>
    <w:p w:rsidR="007D1019" w:rsidRPr="00965571" w:rsidRDefault="00F20A47" w:rsidP="00281C9F">
      <w:pPr>
        <w:pStyle w:val="Bodytext"/>
        <w:numPr>
          <w:ilvl w:val="6"/>
          <w:numId w:val="3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You can validate your solution against sample test cases during the assessment duration.</w:t>
      </w:r>
    </w:p>
    <w:p w:rsidR="007D1019" w:rsidRPr="00965571" w:rsidRDefault="00F20A47" w:rsidP="00281C9F">
      <w:pPr>
        <w:pStyle w:val="Bodytext"/>
        <w:numPr>
          <w:ilvl w:val="6"/>
          <w:numId w:val="3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Your last submitted solution will be considered for detailed evaluation.</w:t>
      </w:r>
    </w:p>
    <w:p w:rsidR="007D1019" w:rsidRPr="00965571" w:rsidRDefault="00D6720A" w:rsidP="00281C9F">
      <w:pPr>
        <w:pStyle w:val="Bodytext"/>
        <w:numPr>
          <w:ilvl w:val="6"/>
          <w:numId w:val="3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965571">
        <w:rPr>
          <w:rFonts w:eastAsia="Arial Unicode MS" w:cs="Arial"/>
          <w:sz w:val="22"/>
          <w:szCs w:val="24"/>
        </w:rPr>
        <w:t>Make sure to submit the solution before the specified time limit. You will not be allowed to submit the solution once the mention</w:t>
      </w:r>
      <w:r w:rsidR="00ED5F39" w:rsidRPr="00965571">
        <w:rPr>
          <w:rFonts w:eastAsia="Arial Unicode MS" w:cs="Arial"/>
          <w:sz w:val="22"/>
          <w:szCs w:val="24"/>
        </w:rPr>
        <w:t>ed</w:t>
      </w:r>
      <w:r w:rsidRPr="00965571">
        <w:rPr>
          <w:rFonts w:eastAsia="Arial Unicode MS" w:cs="Arial"/>
          <w:sz w:val="22"/>
          <w:szCs w:val="24"/>
        </w:rPr>
        <w:t xml:space="preserve"> time for the assessment is over.</w:t>
      </w:r>
    </w:p>
    <w:p w:rsidR="007D1019" w:rsidRPr="00965571" w:rsidRDefault="00F20A47" w:rsidP="00281C9F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bookmarkStart w:id="46" w:name="_Toc24465872"/>
      <w:r w:rsidRPr="00965571">
        <w:rPr>
          <w:rFonts w:eastAsia="Arial" w:cs="Arial"/>
        </w:rPr>
        <w:lastRenderedPageBreak/>
        <w:t>Change Log</w:t>
      </w:r>
      <w:bookmarkEnd w:id="46"/>
    </w:p>
    <w:tbl>
      <w:tblPr>
        <w:tblW w:w="8190" w:type="dxa"/>
        <w:tblInd w:w="1098" w:type="dxa"/>
        <w:tblLook w:val="01E0" w:firstRow="1" w:lastRow="1" w:firstColumn="1" w:lastColumn="1" w:noHBand="0" w:noVBand="0"/>
      </w:tblPr>
      <w:tblGrid>
        <w:gridCol w:w="1084"/>
        <w:gridCol w:w="983"/>
        <w:gridCol w:w="1086"/>
        <w:gridCol w:w="1097"/>
        <w:gridCol w:w="3940"/>
      </w:tblGrid>
      <w:tr w:rsidR="007D1019" w:rsidRPr="00965571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7D1019" w:rsidP="00281C9F">
            <w:pPr>
              <w:pStyle w:val="tablehead"/>
              <w:spacing w:line="276" w:lineRule="auto"/>
              <w:rPr>
                <w:rFonts w:eastAsia="Arial" w:cs="Arial"/>
              </w:rPr>
            </w:pPr>
          </w:p>
        </w:tc>
        <w:tc>
          <w:tcPr>
            <w:tcW w:w="71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head"/>
              <w:spacing w:line="276" w:lineRule="auto"/>
              <w:rPr>
                <w:rFonts w:eastAsia="Arial" w:cs="Arial"/>
              </w:rPr>
            </w:pPr>
            <w:r w:rsidRPr="00965571">
              <w:rPr>
                <w:rFonts w:eastAsia="Arial" w:cs="Arial"/>
              </w:rPr>
              <w:t>Changes Made</w:t>
            </w:r>
          </w:p>
        </w:tc>
      </w:tr>
      <w:tr w:rsidR="007D1019" w:rsidRPr="00965571"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965571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965571">
              <w:rPr>
                <w:rFonts w:eastAsia="Arial" w:cs="Arial"/>
                <w:sz w:val="20"/>
              </w:rPr>
              <w:t>Initial baseline created on &lt;dd-Mon-</w:t>
            </w:r>
            <w:proofErr w:type="spellStart"/>
            <w:r w:rsidRPr="00965571">
              <w:rPr>
                <w:rFonts w:eastAsia="Arial" w:cs="Arial"/>
                <w:sz w:val="20"/>
              </w:rPr>
              <w:t>yy</w:t>
            </w:r>
            <w:proofErr w:type="spellEnd"/>
            <w:r w:rsidRPr="00965571">
              <w:rPr>
                <w:rFonts w:eastAsia="Arial" w:cs="Arial"/>
                <w:sz w:val="20"/>
              </w:rPr>
              <w:t>&gt; by &lt;Name of Author&gt;</w:t>
            </w:r>
          </w:p>
        </w:tc>
      </w:tr>
      <w:tr w:rsidR="007D1019" w:rsidRPr="00965571">
        <w:trPr>
          <w:cantSplit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  <w:proofErr w:type="spellStart"/>
            <w:r w:rsidRPr="00965571">
              <w:rPr>
                <w:rFonts w:eastAsia="Arial" w:cs="Arial"/>
                <w:sz w:val="20"/>
              </w:rPr>
              <w:t>Vx.</w:t>
            </w:r>
            <w:proofErr w:type="gramStart"/>
            <w:r w:rsidRPr="00965571">
              <w:rPr>
                <w:rFonts w:eastAsia="Arial" w:cs="Arial"/>
                <w:sz w:val="20"/>
              </w:rPr>
              <w:t>y.z</w:t>
            </w:r>
            <w:proofErr w:type="spellEnd"/>
            <w:proofErr w:type="gramEnd"/>
          </w:p>
        </w:tc>
        <w:tc>
          <w:tcPr>
            <w:tcW w:w="71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965571">
              <w:rPr>
                <w:rFonts w:eastAsia="Arial" w:cs="Arial"/>
                <w:sz w:val="20"/>
              </w:rPr>
              <w:t>&lt;Please refer</w:t>
            </w:r>
            <w:r w:rsidR="00105DA8" w:rsidRPr="00965571">
              <w:rPr>
                <w:rFonts w:eastAsia="Arial" w:cs="Arial"/>
                <w:sz w:val="20"/>
              </w:rPr>
              <w:t xml:space="preserve"> to</w:t>
            </w:r>
            <w:r w:rsidRPr="00965571">
              <w:rPr>
                <w:rFonts w:eastAsia="Arial" w:cs="Arial"/>
                <w:sz w:val="20"/>
              </w:rPr>
              <w:t xml:space="preserve"> the configuration control tool / change item status form if the details of changes are maintained separately. If not, the template given below needs to be followed&gt;</w:t>
            </w:r>
          </w:p>
        </w:tc>
      </w:tr>
      <w:tr w:rsidR="007D1019" w:rsidRPr="00281C9F">
        <w:trPr>
          <w:cantSplit/>
          <w:trHeight w:val="102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965571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965571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965571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965571" w:rsidRDefault="00F20A47" w:rsidP="00281C9F">
            <w:pPr>
              <w:pStyle w:val="tabletext"/>
              <w:spacing w:before="0" w:after="60" w:line="276" w:lineRule="auto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965571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D1019" w:rsidRPr="00281C9F" w:rsidRDefault="00F20A47" w:rsidP="00281C9F">
            <w:pPr>
              <w:pStyle w:val="tabletext"/>
              <w:spacing w:before="0" w:after="60" w:line="276" w:lineRule="auto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965571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7D1019" w:rsidRPr="00281C9F">
        <w:trPr>
          <w:cantSplit/>
          <w:trHeight w:val="100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281C9F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cs="Arial"/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281C9F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281C9F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281C9F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019" w:rsidRPr="00281C9F" w:rsidRDefault="007D1019" w:rsidP="00281C9F">
            <w:pPr>
              <w:pStyle w:val="tabletext"/>
              <w:spacing w:before="0" w:after="60" w:line="276" w:lineRule="auto"/>
              <w:ind w:left="-14" w:firstLine="14"/>
              <w:jc w:val="both"/>
              <w:rPr>
                <w:rFonts w:cs="Arial"/>
              </w:rPr>
            </w:pPr>
            <w:bookmarkStart w:id="47" w:name="_Toc524180334"/>
            <w:bookmarkStart w:id="48" w:name="_Toc524180333"/>
            <w:bookmarkStart w:id="49" w:name="_Toc524172378"/>
            <w:bookmarkEnd w:id="47"/>
            <w:bookmarkEnd w:id="48"/>
            <w:bookmarkEnd w:id="49"/>
          </w:p>
        </w:tc>
      </w:tr>
    </w:tbl>
    <w:p w:rsidR="007D1019" w:rsidRPr="00281C9F" w:rsidRDefault="007D1019" w:rsidP="00281C9F">
      <w:pPr>
        <w:spacing w:line="276" w:lineRule="auto"/>
        <w:rPr>
          <w:rFonts w:cs="Arial"/>
        </w:rPr>
      </w:pPr>
    </w:p>
    <w:sectPr w:rsidR="007D1019" w:rsidRPr="00281C9F" w:rsidSect="00337277">
      <w:headerReference w:type="default" r:id="rId15"/>
      <w:footerReference w:type="default" r:id="rId16"/>
      <w:pgSz w:w="11906" w:h="16838"/>
      <w:pgMar w:top="1200" w:right="1440" w:bottom="1440" w:left="1440" w:header="720" w:footer="36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AE3" w:rsidRDefault="00DE0AE3">
      <w:pPr>
        <w:spacing w:before="0" w:after="0" w:line="240" w:lineRule="auto"/>
      </w:pPr>
      <w:r>
        <w:separator/>
      </w:r>
    </w:p>
  </w:endnote>
  <w:endnote w:type="continuationSeparator" w:id="0">
    <w:p w:rsidR="00DE0AE3" w:rsidRDefault="00DE0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E3" w:rsidRDefault="000035E3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AE3" w:rsidRDefault="00DE0AE3">
      <w:pPr>
        <w:spacing w:before="0" w:after="0" w:line="240" w:lineRule="auto"/>
      </w:pPr>
      <w:r>
        <w:separator/>
      </w:r>
    </w:p>
  </w:footnote>
  <w:footnote w:type="continuationSeparator" w:id="0">
    <w:p w:rsidR="00DE0AE3" w:rsidRDefault="00DE0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E3" w:rsidRDefault="000035E3">
    <w:pPr>
      <w:pStyle w:val="Header"/>
      <w:jc w:val="right"/>
    </w:pPr>
    <w:r>
      <w:rPr>
        <w:noProof/>
        <w:lang w:val="en-IN" w:eastAsia="en-IN" w:bidi="ta-IN"/>
      </w:rPr>
      <w:drawing>
        <wp:inline distT="0" distB="0" distL="0" distR="0">
          <wp:extent cx="1278255" cy="274320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035E3" w:rsidRDefault="00003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E07"/>
    <w:multiLevelType w:val="hybridMultilevel"/>
    <w:tmpl w:val="E0C6A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9391E"/>
    <w:multiLevelType w:val="multilevel"/>
    <w:tmpl w:val="D6EEE124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2" w15:restartNumberingAfterBreak="0">
    <w:nsid w:val="1C536581"/>
    <w:multiLevelType w:val="multilevel"/>
    <w:tmpl w:val="9B882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9B032B"/>
    <w:multiLevelType w:val="multilevel"/>
    <w:tmpl w:val="8F4E04CC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3.2.%3"/>
      <w:lvlJc w:val="left"/>
      <w:pPr>
        <w:ind w:left="1080" w:hanging="360"/>
      </w:pPr>
      <w:rPr>
        <w:spacing w:val="0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2880" w:hanging="360"/>
      </w:pPr>
    </w:lvl>
    <w:lvl w:ilvl="8">
      <w:start w:val="1"/>
      <w:numFmt w:val="decimal"/>
      <w:lvlText w:val="%1.%2.%3.%4.%5.%6.%7.%8.%9."/>
      <w:lvlJc w:val="left"/>
      <w:pPr>
        <w:ind w:left="3240" w:hanging="360"/>
      </w:pPr>
    </w:lvl>
  </w:abstractNum>
  <w:abstractNum w:abstractNumId="4" w15:restartNumberingAfterBreak="0">
    <w:nsid w:val="1E264AAC"/>
    <w:multiLevelType w:val="multilevel"/>
    <w:tmpl w:val="DE504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5" w15:restartNumberingAfterBreak="0">
    <w:nsid w:val="36E9554C"/>
    <w:multiLevelType w:val="multilevel"/>
    <w:tmpl w:val="26BE97C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B0C3291"/>
    <w:multiLevelType w:val="multilevel"/>
    <w:tmpl w:val="5CCED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/>
        <w:spacing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421DB"/>
    <w:multiLevelType w:val="hybridMultilevel"/>
    <w:tmpl w:val="7E82A83A"/>
    <w:lvl w:ilvl="0" w:tplc="22E4C9D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878F0"/>
    <w:multiLevelType w:val="multilevel"/>
    <w:tmpl w:val="787248A2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019"/>
    <w:rsid w:val="000035E3"/>
    <w:rsid w:val="00014BC7"/>
    <w:rsid w:val="00031E5D"/>
    <w:rsid w:val="000419ED"/>
    <w:rsid w:val="0006675A"/>
    <w:rsid w:val="00075A32"/>
    <w:rsid w:val="00075BA6"/>
    <w:rsid w:val="000814BF"/>
    <w:rsid w:val="000824F0"/>
    <w:rsid w:val="000B0E23"/>
    <w:rsid w:val="000C53E2"/>
    <w:rsid w:val="000D4632"/>
    <w:rsid w:val="000E327B"/>
    <w:rsid w:val="000F0989"/>
    <w:rsid w:val="000F2C73"/>
    <w:rsid w:val="00105DA8"/>
    <w:rsid w:val="00120D8A"/>
    <w:rsid w:val="00127F70"/>
    <w:rsid w:val="001301C0"/>
    <w:rsid w:val="001372E8"/>
    <w:rsid w:val="00155C9F"/>
    <w:rsid w:val="001732D1"/>
    <w:rsid w:val="00175DEE"/>
    <w:rsid w:val="001B20F7"/>
    <w:rsid w:val="001B444A"/>
    <w:rsid w:val="001B595C"/>
    <w:rsid w:val="001C19C4"/>
    <w:rsid w:val="001D738C"/>
    <w:rsid w:val="001E0117"/>
    <w:rsid w:val="001F4D77"/>
    <w:rsid w:val="00203F4A"/>
    <w:rsid w:val="00222AA7"/>
    <w:rsid w:val="00223DB3"/>
    <w:rsid w:val="002260F7"/>
    <w:rsid w:val="00243ECA"/>
    <w:rsid w:val="00254280"/>
    <w:rsid w:val="002648FA"/>
    <w:rsid w:val="00281C9F"/>
    <w:rsid w:val="002E35F6"/>
    <w:rsid w:val="002E5097"/>
    <w:rsid w:val="002F5CB8"/>
    <w:rsid w:val="00307057"/>
    <w:rsid w:val="0032392C"/>
    <w:rsid w:val="00334E42"/>
    <w:rsid w:val="003357D4"/>
    <w:rsid w:val="00337277"/>
    <w:rsid w:val="003431C6"/>
    <w:rsid w:val="00351AAE"/>
    <w:rsid w:val="003835F0"/>
    <w:rsid w:val="003847A2"/>
    <w:rsid w:val="003C2511"/>
    <w:rsid w:val="003C522D"/>
    <w:rsid w:val="00423F6D"/>
    <w:rsid w:val="004C2447"/>
    <w:rsid w:val="004D3F56"/>
    <w:rsid w:val="0050334A"/>
    <w:rsid w:val="00523606"/>
    <w:rsid w:val="00541859"/>
    <w:rsid w:val="00546A2E"/>
    <w:rsid w:val="005B3860"/>
    <w:rsid w:val="005C7923"/>
    <w:rsid w:val="005E3BC5"/>
    <w:rsid w:val="005E763E"/>
    <w:rsid w:val="005F5123"/>
    <w:rsid w:val="00606EE8"/>
    <w:rsid w:val="006118FE"/>
    <w:rsid w:val="006400DA"/>
    <w:rsid w:val="00641730"/>
    <w:rsid w:val="00645C13"/>
    <w:rsid w:val="0066109F"/>
    <w:rsid w:val="006721FD"/>
    <w:rsid w:val="006826B6"/>
    <w:rsid w:val="0069250E"/>
    <w:rsid w:val="006C2C0D"/>
    <w:rsid w:val="006C3F97"/>
    <w:rsid w:val="006E76BB"/>
    <w:rsid w:val="00701765"/>
    <w:rsid w:val="00703E08"/>
    <w:rsid w:val="00721EC3"/>
    <w:rsid w:val="00743900"/>
    <w:rsid w:val="007627F7"/>
    <w:rsid w:val="00764A2D"/>
    <w:rsid w:val="00785608"/>
    <w:rsid w:val="007A19A3"/>
    <w:rsid w:val="007A37FA"/>
    <w:rsid w:val="007B65BD"/>
    <w:rsid w:val="007D1019"/>
    <w:rsid w:val="007D308D"/>
    <w:rsid w:val="007D668B"/>
    <w:rsid w:val="0082749F"/>
    <w:rsid w:val="00832E8F"/>
    <w:rsid w:val="008511B4"/>
    <w:rsid w:val="00855527"/>
    <w:rsid w:val="008564BC"/>
    <w:rsid w:val="00864889"/>
    <w:rsid w:val="00873F96"/>
    <w:rsid w:val="00896CEC"/>
    <w:rsid w:val="008A3854"/>
    <w:rsid w:val="008A3F45"/>
    <w:rsid w:val="008C1D2E"/>
    <w:rsid w:val="00907CC8"/>
    <w:rsid w:val="0091776C"/>
    <w:rsid w:val="00920699"/>
    <w:rsid w:val="00955717"/>
    <w:rsid w:val="009639CB"/>
    <w:rsid w:val="009653C0"/>
    <w:rsid w:val="00965571"/>
    <w:rsid w:val="00980B5E"/>
    <w:rsid w:val="00A10DC8"/>
    <w:rsid w:val="00A25DDB"/>
    <w:rsid w:val="00A33B5F"/>
    <w:rsid w:val="00A645E9"/>
    <w:rsid w:val="00A702D5"/>
    <w:rsid w:val="00A84F21"/>
    <w:rsid w:val="00A97DB3"/>
    <w:rsid w:val="00A97F00"/>
    <w:rsid w:val="00AA600F"/>
    <w:rsid w:val="00AA6A0D"/>
    <w:rsid w:val="00AF695D"/>
    <w:rsid w:val="00B16D33"/>
    <w:rsid w:val="00B34436"/>
    <w:rsid w:val="00B6429D"/>
    <w:rsid w:val="00B80D16"/>
    <w:rsid w:val="00BB7265"/>
    <w:rsid w:val="00BE7FE7"/>
    <w:rsid w:val="00BF4B5E"/>
    <w:rsid w:val="00C01891"/>
    <w:rsid w:val="00C117F0"/>
    <w:rsid w:val="00C348B0"/>
    <w:rsid w:val="00C36117"/>
    <w:rsid w:val="00C51438"/>
    <w:rsid w:val="00CC28CC"/>
    <w:rsid w:val="00CE5914"/>
    <w:rsid w:val="00D017E2"/>
    <w:rsid w:val="00D346E0"/>
    <w:rsid w:val="00D54951"/>
    <w:rsid w:val="00D61AFD"/>
    <w:rsid w:val="00D6720A"/>
    <w:rsid w:val="00D850E0"/>
    <w:rsid w:val="00D97445"/>
    <w:rsid w:val="00DA402B"/>
    <w:rsid w:val="00DD25FC"/>
    <w:rsid w:val="00DD4E15"/>
    <w:rsid w:val="00DE02EF"/>
    <w:rsid w:val="00DE0AE3"/>
    <w:rsid w:val="00DF1B67"/>
    <w:rsid w:val="00DF48A5"/>
    <w:rsid w:val="00E12BCD"/>
    <w:rsid w:val="00E206C5"/>
    <w:rsid w:val="00E21953"/>
    <w:rsid w:val="00E30C04"/>
    <w:rsid w:val="00E3326D"/>
    <w:rsid w:val="00E410CF"/>
    <w:rsid w:val="00E413CD"/>
    <w:rsid w:val="00E510CA"/>
    <w:rsid w:val="00E72551"/>
    <w:rsid w:val="00E744AE"/>
    <w:rsid w:val="00E9135A"/>
    <w:rsid w:val="00EC1E52"/>
    <w:rsid w:val="00ED5F39"/>
    <w:rsid w:val="00ED66A2"/>
    <w:rsid w:val="00EF70C4"/>
    <w:rsid w:val="00F061BC"/>
    <w:rsid w:val="00F1423D"/>
    <w:rsid w:val="00F20A47"/>
    <w:rsid w:val="00F25B3C"/>
    <w:rsid w:val="00F56294"/>
    <w:rsid w:val="00F775E0"/>
    <w:rsid w:val="00F8224D"/>
    <w:rsid w:val="00FA1D5D"/>
    <w:rsid w:val="00FC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D0B"/>
  <w15:docId w15:val="{7906C535-9998-4A04-BA67-5DDED697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5F685E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qFormat/>
    <w:rsid w:val="002B7CEC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442AC"/>
  </w:style>
  <w:style w:type="character" w:customStyle="1" w:styleId="InternetLink">
    <w:name w:val="Internet Link"/>
    <w:basedOn w:val="DefaultParagraphFont"/>
    <w:uiPriority w:val="99"/>
    <w:unhideWhenUsed/>
    <w:rsid w:val="00C87938"/>
    <w:rPr>
      <w:color w:val="0563C1" w:themeColor="hyperlink"/>
      <w:u w:val="single"/>
    </w:rPr>
  </w:style>
  <w:style w:type="character" w:styleId="FollowedHyperlink">
    <w:name w:val="FollowedHyperlink"/>
    <w:qFormat/>
    <w:rsid w:val="009442AC"/>
    <w:rPr>
      <w:color w:val="800080"/>
      <w:u w:val="single"/>
    </w:rPr>
  </w:style>
  <w:style w:type="character" w:styleId="CommentReference">
    <w:name w:val="annotation reference"/>
    <w:semiHidden/>
    <w:qFormat/>
    <w:rsid w:val="009442AC"/>
    <w:rPr>
      <w:sz w:val="16"/>
      <w:szCs w:val="16"/>
    </w:rPr>
  </w:style>
  <w:style w:type="character" w:customStyle="1" w:styleId="FootnoteCharacters">
    <w:name w:val="Footnote Characters"/>
    <w:semiHidden/>
    <w:qFormat/>
    <w:rsid w:val="009442AC"/>
    <w:rPr>
      <w:vertAlign w:val="superscript"/>
    </w:rPr>
  </w:style>
  <w:style w:type="character" w:customStyle="1" w:styleId="FootnoteAnchor">
    <w:name w:val="Footnote Anchor"/>
    <w:rsid w:val="005B3860"/>
    <w:rPr>
      <w:vertAlign w:val="superscript"/>
    </w:rPr>
  </w:style>
  <w:style w:type="character" w:styleId="Strong">
    <w:name w:val="Strong"/>
    <w:qFormat/>
    <w:rsid w:val="009442AC"/>
    <w:rPr>
      <w:b/>
      <w:bCs/>
    </w:rPr>
  </w:style>
  <w:style w:type="character" w:customStyle="1" w:styleId="BodytextChar">
    <w:name w:val="Bodytext Char"/>
    <w:link w:val="Bodytext"/>
    <w:qFormat/>
    <w:rsid w:val="009442AC"/>
    <w:rPr>
      <w:rFonts w:ascii="Arial" w:hAnsi="Arial"/>
    </w:rPr>
  </w:style>
  <w:style w:type="character" w:customStyle="1" w:styleId="Heading2Char">
    <w:name w:val="Heading 2 Char"/>
    <w:link w:val="Heading2"/>
    <w:qFormat/>
    <w:rsid w:val="005F685E"/>
    <w:rPr>
      <w:rFonts w:ascii="Arial" w:eastAsia="Arial" w:hAnsi="Arial" w:cs="Arial"/>
      <w:color w:val="479DB3"/>
      <w:sz w:val="32"/>
      <w:szCs w:val="44"/>
    </w:rPr>
  </w:style>
  <w:style w:type="character" w:customStyle="1" w:styleId="Heading4Char">
    <w:name w:val="Heading 4 Char"/>
    <w:link w:val="Heading4"/>
    <w:qFormat/>
    <w:rsid w:val="009442AC"/>
    <w:rPr>
      <w:rFonts w:ascii="Arial" w:hAnsi="Arial"/>
      <w:bCs/>
      <w:color w:val="404040"/>
      <w:sz w:val="24"/>
      <w:szCs w:val="44"/>
    </w:rPr>
  </w:style>
  <w:style w:type="character" w:customStyle="1" w:styleId="CommentTextChar">
    <w:name w:val="Comment Text Char"/>
    <w:link w:val="CommentText"/>
    <w:semiHidden/>
    <w:qFormat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qFormat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qFormat/>
    <w:rsid w:val="009442AC"/>
    <w:rPr>
      <w:rFonts w:ascii="Arial" w:hAnsi="Arial"/>
    </w:rPr>
  </w:style>
  <w:style w:type="character" w:customStyle="1" w:styleId="tgc">
    <w:name w:val="_tgc"/>
    <w:qFormat/>
    <w:rsid w:val="000111EF"/>
  </w:style>
  <w:style w:type="character" w:customStyle="1" w:styleId="PlainTextChar">
    <w:name w:val="Plain Text Char"/>
    <w:basedOn w:val="DefaultParagraphFont"/>
    <w:link w:val="PlainText"/>
    <w:uiPriority w:val="99"/>
    <w:qFormat/>
    <w:rsid w:val="00265A77"/>
    <w:rPr>
      <w:rFonts w:ascii="Courier New" w:hAnsi="Courier New"/>
    </w:rPr>
  </w:style>
  <w:style w:type="character" w:customStyle="1" w:styleId="IndexLink">
    <w:name w:val="Index Link"/>
    <w:qFormat/>
    <w:rsid w:val="005B3860"/>
  </w:style>
  <w:style w:type="character" w:customStyle="1" w:styleId="NumberingSymbols">
    <w:name w:val="Numbering Symbols"/>
    <w:qFormat/>
    <w:rsid w:val="005B3860"/>
  </w:style>
  <w:style w:type="paragraph" w:customStyle="1" w:styleId="Heading">
    <w:name w:val="Heading"/>
    <w:basedOn w:val="Normal"/>
    <w:next w:val="BodyText0"/>
    <w:qFormat/>
    <w:rsid w:val="005B386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customStyle="1" w:styleId="Index">
    <w:name w:val="Index"/>
    <w:basedOn w:val="Normal"/>
    <w:qFormat/>
    <w:rsid w:val="005B3860"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  <w:rsid w:val="005B3860"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9442AC"/>
    <w:pPr>
      <w:widowControl/>
      <w:spacing w:beforeAutospacing="1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semiHidden/>
    <w:qFormat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qFormat/>
    <w:rsid w:val="009442AC"/>
    <w:rPr>
      <w:i/>
    </w:rPr>
  </w:style>
  <w:style w:type="paragraph" w:styleId="CommentText">
    <w:name w:val="annotation text"/>
    <w:basedOn w:val="Normal"/>
    <w:link w:val="CommentTextChar"/>
    <w:semiHidden/>
    <w:qFormat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qFormat/>
    <w:rsid w:val="009442AC"/>
    <w:pPr>
      <w:ind w:left="72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qFormat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qFormat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qFormat/>
    <w:rsid w:val="009442AC"/>
    <w:pPr>
      <w:ind w:left="1080"/>
      <w:jc w:val="both"/>
    </w:pPr>
  </w:style>
  <w:style w:type="paragraph" w:customStyle="1" w:styleId="BodyNum">
    <w:name w:val="BodyNum"/>
    <w:basedOn w:val="Bodytext"/>
    <w:qFormat/>
    <w:rsid w:val="009442AC"/>
    <w:pPr>
      <w:spacing w:before="60" w:after="60"/>
    </w:pPr>
    <w:rPr>
      <w:iCs/>
    </w:rPr>
  </w:style>
  <w:style w:type="paragraph" w:customStyle="1" w:styleId="BodyBull1">
    <w:name w:val="BodyBull1"/>
    <w:basedOn w:val="BodyNum"/>
    <w:qFormat/>
    <w:rsid w:val="009442AC"/>
    <w:pPr>
      <w:widowControl/>
    </w:pPr>
  </w:style>
  <w:style w:type="paragraph" w:customStyle="1" w:styleId="BodyBull2">
    <w:name w:val="BodyBull2"/>
    <w:basedOn w:val="BodyBull1"/>
    <w:qFormat/>
    <w:rsid w:val="009442AC"/>
  </w:style>
  <w:style w:type="paragraph" w:styleId="Closing">
    <w:name w:val="Closing"/>
    <w:basedOn w:val="Normal"/>
    <w:qFormat/>
    <w:rsid w:val="009442AC"/>
    <w:pPr>
      <w:ind w:left="4320"/>
    </w:pPr>
  </w:style>
  <w:style w:type="paragraph" w:customStyle="1" w:styleId="coverart">
    <w:name w:val="coverart"/>
    <w:next w:val="Normal"/>
    <w:qFormat/>
    <w:rsid w:val="009442AC"/>
    <w:pPr>
      <w:widowControl w:val="0"/>
      <w:spacing w:after="200" w:line="276" w:lineRule="auto"/>
    </w:pPr>
    <w:rPr>
      <w:rFonts w:ascii="Arial" w:hAnsi="Arial"/>
    </w:rPr>
  </w:style>
  <w:style w:type="paragraph" w:styleId="Date">
    <w:name w:val="Date"/>
    <w:basedOn w:val="Normal"/>
    <w:next w:val="Normal"/>
    <w:qFormat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qFormat/>
    <w:rsid w:val="009442AC"/>
    <w:pPr>
      <w:ind w:left="2880"/>
    </w:pPr>
    <w:rPr>
      <w:sz w:val="24"/>
    </w:rPr>
  </w:style>
  <w:style w:type="paragraph" w:styleId="EnvelopeReturn">
    <w:name w:val="envelope return"/>
    <w:basedOn w:val="Normal"/>
    <w:qFormat/>
    <w:rsid w:val="009442AC"/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qFormat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qFormat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qFormat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qFormat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qFormat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qFormat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qFormat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qFormat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qFormat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sid w:val="009442AC"/>
    <w:rPr>
      <w:b/>
    </w:rPr>
  </w:style>
  <w:style w:type="paragraph" w:customStyle="1" w:styleId="List1">
    <w:name w:val="List1"/>
    <w:basedOn w:val="Normal"/>
    <w:qFormat/>
    <w:rsid w:val="009442AC"/>
    <w:pPr>
      <w:spacing w:after="120"/>
      <w:ind w:left="360" w:hanging="360"/>
    </w:pPr>
  </w:style>
  <w:style w:type="paragraph" w:styleId="ListBullet3">
    <w:name w:val="List Bullet 3"/>
    <w:basedOn w:val="Normal"/>
    <w:autoRedefine/>
    <w:qFormat/>
    <w:rsid w:val="009442AC"/>
  </w:style>
  <w:style w:type="paragraph" w:styleId="ListBullet4">
    <w:name w:val="List Bullet 4"/>
    <w:basedOn w:val="Normal"/>
    <w:autoRedefine/>
    <w:qFormat/>
    <w:rsid w:val="009442AC"/>
  </w:style>
  <w:style w:type="paragraph" w:styleId="ListBullet5">
    <w:name w:val="List Bullet 5"/>
    <w:basedOn w:val="Normal"/>
    <w:autoRedefine/>
    <w:qFormat/>
    <w:rsid w:val="009442AC"/>
  </w:style>
  <w:style w:type="paragraph" w:styleId="ListNumber">
    <w:name w:val="List Number"/>
    <w:basedOn w:val="Normal"/>
    <w:qFormat/>
    <w:rsid w:val="009442AC"/>
  </w:style>
  <w:style w:type="paragraph" w:styleId="ListBullet">
    <w:name w:val="List Bullet"/>
    <w:basedOn w:val="Normal"/>
    <w:autoRedefine/>
    <w:qFormat/>
    <w:rsid w:val="009442AC"/>
  </w:style>
  <w:style w:type="paragraph" w:styleId="ListBullet2">
    <w:name w:val="List Bullet 2"/>
    <w:basedOn w:val="Normal"/>
    <w:autoRedefine/>
    <w:qFormat/>
    <w:rsid w:val="009442AC"/>
  </w:style>
  <w:style w:type="paragraph" w:styleId="ListContinue">
    <w:name w:val="List Continue"/>
    <w:basedOn w:val="Normal"/>
    <w:qFormat/>
    <w:rsid w:val="009442AC"/>
    <w:pPr>
      <w:spacing w:after="120"/>
      <w:ind w:left="360"/>
    </w:pPr>
  </w:style>
  <w:style w:type="paragraph" w:styleId="ListContinue2">
    <w:name w:val="List Continue 2"/>
    <w:basedOn w:val="Normal"/>
    <w:qFormat/>
    <w:rsid w:val="009442AC"/>
    <w:pPr>
      <w:spacing w:after="120"/>
      <w:ind w:left="720"/>
    </w:pPr>
  </w:style>
  <w:style w:type="paragraph" w:styleId="ListContinue3">
    <w:name w:val="List Continue 3"/>
    <w:basedOn w:val="Normal"/>
    <w:qFormat/>
    <w:rsid w:val="009442AC"/>
    <w:pPr>
      <w:spacing w:after="120"/>
      <w:ind w:left="1080"/>
    </w:pPr>
  </w:style>
  <w:style w:type="paragraph" w:styleId="ListContinue4">
    <w:name w:val="List Continue 4"/>
    <w:basedOn w:val="Normal"/>
    <w:qFormat/>
    <w:rsid w:val="009442AC"/>
    <w:pPr>
      <w:spacing w:after="120"/>
      <w:ind w:left="1440"/>
    </w:pPr>
  </w:style>
  <w:style w:type="paragraph" w:styleId="ListContinue5">
    <w:name w:val="List Continue 5"/>
    <w:basedOn w:val="Normal"/>
    <w:qFormat/>
    <w:rsid w:val="009442AC"/>
    <w:pPr>
      <w:spacing w:after="120"/>
      <w:ind w:left="1800"/>
    </w:pPr>
  </w:style>
  <w:style w:type="paragraph" w:styleId="ListNumber2">
    <w:name w:val="List Number 2"/>
    <w:basedOn w:val="Normal"/>
    <w:qFormat/>
    <w:rsid w:val="009442AC"/>
  </w:style>
  <w:style w:type="paragraph" w:styleId="ListNumber3">
    <w:name w:val="List Number 3"/>
    <w:basedOn w:val="Normal"/>
    <w:qFormat/>
    <w:rsid w:val="009442AC"/>
  </w:style>
  <w:style w:type="paragraph" w:styleId="ListNumber4">
    <w:name w:val="List Number 4"/>
    <w:basedOn w:val="Normal"/>
    <w:qFormat/>
    <w:rsid w:val="009442AC"/>
  </w:style>
  <w:style w:type="paragraph" w:styleId="ListNumber5">
    <w:name w:val="List Number 5"/>
    <w:basedOn w:val="Normal"/>
    <w:qFormat/>
    <w:rsid w:val="009442AC"/>
  </w:style>
  <w:style w:type="paragraph" w:styleId="MacroText">
    <w:name w:val="macro"/>
    <w:semiHidden/>
    <w:qFormat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qFormat/>
    <w:rsid w:val="009442A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qFormat/>
    <w:rsid w:val="009442AC"/>
    <w:pPr>
      <w:ind w:left="720"/>
    </w:pPr>
  </w:style>
  <w:style w:type="paragraph" w:styleId="NoteHeading">
    <w:name w:val="Note Heading"/>
    <w:basedOn w:val="Normal"/>
    <w:next w:val="Normal"/>
    <w:qFormat/>
    <w:rsid w:val="009442AC"/>
  </w:style>
  <w:style w:type="paragraph" w:styleId="PlainText">
    <w:name w:val="Plain Text"/>
    <w:basedOn w:val="Normal"/>
    <w:link w:val="PlainTextChar"/>
    <w:uiPriority w:val="99"/>
    <w:qFormat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qFormat/>
    <w:rsid w:val="009442AC"/>
    <w:pPr>
      <w:spacing w:after="200" w:line="276" w:lineRule="auto"/>
    </w:pPr>
    <w:rPr>
      <w:rFonts w:ascii="Arial" w:hAnsi="Arial"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qFormat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  <w:rsid w:val="009442AC"/>
    <w:pPr>
      <w:ind w:left="400" w:hanging="400"/>
    </w:pPr>
  </w:style>
  <w:style w:type="paragraph" w:customStyle="1" w:styleId="tabletext">
    <w:name w:val="table_text"/>
    <w:basedOn w:val="Normal"/>
    <w:qFormat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qFormat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qFormat/>
    <w:rsid w:val="009442AC"/>
    <w:pPr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"/>
      <w:sz w:val="32"/>
    </w:rPr>
  </w:style>
  <w:style w:type="paragraph" w:styleId="TOAHeading">
    <w:name w:val="toa heading"/>
    <w:basedOn w:val="Normal"/>
    <w:next w:val="Normal"/>
    <w:semiHidden/>
    <w:qFormat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qFormat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qFormat/>
    <w:rsid w:val="009442AC"/>
    <w:rPr>
      <w:b/>
      <w:bCs/>
    </w:rPr>
  </w:style>
  <w:style w:type="paragraph" w:customStyle="1" w:styleId="listlast">
    <w:name w:val="listlast"/>
    <w:basedOn w:val="List1"/>
    <w:next w:val="Normal"/>
    <w:qFormat/>
    <w:rsid w:val="009442AC"/>
    <w:pPr>
      <w:widowControl/>
      <w:spacing w:after="240"/>
    </w:pPr>
  </w:style>
  <w:style w:type="paragraph" w:styleId="BalloonText">
    <w:name w:val="Balloon Text"/>
    <w:basedOn w:val="Normal"/>
    <w:semiHidden/>
    <w:qFormat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9442AC"/>
    <w:pPr>
      <w:jc w:val="both"/>
    </w:pPr>
  </w:style>
  <w:style w:type="paragraph" w:customStyle="1" w:styleId="Tabletext1">
    <w:name w:val="Table text"/>
    <w:basedOn w:val="Normal"/>
    <w:qFormat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qFormat/>
    <w:rsid w:val="009442AC"/>
    <w:pPr>
      <w:tabs>
        <w:tab w:val="left" w:pos="1800"/>
      </w:tabs>
      <w:ind w:left="1800" w:hanging="360"/>
    </w:pPr>
  </w:style>
  <w:style w:type="paragraph" w:customStyle="1" w:styleId="Body">
    <w:name w:val="Body"/>
    <w:basedOn w:val="Normal"/>
    <w:qFormat/>
    <w:rsid w:val="009442AC"/>
    <w:pPr>
      <w:ind w:left="1080"/>
      <w:jc w:val="both"/>
    </w:pPr>
  </w:style>
  <w:style w:type="paragraph" w:customStyle="1" w:styleId="BulletedList">
    <w:name w:val="Bulleted List"/>
    <w:basedOn w:val="Body"/>
    <w:qFormat/>
    <w:rsid w:val="009442AC"/>
    <w:pPr>
      <w:tabs>
        <w:tab w:val="left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qFormat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qFormat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qFormat/>
    <w:rsid w:val="009442AC"/>
    <w:pPr>
      <w:ind w:left="360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qFormat/>
    <w:rsid w:val="009442AC"/>
    <w:rPr>
      <w:b/>
      <w:bCs/>
    </w:rPr>
  </w:style>
  <w:style w:type="paragraph" w:styleId="Revision">
    <w:name w:val="Revision"/>
    <w:uiPriority w:val="99"/>
    <w:semiHidden/>
    <w:qFormat/>
    <w:rsid w:val="009442AC"/>
    <w:pPr>
      <w:spacing w:after="200" w:line="276" w:lineRule="auto"/>
    </w:pPr>
    <w:rPr>
      <w:rFonts w:ascii="Arial" w:hAnsi="Arial"/>
    </w:rPr>
  </w:style>
  <w:style w:type="paragraph" w:customStyle="1" w:styleId="Normalt">
    <w:name w:val="Normalt"/>
    <w:basedOn w:val="Normal"/>
    <w:qFormat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qFormat/>
    <w:rsid w:val="009442AC"/>
    <w:pPr>
      <w:widowControl/>
      <w:spacing w:before="0" w:after="0"/>
      <w:ind w:right="310"/>
      <w:jc w:val="right"/>
    </w:pPr>
    <w:rPr>
      <w:i/>
      <w:sz w:val="18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 w:after="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spacing w:after="200" w:line="276" w:lineRule="auto"/>
      <w:ind w:right="115"/>
    </w:pPr>
    <w:rPr>
      <w:rFonts w:ascii="Arial" w:hAnsi="Arial"/>
    </w:rPr>
  </w:style>
  <w:style w:type="paragraph" w:customStyle="1" w:styleId="TableText2">
    <w:name w:val="Table Text"/>
    <w:basedOn w:val="BodyText0"/>
    <w:qFormat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87938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442AC"/>
    <w:pPr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E76BB"/>
    <w:rPr>
      <w:color w:val="0563C1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2260F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4FEC60EB-DF8D-46F3-85F0-A2FCC05E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13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Cognizant Technology Solutions India Pvt. Ltd.</Company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 Template</cp:keywords>
  <dc:description>Business Requirements Document</dc:description>
  <cp:lastModifiedBy>sathiyan-PC</cp:lastModifiedBy>
  <cp:revision>19</cp:revision>
  <cp:lastPrinted>2019-11-12T10:15:00Z</cp:lastPrinted>
  <dcterms:created xsi:type="dcterms:W3CDTF">2019-11-14T14:10:00Z</dcterms:created>
  <dcterms:modified xsi:type="dcterms:W3CDTF">2019-11-18T06:30:00Z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 Technology Solutions India Pvt. Ltd.</vt:lpwstr>
  </property>
  <property fmtid="{D5CDD505-2E9C-101B-9397-08002B2CF9AE}" pid="4" name="ComplianceAssetId">
    <vt:lpwstr/>
  </property>
  <property fmtid="{D5CDD505-2E9C-101B-9397-08002B2CF9AE}" pid="5" name="ContentTypeId">
    <vt:lpwstr>0x0101007A9C735C9F3CD54A948D0AD38DF112BF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Manager">
    <vt:lpwstr>PMT Head</vt:lpwstr>
  </property>
  <property fmtid="{D5CDD505-2E9C-101B-9397-08002B2CF9AE}" pid="10" name="Master Release Id:">
    <vt:lpwstr>QTQP-TEMPW / 2.2.0 / 11-Aug-2015</vt:lpwstr>
  </property>
  <property fmtid="{D5CDD505-2E9C-101B-9397-08002B2CF9AE}" pid="11" name="Master Release Id: ">
    <vt:lpwstr>QTQP-TEMPW / 2.2.0 / 11-Aug-2015</vt:lpwstr>
  </property>
  <property fmtid="{D5CDD505-2E9C-101B-9397-08002B2CF9AE}" pid="12" name="Order">
    <vt:i4>2344400</vt:i4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TemplateUrl">
    <vt:lpwstr/>
  </property>
  <property fmtid="{D5CDD505-2E9C-101B-9397-08002B2CF9AE}" pid="16" name="category">
    <vt:lpwstr>AD-OOAD</vt:lpwstr>
  </property>
  <property fmtid="{D5CDD505-2E9C-101B-9397-08002B2CF9AE}" pid="17" name="xd_ProgID">
    <vt:lpwstr/>
  </property>
  <property fmtid="{D5CDD505-2E9C-101B-9397-08002B2CF9AE}" pid="18" name="xd_Signature">
    <vt:bool>false</vt:bool>
  </property>
</Properties>
</file>