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9EFF" w14:textId="7E1D0201" w:rsidR="006F126B" w:rsidRPr="005A31DF" w:rsidRDefault="006F126B" w:rsidP="005A3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5A31DF">
        <w:rPr>
          <w:b/>
          <w:sz w:val="32"/>
          <w:szCs w:val="32"/>
        </w:rPr>
        <w:t>Suites</w:t>
      </w:r>
      <w:r w:rsidR="00EA23F8" w:rsidRPr="005A31DF">
        <w:rPr>
          <w:b/>
          <w:sz w:val="32"/>
          <w:szCs w:val="32"/>
        </w:rPr>
        <w:t xml:space="preserve"> de Syracuse</w:t>
      </w:r>
    </w:p>
    <w:p w14:paraId="04E49892" w14:textId="77777777" w:rsidR="0092516B" w:rsidRDefault="0092516B" w:rsidP="001A6A63">
      <w:pPr>
        <w:ind w:left="705"/>
      </w:pPr>
      <w:r>
        <w:t xml:space="preserve">En langage Python, l’écriture </w:t>
      </w:r>
      <w:r w:rsidRPr="0092516B">
        <w:rPr>
          <w:b/>
        </w:rPr>
        <w:t>a%b</w:t>
      </w:r>
      <w:r>
        <w:t xml:space="preserve"> permet de renvoyer le reste de la division euclidienne de </w:t>
      </w:r>
      <w:r w:rsidRPr="0092516B">
        <w:rPr>
          <w:b/>
        </w:rPr>
        <w:t>a</w:t>
      </w:r>
      <w:r>
        <w:t xml:space="preserve"> par </w:t>
      </w:r>
      <w:r w:rsidRPr="0092516B">
        <w:rPr>
          <w:b/>
        </w:rPr>
        <w:t>b</w:t>
      </w:r>
      <w:r>
        <w:t xml:space="preserve"> (où </w:t>
      </w:r>
      <w:r w:rsidRPr="0092516B">
        <w:rPr>
          <w:b/>
        </w:rPr>
        <w:t>a</w:t>
      </w:r>
      <w:r>
        <w:t xml:space="preserve"> et </w:t>
      </w:r>
      <w:r w:rsidRPr="0092516B">
        <w:rPr>
          <w:b/>
        </w:rPr>
        <w:t>b</w:t>
      </w:r>
      <w:r>
        <w:t xml:space="preserve"> sont des nombres entiers positifs, </w:t>
      </w:r>
      <w:r w:rsidRPr="0092516B">
        <w:rPr>
          <w:b/>
        </w:rPr>
        <w:t>b</w:t>
      </w:r>
      <w:r>
        <w:t xml:space="preserve"> non nul).</w:t>
      </w:r>
    </w:p>
    <w:p w14:paraId="50BDDD4C" w14:textId="77777777" w:rsidR="0092516B" w:rsidRPr="0092516B" w:rsidRDefault="0092516B" w:rsidP="0092516B">
      <w:pPr>
        <w:pStyle w:val="Paragraphedeliste"/>
        <w:numPr>
          <w:ilvl w:val="0"/>
          <w:numId w:val="3"/>
        </w:numPr>
        <w:rPr>
          <w:i/>
        </w:rPr>
      </w:pPr>
      <w:r w:rsidRPr="0092516B">
        <w:rPr>
          <w:i/>
        </w:rPr>
        <w:t>Question préliminaire :</w:t>
      </w:r>
    </w:p>
    <w:p w14:paraId="1EDF98A9" w14:textId="77777777" w:rsidR="0092516B" w:rsidRDefault="0092516B" w:rsidP="0092516B">
      <w:pPr>
        <w:pStyle w:val="Paragraphedeliste"/>
        <w:ind w:left="1065"/>
      </w:pPr>
      <w:r>
        <w:t xml:space="preserve">Si </w:t>
      </w:r>
      <w:r w:rsidRPr="0092516B">
        <w:rPr>
          <w:b/>
        </w:rPr>
        <w:t>a</w:t>
      </w:r>
      <w:r>
        <w:t xml:space="preserve"> est une variable contenant un nombre entier positif :</w:t>
      </w:r>
    </w:p>
    <w:p w14:paraId="02F03C07" w14:textId="77777777" w:rsidR="0092516B" w:rsidRDefault="0092516B" w:rsidP="0092516B">
      <w:pPr>
        <w:pStyle w:val="Paragraphedeliste"/>
        <w:numPr>
          <w:ilvl w:val="0"/>
          <w:numId w:val="2"/>
        </w:numPr>
      </w:pPr>
      <w:r>
        <w:t>Quelles sont les valeurs que peut renvoyer la saisie ci-contre ?</w:t>
      </w:r>
      <w:r>
        <w:tab/>
      </w:r>
      <w:r w:rsidRPr="0092516B">
        <w:rPr>
          <w:b/>
        </w:rPr>
        <w:t>&gt;&gt;&gt; a%2</w:t>
      </w:r>
    </w:p>
    <w:p w14:paraId="553B8799" w14:textId="77777777" w:rsidR="0092516B" w:rsidRDefault="0092516B" w:rsidP="0092516B">
      <w:pPr>
        <w:pStyle w:val="Paragraphedeliste"/>
        <w:numPr>
          <w:ilvl w:val="0"/>
          <w:numId w:val="2"/>
        </w:numPr>
      </w:pPr>
      <w:r>
        <w:t xml:space="preserve">A quelles propriétés du nombre </w:t>
      </w:r>
      <w:r w:rsidRPr="0092516B">
        <w:rPr>
          <w:b/>
        </w:rPr>
        <w:t>a</w:t>
      </w:r>
      <w:r>
        <w:t xml:space="preserve"> correspondent chacune de ces valeurs ?</w:t>
      </w:r>
    </w:p>
    <w:p w14:paraId="67CDD51E" w14:textId="77777777" w:rsidR="0092516B" w:rsidRDefault="00673323" w:rsidP="0092516B">
      <w:pPr>
        <w:pStyle w:val="Paragraphedeliste"/>
        <w:ind w:left="1065"/>
      </w:pPr>
      <w:r>
        <w:rPr>
          <w:noProof/>
          <w:lang w:eastAsia="fr-FR"/>
        </w:rPr>
        <w:pict w14:anchorId="4F0A137D"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Parchemin horizontal 4" o:spid="_x0000_s1026" type="#_x0000_t98" style="position:absolute;left:0;text-align:left;margin-left:3432.8pt;margin-top:7.8pt;width:540pt;height:126.75pt;z-index:-251657216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" adj="1232" fillcolor="#7f7f7f [1612]" strokecolor="#1f4d78 [1604]" strokeweight="1pt">
            <v:fill opacity="15677f"/>
            <v:stroke joinstyle="miter"/>
            <w10:wrap anchorx="margin"/>
          </v:shape>
        </w:pict>
      </w:r>
    </w:p>
    <w:p w14:paraId="5E75DD40" w14:textId="77777777" w:rsidR="0092516B" w:rsidRPr="0092516B" w:rsidRDefault="0092516B" w:rsidP="0092516B">
      <w:pPr>
        <w:rPr>
          <w:b/>
        </w:rPr>
      </w:pPr>
      <w:r w:rsidRPr="0092516B">
        <w:rPr>
          <w:b/>
        </w:rPr>
        <w:t xml:space="preserve">Définition de la suite de Syracuse associée à </w:t>
      </w:r>
      <w:r w:rsidR="005A31DF">
        <w:rPr>
          <w:b/>
        </w:rPr>
        <w:t xml:space="preserve">un nombre </w:t>
      </w:r>
      <w:r w:rsidRPr="000B4B45">
        <w:rPr>
          <w:b/>
          <w:i/>
        </w:rPr>
        <w:t>a</w:t>
      </w:r>
      <w:r w:rsidRPr="0092516B">
        <w:rPr>
          <w:b/>
        </w:rPr>
        <w:t> :</w:t>
      </w:r>
    </w:p>
    <w:p w14:paraId="6AB5DC07" w14:textId="77777777" w:rsidR="004B6383" w:rsidRDefault="004B6383" w:rsidP="0092516B">
      <w:r>
        <w:t xml:space="preserve">A partir d’un entier non nul </w:t>
      </w:r>
      <w:r w:rsidRPr="00FF22A0">
        <w:rPr>
          <w:b/>
          <w:i/>
        </w:rPr>
        <w:t>a</w:t>
      </w:r>
      <w:r>
        <w:t>, on peut construire une suite de nombres de la façon suivante :</w:t>
      </w:r>
      <w:r>
        <w:br/>
      </w:r>
      <w:r w:rsidR="0092516B">
        <w:rPr>
          <w:rFonts w:eastAsiaTheme="minorEastAsia"/>
        </w:rPr>
        <w:t xml:space="preserve"> </w:t>
      </w:r>
      <w:r w:rsidR="0092516B">
        <w:rPr>
          <w:rFonts w:eastAsiaTheme="minorEastAsia"/>
        </w:rPr>
        <w:tab/>
      </w:r>
      <w:r w:rsidRPr="009251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  <w:r w:rsidR="0092516B" w:rsidRPr="0092516B">
        <w:rPr>
          <w:rFonts w:eastAsiaTheme="minorEastAsia"/>
        </w:rPr>
        <w:tab/>
      </w:r>
      <w:r w:rsidR="0092516B" w:rsidRPr="0092516B">
        <w:rPr>
          <w:rFonts w:eastAsiaTheme="minorEastAsia"/>
        </w:rPr>
        <w:tab/>
        <w:t xml:space="preserve">et </w:t>
      </w:r>
      <w:r w:rsidR="0092516B" w:rsidRPr="0092516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 pair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   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est impair</m:t>
                  </m:r>
                </m:e>
              </m:mr>
            </m:m>
          </m:e>
        </m:d>
      </m:oMath>
    </w:p>
    <w:p w14:paraId="5DC6FB71" w14:textId="77777777" w:rsidR="004B6383" w:rsidRPr="0092516B" w:rsidRDefault="0092516B" w:rsidP="0092516B">
      <w:pPr>
        <w:rPr>
          <w:i/>
          <w:sz w:val="18"/>
          <w:szCs w:val="18"/>
        </w:rPr>
      </w:pPr>
      <w:r w:rsidRPr="0092516B">
        <w:rPr>
          <w:i/>
          <w:sz w:val="18"/>
          <w:szCs w:val="18"/>
        </w:rPr>
        <w:t>(chaque terme de la suite est obtenu en divisant le précédent par 2 si celui-ci est pair, et en le multipliant par 3 et en ajoutant 1 s’il est impair)</w:t>
      </w:r>
    </w:p>
    <w:p w14:paraId="35A90467" w14:textId="77777777" w:rsidR="0092516B" w:rsidRDefault="0092516B"/>
    <w:p w14:paraId="301AC1E7" w14:textId="77777777" w:rsidR="005A31DF" w:rsidRDefault="003A0660" w:rsidP="0092516B">
      <w:pPr>
        <w:pStyle w:val="Paragraphedeliste"/>
        <w:numPr>
          <w:ilvl w:val="0"/>
          <w:numId w:val="3"/>
        </w:numPr>
      </w:pPr>
      <w:r>
        <w:t>Calculer</w:t>
      </w:r>
      <w:r w:rsidR="005A31DF">
        <w:t xml:space="preserve">, à la main, les </w:t>
      </w:r>
      <w:r w:rsidR="00E47BA0">
        <w:t>6</w:t>
      </w:r>
      <w:r w:rsidR="005A31DF">
        <w:t xml:space="preserve"> premiers termes de la suite de Syracuse associée au nombre 17.</w:t>
      </w:r>
    </w:p>
    <w:p w14:paraId="0D8D96A2" w14:textId="77777777" w:rsidR="005A31DF" w:rsidRDefault="00673323" w:rsidP="005A31DF">
      <w:pPr>
        <w:pStyle w:val="Paragraphedeliste"/>
        <w:ind w:left="1065"/>
      </w:pPr>
      <w:r>
        <w:rPr>
          <w:noProof/>
          <w:lang w:eastAsia="fr-FR"/>
        </w:rPr>
        <w:pict w14:anchorId="509A840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30" type="#_x0000_t202" style="position:absolute;left:0;text-align:left;margin-left:807.8pt;margin-top:14.55pt;width:165pt;height:57pt;z-index:25166233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" fillcolor="white [3201]" strokecolor="#a5a5a5 [2092]" strokeweight=".5pt">
            <v:textbox>
              <w:txbxContent>
                <w:p w14:paraId="1D8B3AB6" w14:textId="77777777" w:rsidR="008E701B" w:rsidRPr="008E701B" w:rsidRDefault="008E701B" w:rsidP="008E701B">
                  <w:pPr>
                    <w:jc w:val="both"/>
                    <w:rPr>
                      <w:i/>
                      <w:sz w:val="18"/>
                      <w:szCs w:val="18"/>
                    </w:rPr>
                  </w:pPr>
                  <w:r>
                    <w:rPr>
                      <w:i/>
                      <w:sz w:val="18"/>
                      <w:szCs w:val="18"/>
                    </w:rPr>
                    <w:t xml:space="preserve">NOTE : </w:t>
                  </w:r>
                  <w:r w:rsidRPr="008E701B">
                    <w:rPr>
                      <w:i/>
                      <w:sz w:val="18"/>
                      <w:szCs w:val="18"/>
                    </w:rPr>
                    <w:t xml:space="preserve">Pour s’assurer que la valeur renvoyée soit de type </w:t>
                  </w:r>
                  <w:r w:rsidRPr="000B4B45">
                    <w:rPr>
                      <w:b/>
                      <w:sz w:val="18"/>
                      <w:szCs w:val="18"/>
                    </w:rPr>
                    <w:t>int</w:t>
                  </w:r>
                  <w:r w:rsidRPr="008E701B">
                    <w:rPr>
                      <w:i/>
                      <w:sz w:val="18"/>
                      <w:szCs w:val="18"/>
                    </w:rPr>
                    <w:t>, on pourra écrire la division sous la forme // qui renvoie le quotient entier d’une division.</w:t>
                  </w:r>
                </w:p>
              </w:txbxContent>
            </v:textbox>
            <w10:wrap anchorx="margin"/>
          </v:shape>
        </w:pict>
      </w:r>
    </w:p>
    <w:p w14:paraId="0BD884EB" w14:textId="77777777" w:rsidR="00C34C58" w:rsidRDefault="00C34C58" w:rsidP="0092516B">
      <w:pPr>
        <w:pStyle w:val="Paragraphedeliste"/>
        <w:numPr>
          <w:ilvl w:val="0"/>
          <w:numId w:val="3"/>
        </w:numPr>
      </w:pPr>
      <w:r>
        <w:t xml:space="preserve">Ecrire une fonction Python </w:t>
      </w:r>
      <w:r w:rsidRPr="0092516B">
        <w:rPr>
          <w:b/>
        </w:rPr>
        <w:t>suiv_Syracuse(</w:t>
      </w:r>
      <w:r w:rsidR="0092516B">
        <w:rPr>
          <w:b/>
        </w:rPr>
        <w:t>p</w:t>
      </w:r>
      <w:r w:rsidRPr="0092516B">
        <w:rPr>
          <w:b/>
        </w:rPr>
        <w:t>)</w:t>
      </w:r>
      <w:r>
        <w:t> :</w:t>
      </w:r>
    </w:p>
    <w:p w14:paraId="0C6FEA77" w14:textId="77777777" w:rsidR="00C34C58" w:rsidRDefault="00C34C58" w:rsidP="00C34C58">
      <w:pPr>
        <w:pStyle w:val="Paragraphedeliste"/>
        <w:numPr>
          <w:ilvl w:val="0"/>
          <w:numId w:val="1"/>
        </w:numPr>
      </w:pPr>
      <w:r>
        <w:t xml:space="preserve">qui reçoit en argument un terme </w:t>
      </w:r>
      <w:r w:rsidR="0092516B">
        <w:rPr>
          <w:b/>
        </w:rPr>
        <w:t>p</w:t>
      </w:r>
      <w:r>
        <w:t xml:space="preserve"> d’une suite de Syracuse</w:t>
      </w:r>
      <w:r w:rsidR="00C4647C">
        <w:t> ;</w:t>
      </w:r>
    </w:p>
    <w:p w14:paraId="3C828875" w14:textId="77777777" w:rsidR="006F126B" w:rsidRDefault="00C34C58" w:rsidP="00C34C58">
      <w:pPr>
        <w:pStyle w:val="Paragraphedeliste"/>
        <w:numPr>
          <w:ilvl w:val="0"/>
          <w:numId w:val="1"/>
        </w:numPr>
      </w:pPr>
      <w:r>
        <w:t>qui renvoie le terme suivant de la suite.</w:t>
      </w:r>
    </w:p>
    <w:p w14:paraId="76B9D74D" w14:textId="77777777" w:rsidR="0008672D" w:rsidRDefault="0008672D" w:rsidP="0008672D">
      <w:pPr>
        <w:pStyle w:val="Paragraphedeliste"/>
        <w:ind w:left="1425"/>
      </w:pPr>
    </w:p>
    <w:p w14:paraId="5285AD44" w14:textId="77777777" w:rsidR="00C34C58" w:rsidRDefault="0008672D" w:rsidP="0008672D">
      <w:pPr>
        <w:pStyle w:val="Paragraphedeliste"/>
        <w:numPr>
          <w:ilvl w:val="0"/>
          <w:numId w:val="3"/>
        </w:numPr>
      </w:pPr>
      <w:r>
        <w:t>On considère</w:t>
      </w:r>
      <w:r w:rsidR="00C34C58">
        <w:t xml:space="preserve"> la fonction Python </w:t>
      </w:r>
      <w:r w:rsidR="00C34C58" w:rsidRPr="0008672D">
        <w:rPr>
          <w:b/>
        </w:rPr>
        <w:t>Deb_Syracuse(a)</w:t>
      </w:r>
      <w:r w:rsidR="00C34C58">
        <w:t> suivante :</w:t>
      </w:r>
    </w:p>
    <w:p w14:paraId="6D54F320" w14:textId="0C05D324" w:rsidR="0008672D" w:rsidRPr="00831745" w:rsidRDefault="0008672D" w:rsidP="001F05AE">
      <w:pPr>
        <w:ind w:left="1065"/>
        <w:rPr>
          <w:b/>
          <w:lang w:val="en-US"/>
        </w:rPr>
      </w:pPr>
      <w:r w:rsidRPr="00831745">
        <w:rPr>
          <w:b/>
          <w:lang w:val="en-US"/>
        </w:rPr>
        <w:t>def Deb_Syracuse(a</w:t>
      </w:r>
      <w:proofErr w:type="gramStart"/>
      <w:r w:rsidRPr="00831745">
        <w:rPr>
          <w:b/>
          <w:lang w:val="en-US"/>
        </w:rPr>
        <w:t>) :</w:t>
      </w:r>
      <w:proofErr w:type="gramEnd"/>
      <w:r w:rsidRPr="00831745">
        <w:rPr>
          <w:b/>
          <w:lang w:val="en-US"/>
        </w:rPr>
        <w:br/>
        <w:t xml:space="preserve"> </w:t>
      </w:r>
      <w:r w:rsidRPr="00831745">
        <w:rPr>
          <w:b/>
          <w:lang w:val="en-US"/>
        </w:rPr>
        <w:tab/>
        <w:t>L=[]</w:t>
      </w:r>
      <w:r w:rsidR="00193AF1" w:rsidRPr="00831745">
        <w:rPr>
          <w:b/>
          <w:lang w:val="en-US"/>
        </w:rPr>
        <w:tab/>
      </w:r>
      <w:r w:rsidR="00193AF1" w:rsidRPr="00831745">
        <w:rPr>
          <w:b/>
          <w:lang w:val="en-US"/>
        </w:rPr>
        <w:tab/>
      </w:r>
      <w:r w:rsidR="00193AF1" w:rsidRPr="00831745">
        <w:rPr>
          <w:b/>
          <w:lang w:val="en-US"/>
        </w:rPr>
        <w:tab/>
      </w:r>
      <w:r w:rsidR="00193AF1" w:rsidRPr="00831745">
        <w:rPr>
          <w:b/>
          <w:lang w:val="en-US"/>
        </w:rPr>
        <w:tab/>
      </w:r>
      <w:r w:rsidR="00193AF1" w:rsidRPr="00831745">
        <w:rPr>
          <w:b/>
          <w:lang w:val="en-US"/>
        </w:rPr>
        <w:tab/>
      </w:r>
      <w:r w:rsidRPr="00831745">
        <w:rPr>
          <w:b/>
          <w:lang w:val="en-US"/>
        </w:rPr>
        <w:br/>
        <w:t xml:space="preserve"> </w:t>
      </w:r>
      <w:r w:rsidRPr="00831745">
        <w:rPr>
          <w:b/>
          <w:lang w:val="en-US"/>
        </w:rPr>
        <w:tab/>
        <w:t>for k in range(</w:t>
      </w:r>
      <w:r w:rsidR="00AB51FE">
        <w:rPr>
          <w:b/>
          <w:lang w:val="en-US"/>
        </w:rPr>
        <w:t>5</w:t>
      </w:r>
      <w:r w:rsidRPr="00831745">
        <w:rPr>
          <w:b/>
          <w:lang w:val="en-US"/>
        </w:rPr>
        <w:t>) :</w:t>
      </w:r>
      <w:r w:rsidRPr="00831745">
        <w:rPr>
          <w:b/>
          <w:lang w:val="en-US"/>
        </w:rPr>
        <w:br/>
      </w:r>
      <w:r w:rsidR="001F05AE">
        <w:rPr>
          <w:b/>
          <w:lang w:val="en-US"/>
        </w:rPr>
        <w:t xml:space="preserve"> </w:t>
      </w:r>
      <w:r w:rsidR="001F05AE">
        <w:rPr>
          <w:b/>
          <w:lang w:val="en-US"/>
        </w:rPr>
        <w:tab/>
      </w:r>
      <w:r w:rsidR="001F05AE">
        <w:rPr>
          <w:b/>
          <w:lang w:val="en-US"/>
        </w:rPr>
        <w:tab/>
        <w:t>L.append(a)</w:t>
      </w:r>
      <w:r w:rsidRPr="00831745">
        <w:rPr>
          <w:b/>
          <w:lang w:val="en-US"/>
        </w:rPr>
        <w:t xml:space="preserve"> </w:t>
      </w:r>
      <w:r w:rsidRPr="00831745">
        <w:rPr>
          <w:b/>
          <w:lang w:val="en-US"/>
        </w:rPr>
        <w:tab/>
      </w:r>
      <w:r w:rsidRPr="00831745">
        <w:rPr>
          <w:b/>
          <w:lang w:val="en-US"/>
        </w:rPr>
        <w:tab/>
      </w:r>
      <w:r w:rsidR="001F05AE">
        <w:rPr>
          <w:b/>
          <w:lang w:val="en-US"/>
        </w:rPr>
        <w:br/>
        <w:t xml:space="preserve"> </w:t>
      </w:r>
      <w:r w:rsidR="001F05AE">
        <w:rPr>
          <w:b/>
          <w:lang w:val="en-US"/>
        </w:rPr>
        <w:tab/>
      </w:r>
      <w:r w:rsidR="001F05AE">
        <w:rPr>
          <w:b/>
          <w:lang w:val="en-US"/>
        </w:rPr>
        <w:tab/>
        <w:t>a=</w:t>
      </w:r>
      <w:r w:rsidR="001F05AE" w:rsidRPr="001F05AE">
        <w:rPr>
          <w:b/>
          <w:lang w:val="en-US"/>
        </w:rPr>
        <w:t xml:space="preserve"> </w:t>
      </w:r>
      <w:r w:rsidR="001F05AE" w:rsidRPr="00831745">
        <w:rPr>
          <w:b/>
          <w:lang w:val="en-US"/>
        </w:rPr>
        <w:t>suiv_Syracuse(</w:t>
      </w:r>
      <w:r w:rsidR="001F05AE">
        <w:rPr>
          <w:b/>
          <w:lang w:val="en-US"/>
        </w:rPr>
        <w:t>a</w:t>
      </w:r>
      <w:r w:rsidR="001F05AE" w:rsidRPr="00831745">
        <w:rPr>
          <w:b/>
          <w:lang w:val="en-US"/>
        </w:rPr>
        <w:t>)</w:t>
      </w:r>
      <w:r w:rsidR="001F05AE">
        <w:rPr>
          <w:b/>
          <w:lang w:val="en-US"/>
        </w:rPr>
        <w:br/>
      </w:r>
      <w:r w:rsidRPr="00831745">
        <w:rPr>
          <w:b/>
          <w:lang w:val="en-US"/>
        </w:rPr>
        <w:t xml:space="preserve"> </w:t>
      </w:r>
      <w:r w:rsidRPr="00831745">
        <w:rPr>
          <w:b/>
          <w:lang w:val="en-US"/>
        </w:rPr>
        <w:tab/>
        <w:t>return L</w:t>
      </w:r>
    </w:p>
    <w:p w14:paraId="6F000244" w14:textId="6552DADD" w:rsidR="0008672D" w:rsidRDefault="0008672D" w:rsidP="0008672D">
      <w:pPr>
        <w:pStyle w:val="Paragraphedeliste"/>
        <w:numPr>
          <w:ilvl w:val="0"/>
          <w:numId w:val="4"/>
        </w:numPr>
      </w:pPr>
      <w:r>
        <w:t xml:space="preserve">Compléter le tableau suivant avec les valeurs prises successivement par les variables, si on appelle la fonction </w:t>
      </w:r>
      <w:r w:rsidR="00C4647C" w:rsidRPr="0008672D">
        <w:rPr>
          <w:b/>
        </w:rPr>
        <w:t>Deb_Syracuse(a)</w:t>
      </w:r>
      <w:r w:rsidR="00C4647C">
        <w:t> </w:t>
      </w:r>
      <w:r>
        <w:t xml:space="preserve">avec </w:t>
      </w:r>
      <w:r w:rsidRPr="00C4647C">
        <w:rPr>
          <w:b/>
        </w:rPr>
        <w:t>a=7</w:t>
      </w:r>
      <w:r w:rsidR="00C4647C">
        <w:t>.</w:t>
      </w:r>
    </w:p>
    <w:bookmarkStart w:id="0" w:name="_MON_1612708390"/>
    <w:bookmarkEnd w:id="0"/>
    <w:p w14:paraId="08322F4F" w14:textId="43224A8A" w:rsidR="0008672D" w:rsidRDefault="00AB51FE" w:rsidP="0008672D">
      <w:pPr>
        <w:pStyle w:val="Paragraphedeliste"/>
        <w:ind w:left="1425"/>
      </w:pPr>
      <w:r>
        <w:object w:dxaOrig="4821" w:dyaOrig="2240" w14:anchorId="52C86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12.5pt" o:ole="">
            <v:imagedata r:id="rId7" o:title=""/>
          </v:shape>
          <o:OLEObject Type="Embed" ProgID="Excel.Sheet.12" ShapeID="_x0000_i1025" DrawAspect="Content" ObjectID="_1628247765" r:id="rId8"/>
        </w:object>
      </w:r>
    </w:p>
    <w:p w14:paraId="084DB0A9" w14:textId="77777777" w:rsidR="0008672D" w:rsidRDefault="0008672D" w:rsidP="0008672D">
      <w:pPr>
        <w:pStyle w:val="Paragraphedeliste"/>
        <w:ind w:left="1425"/>
      </w:pPr>
    </w:p>
    <w:p w14:paraId="277EF766" w14:textId="77777777" w:rsidR="0008672D" w:rsidRDefault="0008672D" w:rsidP="0008672D">
      <w:pPr>
        <w:pStyle w:val="Paragraphedeliste"/>
        <w:numPr>
          <w:ilvl w:val="0"/>
          <w:numId w:val="4"/>
        </w:numPr>
      </w:pPr>
      <w:r>
        <w:t xml:space="preserve">Coder cette fonction et vérifier que la liste renvoyée par l’instruction </w:t>
      </w:r>
      <w:r w:rsidRPr="0008672D">
        <w:rPr>
          <w:b/>
        </w:rPr>
        <w:t>&gt;&gt;&gt; Deb_Syracuse(7)</w:t>
      </w:r>
      <w:r>
        <w:t xml:space="preserve"> est cohérente avec votre tableau.</w:t>
      </w:r>
    </w:p>
    <w:p w14:paraId="4CE5B9C7" w14:textId="77777777" w:rsidR="0008672D" w:rsidRDefault="0008672D" w:rsidP="0008672D">
      <w:pPr>
        <w:pStyle w:val="Paragraphedeliste"/>
      </w:pPr>
    </w:p>
    <w:p w14:paraId="2414EA33" w14:textId="77777777" w:rsidR="0008672D" w:rsidRDefault="0008672D" w:rsidP="0008672D">
      <w:pPr>
        <w:pStyle w:val="Paragraphedeliste"/>
        <w:numPr>
          <w:ilvl w:val="0"/>
          <w:numId w:val="4"/>
        </w:numPr>
      </w:pPr>
      <w:r>
        <w:t>Quelle est l’utilité de cette fonction </w:t>
      </w:r>
      <w:r w:rsidRPr="00C4647C">
        <w:rPr>
          <w:b/>
        </w:rPr>
        <w:t>Deb_Syracuse(a)</w:t>
      </w:r>
      <w:r>
        <w:t> ?</w:t>
      </w:r>
    </w:p>
    <w:p w14:paraId="51697760" w14:textId="77777777" w:rsidR="00C4647C" w:rsidRDefault="00C4647C" w:rsidP="00C4647C">
      <w:pPr>
        <w:pStyle w:val="Paragraphedeliste"/>
      </w:pPr>
    </w:p>
    <w:p w14:paraId="56157757" w14:textId="77777777" w:rsidR="00C34C58" w:rsidRDefault="00C34C58" w:rsidP="00C4647C">
      <w:pPr>
        <w:pStyle w:val="Paragraphedeliste"/>
        <w:numPr>
          <w:ilvl w:val="0"/>
          <w:numId w:val="3"/>
        </w:numPr>
      </w:pPr>
      <w:r>
        <w:t xml:space="preserve">Ecrire une fonction Python </w:t>
      </w:r>
      <w:r w:rsidRPr="00C4647C">
        <w:rPr>
          <w:b/>
        </w:rPr>
        <w:t>Tab_Syracuse(</w:t>
      </w:r>
      <w:proofErr w:type="gramStart"/>
      <w:r w:rsidRPr="00C4647C">
        <w:rPr>
          <w:b/>
        </w:rPr>
        <w:t>a,</w:t>
      </w:r>
      <w:r w:rsidR="00980794">
        <w:rPr>
          <w:b/>
        </w:rPr>
        <w:t>N</w:t>
      </w:r>
      <w:proofErr w:type="gramEnd"/>
      <w:r w:rsidRPr="00C4647C">
        <w:rPr>
          <w:b/>
        </w:rPr>
        <w:t>)</w:t>
      </w:r>
      <w:r>
        <w:t> :</w:t>
      </w:r>
    </w:p>
    <w:p w14:paraId="109019CD" w14:textId="77777777" w:rsidR="00C34C58" w:rsidRDefault="00C34C58" w:rsidP="00C34C58">
      <w:pPr>
        <w:pStyle w:val="Paragraphedeliste"/>
        <w:numPr>
          <w:ilvl w:val="0"/>
          <w:numId w:val="1"/>
        </w:numPr>
      </w:pPr>
      <w:r>
        <w:t>qui reçoit en arguments le 1</w:t>
      </w:r>
      <w:r w:rsidRPr="00C34C58">
        <w:rPr>
          <w:vertAlign w:val="superscript"/>
        </w:rPr>
        <w:t>er</w:t>
      </w:r>
      <w:r>
        <w:t xml:space="preserve"> terme </w:t>
      </w:r>
      <w:r w:rsidRPr="00C4647C">
        <w:rPr>
          <w:b/>
        </w:rPr>
        <w:t>a</w:t>
      </w:r>
      <w:r>
        <w:t xml:space="preserve"> d’une suite de Syracuse et un nombre entier </w:t>
      </w:r>
      <w:r w:rsidRPr="00C4647C">
        <w:rPr>
          <w:b/>
        </w:rPr>
        <w:t>n</w:t>
      </w:r>
      <m:oMath>
        <m:r>
          <w:rPr>
            <w:rFonts w:ascii="Cambria Math" w:hAnsi="Cambria Math"/>
          </w:rPr>
          <m:t>≥</m:t>
        </m:r>
      </m:oMath>
      <w:r>
        <w:t>1</w:t>
      </w:r>
      <w:r w:rsidR="00C4647C">
        <w:t> ;</w:t>
      </w:r>
    </w:p>
    <w:p w14:paraId="033A951C" w14:textId="77777777" w:rsidR="00C34C58" w:rsidRDefault="00C34C58" w:rsidP="00C34C58">
      <w:pPr>
        <w:pStyle w:val="Paragraphedeliste"/>
        <w:numPr>
          <w:ilvl w:val="0"/>
          <w:numId w:val="1"/>
        </w:numPr>
      </w:pPr>
      <w:r>
        <w:t xml:space="preserve">qui renvoie la liste des </w:t>
      </w:r>
      <w:r w:rsidR="00980794">
        <w:rPr>
          <w:b/>
        </w:rPr>
        <w:t>N</w:t>
      </w:r>
      <w:r>
        <w:t xml:space="preserve"> premiers termes de cette suite de Syracuse</w:t>
      </w:r>
      <w:r w:rsidR="00C4647C">
        <w:t>.</w:t>
      </w:r>
    </w:p>
    <w:p w14:paraId="7976F928" w14:textId="77777777" w:rsidR="005A31DF" w:rsidRDefault="005A31DF" w:rsidP="00C34C58"/>
    <w:p w14:paraId="64417741" w14:textId="77777777" w:rsidR="005A31DF" w:rsidRPr="0092516B" w:rsidRDefault="00673323" w:rsidP="005A31DF">
      <w:pPr>
        <w:rPr>
          <w:b/>
        </w:rPr>
      </w:pPr>
      <w:r>
        <w:rPr>
          <w:noProof/>
          <w:lang w:eastAsia="fr-FR"/>
        </w:rPr>
        <w:pict w14:anchorId="6D365FC0">
          <v:shape id="Parchemin horizontal 5" o:spid="_x0000_s1028" type="#_x0000_t98" style="position:absolute;margin-left:-13.5pt;margin-top:-12.75pt;width:542.25pt;height:116.25pt;z-index:-251655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" adj="1232" fillcolor="#7f7f7f [1612]" strokecolor="#1f4d78 [1604]" strokeweight="1pt">
            <v:fill opacity="15677f"/>
            <v:stroke joinstyle="miter"/>
            <w10:wrap anchorx="margin"/>
          </v:shape>
        </w:pict>
      </w:r>
      <w:r w:rsidR="005A31DF">
        <w:rPr>
          <w:b/>
        </w:rPr>
        <w:t>Notion de vol associé</w:t>
      </w:r>
      <w:r w:rsidR="005A31DF" w:rsidRPr="0092516B">
        <w:rPr>
          <w:b/>
        </w:rPr>
        <w:t xml:space="preserve"> à </w:t>
      </w:r>
      <w:r w:rsidR="005A31DF">
        <w:rPr>
          <w:b/>
        </w:rPr>
        <w:t xml:space="preserve">un nombre </w:t>
      </w:r>
      <w:r w:rsidR="005A31DF" w:rsidRPr="0092516B">
        <w:rPr>
          <w:b/>
        </w:rPr>
        <w:t>a :</w:t>
      </w:r>
    </w:p>
    <w:p w14:paraId="3E88F5F8" w14:textId="17F993D9" w:rsidR="005A31DF" w:rsidRDefault="005A31DF" w:rsidP="005A31DF">
      <w:r>
        <w:t xml:space="preserve">On appelle </w:t>
      </w:r>
      <w:r w:rsidRPr="002C2C4A">
        <w:rPr>
          <w:b/>
        </w:rPr>
        <w:t>vol</w:t>
      </w:r>
      <w:r>
        <w:t xml:space="preserve"> correspondant à </w:t>
      </w:r>
      <w:r w:rsidRPr="00FF22A0">
        <w:rPr>
          <w:b/>
          <w:i/>
        </w:rPr>
        <w:t>a</w:t>
      </w:r>
      <w:r>
        <w:t xml:space="preserve">, la liste des valeurs obtenues par la suite de Syracuse à partir de </w:t>
      </w:r>
      <w:r w:rsidRPr="00FF22A0">
        <w:rPr>
          <w:b/>
          <w:i/>
        </w:rPr>
        <w:t>a</w:t>
      </w:r>
      <w:r>
        <w:t>, et s’arrêtant au premier terme valant 1.</w:t>
      </w:r>
      <w:r w:rsidR="00C63731">
        <w:t xml:space="preserve"> </w:t>
      </w:r>
      <w:r>
        <w:t>(*)</w:t>
      </w:r>
    </w:p>
    <w:p w14:paraId="27510084" w14:textId="77777777" w:rsidR="005A31DF" w:rsidRDefault="00161E90" w:rsidP="005A31DF">
      <w:r>
        <w:t xml:space="preserve">On appelle </w:t>
      </w:r>
      <w:r w:rsidRPr="002C2C4A">
        <w:rPr>
          <w:b/>
        </w:rPr>
        <w:t>durée</w:t>
      </w:r>
      <w:r w:rsidR="005A31DF" w:rsidRPr="002C2C4A">
        <w:rPr>
          <w:b/>
        </w:rPr>
        <w:t xml:space="preserve"> du vol</w:t>
      </w:r>
      <w:r w:rsidR="005A31DF">
        <w:t xml:space="preserve"> le nombre de termes de la liste, et on appelle </w:t>
      </w:r>
      <w:r w:rsidR="005A31DF" w:rsidRPr="002C2C4A">
        <w:rPr>
          <w:b/>
        </w:rPr>
        <w:t>altitude maximale</w:t>
      </w:r>
      <w:r w:rsidR="005A31DF">
        <w:t xml:space="preserve"> la plus grande valeur de cette liste.</w:t>
      </w:r>
    </w:p>
    <w:p w14:paraId="698D7E20" w14:textId="77777777" w:rsidR="005A31DF" w:rsidRDefault="005A31DF" w:rsidP="005A31DF">
      <w:pPr>
        <w:pStyle w:val="Paragraphedeliste"/>
        <w:ind w:left="1065"/>
      </w:pPr>
    </w:p>
    <w:p w14:paraId="742C77F9" w14:textId="77777777" w:rsidR="005A31DF" w:rsidRDefault="005A31DF" w:rsidP="005A31DF">
      <w:pPr>
        <w:pStyle w:val="Paragraphedeliste"/>
        <w:numPr>
          <w:ilvl w:val="0"/>
          <w:numId w:val="3"/>
        </w:numPr>
      </w:pPr>
      <w:r>
        <w:t>Compléter</w:t>
      </w:r>
      <w:r w:rsidR="000B4B45">
        <w:t>, à la main,</w:t>
      </w:r>
      <w:r>
        <w:t xml:space="preserve"> la suite de nombres obtenus à la question 1) pour obtenir le vol correspondant </w:t>
      </w:r>
      <w:r w:rsidR="000B4B45">
        <w:t>au nombre</w:t>
      </w:r>
      <w:r>
        <w:t xml:space="preserve"> 17.</w:t>
      </w:r>
    </w:p>
    <w:p w14:paraId="6903904D" w14:textId="77777777" w:rsidR="005A31DF" w:rsidRDefault="005A31DF" w:rsidP="000B4B45">
      <w:pPr>
        <w:pStyle w:val="Paragraphedeliste"/>
        <w:ind w:left="1065"/>
      </w:pPr>
      <w:r>
        <w:t>Quelle est la longueur de ce vol ?</w:t>
      </w:r>
      <w:r w:rsidR="000B4B45">
        <w:t xml:space="preserve"> </w:t>
      </w:r>
      <w:r>
        <w:t>Quelle est l’altitude maximale de ce vol ?</w:t>
      </w:r>
      <w:r>
        <w:br/>
      </w:r>
    </w:p>
    <w:p w14:paraId="48C3DC1F" w14:textId="77777777" w:rsidR="00C34C58" w:rsidRDefault="00C34C58" w:rsidP="00161E90">
      <w:pPr>
        <w:pStyle w:val="Paragraphedeliste"/>
        <w:numPr>
          <w:ilvl w:val="0"/>
          <w:numId w:val="3"/>
        </w:numPr>
      </w:pPr>
      <w:r>
        <w:t xml:space="preserve">Ecrire une fonction Python </w:t>
      </w:r>
      <w:r w:rsidRPr="00767428">
        <w:rPr>
          <w:b/>
        </w:rPr>
        <w:t>Vol_Syracuse(a)</w:t>
      </w:r>
      <w:r>
        <w:t> :</w:t>
      </w:r>
    </w:p>
    <w:p w14:paraId="1CE07EA9" w14:textId="77777777" w:rsidR="00C34C58" w:rsidRDefault="00C34C58" w:rsidP="00C34C58">
      <w:pPr>
        <w:pStyle w:val="Paragraphedeliste"/>
        <w:numPr>
          <w:ilvl w:val="0"/>
          <w:numId w:val="1"/>
        </w:numPr>
      </w:pPr>
      <w:r>
        <w:t>qui reçoit en argument le 1</w:t>
      </w:r>
      <w:r w:rsidRPr="00C34C58">
        <w:rPr>
          <w:vertAlign w:val="superscript"/>
        </w:rPr>
        <w:t>er</w:t>
      </w:r>
      <w:r>
        <w:t xml:space="preserve"> terme </w:t>
      </w:r>
      <w:r w:rsidRPr="005A31DF">
        <w:rPr>
          <w:b/>
        </w:rPr>
        <w:t>a</w:t>
      </w:r>
      <w:r>
        <w:t xml:space="preserve"> d’une suite de Syracuse</w:t>
      </w:r>
    </w:p>
    <w:p w14:paraId="6B67D45C" w14:textId="77777777" w:rsidR="00C34C58" w:rsidRDefault="00C34C58" w:rsidP="00C34C58">
      <w:pPr>
        <w:pStyle w:val="Paragraphedeliste"/>
        <w:numPr>
          <w:ilvl w:val="0"/>
          <w:numId w:val="1"/>
        </w:numPr>
      </w:pPr>
      <w:r>
        <w:t xml:space="preserve">qui renvoie la liste correspondant au vol obtenu avec </w:t>
      </w:r>
      <w:r w:rsidRPr="005A31DF">
        <w:rPr>
          <w:b/>
        </w:rPr>
        <w:t>a</w:t>
      </w:r>
      <w:r>
        <w:t>.</w:t>
      </w:r>
    </w:p>
    <w:p w14:paraId="094ACBC1" w14:textId="77777777" w:rsidR="00161E90" w:rsidRDefault="00161E90" w:rsidP="00161E90">
      <w:pPr>
        <w:pStyle w:val="Paragraphedeliste"/>
        <w:ind w:left="1425"/>
      </w:pPr>
    </w:p>
    <w:p w14:paraId="1577682F" w14:textId="77777777" w:rsidR="00C34C58" w:rsidRDefault="00C34C58" w:rsidP="00161E90">
      <w:pPr>
        <w:pStyle w:val="Paragraphedeliste"/>
        <w:numPr>
          <w:ilvl w:val="0"/>
          <w:numId w:val="3"/>
        </w:numPr>
      </w:pPr>
      <w:r>
        <w:t>Saisir la série d’instructions suivantes, et expliquer, pour chacune d’elle, ce que représente le résultat obtenu.</w:t>
      </w:r>
    </w:p>
    <w:p w14:paraId="20E487FA" w14:textId="77777777" w:rsidR="00C34C58" w:rsidRPr="000B4B45" w:rsidRDefault="00C34C58" w:rsidP="00767428">
      <w:pPr>
        <w:ind w:left="1416"/>
        <w:rPr>
          <w:b/>
          <w:lang w:val="en-US"/>
        </w:rPr>
      </w:pPr>
      <w:r w:rsidRPr="000B4B45">
        <w:rPr>
          <w:b/>
          <w:lang w:val="en-US"/>
        </w:rPr>
        <w:t>&gt;&gt;&gt; v=Vol_Syracuse(137)</w:t>
      </w:r>
    </w:p>
    <w:p w14:paraId="7A413E6F" w14:textId="77777777" w:rsidR="00C34C58" w:rsidRPr="000B4B45" w:rsidRDefault="00C34C58" w:rsidP="00767428">
      <w:pPr>
        <w:ind w:left="1416"/>
        <w:rPr>
          <w:b/>
          <w:lang w:val="en-US"/>
        </w:rPr>
      </w:pPr>
      <w:r w:rsidRPr="000B4B45">
        <w:rPr>
          <w:b/>
          <w:lang w:val="en-US"/>
        </w:rPr>
        <w:t>&gt;&gt;&gt; v</w:t>
      </w:r>
    </w:p>
    <w:p w14:paraId="34052681" w14:textId="77777777" w:rsidR="00C34C58" w:rsidRPr="000B4B45" w:rsidRDefault="00C34C58" w:rsidP="00767428">
      <w:pPr>
        <w:ind w:left="1416"/>
        <w:rPr>
          <w:b/>
          <w:lang w:val="en-US"/>
        </w:rPr>
      </w:pPr>
      <w:r w:rsidRPr="000B4B45">
        <w:rPr>
          <w:b/>
          <w:lang w:val="en-US"/>
        </w:rPr>
        <w:t>&gt;&gt;&gt; max(v)</w:t>
      </w:r>
    </w:p>
    <w:p w14:paraId="44A2F835" w14:textId="77777777" w:rsidR="00C34C58" w:rsidRPr="00767428" w:rsidRDefault="00C34C58" w:rsidP="00767428">
      <w:pPr>
        <w:ind w:left="1416"/>
        <w:rPr>
          <w:b/>
        </w:rPr>
      </w:pPr>
      <w:r w:rsidRPr="00767428">
        <w:rPr>
          <w:b/>
        </w:rPr>
        <w:t>&gt;&gt;&gt; len(v)</w:t>
      </w:r>
    </w:p>
    <w:p w14:paraId="3B18DED3" w14:textId="77777777" w:rsidR="00161E90" w:rsidRPr="00161E90" w:rsidRDefault="00161E90" w:rsidP="00161E90">
      <w:pPr>
        <w:pStyle w:val="Paragraphedeliste"/>
        <w:numPr>
          <w:ilvl w:val="0"/>
          <w:numId w:val="3"/>
        </w:numPr>
        <w:rPr>
          <w:b/>
        </w:rPr>
      </w:pPr>
      <w:r w:rsidRPr="00161E90">
        <w:rPr>
          <w:b/>
        </w:rPr>
        <w:t>Prolongements </w:t>
      </w:r>
      <w:r w:rsidR="008E0D10">
        <w:rPr>
          <w:b/>
        </w:rPr>
        <w:t xml:space="preserve">possibles </w:t>
      </w:r>
      <w:r w:rsidRPr="00161E90">
        <w:rPr>
          <w:b/>
        </w:rPr>
        <w:t xml:space="preserve">: </w:t>
      </w:r>
    </w:p>
    <w:p w14:paraId="442908C3" w14:textId="77777777" w:rsidR="00161E90" w:rsidRDefault="00161E90" w:rsidP="00161E90">
      <w:pPr>
        <w:pStyle w:val="Paragraphedeliste"/>
        <w:ind w:left="1425"/>
      </w:pPr>
    </w:p>
    <w:p w14:paraId="7541FEF2" w14:textId="77777777" w:rsidR="00C34C58" w:rsidRDefault="00C34C58" w:rsidP="00161E90">
      <w:pPr>
        <w:pStyle w:val="Paragraphedeliste"/>
        <w:numPr>
          <w:ilvl w:val="0"/>
          <w:numId w:val="6"/>
        </w:numPr>
      </w:pPr>
      <w:r>
        <w:t>Ecrire une fonction Python</w:t>
      </w:r>
      <w:r w:rsidR="004B6383">
        <w:t xml:space="preserve"> qui </w:t>
      </w:r>
      <w:r w:rsidR="008E0D10">
        <w:t>renvoie</w:t>
      </w:r>
      <w:r w:rsidR="004B6383">
        <w:t xml:space="preserve"> la plus petite valeur </w:t>
      </w:r>
      <w:r w:rsidR="004B6383" w:rsidRPr="00161E90">
        <w:rPr>
          <w:b/>
        </w:rPr>
        <w:t>a</w:t>
      </w:r>
      <w:r w:rsidR="004B6383">
        <w:t xml:space="preserve"> dont le vol atteint une altitude au moins égale à </w:t>
      </w:r>
      <w:r w:rsidR="001655B6">
        <w:t>150</w:t>
      </w:r>
      <w:r w:rsidR="004B6383">
        <w:t>.</w:t>
      </w:r>
    </w:p>
    <w:p w14:paraId="7FDE8F82" w14:textId="77777777" w:rsidR="004B6383" w:rsidRDefault="004B6383" w:rsidP="00161E90">
      <w:pPr>
        <w:ind w:left="1416"/>
      </w:pPr>
      <w:r>
        <w:t xml:space="preserve">Adapter la fonction pour qu’elle renvoie la plus petite valeur </w:t>
      </w:r>
      <w:r w:rsidRPr="00161E90">
        <w:rPr>
          <w:b/>
        </w:rPr>
        <w:t>a</w:t>
      </w:r>
      <w:r>
        <w:t xml:space="preserve"> dont le vol atteint une altitude au moins égale à </w:t>
      </w:r>
      <w:r w:rsidR="0057506F">
        <w:rPr>
          <w:b/>
        </w:rPr>
        <w:t>M</w:t>
      </w:r>
      <w:r>
        <w:t xml:space="preserve">, où </w:t>
      </w:r>
      <w:r w:rsidR="0057506F" w:rsidRPr="0057506F">
        <w:rPr>
          <w:b/>
        </w:rPr>
        <w:t>M</w:t>
      </w:r>
      <w:r>
        <w:t xml:space="preserve"> est passé en argument.</w:t>
      </w:r>
    </w:p>
    <w:p w14:paraId="18346956" w14:textId="77777777" w:rsidR="004B6383" w:rsidRDefault="004B6383" w:rsidP="00161E90">
      <w:pPr>
        <w:pStyle w:val="Paragraphedeliste"/>
        <w:numPr>
          <w:ilvl w:val="0"/>
          <w:numId w:val="6"/>
        </w:numPr>
      </w:pPr>
      <w:r>
        <w:t xml:space="preserve">Ecrire une fonction Python qui </w:t>
      </w:r>
      <w:r w:rsidR="008E0D10">
        <w:t>renvoie</w:t>
      </w:r>
      <w:r>
        <w:t xml:space="preserve"> la plus petite valeur </w:t>
      </w:r>
      <w:r w:rsidRPr="00161E90">
        <w:rPr>
          <w:b/>
        </w:rPr>
        <w:t>a</w:t>
      </w:r>
      <w:r>
        <w:t xml:space="preserve"> dont la durée de vol est supérieure à </w:t>
      </w:r>
      <w:r w:rsidR="00161E90">
        <w:t>40</w:t>
      </w:r>
      <w:r>
        <w:t>.</w:t>
      </w:r>
    </w:p>
    <w:p w14:paraId="2DB9CC81" w14:textId="77777777" w:rsidR="004B6383" w:rsidRDefault="004B6383" w:rsidP="00161E90">
      <w:pPr>
        <w:ind w:left="1416"/>
      </w:pPr>
      <w:r>
        <w:t xml:space="preserve">Adapter la fonction pour qu’elle renvoie la plus petite valeur </w:t>
      </w:r>
      <w:r w:rsidRPr="00161E90">
        <w:rPr>
          <w:b/>
        </w:rPr>
        <w:t>a</w:t>
      </w:r>
      <w:r>
        <w:t xml:space="preserve"> dont la durée de vol est supérieure à </w:t>
      </w:r>
      <w:r w:rsidRPr="0057506F">
        <w:rPr>
          <w:b/>
        </w:rPr>
        <w:t>T</w:t>
      </w:r>
      <w:r>
        <w:t xml:space="preserve">, où </w:t>
      </w:r>
      <w:r w:rsidRPr="0057506F">
        <w:rPr>
          <w:b/>
        </w:rPr>
        <w:t>T</w:t>
      </w:r>
      <w:r>
        <w:t xml:space="preserve"> est passé en argument.</w:t>
      </w:r>
    </w:p>
    <w:p w14:paraId="4BE7368C" w14:textId="77777777" w:rsidR="00C34C58" w:rsidRDefault="008E0D10" w:rsidP="008E0D10">
      <w:pPr>
        <w:pStyle w:val="Paragraphedeliste"/>
        <w:numPr>
          <w:ilvl w:val="0"/>
          <w:numId w:val="6"/>
        </w:numPr>
      </w:pPr>
      <w:r>
        <w:t xml:space="preserve">Ecrire une fonction Python qui renvoie la valeur de </w:t>
      </w:r>
      <w:r w:rsidRPr="008E0D10">
        <w:rPr>
          <w:b/>
        </w:rPr>
        <w:t>a</w:t>
      </w:r>
      <w:r>
        <w:t xml:space="preserve"> inférieure à 100000 pour laquelle le vol est le plus long.</w:t>
      </w:r>
    </w:p>
    <w:p w14:paraId="00246FDB" w14:textId="77777777" w:rsidR="008E0D10" w:rsidRDefault="008E0D10" w:rsidP="008E0D10">
      <w:pPr>
        <w:pStyle w:val="Paragraphedeliste"/>
        <w:ind w:left="1425"/>
      </w:pPr>
      <w:r>
        <w:t>Adapter la fonction</w:t>
      </w:r>
      <w:r w:rsidRPr="008E0D10">
        <w:t xml:space="preserve"> </w:t>
      </w:r>
      <w:r>
        <w:t xml:space="preserve">pour qu’elle renvoie la valeur de </w:t>
      </w:r>
      <w:r w:rsidRPr="008E0D10">
        <w:rPr>
          <w:b/>
        </w:rPr>
        <w:t>a</w:t>
      </w:r>
      <w:r>
        <w:t xml:space="preserve"> inférieure à </w:t>
      </w:r>
      <w:r w:rsidRPr="008E0D10">
        <w:rPr>
          <w:b/>
        </w:rPr>
        <w:t>N</w:t>
      </w:r>
      <w:r>
        <w:t xml:space="preserve"> pour laquelle l</w:t>
      </w:r>
      <w:r w:rsidR="00CF3A9D">
        <w:t>a durée de</w:t>
      </w:r>
      <w:r>
        <w:t xml:space="preserve"> vol est </w:t>
      </w:r>
      <w:r w:rsidR="00CF3A9D">
        <w:t>maximale</w:t>
      </w:r>
      <w:r>
        <w:t xml:space="preserve">, où </w:t>
      </w:r>
      <w:r>
        <w:rPr>
          <w:b/>
        </w:rPr>
        <w:t>N</w:t>
      </w:r>
      <w:r>
        <w:t xml:space="preserve"> est passé en argument.</w:t>
      </w:r>
    </w:p>
    <w:p w14:paraId="10E3D39E" w14:textId="77777777" w:rsidR="008E0D10" w:rsidRDefault="008E0D10" w:rsidP="008E0D10">
      <w:pPr>
        <w:pStyle w:val="Paragraphedeliste"/>
        <w:ind w:left="1425"/>
      </w:pPr>
    </w:p>
    <w:p w14:paraId="0F3A0A94" w14:textId="77777777" w:rsidR="008E0D10" w:rsidRDefault="008E0D10" w:rsidP="008E0D10">
      <w:pPr>
        <w:pStyle w:val="Paragraphedeliste"/>
        <w:numPr>
          <w:ilvl w:val="0"/>
          <w:numId w:val="6"/>
        </w:numPr>
      </w:pPr>
      <w:r>
        <w:t xml:space="preserve">Ecrire une fonction Python qui renvoie la valeur de </w:t>
      </w:r>
      <w:r w:rsidRPr="008E0D10">
        <w:rPr>
          <w:b/>
        </w:rPr>
        <w:t>a</w:t>
      </w:r>
      <w:r>
        <w:t xml:space="preserve"> inférieure à 100000 pour laquelle </w:t>
      </w:r>
      <w:r w:rsidR="00CF3A9D">
        <w:t>l’altitude atteinte est maximale</w:t>
      </w:r>
      <w:r>
        <w:t>.</w:t>
      </w:r>
    </w:p>
    <w:p w14:paraId="40B477C2" w14:textId="77777777" w:rsidR="008E0D10" w:rsidRDefault="008E0D10" w:rsidP="008E0D10">
      <w:pPr>
        <w:pStyle w:val="Paragraphedeliste"/>
        <w:ind w:left="1425"/>
      </w:pPr>
      <w:r>
        <w:rPr>
          <w:noProof/>
          <w:sz w:val="20"/>
          <w:szCs w:val="20"/>
          <w:u w:val="single"/>
          <w:lang w:eastAsia="fr-FR"/>
        </w:rPr>
        <w:drawing>
          <wp:anchor distT="0" distB="0" distL="114300" distR="114300" simplePos="0" relativeHeight="251664384" behindDoc="1" locked="0" layoutInCell="1" allowOverlap="1" wp14:anchorId="5A043DF0" wp14:editId="4A151D8B">
            <wp:simplePos x="0" y="0"/>
            <wp:positionH relativeFrom="margin">
              <wp:posOffset>5868670</wp:posOffset>
            </wp:positionH>
            <wp:positionV relativeFrom="paragraph">
              <wp:posOffset>137048</wp:posOffset>
            </wp:positionV>
            <wp:extent cx="652780" cy="946785"/>
            <wp:effectExtent l="0" t="0" r="0" b="0"/>
            <wp:wrapSquare wrapText="bothSides"/>
            <wp:docPr id="1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Adapter la fonction</w:t>
      </w:r>
      <w:r w:rsidRPr="008E0D10">
        <w:t xml:space="preserve"> </w:t>
      </w:r>
      <w:r>
        <w:t xml:space="preserve">pour qu’elle renvoie la valeur de </w:t>
      </w:r>
      <w:r w:rsidRPr="008E0D10">
        <w:rPr>
          <w:b/>
        </w:rPr>
        <w:t>a</w:t>
      </w:r>
      <w:r>
        <w:t xml:space="preserve"> inférieure à </w:t>
      </w:r>
      <w:r w:rsidRPr="008E0D10">
        <w:rPr>
          <w:b/>
        </w:rPr>
        <w:t>N</w:t>
      </w:r>
      <w:r>
        <w:t xml:space="preserve"> </w:t>
      </w:r>
      <w:r w:rsidR="00CF3A9D">
        <w:t>pour laquelle l’altitude atteinte est maximale</w:t>
      </w:r>
      <w:r>
        <w:t xml:space="preserve">, où </w:t>
      </w:r>
      <w:r>
        <w:rPr>
          <w:b/>
        </w:rPr>
        <w:t>N</w:t>
      </w:r>
      <w:r>
        <w:t xml:space="preserve"> est passé en argument.</w:t>
      </w:r>
    </w:p>
    <w:p w14:paraId="060F7AD5" w14:textId="2F3DD640" w:rsidR="00DE1478" w:rsidRPr="00622055" w:rsidRDefault="00673323" w:rsidP="00D10F10">
      <w:pPr>
        <w:jc w:val="both"/>
        <w:rPr>
          <w:sz w:val="18"/>
          <w:szCs w:val="18"/>
        </w:rPr>
      </w:pPr>
      <w:r>
        <w:rPr>
          <w:noProof/>
          <w:sz w:val="20"/>
          <w:szCs w:val="20"/>
          <w:u w:val="single"/>
          <w:lang w:eastAsia="fr-FR"/>
        </w:rPr>
        <w:pict w14:anchorId="0CAB2A87">
          <v:shape id="Zone de texte 7" o:spid="_x0000_s1027" type="#_x0000_t202" style="position:absolute;left:0;text-align:left;margin-left:433.2pt;margin-top:48.35pt;width:114.15pt;height:28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" filled="f" stroked="f" strokeweight=".5pt">
            <v:textbox style="mso-next-textbox:#Zone de texte 7">
              <w:txbxContent>
                <w:p w14:paraId="2C93176E" w14:textId="77777777" w:rsidR="00622055" w:rsidRPr="00622055" w:rsidRDefault="00622055" w:rsidP="00622055">
                  <w:pPr>
                    <w:pStyle w:val="Sansinterligne"/>
                    <w:jc w:val="center"/>
                    <w:rPr>
                      <w:sz w:val="14"/>
                      <w:szCs w:val="14"/>
                    </w:rPr>
                  </w:pPr>
                  <w:r w:rsidRPr="00622055">
                    <w:rPr>
                      <w:b/>
                      <w:sz w:val="14"/>
                      <w:szCs w:val="14"/>
                    </w:rPr>
                    <w:t>Lothar Collatz</w:t>
                  </w:r>
                  <w:r w:rsidRPr="00622055">
                    <w:rPr>
                      <w:sz w:val="14"/>
                      <w:szCs w:val="14"/>
                    </w:rPr>
                    <w:t xml:space="preserve"> </w:t>
                  </w:r>
                  <w:r w:rsidR="00532680">
                    <w:rPr>
                      <w:sz w:val="14"/>
                      <w:szCs w:val="14"/>
                    </w:rPr>
                    <w:t>(</w:t>
                  </w:r>
                  <w:r w:rsidRPr="00622055">
                    <w:rPr>
                      <w:sz w:val="14"/>
                      <w:szCs w:val="14"/>
                    </w:rPr>
                    <w:t>1910</w:t>
                  </w:r>
                  <w:r w:rsidR="00532680">
                    <w:rPr>
                      <w:sz w:val="14"/>
                      <w:szCs w:val="14"/>
                    </w:rPr>
                    <w:t xml:space="preserve"> – </w:t>
                  </w:r>
                  <w:r w:rsidRPr="00622055">
                    <w:rPr>
                      <w:sz w:val="14"/>
                      <w:szCs w:val="14"/>
                    </w:rPr>
                    <w:t>1990</w:t>
                  </w:r>
                  <w:r w:rsidR="00532680">
                    <w:rPr>
                      <w:sz w:val="14"/>
                      <w:szCs w:val="14"/>
                    </w:rPr>
                    <w:t>)</w:t>
                  </w:r>
                </w:p>
                <w:p w14:paraId="21F6B1C7" w14:textId="77777777" w:rsidR="00622055" w:rsidRPr="00622055" w:rsidRDefault="00622055" w:rsidP="00622055">
                  <w:pPr>
                    <w:pStyle w:val="Sansinterligne"/>
                    <w:jc w:val="center"/>
                    <w:rPr>
                      <w:sz w:val="14"/>
                      <w:szCs w:val="14"/>
                    </w:rPr>
                  </w:pPr>
                  <w:r w:rsidRPr="00622055">
                    <w:rPr>
                      <w:sz w:val="14"/>
                      <w:szCs w:val="14"/>
                    </w:rPr>
                    <w:t xml:space="preserve">est à l’origine de cette conjecture </w:t>
                  </w:r>
                </w:p>
                <w:p w14:paraId="100EE3F8" w14:textId="77777777" w:rsidR="00622055" w:rsidRPr="00622055" w:rsidRDefault="00622055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A31DF" w:rsidRPr="00622055">
        <w:rPr>
          <w:sz w:val="18"/>
          <w:szCs w:val="18"/>
        </w:rPr>
        <w:t>(*) La conjecture de Syracuse stipule que quel</w:t>
      </w:r>
      <w:r w:rsidR="0086179C">
        <w:rPr>
          <w:sz w:val="18"/>
          <w:szCs w:val="18"/>
        </w:rPr>
        <w:t>le</w:t>
      </w:r>
      <w:bookmarkStart w:id="1" w:name="_GoBack"/>
      <w:bookmarkEnd w:id="1"/>
      <w:r w:rsidR="005A31DF" w:rsidRPr="00622055">
        <w:rPr>
          <w:sz w:val="18"/>
          <w:szCs w:val="18"/>
        </w:rPr>
        <w:t xml:space="preserve"> que soit la valeur a choisie, la suite de Syracuse finira par « atterrir », c'est-à-dire qu’elle atteindra au bout d’un nombre fini d’itérations la valeur 1.</w:t>
      </w:r>
      <w:r w:rsidR="00DE1478" w:rsidRPr="00622055">
        <w:rPr>
          <w:sz w:val="18"/>
          <w:szCs w:val="18"/>
        </w:rPr>
        <w:t xml:space="preserve">  A ce jour, cette conjecture n’a jamais été démontrée, mais elle a été vérifiée pour tous les entiers inférieurs à </w:t>
      </w:r>
      <m:oMath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62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</w:rPr>
          <m:t>≈4,6×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18</m:t>
            </m:r>
          </m:sup>
        </m:sSup>
      </m:oMath>
      <w:r w:rsidR="00DE1478" w:rsidRPr="00622055">
        <w:rPr>
          <w:sz w:val="18"/>
          <w:szCs w:val="18"/>
        </w:rPr>
        <w:t>… avec des ordinateurs évidemment.</w:t>
      </w:r>
    </w:p>
    <w:sectPr w:rsidR="00DE1478" w:rsidRPr="00622055" w:rsidSect="0008672D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90FF5" w14:textId="77777777" w:rsidR="00673323" w:rsidRDefault="00673323" w:rsidP="00831745">
      <w:pPr>
        <w:spacing w:after="0" w:line="240" w:lineRule="auto"/>
      </w:pPr>
      <w:r>
        <w:separator/>
      </w:r>
    </w:p>
  </w:endnote>
  <w:endnote w:type="continuationSeparator" w:id="0">
    <w:p w14:paraId="60CAC9C8" w14:textId="77777777" w:rsidR="00673323" w:rsidRDefault="00673323" w:rsidP="0083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DBA67" w14:textId="72039FE2" w:rsidR="00831745" w:rsidRPr="00FA2ECD" w:rsidRDefault="00831745" w:rsidP="00831745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 w:rsidR="0087107F"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56855A71" w14:textId="77777777" w:rsidR="00831745" w:rsidRDefault="008317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94933" w14:textId="77777777" w:rsidR="00673323" w:rsidRDefault="00673323" w:rsidP="00831745">
      <w:pPr>
        <w:spacing w:after="0" w:line="240" w:lineRule="auto"/>
      </w:pPr>
      <w:r>
        <w:separator/>
      </w:r>
    </w:p>
  </w:footnote>
  <w:footnote w:type="continuationSeparator" w:id="0">
    <w:p w14:paraId="7384857C" w14:textId="77777777" w:rsidR="00673323" w:rsidRDefault="00673323" w:rsidP="0083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7A63"/>
    <w:multiLevelType w:val="hybridMultilevel"/>
    <w:tmpl w:val="F46A200A"/>
    <w:lvl w:ilvl="0" w:tplc="8F0AE886">
      <w:start w:val="1"/>
      <w:numFmt w:val="lowerLetter"/>
      <w:lvlText w:val="%1)"/>
      <w:lvlJc w:val="left"/>
      <w:pPr>
        <w:ind w:left="142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BDA3549"/>
    <w:multiLevelType w:val="hybridMultilevel"/>
    <w:tmpl w:val="19B243F6"/>
    <w:lvl w:ilvl="0" w:tplc="3DEA891A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5475595"/>
    <w:multiLevelType w:val="hybridMultilevel"/>
    <w:tmpl w:val="47E0D11E"/>
    <w:lvl w:ilvl="0" w:tplc="4DD20544"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D140AB8"/>
    <w:multiLevelType w:val="hybridMultilevel"/>
    <w:tmpl w:val="BA68B4D4"/>
    <w:lvl w:ilvl="0" w:tplc="B7FA9BEA">
      <w:start w:val="1"/>
      <w:numFmt w:val="lowerLetter"/>
      <w:lvlText w:val="%1)"/>
      <w:lvlJc w:val="left"/>
      <w:pPr>
        <w:ind w:left="142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C66028F"/>
    <w:multiLevelType w:val="hybridMultilevel"/>
    <w:tmpl w:val="359639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D0368"/>
    <w:multiLevelType w:val="hybridMultilevel"/>
    <w:tmpl w:val="B66CD5AC"/>
    <w:lvl w:ilvl="0" w:tplc="D99E3006">
      <w:numFmt w:val="decimal"/>
      <w:lvlText w:val="%1)"/>
      <w:lvlJc w:val="left"/>
      <w:pPr>
        <w:ind w:left="1065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F6"/>
    <w:rsid w:val="00027B67"/>
    <w:rsid w:val="0008672D"/>
    <w:rsid w:val="000B0F63"/>
    <w:rsid w:val="000B4B45"/>
    <w:rsid w:val="00107FE2"/>
    <w:rsid w:val="0011158D"/>
    <w:rsid w:val="00161E90"/>
    <w:rsid w:val="001655B6"/>
    <w:rsid w:val="00193AF1"/>
    <w:rsid w:val="001A6A63"/>
    <w:rsid w:val="001F05AE"/>
    <w:rsid w:val="002C2C4A"/>
    <w:rsid w:val="002F1F21"/>
    <w:rsid w:val="0030270F"/>
    <w:rsid w:val="003A0660"/>
    <w:rsid w:val="003B1397"/>
    <w:rsid w:val="00431AF6"/>
    <w:rsid w:val="004B6383"/>
    <w:rsid w:val="00513A25"/>
    <w:rsid w:val="00532680"/>
    <w:rsid w:val="0057506F"/>
    <w:rsid w:val="005A31DF"/>
    <w:rsid w:val="00622055"/>
    <w:rsid w:val="00622581"/>
    <w:rsid w:val="00673323"/>
    <w:rsid w:val="006F126B"/>
    <w:rsid w:val="00765F63"/>
    <w:rsid w:val="00767428"/>
    <w:rsid w:val="007A7CF2"/>
    <w:rsid w:val="00831745"/>
    <w:rsid w:val="0086179C"/>
    <w:rsid w:val="0087107F"/>
    <w:rsid w:val="00875343"/>
    <w:rsid w:val="008E0D10"/>
    <w:rsid w:val="008E701B"/>
    <w:rsid w:val="0092516B"/>
    <w:rsid w:val="00980794"/>
    <w:rsid w:val="00A73AB7"/>
    <w:rsid w:val="00AB51FE"/>
    <w:rsid w:val="00B768FD"/>
    <w:rsid w:val="00B90ACF"/>
    <w:rsid w:val="00C34C58"/>
    <w:rsid w:val="00C4647C"/>
    <w:rsid w:val="00C63731"/>
    <w:rsid w:val="00CE7514"/>
    <w:rsid w:val="00CF3A9D"/>
    <w:rsid w:val="00D10F10"/>
    <w:rsid w:val="00D71341"/>
    <w:rsid w:val="00DC1353"/>
    <w:rsid w:val="00DE1478"/>
    <w:rsid w:val="00E07F71"/>
    <w:rsid w:val="00E47BA0"/>
    <w:rsid w:val="00EA23F8"/>
    <w:rsid w:val="00FD6F48"/>
    <w:rsid w:val="00FF1DC2"/>
    <w:rsid w:val="00F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78CB7AD"/>
  <w15:docId w15:val="{1409B237-8764-4522-8D83-18D83BE2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C5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B638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01B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E147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3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1745"/>
  </w:style>
  <w:style w:type="paragraph" w:styleId="Pieddepage">
    <w:name w:val="footer"/>
    <w:basedOn w:val="Normal"/>
    <w:link w:val="PieddepageCar"/>
    <w:uiPriority w:val="99"/>
    <w:unhideWhenUsed/>
    <w:rsid w:val="0083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1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Region ALSACE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Franck CHEVRIER</cp:lastModifiedBy>
  <cp:revision>13</cp:revision>
  <cp:lastPrinted>2019-07-27T21:26:00Z</cp:lastPrinted>
  <dcterms:created xsi:type="dcterms:W3CDTF">2019-04-22T15:22:00Z</dcterms:created>
  <dcterms:modified xsi:type="dcterms:W3CDTF">2019-08-25T12:16:00Z</dcterms:modified>
</cp:coreProperties>
</file>