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ABB49" w14:textId="09921029" w:rsidR="00482535" w:rsidRPr="00CD736E" w:rsidRDefault="00482535" w:rsidP="00482535">
      <w:pPr>
        <w:rPr>
          <w:rFonts w:ascii="Palatino Linotype" w:hAnsi="Palatino Linotype"/>
        </w:rPr>
      </w:pPr>
      <w:r w:rsidRPr="00CD736E">
        <w:rPr>
          <w:rFonts w:ascii="Palatino Linotype" w:hAnsi="Palatino Linotype"/>
        </w:rPr>
        <w:fldChar w:fldCharType="begin"/>
      </w:r>
      <w:r w:rsidRPr="00CD736E">
        <w:rPr>
          <w:rFonts w:ascii="Palatino Linotype" w:hAnsi="Palatino Linotype"/>
        </w:rPr>
        <w:instrText>HYPERLINK "https://jcsra.thestap.com/"</w:instrText>
      </w:r>
      <w:r w:rsidRPr="00CD736E">
        <w:rPr>
          <w:rFonts w:ascii="Palatino Linotype" w:hAnsi="Palatino Linotype"/>
        </w:rPr>
      </w:r>
      <w:r w:rsidRPr="00CD736E">
        <w:rPr>
          <w:rFonts w:ascii="Palatino Linotype" w:hAnsi="Palatino Linotype"/>
        </w:rPr>
        <w:fldChar w:fldCharType="separate"/>
      </w:r>
      <w:r w:rsidRPr="00CD736E">
        <w:rPr>
          <w:rFonts w:ascii="Palatino Linotype" w:hAnsi="Palatino Linotype"/>
          <w:b/>
          <w:bCs/>
        </w:rPr>
        <w:t>Journal of Eye-Innovation in Machine Learning</w:t>
      </w:r>
      <w:r w:rsidRPr="00CD736E">
        <w:rPr>
          <w:rFonts w:ascii="Palatino Linotype" w:hAnsi="Palatino Linotype"/>
        </w:rPr>
        <w:fldChar w:fldCharType="end"/>
      </w:r>
    </w:p>
    <w:p w14:paraId="4F184C85" w14:textId="2A123CFF" w:rsidR="00482535" w:rsidRPr="00482535" w:rsidRDefault="00482535" w:rsidP="00482535">
      <w:pPr>
        <w:rPr>
          <w:rFonts w:ascii="Palatino Linotype" w:hAnsi="Palatino Linotype"/>
        </w:rPr>
      </w:pPr>
      <w:r w:rsidRPr="00482535">
        <w:rPr>
          <w:rFonts w:ascii="Palatino Linotype" w:hAnsi="Palatino Linotype"/>
        </w:rPr>
        <w:t>ISSN</w:t>
      </w:r>
      <w:proofErr w:type="gramStart"/>
      <w:r w:rsidRPr="00482535">
        <w:rPr>
          <w:rFonts w:ascii="Palatino Linotype" w:hAnsi="Palatino Linotype"/>
        </w:rPr>
        <w:t xml:space="preserve">: </w:t>
      </w:r>
      <w:r w:rsidRPr="00CD736E">
        <w:rPr>
          <w:rFonts w:ascii="Palatino Linotype" w:hAnsi="Palatino Linotype"/>
        </w:rPr>
        <w:t>-</w:t>
      </w:r>
      <w:proofErr w:type="gramEnd"/>
      <w:r w:rsidRPr="00CD736E">
        <w:rPr>
          <w:rFonts w:ascii="Palatino Linotype" w:hAnsi="Palatino Linotype"/>
        </w:rPr>
        <w:t>-------------</w:t>
      </w:r>
      <w:r w:rsidRPr="00482535">
        <w:rPr>
          <w:rFonts w:ascii="Palatino Linotype" w:hAnsi="Palatino Linotype"/>
        </w:rPr>
        <w:t xml:space="preserve"> </w:t>
      </w:r>
    </w:p>
    <w:p w14:paraId="787BA76E" w14:textId="5332E6EB" w:rsidR="00482535" w:rsidRPr="00CD736E" w:rsidRDefault="00482535" w:rsidP="00CD736E">
      <w:pPr>
        <w:rPr>
          <w:rFonts w:ascii="Palatino Linotype" w:hAnsi="Palatino Linotype"/>
        </w:rPr>
      </w:pPr>
      <w:r w:rsidRPr="00482535">
        <w:rPr>
          <w:rFonts w:ascii="Palatino Linotype" w:hAnsi="Palatino Linotype"/>
        </w:rPr>
        <w:t>Publishing model:</w:t>
      </w:r>
      <w:r w:rsidRPr="00CD736E">
        <w:rPr>
          <w:rFonts w:ascii="Palatino Linotype" w:hAnsi="Palatino Linotype"/>
        </w:rPr>
        <w:t xml:space="preserve"> Open access</w:t>
      </w:r>
    </w:p>
    <w:p w14:paraId="669FCA1B" w14:textId="5B5122BD" w:rsidR="00AE0B06" w:rsidRPr="00CD736E" w:rsidRDefault="00482535" w:rsidP="00CD736E">
      <w:pPr>
        <w:pStyle w:val="a6"/>
        <w:numPr>
          <w:ilvl w:val="0"/>
          <w:numId w:val="11"/>
        </w:numPr>
        <w:rPr>
          <w:rFonts w:ascii="Palatino Linotype" w:hAnsi="Palatino Linotype"/>
        </w:rPr>
      </w:pPr>
      <w:hyperlink r:id="rId5" w:history="1">
        <w:r w:rsidRPr="00CD736E">
          <w:rPr>
            <w:rStyle w:val="Hyperlink"/>
            <w:rFonts w:ascii="Palatino Linotype" w:hAnsi="Palatino Linotype"/>
            <w:highlight w:val="yellow"/>
          </w:rPr>
          <w:t>Home</w:t>
        </w:r>
      </w:hyperlink>
    </w:p>
    <w:tbl>
      <w:tblPr>
        <w:tblStyle w:val="ab"/>
        <w:tblW w:w="0" w:type="auto"/>
        <w:tblInd w:w="-5" w:type="dxa"/>
        <w:tblLook w:val="04A0" w:firstRow="1" w:lastRow="0" w:firstColumn="1" w:lastColumn="0" w:noHBand="0" w:noVBand="1"/>
      </w:tblPr>
      <w:tblGrid>
        <w:gridCol w:w="5510"/>
        <w:gridCol w:w="3092"/>
      </w:tblGrid>
      <w:tr w:rsidR="008811CD" w:rsidRPr="00CD736E" w14:paraId="229D3802" w14:textId="07896E84" w:rsidTr="00CD736E">
        <w:trPr>
          <w:trHeight w:val="339"/>
        </w:trPr>
        <w:tc>
          <w:tcPr>
            <w:tcW w:w="5510" w:type="dxa"/>
          </w:tcPr>
          <w:p w14:paraId="0F944A24" w14:textId="77777777" w:rsidR="008811CD" w:rsidRPr="00CD736E" w:rsidRDefault="008811CD" w:rsidP="008811CD">
            <w:pPr>
              <w:rPr>
                <w:rFonts w:ascii="Palatino Linotype" w:hAnsi="Palatino Linotype"/>
              </w:rPr>
            </w:pPr>
            <w:proofErr w:type="gramStart"/>
            <w:r w:rsidRPr="00CD736E">
              <w:rPr>
                <w:rFonts w:ascii="Palatino Linotype" w:hAnsi="Palatino Linotype"/>
              </w:rPr>
              <w:t>Tittle :</w:t>
            </w:r>
            <w:proofErr w:type="gramEnd"/>
            <w:r w:rsidRPr="00CD736E">
              <w:rPr>
                <w:rFonts w:ascii="Palatino Linotype" w:hAnsi="Palatino Linotype"/>
              </w:rPr>
              <w:fldChar w:fldCharType="begin"/>
            </w:r>
            <w:r w:rsidRPr="00CD736E">
              <w:rPr>
                <w:rFonts w:ascii="Palatino Linotype" w:hAnsi="Palatino Linotype"/>
              </w:rPr>
              <w:instrText>HYPERLINK "https://jcsra.thestap.com/"</w:instrText>
            </w:r>
            <w:r w:rsidRPr="00CD736E">
              <w:rPr>
                <w:rFonts w:ascii="Palatino Linotype" w:hAnsi="Palatino Linotype"/>
              </w:rPr>
            </w:r>
            <w:r w:rsidRPr="00CD736E">
              <w:rPr>
                <w:rFonts w:ascii="Palatino Linotype" w:hAnsi="Palatino Linotype"/>
              </w:rPr>
              <w:fldChar w:fldCharType="separate"/>
            </w:r>
            <w:r w:rsidRPr="00CD736E">
              <w:rPr>
                <w:rFonts w:ascii="Palatino Linotype" w:hAnsi="Palatino Linotype"/>
                <w:b/>
                <w:bCs/>
              </w:rPr>
              <w:t>Journal of Eye-Innovation in Machine Learning</w:t>
            </w:r>
            <w:r w:rsidRPr="00CD736E">
              <w:rPr>
                <w:rFonts w:ascii="Palatino Linotype" w:hAnsi="Palatino Linotype"/>
              </w:rPr>
              <w:fldChar w:fldCharType="end"/>
            </w:r>
          </w:p>
          <w:p w14:paraId="404A08D1" w14:textId="46ECEE0A" w:rsidR="008811CD" w:rsidRPr="00CD736E" w:rsidRDefault="008811CD" w:rsidP="00482535">
            <w:pPr>
              <w:rPr>
                <w:rFonts w:ascii="Palatino Linotype" w:hAnsi="Palatino Linotype"/>
              </w:rPr>
            </w:pPr>
          </w:p>
        </w:tc>
        <w:tc>
          <w:tcPr>
            <w:tcW w:w="3092" w:type="dxa"/>
          </w:tcPr>
          <w:p w14:paraId="734113B0" w14:textId="7670F005" w:rsidR="008811CD" w:rsidRPr="00CD736E" w:rsidRDefault="008811CD" w:rsidP="00482535">
            <w:pPr>
              <w:rPr>
                <w:rFonts w:ascii="Palatino Linotype" w:hAnsi="Palatino Linotype"/>
              </w:rPr>
            </w:pPr>
            <w:r w:rsidRPr="00CD736E">
              <w:rPr>
                <w:rFonts w:ascii="Palatino Linotype" w:hAnsi="Palatino Linotype"/>
              </w:rPr>
              <w:t>Frequency:</w:t>
            </w:r>
          </w:p>
        </w:tc>
      </w:tr>
      <w:tr w:rsidR="008811CD" w:rsidRPr="00CD736E" w14:paraId="0E24791D" w14:textId="77777777" w:rsidTr="00CD736E">
        <w:trPr>
          <w:trHeight w:val="339"/>
        </w:trPr>
        <w:tc>
          <w:tcPr>
            <w:tcW w:w="5510" w:type="dxa"/>
          </w:tcPr>
          <w:p w14:paraId="58974160" w14:textId="6722CA4B" w:rsidR="008811CD" w:rsidRPr="00CD736E" w:rsidRDefault="008811CD" w:rsidP="008811CD">
            <w:pPr>
              <w:rPr>
                <w:rFonts w:ascii="Palatino Linotype" w:hAnsi="Palatino Linotype"/>
              </w:rPr>
            </w:pPr>
            <w:r w:rsidRPr="00CD736E">
              <w:rPr>
                <w:rFonts w:ascii="Palatino Linotype" w:hAnsi="Palatino Linotype"/>
              </w:rPr>
              <w:t>ISSN:</w:t>
            </w:r>
          </w:p>
        </w:tc>
        <w:tc>
          <w:tcPr>
            <w:tcW w:w="3092" w:type="dxa"/>
          </w:tcPr>
          <w:p w14:paraId="3DB3E2EE" w14:textId="3EA7704E" w:rsidR="008811CD" w:rsidRPr="00CD736E" w:rsidRDefault="008811CD" w:rsidP="008811CD">
            <w:pPr>
              <w:rPr>
                <w:rFonts w:ascii="Palatino Linotype" w:hAnsi="Palatino Linotype"/>
              </w:rPr>
            </w:pPr>
            <w:r w:rsidRPr="00CD736E">
              <w:rPr>
                <w:rFonts w:ascii="Palatino Linotype" w:hAnsi="Palatino Linotype"/>
              </w:rPr>
              <w:t xml:space="preserve">Type of </w:t>
            </w:r>
            <w:proofErr w:type="spellStart"/>
            <w:r w:rsidRPr="00CD736E">
              <w:rPr>
                <w:rFonts w:ascii="Palatino Linotype" w:hAnsi="Palatino Linotype"/>
              </w:rPr>
              <w:t>Review:</w:t>
            </w:r>
            <w:hyperlink r:id="rId6" w:history="1">
              <w:r w:rsidRPr="00CD736E">
                <w:rPr>
                  <w:rStyle w:val="Hyperlink"/>
                  <w:rFonts w:ascii="Palatino Linotype" w:hAnsi="Palatino Linotype"/>
                </w:rPr>
                <w:t>Double</w:t>
              </w:r>
              <w:proofErr w:type="spellEnd"/>
              <w:r w:rsidRPr="00CD736E">
                <w:rPr>
                  <w:rStyle w:val="Hyperlink"/>
                  <w:rFonts w:ascii="Palatino Linotype" w:hAnsi="Palatino Linotype"/>
                </w:rPr>
                <w:t xml:space="preserve"> Blind Review</w:t>
              </w:r>
            </w:hyperlink>
          </w:p>
        </w:tc>
      </w:tr>
      <w:tr w:rsidR="008811CD" w:rsidRPr="00CD736E" w14:paraId="66534E1D" w14:textId="77777777" w:rsidTr="00CD736E">
        <w:trPr>
          <w:trHeight w:val="339"/>
        </w:trPr>
        <w:tc>
          <w:tcPr>
            <w:tcW w:w="5510" w:type="dxa"/>
          </w:tcPr>
          <w:p w14:paraId="2846FD1E" w14:textId="1B0D7D88" w:rsidR="008811CD" w:rsidRPr="00CD736E" w:rsidRDefault="008811CD" w:rsidP="008811CD">
            <w:pPr>
              <w:rPr>
                <w:rFonts w:ascii="Palatino Linotype" w:hAnsi="Palatino Linotype"/>
              </w:rPr>
            </w:pPr>
            <w:r w:rsidRPr="00CD736E">
              <w:rPr>
                <w:rFonts w:ascii="Palatino Linotype" w:hAnsi="Palatino Linotype"/>
              </w:rPr>
              <w:t xml:space="preserve">Doi Prefix:  </w:t>
            </w:r>
          </w:p>
        </w:tc>
        <w:tc>
          <w:tcPr>
            <w:tcW w:w="3092" w:type="dxa"/>
          </w:tcPr>
          <w:p w14:paraId="4669287D" w14:textId="54485475" w:rsidR="008811CD" w:rsidRPr="00CD736E" w:rsidRDefault="008811CD" w:rsidP="008811CD">
            <w:pPr>
              <w:rPr>
                <w:rFonts w:ascii="Palatino Linotype" w:hAnsi="Palatino Linotype"/>
              </w:rPr>
            </w:pPr>
            <w:r w:rsidRPr="00CD736E">
              <w:rPr>
                <w:rFonts w:ascii="Palatino Linotype" w:hAnsi="Palatino Linotype"/>
              </w:rPr>
              <w:t>Indexing:</w:t>
            </w:r>
          </w:p>
        </w:tc>
      </w:tr>
      <w:tr w:rsidR="008811CD" w:rsidRPr="00CD736E" w14:paraId="4E640FA6" w14:textId="77777777" w:rsidTr="00CD736E">
        <w:trPr>
          <w:trHeight w:val="339"/>
        </w:trPr>
        <w:tc>
          <w:tcPr>
            <w:tcW w:w="5510" w:type="dxa"/>
          </w:tcPr>
          <w:p w14:paraId="24E897F6" w14:textId="70C0CB4D" w:rsidR="008811CD" w:rsidRPr="00CD736E" w:rsidRDefault="008811CD" w:rsidP="008811CD">
            <w:pPr>
              <w:rPr>
                <w:rFonts w:ascii="Palatino Linotype" w:hAnsi="Palatino Linotype"/>
              </w:rPr>
            </w:pPr>
            <w:proofErr w:type="spellStart"/>
            <w:proofErr w:type="gramStart"/>
            <w:r w:rsidRPr="00CD736E">
              <w:rPr>
                <w:rFonts w:ascii="Palatino Linotype" w:hAnsi="Palatino Linotype"/>
              </w:rPr>
              <w:t>Publisher:</w:t>
            </w:r>
            <w:r w:rsidRPr="00CD736E">
              <w:rPr>
                <w:rFonts w:ascii="Palatino Linotype" w:hAnsi="Palatino Linotype"/>
                <w:b/>
                <w:bCs/>
              </w:rPr>
              <w:t>Eye</w:t>
            </w:r>
            <w:proofErr w:type="gramEnd"/>
            <w:r w:rsidRPr="00CD736E">
              <w:rPr>
                <w:rFonts w:ascii="Palatino Linotype" w:hAnsi="Palatino Linotype"/>
                <w:b/>
                <w:bCs/>
              </w:rPr>
              <w:t>-Innovations</w:t>
            </w:r>
            <w:proofErr w:type="spellEnd"/>
            <w:r w:rsidRPr="00CD736E">
              <w:rPr>
                <w:rFonts w:ascii="Palatino Linotype" w:hAnsi="Palatino Linotype"/>
                <w:b/>
                <w:bCs/>
              </w:rPr>
              <w:t xml:space="preserve"> Scientific Research (</w:t>
            </w:r>
            <w:proofErr w:type="spellStart"/>
            <w:r w:rsidRPr="00CD736E">
              <w:rPr>
                <w:rFonts w:ascii="Palatino Linotype" w:hAnsi="Palatino Linotype"/>
                <w:b/>
                <w:bCs/>
              </w:rPr>
              <w:t>EISR</w:t>
            </w:r>
            <w:proofErr w:type="spellEnd"/>
            <w:r w:rsidRPr="00CD736E">
              <w:rPr>
                <w:rFonts w:ascii="Palatino Linotype" w:hAnsi="Palatino Linotype"/>
                <w:b/>
                <w:bCs/>
              </w:rPr>
              <w:t>)</w:t>
            </w:r>
          </w:p>
        </w:tc>
        <w:tc>
          <w:tcPr>
            <w:tcW w:w="3092" w:type="dxa"/>
          </w:tcPr>
          <w:p w14:paraId="0A1A81A7" w14:textId="75DCFE18" w:rsidR="008811CD" w:rsidRPr="00CD736E" w:rsidRDefault="008811CD" w:rsidP="008811CD">
            <w:pPr>
              <w:rPr>
                <w:rFonts w:ascii="Palatino Linotype" w:hAnsi="Palatino Linotype"/>
              </w:rPr>
            </w:pPr>
            <w:r w:rsidRPr="00CD736E">
              <w:rPr>
                <w:rFonts w:ascii="Palatino Linotype" w:hAnsi="Palatino Linotype"/>
              </w:rPr>
              <w:t>Archiving:</w:t>
            </w:r>
          </w:p>
        </w:tc>
      </w:tr>
      <w:tr w:rsidR="008811CD" w:rsidRPr="00CD736E" w14:paraId="1D299F3C" w14:textId="77777777" w:rsidTr="00CD736E">
        <w:trPr>
          <w:trHeight w:val="339"/>
        </w:trPr>
        <w:tc>
          <w:tcPr>
            <w:tcW w:w="5510" w:type="dxa"/>
          </w:tcPr>
          <w:p w14:paraId="76C50330" w14:textId="0254284D" w:rsidR="008811CD" w:rsidRPr="00CD736E" w:rsidRDefault="008811CD" w:rsidP="008811CD">
            <w:pPr>
              <w:rPr>
                <w:rFonts w:ascii="Palatino Linotype" w:hAnsi="Palatino Linotype"/>
              </w:rPr>
            </w:pPr>
            <w:r w:rsidRPr="00CD736E">
              <w:rPr>
                <w:rFonts w:ascii="Palatino Linotype" w:hAnsi="Palatino Linotype"/>
              </w:rPr>
              <w:t>Digital Marketing</w:t>
            </w:r>
          </w:p>
        </w:tc>
        <w:tc>
          <w:tcPr>
            <w:tcW w:w="3092" w:type="dxa"/>
          </w:tcPr>
          <w:p w14:paraId="7F184BB5" w14:textId="5314C0DC" w:rsidR="008811CD" w:rsidRPr="00CD736E" w:rsidRDefault="008811CD" w:rsidP="008811CD">
            <w:pPr>
              <w:rPr>
                <w:rFonts w:ascii="Palatino Linotype" w:hAnsi="Palatino Linotype"/>
              </w:rPr>
            </w:pPr>
            <w:r w:rsidRPr="00CD736E">
              <w:rPr>
                <w:rFonts w:ascii="Palatino Linotype" w:hAnsi="Palatino Linotype"/>
              </w:rPr>
              <w:t xml:space="preserve">Review Speed: 60 days </w:t>
            </w:r>
          </w:p>
        </w:tc>
      </w:tr>
      <w:tr w:rsidR="00CD736E" w:rsidRPr="00CD736E" w14:paraId="367EEEBB" w14:textId="77777777" w:rsidTr="00EA0397">
        <w:trPr>
          <w:trHeight w:val="339"/>
        </w:trPr>
        <w:tc>
          <w:tcPr>
            <w:tcW w:w="8602" w:type="dxa"/>
            <w:gridSpan w:val="2"/>
          </w:tcPr>
          <w:p w14:paraId="080A7C94" w14:textId="77777777" w:rsidR="00CD736E" w:rsidRPr="00CD736E" w:rsidRDefault="00CD736E" w:rsidP="008811CD">
            <w:pPr>
              <w:rPr>
                <w:rFonts w:ascii="Palatino Linotype" w:hAnsi="Palatino Linotype"/>
              </w:rPr>
            </w:pPr>
          </w:p>
        </w:tc>
      </w:tr>
    </w:tbl>
    <w:p w14:paraId="37A171A7" w14:textId="77777777" w:rsidR="00AE0B06" w:rsidRPr="00482535" w:rsidRDefault="00AE0B06" w:rsidP="00482535">
      <w:pPr>
        <w:ind w:left="720"/>
        <w:rPr>
          <w:rFonts w:ascii="Palatino Linotype" w:hAnsi="Palatino Linotype"/>
        </w:rPr>
      </w:pPr>
    </w:p>
    <w:p w14:paraId="024627FB" w14:textId="6265C9C0" w:rsidR="00482535" w:rsidRPr="00CD736E" w:rsidRDefault="00482535" w:rsidP="00CD736E">
      <w:pPr>
        <w:pStyle w:val="a6"/>
        <w:numPr>
          <w:ilvl w:val="0"/>
          <w:numId w:val="11"/>
        </w:numPr>
        <w:rPr>
          <w:rFonts w:ascii="Palatino Linotype" w:hAnsi="Palatino Linotype"/>
        </w:rPr>
      </w:pPr>
      <w:hyperlink r:id="rId7" w:history="1">
        <w:r w:rsidRPr="00CD736E">
          <w:rPr>
            <w:rStyle w:val="Hyperlink"/>
            <w:rFonts w:ascii="Palatino Linotype" w:hAnsi="Palatino Linotype"/>
            <w:highlight w:val="yellow"/>
          </w:rPr>
          <w:t>Archives</w:t>
        </w:r>
      </w:hyperlink>
    </w:p>
    <w:p w14:paraId="55E755FD" w14:textId="3D880945" w:rsidR="008811CD" w:rsidRPr="00482535" w:rsidRDefault="008811CD" w:rsidP="008811CD">
      <w:pPr>
        <w:ind w:left="720"/>
        <w:rPr>
          <w:rFonts w:ascii="Palatino Linotype" w:hAnsi="Palatino Linotype"/>
        </w:rPr>
      </w:pPr>
      <w:proofErr w:type="gramStart"/>
      <w:r w:rsidRPr="00CD736E">
        <w:rPr>
          <w:rFonts w:ascii="Palatino Linotype" w:hAnsi="Palatino Linotype"/>
        </w:rPr>
        <w:t>Keep  empty</w:t>
      </w:r>
      <w:proofErr w:type="gramEnd"/>
      <w:r w:rsidRPr="00CD736E">
        <w:rPr>
          <w:rFonts w:ascii="Palatino Linotype" w:hAnsi="Palatino Linotype"/>
        </w:rPr>
        <w:t xml:space="preserve"> </w:t>
      </w:r>
    </w:p>
    <w:p w14:paraId="5878834D" w14:textId="51849849" w:rsidR="00482535" w:rsidRPr="00CD736E" w:rsidRDefault="00482535" w:rsidP="00CD736E">
      <w:pPr>
        <w:pStyle w:val="a6"/>
        <w:numPr>
          <w:ilvl w:val="0"/>
          <w:numId w:val="11"/>
        </w:numPr>
        <w:rPr>
          <w:rFonts w:ascii="Palatino Linotype" w:hAnsi="Palatino Linotype"/>
          <w:highlight w:val="yellow"/>
        </w:rPr>
      </w:pPr>
      <w:hyperlink r:id="rId8" w:history="1">
        <w:r w:rsidRPr="00CD736E">
          <w:rPr>
            <w:rStyle w:val="Hyperlink"/>
            <w:rFonts w:ascii="Palatino Linotype" w:hAnsi="Palatino Linotype"/>
            <w:highlight w:val="yellow"/>
          </w:rPr>
          <w:t>Current Issues</w:t>
        </w:r>
      </w:hyperlink>
    </w:p>
    <w:p w14:paraId="5369A78D" w14:textId="77777777" w:rsidR="008811CD" w:rsidRPr="00CD736E" w:rsidRDefault="008811CD" w:rsidP="00CD736E">
      <w:pPr>
        <w:ind w:left="360"/>
        <w:rPr>
          <w:rFonts w:ascii="Palatino Linotype" w:hAnsi="Palatino Linotype"/>
        </w:rPr>
      </w:pPr>
      <w:proofErr w:type="gramStart"/>
      <w:r w:rsidRPr="00CD736E">
        <w:rPr>
          <w:rFonts w:ascii="Palatino Linotype" w:hAnsi="Palatino Linotype"/>
        </w:rPr>
        <w:t>Keep  empty</w:t>
      </w:r>
      <w:proofErr w:type="gramEnd"/>
      <w:r w:rsidRPr="00CD736E">
        <w:rPr>
          <w:rFonts w:ascii="Palatino Linotype" w:hAnsi="Palatino Linotype"/>
        </w:rPr>
        <w:t xml:space="preserve"> </w:t>
      </w:r>
    </w:p>
    <w:p w14:paraId="225206E1" w14:textId="2168171D" w:rsidR="00482535" w:rsidRPr="00CD736E" w:rsidRDefault="00482535" w:rsidP="00CD736E">
      <w:pPr>
        <w:pStyle w:val="a6"/>
        <w:numPr>
          <w:ilvl w:val="0"/>
          <w:numId w:val="11"/>
        </w:numPr>
        <w:rPr>
          <w:rFonts w:ascii="Palatino Linotype" w:hAnsi="Palatino Linotype"/>
          <w:highlight w:val="yellow"/>
        </w:rPr>
      </w:pPr>
      <w:r w:rsidRPr="00CD736E">
        <w:rPr>
          <w:rFonts w:ascii="Palatino Linotype" w:hAnsi="Palatino Linotype"/>
          <w:highlight w:val="yellow"/>
        </w:rPr>
        <w:t>Journal Menu</w:t>
      </w:r>
    </w:p>
    <w:p w14:paraId="7C0000D0" w14:textId="1F0C6C58" w:rsidR="008811CD" w:rsidRPr="00CD736E" w:rsidRDefault="00CD736E" w:rsidP="00CD736E">
      <w:pPr>
        <w:rPr>
          <w:rFonts w:ascii="Palatino Linotype" w:hAnsi="Palatino Linotype"/>
          <w:color w:val="0A0A0A"/>
        </w:rPr>
      </w:pPr>
      <w:r>
        <w:rPr>
          <w:rFonts w:ascii="Palatino Linotype" w:hAnsi="Palatino Linotype"/>
          <w:color w:val="0A0A0A"/>
          <w:highlight w:val="yellow"/>
        </w:rPr>
        <w:t xml:space="preserve">4.1 </w:t>
      </w:r>
      <w:r w:rsidR="008811CD" w:rsidRPr="00CD736E">
        <w:rPr>
          <w:rFonts w:ascii="Palatino Linotype" w:hAnsi="Palatino Linotype"/>
          <w:color w:val="0A0A0A"/>
          <w:highlight w:val="yellow"/>
        </w:rPr>
        <w:t xml:space="preserve">  </w:t>
      </w:r>
      <w:hyperlink r:id="rId9" w:history="1">
        <w:r w:rsidR="008811CD" w:rsidRPr="00CD736E">
          <w:rPr>
            <w:rStyle w:val="Hyperlink"/>
            <w:rFonts w:ascii="Palatino Linotype" w:hAnsi="Palatino Linotype"/>
            <w:color w:val="000000"/>
            <w:sz w:val="23"/>
            <w:szCs w:val="23"/>
            <w:highlight w:val="yellow"/>
            <w:bdr w:val="single" w:sz="2" w:space="0" w:color="E5E7EB" w:frame="1"/>
          </w:rPr>
          <w:t>Aims and scope</w:t>
        </w:r>
      </w:hyperlink>
    </w:p>
    <w:p w14:paraId="76DB5930" w14:textId="77777777" w:rsidR="008811CD" w:rsidRPr="00CD736E" w:rsidRDefault="008811CD" w:rsidP="008811CD">
      <w:pPr>
        <w:rPr>
          <w:rFonts w:ascii="Palatino Linotype" w:hAnsi="Palatino Linotype"/>
        </w:rPr>
      </w:pPr>
      <w:proofErr w:type="spellStart"/>
      <w:r w:rsidRPr="00CD736E">
        <w:rPr>
          <w:rFonts w:ascii="Palatino Linotype" w:hAnsi="Palatino Linotype"/>
          <w:b/>
          <w:bCs/>
        </w:rPr>
        <w:t>JEIML</w:t>
      </w:r>
      <w:proofErr w:type="spellEnd"/>
      <w:r w:rsidRPr="00CD736E">
        <w:rPr>
          <w:rFonts w:ascii="Palatino Linotype" w:hAnsi="Palatino Linotype"/>
        </w:rPr>
        <w:t xml:space="preserve"> aims to promote scientific excellence, foster interdisciplinary collaboration, and support the rapid dissemination of impactful research. All submitted manuscripts undergo a rigorous double-blind peer-review process to ensure originality, technical quality, clarity, and relevance.</w:t>
      </w:r>
    </w:p>
    <w:p w14:paraId="7FD9E561" w14:textId="77777777" w:rsidR="008811CD" w:rsidRPr="00CD736E" w:rsidRDefault="008811CD" w:rsidP="008811CD">
      <w:pPr>
        <w:rPr>
          <w:rFonts w:ascii="Palatino Linotype" w:hAnsi="Palatino Linotype"/>
          <w:b/>
          <w:bCs/>
        </w:rPr>
      </w:pPr>
      <w:r w:rsidRPr="00CD736E">
        <w:rPr>
          <w:rFonts w:ascii="Palatino Linotype" w:hAnsi="Palatino Linotype"/>
          <w:b/>
          <w:bCs/>
        </w:rPr>
        <w:t>Scope Includes (but is not limited to):</w:t>
      </w:r>
    </w:p>
    <w:p w14:paraId="6541A48F" w14:textId="77777777" w:rsidR="008811CD" w:rsidRPr="00CD736E" w:rsidRDefault="008811CD" w:rsidP="008811CD">
      <w:pPr>
        <w:numPr>
          <w:ilvl w:val="0"/>
          <w:numId w:val="2"/>
        </w:numPr>
        <w:rPr>
          <w:rFonts w:ascii="Palatino Linotype" w:hAnsi="Palatino Linotype"/>
        </w:rPr>
      </w:pPr>
      <w:r w:rsidRPr="00CD736E">
        <w:rPr>
          <w:rFonts w:ascii="Palatino Linotype" w:hAnsi="Palatino Linotype"/>
        </w:rPr>
        <w:t>Machine Learning Algorithms and Models</w:t>
      </w:r>
    </w:p>
    <w:p w14:paraId="2252F890" w14:textId="77777777" w:rsidR="008811CD" w:rsidRPr="00CD736E" w:rsidRDefault="008811CD" w:rsidP="008811CD">
      <w:pPr>
        <w:numPr>
          <w:ilvl w:val="0"/>
          <w:numId w:val="2"/>
        </w:numPr>
        <w:rPr>
          <w:rFonts w:ascii="Palatino Linotype" w:hAnsi="Palatino Linotype"/>
        </w:rPr>
      </w:pPr>
      <w:r w:rsidRPr="00CD736E">
        <w:rPr>
          <w:rFonts w:ascii="Palatino Linotype" w:hAnsi="Palatino Linotype"/>
        </w:rPr>
        <w:t>Deep Learning and Neural Networks</w:t>
      </w:r>
    </w:p>
    <w:p w14:paraId="64167464" w14:textId="77777777" w:rsidR="008811CD" w:rsidRPr="00CD736E" w:rsidRDefault="008811CD" w:rsidP="008811CD">
      <w:pPr>
        <w:numPr>
          <w:ilvl w:val="0"/>
          <w:numId w:val="2"/>
        </w:numPr>
        <w:rPr>
          <w:rFonts w:ascii="Palatino Linotype" w:hAnsi="Palatino Linotype"/>
        </w:rPr>
      </w:pPr>
      <w:r w:rsidRPr="00CD736E">
        <w:rPr>
          <w:rFonts w:ascii="Palatino Linotype" w:hAnsi="Palatino Linotype"/>
        </w:rPr>
        <w:t>Computer Vision and Image Processing</w:t>
      </w:r>
    </w:p>
    <w:p w14:paraId="4C7C167D" w14:textId="77777777" w:rsidR="008811CD" w:rsidRPr="00CD736E" w:rsidRDefault="008811CD" w:rsidP="008811CD">
      <w:pPr>
        <w:numPr>
          <w:ilvl w:val="0"/>
          <w:numId w:val="2"/>
        </w:numPr>
        <w:rPr>
          <w:rFonts w:ascii="Palatino Linotype" w:hAnsi="Palatino Linotype"/>
        </w:rPr>
      </w:pPr>
      <w:r w:rsidRPr="00CD736E">
        <w:rPr>
          <w:rFonts w:ascii="Palatino Linotype" w:hAnsi="Palatino Linotype"/>
        </w:rPr>
        <w:lastRenderedPageBreak/>
        <w:t>Natural Language Processing (NLP)</w:t>
      </w:r>
    </w:p>
    <w:p w14:paraId="4F77A468" w14:textId="77777777" w:rsidR="008811CD" w:rsidRPr="00CD736E" w:rsidRDefault="008811CD" w:rsidP="008811CD">
      <w:pPr>
        <w:numPr>
          <w:ilvl w:val="0"/>
          <w:numId w:val="2"/>
        </w:numPr>
        <w:rPr>
          <w:rFonts w:ascii="Palatino Linotype" w:hAnsi="Palatino Linotype"/>
        </w:rPr>
      </w:pPr>
      <w:r w:rsidRPr="00CD736E">
        <w:rPr>
          <w:rFonts w:ascii="Palatino Linotype" w:hAnsi="Palatino Linotype"/>
        </w:rPr>
        <w:t>Explainable Artificial Intelligence (XAI)</w:t>
      </w:r>
    </w:p>
    <w:p w14:paraId="3BEB124F" w14:textId="77777777" w:rsidR="008811CD" w:rsidRPr="00CD736E" w:rsidRDefault="008811CD" w:rsidP="008811CD">
      <w:pPr>
        <w:numPr>
          <w:ilvl w:val="0"/>
          <w:numId w:val="2"/>
        </w:numPr>
        <w:rPr>
          <w:rFonts w:ascii="Palatino Linotype" w:hAnsi="Palatino Linotype"/>
        </w:rPr>
      </w:pPr>
      <w:r w:rsidRPr="00CD736E">
        <w:rPr>
          <w:rFonts w:ascii="Palatino Linotype" w:hAnsi="Palatino Linotype"/>
        </w:rPr>
        <w:t>Data Mining and Big Data Analytics</w:t>
      </w:r>
    </w:p>
    <w:p w14:paraId="442A2316" w14:textId="77777777" w:rsidR="008811CD" w:rsidRPr="00CD736E" w:rsidRDefault="008811CD" w:rsidP="008811CD">
      <w:pPr>
        <w:numPr>
          <w:ilvl w:val="0"/>
          <w:numId w:val="2"/>
        </w:numPr>
        <w:rPr>
          <w:rFonts w:ascii="Palatino Linotype" w:hAnsi="Palatino Linotype"/>
        </w:rPr>
      </w:pPr>
      <w:r w:rsidRPr="00CD736E">
        <w:rPr>
          <w:rFonts w:ascii="Palatino Linotype" w:hAnsi="Palatino Linotype"/>
        </w:rPr>
        <w:t>Reinforcement Learning</w:t>
      </w:r>
    </w:p>
    <w:p w14:paraId="1F90DA49" w14:textId="77777777" w:rsidR="008811CD" w:rsidRPr="00CD736E" w:rsidRDefault="008811CD" w:rsidP="008811CD">
      <w:pPr>
        <w:numPr>
          <w:ilvl w:val="0"/>
          <w:numId w:val="2"/>
        </w:numPr>
        <w:rPr>
          <w:rFonts w:ascii="Palatino Linotype" w:hAnsi="Palatino Linotype"/>
        </w:rPr>
      </w:pPr>
      <w:r w:rsidRPr="00CD736E">
        <w:rPr>
          <w:rFonts w:ascii="Palatino Linotype" w:hAnsi="Palatino Linotype"/>
        </w:rPr>
        <w:t>AI in Healthcare and Medical Imaging</w:t>
      </w:r>
    </w:p>
    <w:p w14:paraId="1312ED73" w14:textId="77777777" w:rsidR="008811CD" w:rsidRPr="00CD736E" w:rsidRDefault="008811CD" w:rsidP="008811CD">
      <w:pPr>
        <w:numPr>
          <w:ilvl w:val="0"/>
          <w:numId w:val="2"/>
        </w:numPr>
        <w:rPr>
          <w:rFonts w:ascii="Palatino Linotype" w:hAnsi="Palatino Linotype"/>
        </w:rPr>
      </w:pPr>
      <w:r w:rsidRPr="00CD736E">
        <w:rPr>
          <w:rFonts w:ascii="Palatino Linotype" w:hAnsi="Palatino Linotype"/>
        </w:rPr>
        <w:t>Intelligent Systems and Robotics</w:t>
      </w:r>
    </w:p>
    <w:p w14:paraId="74A63813" w14:textId="4305C641" w:rsidR="00B1288A" w:rsidRPr="00CD736E" w:rsidRDefault="008811CD" w:rsidP="00CD736E">
      <w:pPr>
        <w:numPr>
          <w:ilvl w:val="0"/>
          <w:numId w:val="2"/>
        </w:numPr>
        <w:rPr>
          <w:rFonts w:ascii="Palatino Linotype" w:hAnsi="Palatino Linotype"/>
        </w:rPr>
      </w:pPr>
      <w:r w:rsidRPr="00CD736E">
        <w:rPr>
          <w:rFonts w:ascii="Palatino Linotype" w:hAnsi="Palatino Linotype"/>
        </w:rPr>
        <w:t>Smart Cities and IoT Applications</w:t>
      </w:r>
    </w:p>
    <w:p w14:paraId="272C28B2" w14:textId="6B2FF008" w:rsidR="008811CD" w:rsidRPr="00CD736E" w:rsidRDefault="00CD736E" w:rsidP="008811CD">
      <w:pPr>
        <w:rPr>
          <w:rFonts w:ascii="Palatino Linotype" w:hAnsi="Palatino Linotype"/>
          <w:color w:val="0A0A0A"/>
        </w:rPr>
      </w:pPr>
      <w:r>
        <w:rPr>
          <w:rFonts w:ascii="Palatino Linotype" w:hAnsi="Palatino Linotype"/>
          <w:color w:val="0A0A0A"/>
          <w:highlight w:val="yellow"/>
        </w:rPr>
        <w:t>4</w:t>
      </w:r>
      <w:r w:rsidRPr="00CD736E">
        <w:rPr>
          <w:rFonts w:ascii="Palatino Linotype" w:hAnsi="Palatino Linotype"/>
          <w:color w:val="0A0A0A"/>
          <w:highlight w:val="yellow"/>
        </w:rPr>
        <w:t>.2</w:t>
      </w:r>
      <w:r w:rsidR="008811CD" w:rsidRPr="00CD736E">
        <w:rPr>
          <w:rFonts w:ascii="Palatino Linotype" w:hAnsi="Palatino Linotype"/>
          <w:color w:val="0A0A0A"/>
          <w:highlight w:val="yellow"/>
        </w:rPr>
        <w:t xml:space="preserve"> </w:t>
      </w:r>
      <w:hyperlink r:id="rId10" w:history="1">
        <w:r w:rsidR="008811CD" w:rsidRPr="00CD736E">
          <w:rPr>
            <w:rStyle w:val="Hyperlink"/>
            <w:rFonts w:ascii="Palatino Linotype" w:hAnsi="Palatino Linotype"/>
            <w:color w:val="000000"/>
            <w:sz w:val="23"/>
            <w:szCs w:val="23"/>
            <w:highlight w:val="yellow"/>
            <w:bdr w:val="single" w:sz="2" w:space="0" w:color="E5E7EB" w:frame="1"/>
          </w:rPr>
          <w:t>Author Guidelines</w:t>
        </w:r>
      </w:hyperlink>
    </w:p>
    <w:p w14:paraId="695E7A2E" w14:textId="77777777" w:rsidR="00B1288A" w:rsidRPr="00B1288A" w:rsidRDefault="00B1288A" w:rsidP="00B1288A">
      <w:pPr>
        <w:rPr>
          <w:rFonts w:ascii="Palatino Linotype" w:hAnsi="Palatino Linotype"/>
          <w:color w:val="0A0A0A"/>
        </w:rPr>
      </w:pPr>
      <w:r w:rsidRPr="00B1288A">
        <w:rPr>
          <w:rFonts w:ascii="Palatino Linotype" w:hAnsi="Palatino Linotype"/>
          <w:color w:val="0A0A0A"/>
        </w:rPr>
        <w:t>Journal of Eye-Innovation in Machine Learning is an international, peer-reviewed, open-access academic journal dedicated to publishing high-quality research in machine learning, artificial intelligence, deep learning, computer vision, data science, and related emerging technologies. The journal engages both established and emerging researchers from around the world and upholds the highest standards of academic integrity and scholarly excellence.</w:t>
      </w:r>
    </w:p>
    <w:p w14:paraId="6882277A" w14:textId="77777777" w:rsidR="00B1288A" w:rsidRPr="00B1288A" w:rsidRDefault="00B1288A" w:rsidP="00B1288A">
      <w:pPr>
        <w:rPr>
          <w:rFonts w:ascii="Palatino Linotype" w:hAnsi="Palatino Linotype"/>
          <w:color w:val="0A0A0A"/>
        </w:rPr>
      </w:pPr>
      <w:r w:rsidRPr="00B1288A">
        <w:rPr>
          <w:rFonts w:ascii="Palatino Linotype" w:hAnsi="Palatino Linotype"/>
          <w:color w:val="0A0A0A"/>
        </w:rPr>
        <w:t xml:space="preserve">Authors are required to prepare their manuscripts using the </w:t>
      </w:r>
      <w:proofErr w:type="spellStart"/>
      <w:r w:rsidRPr="00B1288A">
        <w:rPr>
          <w:rFonts w:ascii="Palatino Linotype" w:hAnsi="Palatino Linotype"/>
          <w:color w:val="0A0A0A"/>
        </w:rPr>
        <w:t>JEIML</w:t>
      </w:r>
      <w:proofErr w:type="spellEnd"/>
      <w:r w:rsidRPr="00B1288A">
        <w:rPr>
          <w:rFonts w:ascii="Palatino Linotype" w:hAnsi="Palatino Linotype"/>
          <w:color w:val="0A0A0A"/>
        </w:rPr>
        <w:t xml:space="preserve"> Word Template and submit them through the online submission system. Only manuscripts that strictly follow the journal’s formatting and submission guidelines will be considered for peer review.</w:t>
      </w:r>
    </w:p>
    <w:p w14:paraId="64315B52" w14:textId="77777777" w:rsidR="00B1288A" w:rsidRPr="00B1288A" w:rsidRDefault="00B1288A" w:rsidP="00B1288A">
      <w:pPr>
        <w:rPr>
          <w:rFonts w:ascii="Palatino Linotype" w:hAnsi="Palatino Linotype"/>
          <w:color w:val="0A0A0A"/>
        </w:rPr>
      </w:pPr>
      <w:r w:rsidRPr="00B1288A">
        <w:rPr>
          <w:rFonts w:ascii="Palatino Linotype" w:hAnsi="Palatino Linotype"/>
          <w:color w:val="0A0A0A"/>
        </w:rPr>
        <w:t>Submitted manuscripts must be original, unpublished, and not under consideration by any other journal or conference.</w:t>
      </w:r>
    </w:p>
    <w:p w14:paraId="5489371F" w14:textId="77777777" w:rsidR="00B1288A" w:rsidRPr="00B1288A" w:rsidRDefault="00B1288A" w:rsidP="00B1288A">
      <w:pPr>
        <w:rPr>
          <w:rFonts w:ascii="Palatino Linotype" w:hAnsi="Palatino Linotype"/>
          <w:color w:val="0A0A0A"/>
        </w:rPr>
      </w:pPr>
      <w:r w:rsidRPr="00B1288A">
        <w:rPr>
          <w:rFonts w:ascii="Palatino Linotype" w:hAnsi="Palatino Linotype"/>
          <w:color w:val="0A0A0A"/>
        </w:rPr>
        <w:t>All submissions undergo a rigorous peer-review process conducted by experts in the relevant fields. Manuscripts are evaluated based on originality, technical quality, clarity of presentation, methodological soundness, and scientific contribution.</w:t>
      </w:r>
    </w:p>
    <w:p w14:paraId="2F149467" w14:textId="77777777" w:rsidR="00B1288A" w:rsidRPr="00B1288A" w:rsidRDefault="00B1288A" w:rsidP="00B1288A">
      <w:pPr>
        <w:rPr>
          <w:rFonts w:ascii="Palatino Linotype" w:hAnsi="Palatino Linotype"/>
          <w:color w:val="0A0A0A"/>
        </w:rPr>
      </w:pPr>
      <w:r w:rsidRPr="00B1288A">
        <w:rPr>
          <w:rFonts w:ascii="Palatino Linotype" w:hAnsi="Palatino Linotype"/>
          <w:color w:val="0A0A0A"/>
        </w:rPr>
        <w:t>In line with our commitment to timely dissemination of research, the journal aims to complete the peer-review process within four weeks. If authors do not receive any updates within this period, they are encouraged to contact the editorial office via email.</w:t>
      </w:r>
    </w:p>
    <w:p w14:paraId="438DFBB9" w14:textId="77777777" w:rsidR="00B1288A" w:rsidRPr="00B1288A" w:rsidRDefault="00B1288A" w:rsidP="00B1288A">
      <w:pPr>
        <w:rPr>
          <w:rFonts w:ascii="Palatino Linotype" w:hAnsi="Palatino Linotype"/>
          <w:color w:val="0A0A0A"/>
        </w:rPr>
      </w:pPr>
      <w:r w:rsidRPr="00B1288A">
        <w:rPr>
          <w:rFonts w:ascii="Palatino Linotype" w:hAnsi="Palatino Linotype"/>
          <w:color w:val="0A0A0A"/>
        </w:rPr>
        <w:t>Journal of Eye-Innovation in Machine Learning (</w:t>
      </w:r>
      <w:proofErr w:type="spellStart"/>
      <w:r w:rsidRPr="00B1288A">
        <w:rPr>
          <w:rFonts w:ascii="Palatino Linotype" w:hAnsi="Palatino Linotype"/>
          <w:color w:val="0A0A0A"/>
        </w:rPr>
        <w:t>JEIML</w:t>
      </w:r>
      <w:proofErr w:type="spellEnd"/>
      <w:r w:rsidRPr="00B1288A">
        <w:rPr>
          <w:rFonts w:ascii="Palatino Linotype" w:hAnsi="Palatino Linotype"/>
          <w:color w:val="0A0A0A"/>
        </w:rPr>
        <w:t>) is an open-access international journal, ensuring free and unrestricted access to published research for the global academic and professional community.</w:t>
      </w:r>
    </w:p>
    <w:p w14:paraId="6421F553" w14:textId="27377F94" w:rsidR="008811CD" w:rsidRPr="00CD736E" w:rsidRDefault="00CD736E" w:rsidP="008811CD">
      <w:pPr>
        <w:rPr>
          <w:rFonts w:ascii="Palatino Linotype" w:hAnsi="Palatino Linotype"/>
          <w:color w:val="0A0A0A"/>
        </w:rPr>
      </w:pPr>
      <w:r>
        <w:rPr>
          <w:rFonts w:ascii="Palatino Linotype" w:hAnsi="Palatino Linotype"/>
          <w:color w:val="0A0A0A"/>
          <w:highlight w:val="yellow"/>
        </w:rPr>
        <w:lastRenderedPageBreak/>
        <w:t>4</w:t>
      </w:r>
      <w:r w:rsidRPr="00CD736E">
        <w:rPr>
          <w:rFonts w:ascii="Palatino Linotype" w:hAnsi="Palatino Linotype"/>
          <w:color w:val="0A0A0A"/>
          <w:highlight w:val="yellow"/>
        </w:rPr>
        <w:t xml:space="preserve">.3 </w:t>
      </w:r>
      <w:hyperlink r:id="rId11" w:history="1">
        <w:r w:rsidR="008811CD" w:rsidRPr="00CD736E">
          <w:rPr>
            <w:rStyle w:val="Hyperlink"/>
            <w:rFonts w:ascii="Palatino Linotype" w:hAnsi="Palatino Linotype"/>
            <w:color w:val="000000"/>
            <w:sz w:val="23"/>
            <w:szCs w:val="23"/>
            <w:highlight w:val="yellow"/>
            <w:bdr w:val="single" w:sz="2" w:space="0" w:color="E5E7EB" w:frame="1"/>
          </w:rPr>
          <w:t>Editorial Team</w:t>
        </w:r>
      </w:hyperlink>
    </w:p>
    <w:p w14:paraId="6B31594A" w14:textId="77777777" w:rsidR="00FC7A6C" w:rsidRDefault="00FC7A6C" w:rsidP="00FC7A6C">
      <w:pPr>
        <w:pStyle w:val="a6"/>
        <w:numPr>
          <w:ilvl w:val="0"/>
          <w:numId w:val="12"/>
        </w:numPr>
      </w:pPr>
      <w:r w:rsidRPr="006E1512">
        <w:t>Rajit Nair </w:t>
      </w:r>
    </w:p>
    <w:p w14:paraId="5F3B4C2A" w14:textId="77777777" w:rsidR="00FC7A6C" w:rsidRDefault="00FC7A6C" w:rsidP="00FC7A6C">
      <w:r>
        <w:t xml:space="preserve">          </w:t>
      </w:r>
      <w:r w:rsidRPr="006E1512">
        <w:t>VIT Bhopal University, Bhopal, India</w:t>
      </w:r>
    </w:p>
    <w:p w14:paraId="00E5D0D6" w14:textId="77777777" w:rsidR="00FC7A6C" w:rsidRDefault="00FC7A6C" w:rsidP="00FC7A6C">
      <w:r>
        <w:t xml:space="preserve">      3. Nesren S. Farhan </w:t>
      </w:r>
    </w:p>
    <w:p w14:paraId="0B895299" w14:textId="77777777" w:rsidR="00FC7A6C" w:rsidRDefault="00FC7A6C" w:rsidP="00FC7A6C">
      <w:pPr>
        <w:pStyle w:val="a6"/>
      </w:pPr>
      <w:r w:rsidRPr="006E1512">
        <w:t>Department of Health Informatics, College of Health Science, Saudi Electronic University, Riyadh, Saudi Arabia</w:t>
      </w:r>
    </w:p>
    <w:p w14:paraId="2E327B8B" w14:textId="77777777" w:rsidR="00FC7A6C" w:rsidRDefault="00FC7A6C" w:rsidP="00FC7A6C">
      <w:pPr>
        <w:pStyle w:val="a6"/>
        <w:numPr>
          <w:ilvl w:val="0"/>
          <w:numId w:val="12"/>
        </w:numPr>
      </w:pPr>
      <w:r>
        <w:t xml:space="preserve">Sultan Ahmed </w:t>
      </w:r>
    </w:p>
    <w:p w14:paraId="61BA5F2B" w14:textId="77777777" w:rsidR="00FC7A6C" w:rsidRPr="006E1512" w:rsidRDefault="00FC7A6C" w:rsidP="00FC7A6C">
      <w:pPr>
        <w:numPr>
          <w:ilvl w:val="0"/>
          <w:numId w:val="12"/>
        </w:numPr>
      </w:pPr>
      <w:r w:rsidRPr="006E1512">
        <w:t>Prince Sattam Bin Abdulaziz University, Al-Kharj, Saudi Arabia</w:t>
      </w:r>
    </w:p>
    <w:p w14:paraId="06F775C3" w14:textId="77777777" w:rsidR="00FC7A6C" w:rsidRPr="00FC7A6C" w:rsidRDefault="00FC7A6C" w:rsidP="00FC7A6C">
      <w:pPr>
        <w:pStyle w:val="a6"/>
        <w:numPr>
          <w:ilvl w:val="0"/>
          <w:numId w:val="12"/>
        </w:numPr>
        <w:rPr>
          <w:b/>
          <w:bCs/>
        </w:rPr>
      </w:pPr>
      <w:hyperlink r:id="rId12" w:tgtFrame="_blank" w:history="1">
        <w:r w:rsidRPr="00FC7A6C">
          <w:rPr>
            <w:rStyle w:val="Hyperlink"/>
            <w:b/>
            <w:bCs/>
          </w:rPr>
          <w:t>Nadhem Ebrahim</w:t>
        </w:r>
      </w:hyperlink>
    </w:p>
    <w:p w14:paraId="5E6D5B2E" w14:textId="77777777" w:rsidR="00FC7A6C" w:rsidRDefault="00FC7A6C" w:rsidP="00FC7A6C">
      <w:r>
        <w:t xml:space="preserve">         </w:t>
      </w:r>
      <w:r w:rsidRPr="006E1512">
        <w:t>University of Akron, Akron, United States</w:t>
      </w:r>
    </w:p>
    <w:p w14:paraId="244FED66" w14:textId="77777777" w:rsidR="00FC7A6C" w:rsidRDefault="00FC7A6C" w:rsidP="00FC7A6C">
      <w:pPr>
        <w:pStyle w:val="a6"/>
        <w:numPr>
          <w:ilvl w:val="0"/>
          <w:numId w:val="12"/>
        </w:numPr>
      </w:pPr>
      <w:r>
        <w:t>Dr. Rizwan Ali NAQVI</w:t>
      </w:r>
    </w:p>
    <w:p w14:paraId="295314EF" w14:textId="77777777" w:rsidR="00FC7A6C" w:rsidRDefault="00FC7A6C" w:rsidP="00FC7A6C">
      <w:pPr>
        <w:pStyle w:val="a6"/>
      </w:pPr>
      <w:r>
        <w:t>Sejong University South Korea</w:t>
      </w:r>
    </w:p>
    <w:p w14:paraId="7356D51C" w14:textId="77777777" w:rsidR="00FC7A6C" w:rsidRDefault="00FC7A6C" w:rsidP="00FC7A6C">
      <w:pPr>
        <w:pStyle w:val="a6"/>
        <w:numPr>
          <w:ilvl w:val="0"/>
          <w:numId w:val="12"/>
        </w:numPr>
      </w:pPr>
      <w:r>
        <w:t xml:space="preserve">Osamah Ibrahim Khalaf </w:t>
      </w:r>
    </w:p>
    <w:p w14:paraId="653A8D87" w14:textId="77777777" w:rsidR="00FC7A6C" w:rsidRDefault="00FC7A6C" w:rsidP="00FC7A6C">
      <w:pPr>
        <w:pStyle w:val="a6"/>
      </w:pPr>
      <w:r>
        <w:t xml:space="preserve">Al-Nahrain University, Al-Nahrain </w:t>
      </w:r>
      <w:proofErr w:type="spellStart"/>
      <w:r>
        <w:t>Nanorenewable</w:t>
      </w:r>
      <w:proofErr w:type="spellEnd"/>
      <w:r>
        <w:t xml:space="preserve"> Energy Research Center</w:t>
      </w:r>
    </w:p>
    <w:p w14:paraId="125465B6" w14:textId="77777777" w:rsidR="00FC7A6C" w:rsidRPr="006E1512" w:rsidRDefault="00FC7A6C" w:rsidP="00FC7A6C">
      <w:pPr>
        <w:pStyle w:val="a6"/>
      </w:pPr>
      <w:proofErr w:type="spellStart"/>
      <w:r>
        <w:t>Usama81818@nahrainuniv.edu.iq</w:t>
      </w:r>
      <w:proofErr w:type="spellEnd"/>
    </w:p>
    <w:p w14:paraId="4ACEBFA6" w14:textId="77777777" w:rsidR="00FC7A6C" w:rsidRPr="006E1512" w:rsidRDefault="00FC7A6C" w:rsidP="00FC7A6C"/>
    <w:p w14:paraId="05CD67FE" w14:textId="28B42DBD" w:rsidR="008811CD" w:rsidRPr="00CD736E" w:rsidRDefault="00CD736E" w:rsidP="008811CD">
      <w:pPr>
        <w:rPr>
          <w:rFonts w:ascii="Palatino Linotype" w:hAnsi="Palatino Linotype"/>
          <w:color w:val="0A0A0A"/>
        </w:rPr>
      </w:pPr>
      <w:r>
        <w:rPr>
          <w:rFonts w:ascii="Palatino Linotype" w:hAnsi="Palatino Linotype"/>
          <w:color w:val="0A0A0A"/>
          <w:highlight w:val="yellow"/>
        </w:rPr>
        <w:t>4</w:t>
      </w:r>
      <w:r w:rsidRPr="00CD736E">
        <w:rPr>
          <w:rFonts w:ascii="Palatino Linotype" w:hAnsi="Palatino Linotype"/>
          <w:color w:val="0A0A0A"/>
          <w:highlight w:val="yellow"/>
        </w:rPr>
        <w:t xml:space="preserve">.4 </w:t>
      </w:r>
      <w:hyperlink r:id="rId13" w:history="1">
        <w:r w:rsidR="008811CD" w:rsidRPr="00CD736E">
          <w:rPr>
            <w:rStyle w:val="Hyperlink"/>
            <w:rFonts w:ascii="Palatino Linotype" w:hAnsi="Palatino Linotype"/>
            <w:color w:val="000000"/>
            <w:sz w:val="23"/>
            <w:szCs w:val="23"/>
            <w:highlight w:val="yellow"/>
            <w:bdr w:val="single" w:sz="2" w:space="0" w:color="E5E7EB" w:frame="1"/>
          </w:rPr>
          <w:t>Journal Partnerships</w:t>
        </w:r>
      </w:hyperlink>
    </w:p>
    <w:p w14:paraId="393001F4" w14:textId="7F864375" w:rsidR="00B1288A" w:rsidRPr="00CD736E" w:rsidRDefault="00B1288A" w:rsidP="008811CD">
      <w:pPr>
        <w:rPr>
          <w:rFonts w:ascii="Palatino Linotype" w:hAnsi="Palatino Linotype"/>
          <w:color w:val="0A0A0A"/>
        </w:rPr>
      </w:pPr>
      <w:r w:rsidRPr="00CD736E">
        <w:rPr>
          <w:rFonts w:ascii="Palatino Linotype" w:hAnsi="Palatino Linotype"/>
          <w:color w:val="0A0A0A"/>
        </w:rPr>
        <w:t xml:space="preserve">         </w:t>
      </w:r>
      <w:proofErr w:type="gramStart"/>
      <w:r w:rsidRPr="00CD736E">
        <w:rPr>
          <w:rFonts w:ascii="Palatino Linotype" w:hAnsi="Palatino Linotype"/>
          <w:color w:val="0A0A0A"/>
        </w:rPr>
        <w:t>Keep  empty</w:t>
      </w:r>
      <w:proofErr w:type="gramEnd"/>
      <w:r w:rsidRPr="00CD736E">
        <w:rPr>
          <w:rFonts w:ascii="Palatino Linotype" w:hAnsi="Palatino Linotype"/>
          <w:color w:val="0A0A0A"/>
        </w:rPr>
        <w:t xml:space="preserve"> </w:t>
      </w:r>
    </w:p>
    <w:p w14:paraId="341B31E6" w14:textId="3AC67B82" w:rsidR="008811CD" w:rsidRPr="00CD736E" w:rsidRDefault="008811CD" w:rsidP="008811CD">
      <w:pPr>
        <w:rPr>
          <w:rFonts w:ascii="Palatino Linotype" w:hAnsi="Palatino Linotype"/>
          <w:color w:val="0A0A0A"/>
        </w:rPr>
      </w:pPr>
      <w:r w:rsidRPr="00CD736E">
        <w:rPr>
          <w:rFonts w:ascii="Palatino Linotype" w:hAnsi="Palatino Linotype"/>
          <w:color w:val="0A0A0A"/>
        </w:rPr>
        <w:t xml:space="preserve"> </w:t>
      </w:r>
      <w:r w:rsidR="00CD736E" w:rsidRPr="00CD736E">
        <w:rPr>
          <w:rFonts w:ascii="Palatino Linotype" w:hAnsi="Palatino Linotype"/>
          <w:color w:val="0A0A0A"/>
        </w:rPr>
        <w:t xml:space="preserve">3.5 </w:t>
      </w:r>
      <w:hyperlink r:id="rId14" w:history="1">
        <w:r w:rsidRPr="00CD736E">
          <w:rPr>
            <w:rStyle w:val="Hyperlink"/>
            <w:rFonts w:ascii="Palatino Linotype" w:hAnsi="Palatino Linotype"/>
            <w:color w:val="000000"/>
            <w:sz w:val="23"/>
            <w:szCs w:val="23"/>
            <w:bdr w:val="single" w:sz="2" w:space="0" w:color="E5E7EB" w:frame="1"/>
          </w:rPr>
          <w:t>Abstracting and Indexing</w:t>
        </w:r>
      </w:hyperlink>
    </w:p>
    <w:p w14:paraId="7E95F861" w14:textId="77777777" w:rsidR="00CD736E" w:rsidRPr="00CD736E" w:rsidRDefault="00B1288A" w:rsidP="00CD736E">
      <w:pPr>
        <w:rPr>
          <w:rFonts w:ascii="Palatino Linotype" w:hAnsi="Palatino Linotype"/>
          <w:color w:val="0A0A0A"/>
        </w:rPr>
      </w:pPr>
      <w:r w:rsidRPr="00B1288A">
        <w:rPr>
          <w:rFonts w:ascii="Palatino Linotype" w:hAnsi="Palatino Linotype"/>
          <w:color w:val="0A0A0A"/>
        </w:rPr>
        <w:t>Journal of Eye-Innovation in Machine Learning (</w:t>
      </w:r>
      <w:proofErr w:type="spellStart"/>
      <w:proofErr w:type="gramStart"/>
      <w:r w:rsidRPr="00B1288A">
        <w:rPr>
          <w:rFonts w:ascii="Palatino Linotype" w:hAnsi="Palatino Linotype"/>
          <w:color w:val="0A0A0A"/>
        </w:rPr>
        <w:t>JEIML</w:t>
      </w:r>
      <w:proofErr w:type="spellEnd"/>
      <w:r w:rsidRPr="00B1288A">
        <w:rPr>
          <w:rFonts w:ascii="Palatino Linotype" w:hAnsi="Palatino Linotype"/>
          <w:color w:val="0A0A0A"/>
        </w:rPr>
        <w:t xml:space="preserve">) </w:t>
      </w:r>
      <w:r w:rsidRPr="00CD736E">
        <w:rPr>
          <w:rFonts w:ascii="Palatino Linotype" w:hAnsi="Palatino Linotype"/>
          <w:color w:val="0A0A0A"/>
        </w:rPr>
        <w:t xml:space="preserve"> is</w:t>
      </w:r>
      <w:proofErr w:type="gramEnd"/>
      <w:r w:rsidRPr="00CD736E">
        <w:rPr>
          <w:rFonts w:ascii="Palatino Linotype" w:hAnsi="Palatino Linotype"/>
          <w:color w:val="0A0A0A"/>
        </w:rPr>
        <w:t xml:space="preserve"> indexed and archived in leading scholarly platforms, ensuring global visibility and long-term accessibility of published research.</w:t>
      </w:r>
    </w:p>
    <w:p w14:paraId="125607FE" w14:textId="366661A0" w:rsidR="008811CD" w:rsidRPr="00CD736E" w:rsidRDefault="00CD736E" w:rsidP="00CD736E">
      <w:pPr>
        <w:rPr>
          <w:rFonts w:ascii="Palatino Linotype" w:hAnsi="Palatino Linotype"/>
          <w:color w:val="0A0A0A"/>
        </w:rPr>
      </w:pPr>
      <w:r>
        <w:rPr>
          <w:rFonts w:ascii="Palatino Linotype" w:hAnsi="Palatino Linotype"/>
          <w:color w:val="0A0A0A"/>
          <w:highlight w:val="yellow"/>
        </w:rPr>
        <w:t>4</w:t>
      </w:r>
      <w:r w:rsidRPr="00CD736E">
        <w:rPr>
          <w:rFonts w:ascii="Palatino Linotype" w:hAnsi="Palatino Linotype"/>
          <w:color w:val="0A0A0A"/>
          <w:highlight w:val="yellow"/>
        </w:rPr>
        <w:t xml:space="preserve">.5 </w:t>
      </w:r>
      <w:hyperlink r:id="rId15" w:history="1">
        <w:r w:rsidR="008811CD" w:rsidRPr="00CD736E">
          <w:rPr>
            <w:rStyle w:val="Hyperlink"/>
            <w:rFonts w:ascii="Palatino Linotype" w:hAnsi="Palatino Linotype"/>
            <w:color w:val="000000"/>
            <w:sz w:val="23"/>
            <w:szCs w:val="23"/>
            <w:highlight w:val="yellow"/>
            <w:bdr w:val="single" w:sz="2" w:space="0" w:color="E5E7EB" w:frame="1"/>
          </w:rPr>
          <w:t>Article Publishing Charges</w:t>
        </w:r>
      </w:hyperlink>
    </w:p>
    <w:p w14:paraId="71D6AADE" w14:textId="4222A523" w:rsidR="00B1288A" w:rsidRPr="00CD736E" w:rsidRDefault="00B1288A" w:rsidP="008811CD">
      <w:pPr>
        <w:rPr>
          <w:rFonts w:ascii="Palatino Linotype" w:hAnsi="Palatino Linotype"/>
          <w:color w:val="0A0A0A"/>
        </w:rPr>
      </w:pPr>
      <w:r w:rsidRPr="00CD736E">
        <w:rPr>
          <w:rFonts w:ascii="Palatino Linotype" w:hAnsi="Palatino Linotype"/>
          <w:color w:val="0A0A0A"/>
        </w:rPr>
        <w:t xml:space="preserve"> No PC</w:t>
      </w:r>
    </w:p>
    <w:p w14:paraId="7936E065" w14:textId="177AFAF0" w:rsidR="009B24B0" w:rsidRPr="00CD736E" w:rsidRDefault="009B24B0" w:rsidP="008811CD">
      <w:pPr>
        <w:rPr>
          <w:rFonts w:ascii="Palatino Linotype" w:hAnsi="Palatino Linotype"/>
          <w:b/>
          <w:bCs/>
        </w:rPr>
      </w:pPr>
      <w:r w:rsidRPr="00CD736E">
        <w:rPr>
          <w:rFonts w:ascii="Palatino Linotype" w:hAnsi="Palatino Linotype"/>
          <w:b/>
          <w:bCs/>
        </w:rPr>
        <w:t>--------------------------------</w:t>
      </w:r>
    </w:p>
    <w:p w14:paraId="72310E31" w14:textId="77777777" w:rsidR="009B24B0" w:rsidRPr="00CD736E" w:rsidRDefault="009B24B0" w:rsidP="008811CD">
      <w:pPr>
        <w:rPr>
          <w:rFonts w:ascii="Palatino Linotype" w:hAnsi="Palatino Linotype"/>
        </w:rPr>
      </w:pPr>
    </w:p>
    <w:p w14:paraId="163493FA" w14:textId="59D9919F" w:rsidR="009B24B0" w:rsidRPr="00CD736E" w:rsidRDefault="009B24B0" w:rsidP="00CD736E">
      <w:pPr>
        <w:pStyle w:val="a6"/>
        <w:numPr>
          <w:ilvl w:val="0"/>
          <w:numId w:val="11"/>
        </w:numPr>
        <w:rPr>
          <w:rFonts w:ascii="Palatino Linotype" w:hAnsi="Palatino Linotype"/>
          <w:highlight w:val="yellow"/>
        </w:rPr>
      </w:pPr>
      <w:r w:rsidRPr="00CD736E">
        <w:rPr>
          <w:rFonts w:ascii="Palatino Linotype" w:hAnsi="Palatino Linotype"/>
          <w:highlight w:val="yellow"/>
        </w:rPr>
        <w:t>Journal Policies</w:t>
      </w:r>
    </w:p>
    <w:p w14:paraId="7BB313E7" w14:textId="49283327" w:rsidR="009B24B0" w:rsidRPr="00CD736E" w:rsidRDefault="00134611" w:rsidP="009B24B0">
      <w:pPr>
        <w:rPr>
          <w:rFonts w:ascii="Palatino Linotype" w:hAnsi="Palatino Linotype"/>
        </w:rPr>
      </w:pPr>
      <w:r>
        <w:rPr>
          <w:rFonts w:ascii="Palatino Linotype" w:hAnsi="Palatino Linotype"/>
          <w:highlight w:val="yellow"/>
        </w:rPr>
        <w:lastRenderedPageBreak/>
        <w:t>5</w:t>
      </w:r>
      <w:r w:rsidR="00CD736E" w:rsidRPr="00CD736E">
        <w:rPr>
          <w:rFonts w:ascii="Palatino Linotype" w:hAnsi="Palatino Linotype"/>
          <w:highlight w:val="yellow"/>
        </w:rPr>
        <w:t xml:space="preserve">.1 </w:t>
      </w:r>
      <w:hyperlink r:id="rId16" w:history="1">
        <w:r w:rsidR="009B24B0" w:rsidRPr="009B24B0">
          <w:rPr>
            <w:rStyle w:val="Hyperlink"/>
            <w:rFonts w:ascii="Palatino Linotype" w:hAnsi="Palatino Linotype"/>
            <w:highlight w:val="yellow"/>
          </w:rPr>
          <w:t>Publication Ethics Policy</w:t>
        </w:r>
      </w:hyperlink>
    </w:p>
    <w:p w14:paraId="0AA79254" w14:textId="263F394F" w:rsidR="00B1288A" w:rsidRPr="00CD736E" w:rsidRDefault="00134611" w:rsidP="00B1288A">
      <w:pPr>
        <w:rPr>
          <w:rFonts w:ascii="Palatino Linotype" w:hAnsi="Palatino Linotype"/>
          <w:b/>
          <w:bCs/>
        </w:rPr>
      </w:pPr>
      <w:r w:rsidRPr="00134611">
        <w:rPr>
          <w:rFonts w:ascii="Palatino Linotype" w:hAnsi="Palatino Linotype"/>
          <w:highlight w:val="yellow"/>
        </w:rPr>
        <w:t xml:space="preserve">5.2 </w:t>
      </w:r>
      <w:r w:rsidR="00B1288A" w:rsidRPr="00134611">
        <w:rPr>
          <w:rFonts w:ascii="Palatino Linotype" w:hAnsi="Palatino Linotype"/>
          <w:b/>
          <w:bCs/>
          <w:highlight w:val="yellow"/>
        </w:rPr>
        <w:t>Publication Ethics Policy</w:t>
      </w:r>
    </w:p>
    <w:p w14:paraId="59A56154" w14:textId="77777777" w:rsidR="00B1288A" w:rsidRPr="00CD736E" w:rsidRDefault="00B1288A" w:rsidP="00B1288A">
      <w:pPr>
        <w:rPr>
          <w:rFonts w:ascii="Palatino Linotype" w:hAnsi="Palatino Linotype"/>
        </w:rPr>
      </w:pPr>
      <w:r w:rsidRPr="00CD736E">
        <w:rPr>
          <w:rFonts w:ascii="Palatino Linotype" w:hAnsi="Palatino Linotype"/>
          <w:b/>
          <w:bCs/>
        </w:rPr>
        <w:t>Journal of Eye-Innovation in Machine Learning (</w:t>
      </w:r>
      <w:proofErr w:type="spellStart"/>
      <w:r w:rsidRPr="00CD736E">
        <w:rPr>
          <w:rFonts w:ascii="Palatino Linotype" w:hAnsi="Palatino Linotype"/>
          <w:b/>
          <w:bCs/>
        </w:rPr>
        <w:t>JEIML</w:t>
      </w:r>
      <w:proofErr w:type="spellEnd"/>
      <w:r w:rsidRPr="00CD736E">
        <w:rPr>
          <w:rFonts w:ascii="Palatino Linotype" w:hAnsi="Palatino Linotype"/>
          <w:b/>
          <w:bCs/>
        </w:rPr>
        <w:t>)</w:t>
      </w:r>
      <w:r w:rsidRPr="00CD736E">
        <w:rPr>
          <w:rFonts w:ascii="Palatino Linotype" w:hAnsi="Palatino Linotype"/>
        </w:rPr>
        <w:t xml:space="preserve"> is committed to maintaining the highest standards of publication ethics and academic integrity, following international best practices.</w:t>
      </w:r>
    </w:p>
    <w:p w14:paraId="3893B1ED" w14:textId="77777777" w:rsidR="00B1288A" w:rsidRPr="00CD736E" w:rsidRDefault="00B1288A" w:rsidP="00B1288A">
      <w:pPr>
        <w:rPr>
          <w:rFonts w:ascii="Palatino Linotype" w:hAnsi="Palatino Linotype"/>
        </w:rPr>
      </w:pPr>
      <w:r w:rsidRPr="00CD736E">
        <w:rPr>
          <w:rFonts w:ascii="Palatino Linotype" w:hAnsi="Palatino Linotype"/>
        </w:rPr>
        <w:t>Authors, editors, reviewers, and publishers must adhere to ethical principles that promote transparency, fairness, and scientific credibility. Plagiarism, data fabrication, falsification, duplicate submission, and unethical research practices are strictly prohibited.</w:t>
      </w:r>
    </w:p>
    <w:p w14:paraId="151DA5D8" w14:textId="77777777" w:rsidR="00B1288A" w:rsidRPr="00CD736E" w:rsidRDefault="00B1288A" w:rsidP="00B1288A">
      <w:pPr>
        <w:rPr>
          <w:rFonts w:ascii="Palatino Linotype" w:hAnsi="Palatino Linotype"/>
        </w:rPr>
      </w:pPr>
      <w:r w:rsidRPr="00CD736E">
        <w:rPr>
          <w:rFonts w:ascii="Palatino Linotype" w:hAnsi="Palatino Linotype"/>
        </w:rPr>
        <w:t>All manuscripts are evaluated fairly and confidentially, ensuring academic merit without discrimination based on gender, race, nationality, institutional affiliation, or political beliefs.</w:t>
      </w:r>
    </w:p>
    <w:p w14:paraId="2D7013A8" w14:textId="77777777" w:rsidR="00B1288A" w:rsidRPr="00CD736E" w:rsidRDefault="00000000" w:rsidP="00B1288A">
      <w:pPr>
        <w:rPr>
          <w:rFonts w:ascii="Palatino Linotype" w:hAnsi="Palatino Linotype"/>
        </w:rPr>
      </w:pPr>
      <w:r>
        <w:rPr>
          <w:rFonts w:ascii="Palatino Linotype" w:hAnsi="Palatino Linotype"/>
        </w:rPr>
        <w:pict w14:anchorId="06730453">
          <v:rect id="_x0000_i1025" style="width:0;height:1.5pt" o:hralign="center" o:hrstd="t" o:hr="t" fillcolor="#a0a0a0" stroked="f"/>
        </w:pict>
      </w:r>
    </w:p>
    <w:p w14:paraId="3FAED2BF" w14:textId="35A504CF" w:rsidR="00B1288A" w:rsidRPr="00CD736E" w:rsidRDefault="00134611" w:rsidP="00B1288A">
      <w:pPr>
        <w:rPr>
          <w:rFonts w:ascii="Palatino Linotype" w:hAnsi="Palatino Linotype"/>
          <w:b/>
          <w:bCs/>
        </w:rPr>
      </w:pPr>
      <w:r w:rsidRPr="00134611">
        <w:rPr>
          <w:rFonts w:ascii="Palatino Linotype" w:hAnsi="Palatino Linotype"/>
          <w:b/>
          <w:bCs/>
          <w:highlight w:val="yellow"/>
        </w:rPr>
        <w:t xml:space="preserve">5.2 </w:t>
      </w:r>
      <w:r w:rsidR="00B1288A" w:rsidRPr="00134611">
        <w:rPr>
          <w:rFonts w:ascii="Palatino Linotype" w:hAnsi="Palatino Linotype"/>
          <w:b/>
          <w:bCs/>
          <w:highlight w:val="yellow"/>
        </w:rPr>
        <w:t>Open Access Policy</w:t>
      </w:r>
    </w:p>
    <w:p w14:paraId="30D7C480" w14:textId="77777777" w:rsidR="00B1288A" w:rsidRPr="00CD736E" w:rsidRDefault="00B1288A" w:rsidP="00B1288A">
      <w:pPr>
        <w:rPr>
          <w:rFonts w:ascii="Palatino Linotype" w:hAnsi="Palatino Linotype"/>
        </w:rPr>
      </w:pPr>
      <w:proofErr w:type="spellStart"/>
      <w:r w:rsidRPr="00CD736E">
        <w:rPr>
          <w:rFonts w:ascii="Palatino Linotype" w:hAnsi="Palatino Linotype"/>
        </w:rPr>
        <w:t>JEIML</w:t>
      </w:r>
      <w:proofErr w:type="spellEnd"/>
      <w:r w:rsidRPr="00CD736E">
        <w:rPr>
          <w:rFonts w:ascii="Palatino Linotype" w:hAnsi="Palatino Linotype"/>
        </w:rPr>
        <w:t xml:space="preserve"> is a </w:t>
      </w:r>
      <w:r w:rsidRPr="00CD736E">
        <w:rPr>
          <w:rFonts w:ascii="Palatino Linotype" w:hAnsi="Palatino Linotype"/>
          <w:b/>
          <w:bCs/>
        </w:rPr>
        <w:t>fully open-access journal</w:t>
      </w:r>
      <w:r w:rsidRPr="00CD736E">
        <w:rPr>
          <w:rFonts w:ascii="Palatino Linotype" w:hAnsi="Palatino Linotype"/>
        </w:rPr>
        <w:t>, providing immediate, free, and permanent access to all published content.</w:t>
      </w:r>
    </w:p>
    <w:p w14:paraId="609A378B" w14:textId="77777777" w:rsidR="00B1288A" w:rsidRPr="00CD736E" w:rsidRDefault="00B1288A" w:rsidP="00B1288A">
      <w:pPr>
        <w:rPr>
          <w:rFonts w:ascii="Palatino Linotype" w:hAnsi="Palatino Linotype"/>
        </w:rPr>
      </w:pPr>
      <w:r w:rsidRPr="00CD736E">
        <w:rPr>
          <w:rFonts w:ascii="Palatino Linotype" w:hAnsi="Palatino Linotype"/>
        </w:rPr>
        <w:t>Readers may read, download, copy, distribute, print, search, and link to full texts without restriction, ensuring global knowledge dissemination and increased research visibility.</w:t>
      </w:r>
    </w:p>
    <w:p w14:paraId="1751AF8F" w14:textId="77777777" w:rsidR="00B1288A" w:rsidRPr="00CD736E" w:rsidRDefault="00000000" w:rsidP="00B1288A">
      <w:pPr>
        <w:rPr>
          <w:rFonts w:ascii="Palatino Linotype" w:hAnsi="Palatino Linotype"/>
        </w:rPr>
      </w:pPr>
      <w:r>
        <w:rPr>
          <w:rFonts w:ascii="Palatino Linotype" w:hAnsi="Palatino Linotype"/>
        </w:rPr>
        <w:pict w14:anchorId="05799FE0">
          <v:rect id="_x0000_i1026" style="width:0;height:1.5pt" o:hralign="center" o:hrstd="t" o:hr="t" fillcolor="#a0a0a0" stroked="f"/>
        </w:pict>
      </w:r>
    </w:p>
    <w:p w14:paraId="33C8AF2E" w14:textId="73AED68D" w:rsidR="00B1288A" w:rsidRPr="00CD736E" w:rsidRDefault="00134611" w:rsidP="00B1288A">
      <w:pPr>
        <w:rPr>
          <w:rFonts w:ascii="Palatino Linotype" w:hAnsi="Palatino Linotype"/>
          <w:b/>
          <w:bCs/>
        </w:rPr>
      </w:pPr>
      <w:r w:rsidRPr="00134611">
        <w:rPr>
          <w:rFonts w:ascii="Palatino Linotype" w:hAnsi="Palatino Linotype"/>
          <w:b/>
          <w:bCs/>
          <w:highlight w:val="yellow"/>
        </w:rPr>
        <w:t xml:space="preserve">5.3 </w:t>
      </w:r>
      <w:r w:rsidR="00B1288A" w:rsidRPr="00134611">
        <w:rPr>
          <w:rFonts w:ascii="Palatino Linotype" w:hAnsi="Palatino Linotype"/>
          <w:b/>
          <w:bCs/>
          <w:highlight w:val="yellow"/>
        </w:rPr>
        <w:t>Peer Review Policy</w:t>
      </w:r>
    </w:p>
    <w:p w14:paraId="34F55453" w14:textId="77777777" w:rsidR="00B1288A" w:rsidRPr="00CD736E" w:rsidRDefault="00B1288A" w:rsidP="00B1288A">
      <w:pPr>
        <w:rPr>
          <w:rFonts w:ascii="Palatino Linotype" w:hAnsi="Palatino Linotype"/>
        </w:rPr>
      </w:pPr>
      <w:proofErr w:type="spellStart"/>
      <w:r w:rsidRPr="00CD736E">
        <w:rPr>
          <w:rFonts w:ascii="Palatino Linotype" w:hAnsi="Palatino Linotype"/>
        </w:rPr>
        <w:t>JEIML</w:t>
      </w:r>
      <w:proofErr w:type="spellEnd"/>
      <w:r w:rsidRPr="00CD736E">
        <w:rPr>
          <w:rFonts w:ascii="Palatino Linotype" w:hAnsi="Palatino Linotype"/>
        </w:rPr>
        <w:t xml:space="preserve"> adopts a </w:t>
      </w:r>
      <w:r w:rsidRPr="00CD736E">
        <w:rPr>
          <w:rFonts w:ascii="Palatino Linotype" w:hAnsi="Palatino Linotype"/>
          <w:b/>
          <w:bCs/>
        </w:rPr>
        <w:t>double-blind peer review process</w:t>
      </w:r>
      <w:r w:rsidRPr="00CD736E">
        <w:rPr>
          <w:rFonts w:ascii="Palatino Linotype" w:hAnsi="Palatino Linotype"/>
        </w:rPr>
        <w:t>.</w:t>
      </w:r>
    </w:p>
    <w:p w14:paraId="42B0BB1C" w14:textId="77777777" w:rsidR="00B1288A" w:rsidRPr="00CD736E" w:rsidRDefault="00B1288A" w:rsidP="00B1288A">
      <w:pPr>
        <w:rPr>
          <w:rFonts w:ascii="Palatino Linotype" w:hAnsi="Palatino Linotype"/>
        </w:rPr>
      </w:pPr>
      <w:r w:rsidRPr="00CD736E">
        <w:rPr>
          <w:rFonts w:ascii="Palatino Linotype" w:hAnsi="Palatino Linotype"/>
        </w:rPr>
        <w:t xml:space="preserve">Each submission is reviewed by at least </w:t>
      </w:r>
      <w:r w:rsidRPr="00CD736E">
        <w:rPr>
          <w:rFonts w:ascii="Palatino Linotype" w:hAnsi="Palatino Linotype"/>
          <w:b/>
          <w:bCs/>
        </w:rPr>
        <w:t>two independent expert reviewers</w:t>
      </w:r>
      <w:r w:rsidRPr="00CD736E">
        <w:rPr>
          <w:rFonts w:ascii="Palatino Linotype" w:hAnsi="Palatino Linotype"/>
        </w:rPr>
        <w:t>. Editors make publication decisions based on originality, quality, clarity, relevance, and technical soundness.</w:t>
      </w:r>
    </w:p>
    <w:p w14:paraId="1106FB8A" w14:textId="77777777" w:rsidR="00B1288A" w:rsidRPr="00CD736E" w:rsidRDefault="00B1288A" w:rsidP="00B1288A">
      <w:pPr>
        <w:rPr>
          <w:rFonts w:ascii="Palatino Linotype" w:hAnsi="Palatino Linotype"/>
        </w:rPr>
      </w:pPr>
      <w:r w:rsidRPr="00CD736E">
        <w:rPr>
          <w:rFonts w:ascii="Palatino Linotype" w:hAnsi="Palatino Linotype"/>
        </w:rPr>
        <w:t>Reviewers remain anonymous, and manuscripts are treated confidentially.</w:t>
      </w:r>
    </w:p>
    <w:p w14:paraId="53EC92DB" w14:textId="77777777" w:rsidR="00B1288A" w:rsidRPr="00CD736E" w:rsidRDefault="00000000" w:rsidP="00B1288A">
      <w:pPr>
        <w:rPr>
          <w:rFonts w:ascii="Palatino Linotype" w:hAnsi="Palatino Linotype"/>
        </w:rPr>
      </w:pPr>
      <w:r>
        <w:rPr>
          <w:rFonts w:ascii="Palatino Linotype" w:hAnsi="Palatino Linotype"/>
        </w:rPr>
        <w:pict w14:anchorId="25F6FEF0">
          <v:rect id="_x0000_i1027" style="width:0;height:1.5pt" o:hralign="center" o:hrstd="t" o:hr="t" fillcolor="#a0a0a0" stroked="f"/>
        </w:pict>
      </w:r>
    </w:p>
    <w:p w14:paraId="35CABE77" w14:textId="40F60546" w:rsidR="00B1288A" w:rsidRPr="00CD736E" w:rsidRDefault="00134611" w:rsidP="00B1288A">
      <w:pPr>
        <w:rPr>
          <w:rFonts w:ascii="Palatino Linotype" w:hAnsi="Palatino Linotype"/>
          <w:b/>
          <w:bCs/>
        </w:rPr>
      </w:pPr>
      <w:r w:rsidRPr="00134611">
        <w:rPr>
          <w:rFonts w:ascii="Palatino Linotype" w:hAnsi="Palatino Linotype"/>
          <w:b/>
          <w:bCs/>
          <w:highlight w:val="yellow"/>
        </w:rPr>
        <w:t xml:space="preserve">5.4 </w:t>
      </w:r>
      <w:r w:rsidR="00B1288A" w:rsidRPr="00134611">
        <w:rPr>
          <w:rFonts w:ascii="Palatino Linotype" w:hAnsi="Palatino Linotype"/>
          <w:b/>
          <w:bCs/>
          <w:highlight w:val="yellow"/>
        </w:rPr>
        <w:t>Archiving Policy</w:t>
      </w:r>
    </w:p>
    <w:p w14:paraId="3DF9AC14" w14:textId="77777777" w:rsidR="00B1288A" w:rsidRPr="00134611" w:rsidRDefault="00B1288A" w:rsidP="00134611">
      <w:pPr>
        <w:jc w:val="both"/>
        <w:rPr>
          <w:rFonts w:ascii="Palatino Linotype" w:hAnsi="Palatino Linotype"/>
        </w:rPr>
      </w:pPr>
      <w:proofErr w:type="spellStart"/>
      <w:r w:rsidRPr="00134611">
        <w:rPr>
          <w:rFonts w:ascii="Palatino Linotype" w:hAnsi="Palatino Linotype"/>
        </w:rPr>
        <w:lastRenderedPageBreak/>
        <w:t>JEIML</w:t>
      </w:r>
      <w:proofErr w:type="spellEnd"/>
      <w:r w:rsidRPr="00134611">
        <w:rPr>
          <w:rFonts w:ascii="Palatino Linotype" w:hAnsi="Palatino Linotype"/>
        </w:rPr>
        <w:t xml:space="preserve"> ensures long-term digital preservation of all published content using secure electronic archiving systems.</w:t>
      </w:r>
    </w:p>
    <w:p w14:paraId="2E4B54BB" w14:textId="77777777" w:rsidR="00B1288A" w:rsidRPr="00134611" w:rsidRDefault="00B1288A" w:rsidP="00134611">
      <w:pPr>
        <w:jc w:val="both"/>
        <w:rPr>
          <w:rFonts w:ascii="Palatino Linotype" w:hAnsi="Palatino Linotype"/>
        </w:rPr>
      </w:pPr>
      <w:r w:rsidRPr="00134611">
        <w:rPr>
          <w:rFonts w:ascii="Palatino Linotype" w:hAnsi="Palatino Linotype"/>
        </w:rPr>
        <w:t>Published articles are permanently stored on journal servers and third-party repositories to ensure content availability, accessibility, and integrity.</w:t>
      </w:r>
    </w:p>
    <w:p w14:paraId="1AFE5F21" w14:textId="77777777" w:rsidR="00B1288A" w:rsidRPr="00CD736E" w:rsidRDefault="00000000" w:rsidP="00B1288A">
      <w:pPr>
        <w:rPr>
          <w:rFonts w:ascii="Palatino Linotype" w:hAnsi="Palatino Linotype"/>
        </w:rPr>
      </w:pPr>
      <w:r>
        <w:rPr>
          <w:rFonts w:ascii="Palatino Linotype" w:hAnsi="Palatino Linotype"/>
        </w:rPr>
        <w:pict w14:anchorId="0F9EF743">
          <v:rect id="_x0000_i1028" style="width:0;height:1.5pt" o:hralign="center" o:hrstd="t" o:hr="t" fillcolor="#a0a0a0" stroked="f"/>
        </w:pict>
      </w:r>
    </w:p>
    <w:p w14:paraId="2B943C9F" w14:textId="2735E0CD" w:rsidR="00B1288A" w:rsidRPr="00CD736E" w:rsidRDefault="00134611" w:rsidP="00B1288A">
      <w:pPr>
        <w:rPr>
          <w:rFonts w:ascii="Palatino Linotype" w:hAnsi="Palatino Linotype"/>
          <w:b/>
          <w:bCs/>
        </w:rPr>
      </w:pPr>
      <w:r w:rsidRPr="00134611">
        <w:rPr>
          <w:rFonts w:ascii="Palatino Linotype" w:hAnsi="Palatino Linotype"/>
          <w:b/>
          <w:bCs/>
          <w:highlight w:val="yellow"/>
        </w:rPr>
        <w:t xml:space="preserve">5.5 </w:t>
      </w:r>
      <w:r w:rsidR="00B1288A" w:rsidRPr="00134611">
        <w:rPr>
          <w:rFonts w:ascii="Palatino Linotype" w:hAnsi="Palatino Linotype"/>
          <w:b/>
          <w:bCs/>
          <w:highlight w:val="yellow"/>
        </w:rPr>
        <w:t>Generative AI Policy</w:t>
      </w:r>
    </w:p>
    <w:p w14:paraId="70E66C1C" w14:textId="77777777" w:rsidR="00B1288A" w:rsidRPr="00134611" w:rsidRDefault="00B1288A" w:rsidP="00B1288A">
      <w:pPr>
        <w:rPr>
          <w:rFonts w:ascii="Palatino Linotype" w:hAnsi="Palatino Linotype"/>
        </w:rPr>
      </w:pPr>
      <w:r w:rsidRPr="00134611">
        <w:rPr>
          <w:rFonts w:ascii="Palatino Linotype" w:hAnsi="Palatino Linotype"/>
        </w:rPr>
        <w:t>Authors may use generative AI tools strictly for language editing, grammar checking, and formatting improvements.</w:t>
      </w:r>
    </w:p>
    <w:p w14:paraId="52CE71E5" w14:textId="77777777" w:rsidR="00B1288A" w:rsidRPr="00134611" w:rsidRDefault="00B1288A" w:rsidP="00B1288A">
      <w:pPr>
        <w:rPr>
          <w:rFonts w:ascii="Palatino Linotype" w:hAnsi="Palatino Linotype"/>
        </w:rPr>
      </w:pPr>
      <w:r w:rsidRPr="00134611">
        <w:rPr>
          <w:rFonts w:ascii="Palatino Linotype" w:hAnsi="Palatino Linotype"/>
        </w:rPr>
        <w:t>Authors must fully disclose the use of AI tools in manuscript preparation.</w:t>
      </w:r>
    </w:p>
    <w:p w14:paraId="54F4449E" w14:textId="20A1E01C" w:rsidR="00B1288A" w:rsidRPr="00134611" w:rsidRDefault="00B1288A" w:rsidP="00B1288A">
      <w:pPr>
        <w:rPr>
          <w:rFonts w:ascii="Palatino Linotype" w:hAnsi="Palatino Linotype"/>
        </w:rPr>
      </w:pPr>
      <w:r w:rsidRPr="00134611">
        <w:rPr>
          <w:rFonts w:ascii="Palatino Linotype" w:hAnsi="Palatino Linotype"/>
        </w:rPr>
        <w:t xml:space="preserve">AI tools must not be listed as authors, and responsibility for </w:t>
      </w:r>
      <w:r w:rsidR="00134611">
        <w:rPr>
          <w:rFonts w:ascii="Palatino Linotype" w:hAnsi="Palatino Linotype"/>
        </w:rPr>
        <w:t xml:space="preserve">the accuracy, originality, and ethics of the content </w:t>
      </w:r>
      <w:r w:rsidRPr="00134611">
        <w:rPr>
          <w:rFonts w:ascii="Palatino Linotype" w:hAnsi="Palatino Linotype"/>
        </w:rPr>
        <w:t>remains solely with human authors.</w:t>
      </w:r>
    </w:p>
    <w:p w14:paraId="39F946DA" w14:textId="77777777" w:rsidR="00B1288A" w:rsidRPr="00CD736E" w:rsidRDefault="00000000" w:rsidP="00B1288A">
      <w:pPr>
        <w:rPr>
          <w:rFonts w:ascii="Palatino Linotype" w:hAnsi="Palatino Linotype"/>
        </w:rPr>
      </w:pPr>
      <w:r>
        <w:rPr>
          <w:rFonts w:ascii="Palatino Linotype" w:hAnsi="Palatino Linotype"/>
        </w:rPr>
        <w:pict w14:anchorId="6080700C">
          <v:rect id="_x0000_i1029" style="width:0;height:1.5pt" o:hralign="center" o:hrstd="t" o:hr="t" fillcolor="#a0a0a0" stroked="f"/>
        </w:pict>
      </w:r>
    </w:p>
    <w:p w14:paraId="164C3CBC" w14:textId="77777777" w:rsidR="00134611" w:rsidRDefault="00134611" w:rsidP="00B1288A">
      <w:pPr>
        <w:rPr>
          <w:rFonts w:ascii="Palatino Linotype" w:hAnsi="Palatino Linotype"/>
          <w:b/>
          <w:bCs/>
        </w:rPr>
      </w:pPr>
    </w:p>
    <w:p w14:paraId="2B1FF0CA" w14:textId="3FAC2BC2" w:rsidR="00B1288A" w:rsidRPr="00CD736E" w:rsidRDefault="00134611" w:rsidP="00B1288A">
      <w:pPr>
        <w:rPr>
          <w:rFonts w:ascii="Palatino Linotype" w:hAnsi="Palatino Linotype"/>
          <w:b/>
          <w:bCs/>
        </w:rPr>
      </w:pPr>
      <w:r>
        <w:rPr>
          <w:rFonts w:ascii="Palatino Linotype" w:hAnsi="Palatino Linotype"/>
          <w:b/>
          <w:bCs/>
        </w:rPr>
        <w:t xml:space="preserve">5.6 </w:t>
      </w:r>
      <w:r w:rsidR="00B1288A" w:rsidRPr="00CD736E">
        <w:rPr>
          <w:rFonts w:ascii="Palatino Linotype" w:hAnsi="Palatino Linotype"/>
          <w:b/>
          <w:bCs/>
        </w:rPr>
        <w:t>Copyright and Licenses Policy</w:t>
      </w:r>
    </w:p>
    <w:p w14:paraId="5CCE9B38" w14:textId="48584B93" w:rsidR="00B1288A" w:rsidRPr="00134611" w:rsidRDefault="00B1288A" w:rsidP="00134611">
      <w:pPr>
        <w:rPr>
          <w:rFonts w:ascii="Palatino Linotype" w:hAnsi="Palatino Linotype"/>
        </w:rPr>
      </w:pPr>
      <w:r w:rsidRPr="00134611">
        <w:rPr>
          <w:rFonts w:ascii="Palatino Linotype" w:hAnsi="Palatino Linotype"/>
        </w:rPr>
        <w:t xml:space="preserve">All articles published in </w:t>
      </w:r>
      <w:proofErr w:type="spellStart"/>
      <w:r w:rsidRPr="00134611">
        <w:rPr>
          <w:rFonts w:ascii="Palatino Linotype" w:hAnsi="Palatino Linotype"/>
        </w:rPr>
        <w:t>JEIML</w:t>
      </w:r>
      <w:proofErr w:type="spellEnd"/>
      <w:r w:rsidRPr="00134611">
        <w:rPr>
          <w:rFonts w:ascii="Palatino Linotype" w:hAnsi="Palatino Linotype"/>
        </w:rPr>
        <w:t xml:space="preserve"> are licensed under the Creative Commons Attribution (CC BY 4.0) license.</w:t>
      </w:r>
      <w:r w:rsidR="00134611" w:rsidRPr="00134611">
        <w:rPr>
          <w:rFonts w:ascii="Palatino Linotype" w:hAnsi="Palatino Linotype"/>
        </w:rPr>
        <w:t xml:space="preserve"> </w:t>
      </w:r>
      <w:r w:rsidRPr="00134611">
        <w:rPr>
          <w:rFonts w:ascii="Palatino Linotype" w:hAnsi="Palatino Linotype"/>
        </w:rPr>
        <w:t>Authors retain full copyright of their work, allowing readers to copy, distribute, and adapt the content with proper attribution.</w:t>
      </w:r>
    </w:p>
    <w:p w14:paraId="7D259CB1" w14:textId="77777777" w:rsidR="00B1288A" w:rsidRPr="00CD736E" w:rsidRDefault="00000000" w:rsidP="00B1288A">
      <w:pPr>
        <w:rPr>
          <w:rFonts w:ascii="Palatino Linotype" w:hAnsi="Palatino Linotype"/>
        </w:rPr>
      </w:pPr>
      <w:r>
        <w:rPr>
          <w:rFonts w:ascii="Palatino Linotype" w:hAnsi="Palatino Linotype"/>
        </w:rPr>
        <w:pict w14:anchorId="3A576ABB">
          <v:rect id="_x0000_i1030" style="width:0;height:1.5pt" o:hralign="center" o:hrstd="t" o:hr="t" fillcolor="#a0a0a0" stroked="f"/>
        </w:pict>
      </w:r>
    </w:p>
    <w:p w14:paraId="26F91AFA" w14:textId="07307328" w:rsidR="00B1288A" w:rsidRPr="00CD736E" w:rsidRDefault="00134611" w:rsidP="00B1288A">
      <w:pPr>
        <w:rPr>
          <w:rFonts w:ascii="Palatino Linotype" w:hAnsi="Palatino Linotype"/>
          <w:b/>
          <w:bCs/>
        </w:rPr>
      </w:pPr>
      <w:r w:rsidRPr="00134611">
        <w:rPr>
          <w:rFonts w:ascii="Palatino Linotype" w:hAnsi="Palatino Linotype"/>
          <w:b/>
          <w:bCs/>
          <w:highlight w:val="yellow"/>
        </w:rPr>
        <w:t xml:space="preserve">5.7 </w:t>
      </w:r>
      <w:r w:rsidR="00B1288A" w:rsidRPr="00134611">
        <w:rPr>
          <w:rFonts w:ascii="Palatino Linotype" w:hAnsi="Palatino Linotype"/>
          <w:b/>
          <w:bCs/>
          <w:highlight w:val="yellow"/>
        </w:rPr>
        <w:t>Plagiarism Check Policy</w:t>
      </w:r>
    </w:p>
    <w:p w14:paraId="577F0A57" w14:textId="76A37816" w:rsidR="00B1288A" w:rsidRPr="00134611" w:rsidRDefault="00B1288A" w:rsidP="00134611">
      <w:pPr>
        <w:rPr>
          <w:rFonts w:ascii="Palatino Linotype" w:hAnsi="Palatino Linotype"/>
        </w:rPr>
      </w:pPr>
      <w:r w:rsidRPr="00134611">
        <w:rPr>
          <w:rFonts w:ascii="Palatino Linotype" w:hAnsi="Palatino Linotype"/>
        </w:rPr>
        <w:t xml:space="preserve">All manuscripts submitted to </w:t>
      </w:r>
      <w:proofErr w:type="spellStart"/>
      <w:r w:rsidRPr="00134611">
        <w:rPr>
          <w:rFonts w:ascii="Palatino Linotype" w:hAnsi="Palatino Linotype"/>
        </w:rPr>
        <w:t>JEIML</w:t>
      </w:r>
      <w:proofErr w:type="spellEnd"/>
      <w:r w:rsidRPr="00134611">
        <w:rPr>
          <w:rFonts w:ascii="Palatino Linotype" w:hAnsi="Palatino Linotype"/>
        </w:rPr>
        <w:t xml:space="preserve"> are screened using professional plagiarism detection software.</w:t>
      </w:r>
      <w:r w:rsidR="00134611" w:rsidRPr="00134611">
        <w:rPr>
          <w:rFonts w:ascii="Palatino Linotype" w:hAnsi="Palatino Linotype"/>
        </w:rPr>
        <w:t xml:space="preserve"> </w:t>
      </w:r>
      <w:r w:rsidRPr="00134611">
        <w:rPr>
          <w:rFonts w:ascii="Palatino Linotype" w:hAnsi="Palatino Linotype"/>
        </w:rPr>
        <w:t>Manuscripts exceeding 15–20% similarity index (excluding references) will be rejected or returned for revision.</w:t>
      </w:r>
      <w:r w:rsidR="00134611" w:rsidRPr="00134611">
        <w:rPr>
          <w:rFonts w:ascii="Palatino Linotype" w:hAnsi="Palatino Linotype"/>
        </w:rPr>
        <w:t xml:space="preserve"> </w:t>
      </w:r>
      <w:r w:rsidRPr="00134611">
        <w:rPr>
          <w:rFonts w:ascii="Palatino Linotype" w:hAnsi="Palatino Linotype"/>
        </w:rPr>
        <w:t>Zero tolerance is applied to intentional plagiarism.</w:t>
      </w:r>
    </w:p>
    <w:p w14:paraId="3FBC975A" w14:textId="77777777" w:rsidR="00B1288A" w:rsidRPr="00CD736E" w:rsidRDefault="00000000" w:rsidP="00B1288A">
      <w:pPr>
        <w:rPr>
          <w:rFonts w:ascii="Palatino Linotype" w:hAnsi="Palatino Linotype"/>
        </w:rPr>
      </w:pPr>
      <w:r>
        <w:rPr>
          <w:rFonts w:ascii="Palatino Linotype" w:hAnsi="Palatino Linotype"/>
        </w:rPr>
        <w:pict w14:anchorId="46A650C4">
          <v:rect id="_x0000_i1031" style="width:0;height:1.5pt" o:hralign="center" o:hrstd="t" o:hr="t" fillcolor="#a0a0a0" stroked="f"/>
        </w:pict>
      </w:r>
    </w:p>
    <w:p w14:paraId="4107392D" w14:textId="6412DFE5" w:rsidR="00B1288A" w:rsidRPr="00CD736E" w:rsidRDefault="00134611" w:rsidP="00B1288A">
      <w:pPr>
        <w:rPr>
          <w:rFonts w:ascii="Palatino Linotype" w:hAnsi="Palatino Linotype"/>
          <w:b/>
          <w:bCs/>
        </w:rPr>
      </w:pPr>
      <w:r w:rsidRPr="00134611">
        <w:rPr>
          <w:rFonts w:ascii="Palatino Linotype" w:hAnsi="Palatino Linotype"/>
          <w:b/>
          <w:bCs/>
          <w:highlight w:val="yellow"/>
        </w:rPr>
        <w:t xml:space="preserve">5.8 </w:t>
      </w:r>
      <w:r w:rsidR="00B1288A" w:rsidRPr="00134611">
        <w:rPr>
          <w:rFonts w:ascii="Palatino Linotype" w:hAnsi="Palatino Linotype"/>
          <w:b/>
          <w:bCs/>
          <w:highlight w:val="yellow"/>
        </w:rPr>
        <w:t>Misconduct Policy</w:t>
      </w:r>
    </w:p>
    <w:p w14:paraId="4D295940" w14:textId="77777777" w:rsidR="00B1288A" w:rsidRPr="00CD736E" w:rsidRDefault="00B1288A" w:rsidP="00B1288A">
      <w:pPr>
        <w:rPr>
          <w:rFonts w:ascii="Palatino Linotype" w:hAnsi="Palatino Linotype"/>
        </w:rPr>
      </w:pPr>
      <w:r w:rsidRPr="00CD736E">
        <w:rPr>
          <w:rFonts w:ascii="Palatino Linotype" w:hAnsi="Palatino Linotype"/>
        </w:rPr>
        <w:t>Scientific misconduct includes:</w:t>
      </w:r>
    </w:p>
    <w:p w14:paraId="4651C74A" w14:textId="77777777" w:rsidR="00B1288A" w:rsidRPr="00CD736E" w:rsidRDefault="00B1288A" w:rsidP="00B1288A">
      <w:pPr>
        <w:numPr>
          <w:ilvl w:val="0"/>
          <w:numId w:val="8"/>
        </w:numPr>
        <w:rPr>
          <w:rFonts w:ascii="Palatino Linotype" w:hAnsi="Palatino Linotype"/>
        </w:rPr>
      </w:pPr>
      <w:r w:rsidRPr="00CD736E">
        <w:rPr>
          <w:rFonts w:ascii="Palatino Linotype" w:hAnsi="Palatino Linotype"/>
        </w:rPr>
        <w:t>Plagiarism</w:t>
      </w:r>
    </w:p>
    <w:p w14:paraId="4A572FF5" w14:textId="77777777" w:rsidR="00B1288A" w:rsidRPr="00CD736E" w:rsidRDefault="00B1288A" w:rsidP="00B1288A">
      <w:pPr>
        <w:numPr>
          <w:ilvl w:val="0"/>
          <w:numId w:val="8"/>
        </w:numPr>
        <w:rPr>
          <w:rFonts w:ascii="Palatino Linotype" w:hAnsi="Palatino Linotype"/>
        </w:rPr>
      </w:pPr>
      <w:r w:rsidRPr="00CD736E">
        <w:rPr>
          <w:rFonts w:ascii="Palatino Linotype" w:hAnsi="Palatino Linotype"/>
        </w:rPr>
        <w:lastRenderedPageBreak/>
        <w:t>Fabrication or falsification of data</w:t>
      </w:r>
    </w:p>
    <w:p w14:paraId="0DD7AE30" w14:textId="77777777" w:rsidR="00B1288A" w:rsidRPr="00CD736E" w:rsidRDefault="00B1288A" w:rsidP="00B1288A">
      <w:pPr>
        <w:numPr>
          <w:ilvl w:val="0"/>
          <w:numId w:val="8"/>
        </w:numPr>
        <w:rPr>
          <w:rFonts w:ascii="Palatino Linotype" w:hAnsi="Palatino Linotype"/>
        </w:rPr>
      </w:pPr>
      <w:r w:rsidRPr="00CD736E">
        <w:rPr>
          <w:rFonts w:ascii="Palatino Linotype" w:hAnsi="Palatino Linotype"/>
        </w:rPr>
        <w:t>Duplicate submission</w:t>
      </w:r>
    </w:p>
    <w:p w14:paraId="2642154C" w14:textId="77777777" w:rsidR="00B1288A" w:rsidRPr="00CD736E" w:rsidRDefault="00B1288A" w:rsidP="00B1288A">
      <w:pPr>
        <w:numPr>
          <w:ilvl w:val="0"/>
          <w:numId w:val="8"/>
        </w:numPr>
        <w:rPr>
          <w:rFonts w:ascii="Palatino Linotype" w:hAnsi="Palatino Linotype"/>
        </w:rPr>
      </w:pPr>
      <w:r w:rsidRPr="00CD736E">
        <w:rPr>
          <w:rFonts w:ascii="Palatino Linotype" w:hAnsi="Palatino Linotype"/>
        </w:rPr>
        <w:t>Authorship manipulation</w:t>
      </w:r>
    </w:p>
    <w:p w14:paraId="5037BE61" w14:textId="77777777" w:rsidR="00B1288A" w:rsidRPr="00CD736E" w:rsidRDefault="00B1288A" w:rsidP="00B1288A">
      <w:pPr>
        <w:numPr>
          <w:ilvl w:val="0"/>
          <w:numId w:val="8"/>
        </w:numPr>
        <w:rPr>
          <w:rFonts w:ascii="Palatino Linotype" w:hAnsi="Palatino Linotype"/>
        </w:rPr>
      </w:pPr>
      <w:r w:rsidRPr="00CD736E">
        <w:rPr>
          <w:rFonts w:ascii="Palatino Linotype" w:hAnsi="Palatino Linotype"/>
        </w:rPr>
        <w:t>Citation manipulation</w:t>
      </w:r>
    </w:p>
    <w:p w14:paraId="058F6ACE" w14:textId="77777777" w:rsidR="00B1288A" w:rsidRPr="00CD736E" w:rsidRDefault="00B1288A" w:rsidP="00B1288A">
      <w:pPr>
        <w:rPr>
          <w:rFonts w:ascii="Palatino Linotype" w:hAnsi="Palatino Linotype"/>
        </w:rPr>
      </w:pPr>
      <w:r w:rsidRPr="00CD736E">
        <w:rPr>
          <w:rFonts w:ascii="Palatino Linotype" w:hAnsi="Palatino Linotype"/>
        </w:rPr>
        <w:t xml:space="preserve">Confirmed misconduct results in </w:t>
      </w:r>
      <w:r w:rsidRPr="00CD736E">
        <w:rPr>
          <w:rFonts w:ascii="Palatino Linotype" w:hAnsi="Palatino Linotype"/>
          <w:b/>
          <w:bCs/>
        </w:rPr>
        <w:t>rejection, retraction, notification of institutions, and banning from future submissions</w:t>
      </w:r>
      <w:r w:rsidRPr="00CD736E">
        <w:rPr>
          <w:rFonts w:ascii="Palatino Linotype" w:hAnsi="Palatino Linotype"/>
        </w:rPr>
        <w:t>.</w:t>
      </w:r>
    </w:p>
    <w:p w14:paraId="6A0112F6" w14:textId="77777777" w:rsidR="00B1288A" w:rsidRPr="00CD736E" w:rsidRDefault="00000000" w:rsidP="00B1288A">
      <w:pPr>
        <w:rPr>
          <w:rFonts w:ascii="Palatino Linotype" w:hAnsi="Palatino Linotype"/>
        </w:rPr>
      </w:pPr>
      <w:r>
        <w:rPr>
          <w:rFonts w:ascii="Palatino Linotype" w:hAnsi="Palatino Linotype"/>
        </w:rPr>
        <w:pict w14:anchorId="757537F5">
          <v:rect id="_x0000_i1032" style="width:0;height:1.5pt" o:hralign="center" o:hrstd="t" o:hr="t" fillcolor="#a0a0a0" stroked="f"/>
        </w:pict>
      </w:r>
    </w:p>
    <w:p w14:paraId="46415510" w14:textId="097E2DF9" w:rsidR="00B1288A" w:rsidRPr="00CD736E" w:rsidRDefault="00134611" w:rsidP="00B1288A">
      <w:pPr>
        <w:rPr>
          <w:rFonts w:ascii="Palatino Linotype" w:hAnsi="Palatino Linotype"/>
          <w:b/>
          <w:bCs/>
        </w:rPr>
      </w:pPr>
      <w:r w:rsidRPr="00134611">
        <w:rPr>
          <w:rFonts w:ascii="Palatino Linotype" w:hAnsi="Palatino Linotype"/>
          <w:b/>
          <w:bCs/>
          <w:highlight w:val="yellow"/>
        </w:rPr>
        <w:t xml:space="preserve">5.9 </w:t>
      </w:r>
      <w:r w:rsidR="00B1288A" w:rsidRPr="00134611">
        <w:rPr>
          <w:rFonts w:ascii="Palatino Linotype" w:hAnsi="Palatino Linotype"/>
          <w:b/>
          <w:bCs/>
          <w:highlight w:val="yellow"/>
        </w:rPr>
        <w:t>Retractions Policy</w:t>
      </w:r>
    </w:p>
    <w:p w14:paraId="02A37D84" w14:textId="1737AD14" w:rsidR="00B1288A" w:rsidRPr="00CD736E" w:rsidRDefault="00B1288A" w:rsidP="00134611">
      <w:pPr>
        <w:rPr>
          <w:rFonts w:ascii="Palatino Linotype" w:hAnsi="Palatino Linotype"/>
        </w:rPr>
      </w:pPr>
      <w:proofErr w:type="spellStart"/>
      <w:r w:rsidRPr="00CD736E">
        <w:rPr>
          <w:rFonts w:ascii="Palatino Linotype" w:hAnsi="Palatino Linotype"/>
        </w:rPr>
        <w:t>JEIML</w:t>
      </w:r>
      <w:proofErr w:type="spellEnd"/>
      <w:r w:rsidRPr="00CD736E">
        <w:rPr>
          <w:rFonts w:ascii="Palatino Linotype" w:hAnsi="Palatino Linotype"/>
        </w:rPr>
        <w:t xml:space="preserve"> publishes </w:t>
      </w:r>
      <w:r w:rsidRPr="00CD736E">
        <w:rPr>
          <w:rFonts w:ascii="Palatino Linotype" w:hAnsi="Palatino Linotype"/>
          <w:b/>
          <w:bCs/>
        </w:rPr>
        <w:t>retractions</w:t>
      </w:r>
      <w:r w:rsidRPr="00CD736E">
        <w:rPr>
          <w:rFonts w:ascii="Palatino Linotype" w:hAnsi="Palatino Linotype"/>
        </w:rPr>
        <w:t xml:space="preserve"> when major errors, ethical breaches, or scientific misconduct are confirmed.</w:t>
      </w:r>
      <w:r w:rsidR="00134611">
        <w:rPr>
          <w:rFonts w:ascii="Palatino Linotype" w:hAnsi="Palatino Linotype"/>
        </w:rPr>
        <w:t xml:space="preserve"> </w:t>
      </w:r>
      <w:r w:rsidRPr="00CD736E">
        <w:rPr>
          <w:rFonts w:ascii="Palatino Linotype" w:hAnsi="Palatino Linotype"/>
        </w:rPr>
        <w:t xml:space="preserve">Retracted articles remain online but are clearly marked as </w:t>
      </w:r>
      <w:r w:rsidRPr="00CD736E">
        <w:rPr>
          <w:rFonts w:ascii="Palatino Linotype" w:hAnsi="Palatino Linotype"/>
          <w:b/>
          <w:bCs/>
        </w:rPr>
        <w:t>Retracted</w:t>
      </w:r>
      <w:r w:rsidRPr="00CD736E">
        <w:rPr>
          <w:rFonts w:ascii="Palatino Linotype" w:hAnsi="Palatino Linotype"/>
        </w:rPr>
        <w:t>, preserving the scholarly record.</w:t>
      </w:r>
    </w:p>
    <w:p w14:paraId="5512EF5E" w14:textId="77777777" w:rsidR="00B1288A" w:rsidRPr="00CD736E" w:rsidRDefault="00000000" w:rsidP="00B1288A">
      <w:pPr>
        <w:rPr>
          <w:rFonts w:ascii="Palatino Linotype" w:hAnsi="Palatino Linotype"/>
        </w:rPr>
      </w:pPr>
      <w:r>
        <w:rPr>
          <w:rFonts w:ascii="Palatino Linotype" w:hAnsi="Palatino Linotype"/>
        </w:rPr>
        <w:pict w14:anchorId="2CF09A28">
          <v:rect id="_x0000_i1033" style="width:0;height:1.5pt" o:hralign="center" o:hrstd="t" o:hr="t" fillcolor="#a0a0a0" stroked="f"/>
        </w:pict>
      </w:r>
    </w:p>
    <w:p w14:paraId="2B9C3680" w14:textId="77777777" w:rsidR="00134611" w:rsidRDefault="00134611" w:rsidP="00B1288A">
      <w:pPr>
        <w:rPr>
          <w:rFonts w:ascii="Palatino Linotype" w:hAnsi="Palatino Linotype"/>
          <w:b/>
          <w:bCs/>
        </w:rPr>
      </w:pPr>
    </w:p>
    <w:p w14:paraId="5275CEC1" w14:textId="5339BE95" w:rsidR="00B1288A" w:rsidRPr="00CD736E" w:rsidRDefault="00134611" w:rsidP="00B1288A">
      <w:pPr>
        <w:rPr>
          <w:rFonts w:ascii="Palatino Linotype" w:hAnsi="Palatino Linotype"/>
          <w:b/>
          <w:bCs/>
        </w:rPr>
      </w:pPr>
      <w:r w:rsidRPr="00134611">
        <w:rPr>
          <w:rFonts w:ascii="Palatino Linotype" w:hAnsi="Palatino Linotype"/>
          <w:b/>
          <w:bCs/>
          <w:highlight w:val="yellow"/>
        </w:rPr>
        <w:t xml:space="preserve">5.10 </w:t>
      </w:r>
      <w:r w:rsidR="00B1288A" w:rsidRPr="00134611">
        <w:rPr>
          <w:rFonts w:ascii="Palatino Linotype" w:hAnsi="Palatino Linotype"/>
          <w:b/>
          <w:bCs/>
          <w:highlight w:val="yellow"/>
        </w:rPr>
        <w:t>Publication Misbehavior Policy</w:t>
      </w:r>
    </w:p>
    <w:p w14:paraId="0C899849" w14:textId="77777777" w:rsidR="00B1288A" w:rsidRPr="00134611" w:rsidRDefault="00B1288A" w:rsidP="00B1288A">
      <w:pPr>
        <w:rPr>
          <w:rFonts w:ascii="Palatino Linotype" w:hAnsi="Palatino Linotype"/>
        </w:rPr>
      </w:pPr>
      <w:r w:rsidRPr="00134611">
        <w:rPr>
          <w:rFonts w:ascii="Palatino Linotype" w:hAnsi="Palatino Linotype"/>
        </w:rPr>
        <w:t>Unethical actions such as submission manipulation, peer-review interference, citation gaming, and identity falsification are treated as serious violations and lead to strict disciplinary action.</w:t>
      </w:r>
    </w:p>
    <w:p w14:paraId="15A3D7A7" w14:textId="77777777" w:rsidR="00B1288A" w:rsidRPr="00CD736E" w:rsidRDefault="00000000" w:rsidP="00B1288A">
      <w:pPr>
        <w:rPr>
          <w:rFonts w:ascii="Palatino Linotype" w:hAnsi="Palatino Linotype"/>
        </w:rPr>
      </w:pPr>
      <w:r>
        <w:rPr>
          <w:rFonts w:ascii="Palatino Linotype" w:hAnsi="Palatino Linotype"/>
        </w:rPr>
        <w:pict w14:anchorId="2556B697">
          <v:rect id="_x0000_i1034" style="width:0;height:1.5pt" o:hralign="center" o:hrstd="t" o:hr="t" fillcolor="#a0a0a0" stroked="f"/>
        </w:pict>
      </w:r>
    </w:p>
    <w:p w14:paraId="4994DECF" w14:textId="67B85062" w:rsidR="00B1288A" w:rsidRPr="00CD736E" w:rsidRDefault="00134611" w:rsidP="00B1288A">
      <w:pPr>
        <w:rPr>
          <w:rFonts w:ascii="Palatino Linotype" w:hAnsi="Palatino Linotype"/>
          <w:b/>
          <w:bCs/>
        </w:rPr>
      </w:pPr>
      <w:r w:rsidRPr="00134611">
        <w:rPr>
          <w:rFonts w:ascii="Palatino Linotype" w:hAnsi="Palatino Linotype"/>
          <w:b/>
          <w:bCs/>
          <w:highlight w:val="yellow"/>
        </w:rPr>
        <w:t xml:space="preserve">5.11 </w:t>
      </w:r>
      <w:r w:rsidR="00B1288A" w:rsidRPr="00134611">
        <w:rPr>
          <w:rFonts w:ascii="Palatino Linotype" w:hAnsi="Palatino Linotype"/>
          <w:b/>
          <w:bCs/>
          <w:highlight w:val="yellow"/>
        </w:rPr>
        <w:t>Corrections &amp; Withdrawals Policy</w:t>
      </w:r>
    </w:p>
    <w:p w14:paraId="6F348D6D" w14:textId="77777777" w:rsidR="00B1288A" w:rsidRPr="00CD736E" w:rsidRDefault="00B1288A" w:rsidP="00B1288A">
      <w:pPr>
        <w:rPr>
          <w:rFonts w:ascii="Palatino Linotype" w:hAnsi="Palatino Linotype"/>
        </w:rPr>
      </w:pPr>
      <w:proofErr w:type="spellStart"/>
      <w:r w:rsidRPr="00CD736E">
        <w:rPr>
          <w:rFonts w:ascii="Palatino Linotype" w:hAnsi="Palatino Linotype"/>
        </w:rPr>
        <w:t>JEIML</w:t>
      </w:r>
      <w:proofErr w:type="spellEnd"/>
      <w:r w:rsidRPr="00CD736E">
        <w:rPr>
          <w:rFonts w:ascii="Palatino Linotype" w:hAnsi="Palatino Linotype"/>
        </w:rPr>
        <w:t xml:space="preserve"> allows:</w:t>
      </w:r>
    </w:p>
    <w:p w14:paraId="4E2293D2" w14:textId="77777777" w:rsidR="00B1288A" w:rsidRPr="00CD736E" w:rsidRDefault="00B1288A" w:rsidP="00B1288A">
      <w:pPr>
        <w:numPr>
          <w:ilvl w:val="0"/>
          <w:numId w:val="9"/>
        </w:numPr>
        <w:rPr>
          <w:rFonts w:ascii="Palatino Linotype" w:hAnsi="Palatino Linotype"/>
        </w:rPr>
      </w:pPr>
      <w:r w:rsidRPr="00CD736E">
        <w:rPr>
          <w:rFonts w:ascii="Palatino Linotype" w:hAnsi="Palatino Linotype"/>
          <w:b/>
          <w:bCs/>
        </w:rPr>
        <w:t>Corrections (Errata)</w:t>
      </w:r>
      <w:r w:rsidRPr="00CD736E">
        <w:rPr>
          <w:rFonts w:ascii="Palatino Linotype" w:hAnsi="Palatino Linotype"/>
        </w:rPr>
        <w:t xml:space="preserve"> for minor errors not affecting conclusions.</w:t>
      </w:r>
    </w:p>
    <w:p w14:paraId="1F8DB7A2" w14:textId="77777777" w:rsidR="00B1288A" w:rsidRPr="00CD736E" w:rsidRDefault="00B1288A" w:rsidP="00B1288A">
      <w:pPr>
        <w:numPr>
          <w:ilvl w:val="0"/>
          <w:numId w:val="9"/>
        </w:numPr>
        <w:rPr>
          <w:rFonts w:ascii="Palatino Linotype" w:hAnsi="Palatino Linotype"/>
        </w:rPr>
      </w:pPr>
      <w:r w:rsidRPr="00CD736E">
        <w:rPr>
          <w:rFonts w:ascii="Palatino Linotype" w:hAnsi="Palatino Linotype"/>
          <w:b/>
          <w:bCs/>
        </w:rPr>
        <w:t>Withdrawals</w:t>
      </w:r>
      <w:r w:rsidRPr="00CD736E">
        <w:rPr>
          <w:rFonts w:ascii="Palatino Linotype" w:hAnsi="Palatino Linotype"/>
        </w:rPr>
        <w:t xml:space="preserve"> for early-stage submissions before peer review.</w:t>
      </w:r>
    </w:p>
    <w:p w14:paraId="47EAD314" w14:textId="1ACA7B40" w:rsidR="009B24B0" w:rsidRPr="00CD736E" w:rsidRDefault="00B1288A" w:rsidP="00B1288A">
      <w:pPr>
        <w:rPr>
          <w:rFonts w:ascii="Palatino Linotype" w:hAnsi="Palatino Linotype"/>
        </w:rPr>
      </w:pPr>
      <w:r w:rsidRPr="00CD736E">
        <w:rPr>
          <w:rFonts w:ascii="Palatino Linotype" w:hAnsi="Palatino Linotype"/>
        </w:rPr>
        <w:t>Post-publication withdrawals are permitted only in exceptional circumstances</w:t>
      </w:r>
    </w:p>
    <w:p w14:paraId="4520256E" w14:textId="19D82E07" w:rsidR="009B24B0" w:rsidRPr="00CD736E" w:rsidRDefault="009B24B0" w:rsidP="008811CD">
      <w:pPr>
        <w:rPr>
          <w:rFonts w:ascii="Palatino Linotype" w:hAnsi="Palatino Linotype"/>
        </w:rPr>
      </w:pPr>
      <w:r w:rsidRPr="00CD736E">
        <w:rPr>
          <w:rFonts w:ascii="Palatino Linotype" w:hAnsi="Palatino Linotype"/>
        </w:rPr>
        <w:t>-------------------------------------------</w:t>
      </w:r>
    </w:p>
    <w:p w14:paraId="6BFC9845" w14:textId="77777777" w:rsidR="009B24B0" w:rsidRPr="00CD736E" w:rsidRDefault="009B24B0" w:rsidP="008811CD">
      <w:pPr>
        <w:rPr>
          <w:rFonts w:ascii="Palatino Linotype" w:hAnsi="Palatino Linotype"/>
        </w:rPr>
      </w:pPr>
    </w:p>
    <w:p w14:paraId="6432CA27" w14:textId="52BC9307" w:rsidR="009B24B0" w:rsidRPr="00134611" w:rsidRDefault="009B24B0" w:rsidP="00134611">
      <w:pPr>
        <w:pStyle w:val="a6"/>
        <w:numPr>
          <w:ilvl w:val="0"/>
          <w:numId w:val="11"/>
        </w:numPr>
        <w:rPr>
          <w:rFonts w:ascii="Palatino Linotype" w:hAnsi="Palatino Linotype"/>
          <w:highlight w:val="yellow"/>
        </w:rPr>
      </w:pPr>
      <w:r w:rsidRPr="00134611">
        <w:rPr>
          <w:rFonts w:ascii="Palatino Linotype" w:hAnsi="Palatino Linotype"/>
          <w:highlight w:val="yellow"/>
        </w:rPr>
        <w:t>About</w:t>
      </w:r>
    </w:p>
    <w:p w14:paraId="198C62F3" w14:textId="4ABA7B07" w:rsidR="009B24B0" w:rsidRPr="00134611" w:rsidRDefault="00134611" w:rsidP="009B24B0">
      <w:pPr>
        <w:rPr>
          <w:rFonts w:ascii="Palatino Linotype" w:hAnsi="Palatino Linotype"/>
        </w:rPr>
      </w:pPr>
      <w:r w:rsidRPr="00134611">
        <w:rPr>
          <w:highlight w:val="yellow"/>
        </w:rPr>
        <w:lastRenderedPageBreak/>
        <w:t xml:space="preserve">6.1 </w:t>
      </w:r>
      <w:hyperlink r:id="rId17" w:history="1">
        <w:r w:rsidR="009B24B0" w:rsidRPr="00134611">
          <w:rPr>
            <w:rStyle w:val="Hyperlink"/>
            <w:rFonts w:ascii="Palatino Linotype" w:hAnsi="Palatino Linotype"/>
            <w:highlight w:val="yellow"/>
            <w:u w:val="none"/>
          </w:rPr>
          <w:t xml:space="preserve">About </w:t>
        </w:r>
        <w:proofErr w:type="gramStart"/>
        <w:r w:rsidR="009B24B0" w:rsidRPr="00134611">
          <w:rPr>
            <w:rStyle w:val="Hyperlink"/>
            <w:rFonts w:ascii="Palatino Linotype" w:hAnsi="Palatino Linotype"/>
            <w:highlight w:val="yellow"/>
            <w:u w:val="none"/>
          </w:rPr>
          <w:t>The</w:t>
        </w:r>
        <w:proofErr w:type="gramEnd"/>
        <w:r w:rsidR="009B24B0" w:rsidRPr="00134611">
          <w:rPr>
            <w:rStyle w:val="Hyperlink"/>
            <w:rFonts w:ascii="Palatino Linotype" w:hAnsi="Palatino Linotype"/>
            <w:highlight w:val="yellow"/>
            <w:u w:val="none"/>
          </w:rPr>
          <w:t xml:space="preserve"> Journal</w:t>
        </w:r>
      </w:hyperlink>
    </w:p>
    <w:p w14:paraId="2B5280DF" w14:textId="77777777" w:rsidR="00B1288A" w:rsidRPr="00134611" w:rsidRDefault="00B1288A" w:rsidP="00134611">
      <w:pPr>
        <w:jc w:val="both"/>
        <w:rPr>
          <w:rFonts w:ascii="Palatino Linotype" w:hAnsi="Palatino Linotype"/>
        </w:rPr>
      </w:pPr>
      <w:r w:rsidRPr="00134611">
        <w:rPr>
          <w:rFonts w:ascii="Palatino Linotype" w:hAnsi="Palatino Linotype"/>
        </w:rPr>
        <w:t>Journal of Eye-Innovation in Machine Learning (</w:t>
      </w:r>
      <w:proofErr w:type="spellStart"/>
      <w:r w:rsidRPr="00134611">
        <w:rPr>
          <w:rFonts w:ascii="Palatino Linotype" w:hAnsi="Palatino Linotype"/>
        </w:rPr>
        <w:t>JEIML</w:t>
      </w:r>
      <w:proofErr w:type="spellEnd"/>
      <w:r w:rsidRPr="00134611">
        <w:rPr>
          <w:rFonts w:ascii="Palatino Linotype" w:hAnsi="Palatino Linotype"/>
        </w:rPr>
        <w:t>) is an international, peer-reviewed, open-access scholarly journal dedicated to advancing research and innovation in the fields of machine learning, artificial intelligence, deep learning, computer vision, data science, pattern recognition, and intelligent systems.</w:t>
      </w:r>
    </w:p>
    <w:p w14:paraId="1726A948" w14:textId="77777777" w:rsidR="00B1288A" w:rsidRPr="00134611" w:rsidRDefault="00B1288A" w:rsidP="00134611">
      <w:pPr>
        <w:jc w:val="both"/>
        <w:rPr>
          <w:rFonts w:ascii="Palatino Linotype" w:hAnsi="Palatino Linotype"/>
        </w:rPr>
      </w:pPr>
      <w:r w:rsidRPr="00134611">
        <w:rPr>
          <w:rFonts w:ascii="Palatino Linotype" w:hAnsi="Palatino Linotype"/>
        </w:rPr>
        <w:t>The journal aims to provide a global platform for researchers, academicians, industry professionals, and practitioners to disseminate high-quality original research, review articles, and technical contributions that present novel theoretical insights, practical methodologies, and real-world applications.</w:t>
      </w:r>
    </w:p>
    <w:p w14:paraId="4138E076" w14:textId="77777777" w:rsidR="00B1288A" w:rsidRPr="00134611" w:rsidRDefault="00B1288A" w:rsidP="00134611">
      <w:pPr>
        <w:jc w:val="both"/>
        <w:rPr>
          <w:rFonts w:ascii="Palatino Linotype" w:hAnsi="Palatino Linotype"/>
        </w:rPr>
      </w:pPr>
      <w:proofErr w:type="spellStart"/>
      <w:r w:rsidRPr="00134611">
        <w:rPr>
          <w:rFonts w:ascii="Palatino Linotype" w:hAnsi="Palatino Linotype"/>
        </w:rPr>
        <w:t>JEIML</w:t>
      </w:r>
      <w:proofErr w:type="spellEnd"/>
      <w:r w:rsidRPr="00134611">
        <w:rPr>
          <w:rFonts w:ascii="Palatino Linotype" w:hAnsi="Palatino Linotype"/>
        </w:rPr>
        <w:t xml:space="preserve"> encourages interdisciplinary research that bridges theory and practice, promoting innovative solutions to complex problems across various domains, including healthcare, engineering, cybersecurity, smart systems, robotics, finance, education, and industrial applications.</w:t>
      </w:r>
    </w:p>
    <w:p w14:paraId="3E07D646" w14:textId="77777777" w:rsidR="00B1288A" w:rsidRPr="00B1288A" w:rsidRDefault="00B1288A" w:rsidP="00134611">
      <w:pPr>
        <w:jc w:val="both"/>
        <w:rPr>
          <w:rFonts w:ascii="Palatino Linotype" w:hAnsi="Palatino Linotype"/>
        </w:rPr>
      </w:pPr>
      <w:r w:rsidRPr="00134611">
        <w:rPr>
          <w:rFonts w:ascii="Palatino Linotype" w:hAnsi="Palatino Linotype"/>
        </w:rPr>
        <w:t>All submitted manuscripts undergo a rigorous double-blind peer-review process, ensuring high standards of academic quality, originality, clarity, and scientific impact.</w:t>
      </w:r>
      <w:r w:rsidRPr="00B1288A">
        <w:rPr>
          <w:rFonts w:ascii="Palatino Linotype" w:hAnsi="Palatino Linotype"/>
        </w:rPr>
        <w:t xml:space="preserve"> The journal is committed to maintaining ethical publishing practices, transparency, and integrity in all stages of the publication process.</w:t>
      </w:r>
    </w:p>
    <w:p w14:paraId="4DB4193D" w14:textId="77777777" w:rsidR="00B1288A" w:rsidRPr="00134611" w:rsidRDefault="00B1288A" w:rsidP="00B1288A">
      <w:pPr>
        <w:rPr>
          <w:rFonts w:ascii="Palatino Linotype" w:hAnsi="Palatino Linotype"/>
        </w:rPr>
      </w:pPr>
      <w:r w:rsidRPr="00134611">
        <w:rPr>
          <w:rFonts w:ascii="Palatino Linotype" w:hAnsi="Palatino Linotype"/>
        </w:rPr>
        <w:t xml:space="preserve">As an open-access journal, </w:t>
      </w:r>
      <w:proofErr w:type="spellStart"/>
      <w:r w:rsidRPr="00134611">
        <w:rPr>
          <w:rFonts w:ascii="Palatino Linotype" w:hAnsi="Palatino Linotype"/>
        </w:rPr>
        <w:t>JEIML</w:t>
      </w:r>
      <w:proofErr w:type="spellEnd"/>
      <w:r w:rsidRPr="00134611">
        <w:rPr>
          <w:rFonts w:ascii="Palatino Linotype" w:hAnsi="Palatino Linotype"/>
        </w:rPr>
        <w:t xml:space="preserve"> ensures that all published articles are freely accessible to the global research community, supporting the wide dissemination and exchange of scientific knowledge.</w:t>
      </w:r>
    </w:p>
    <w:p w14:paraId="39BCCBD6" w14:textId="06B8AA75" w:rsidR="009B24B0" w:rsidRPr="00CD736E" w:rsidRDefault="00134611" w:rsidP="009B24B0">
      <w:pPr>
        <w:rPr>
          <w:rFonts w:ascii="Palatino Linotype" w:hAnsi="Palatino Linotype"/>
        </w:rPr>
      </w:pPr>
      <w:r w:rsidRPr="00134611">
        <w:rPr>
          <w:highlight w:val="yellow"/>
        </w:rPr>
        <w:t xml:space="preserve">6.2 </w:t>
      </w:r>
      <w:hyperlink r:id="rId18" w:history="1">
        <w:r w:rsidR="009B24B0" w:rsidRPr="00134611">
          <w:rPr>
            <w:rStyle w:val="Hyperlink"/>
            <w:rFonts w:ascii="Palatino Linotype" w:hAnsi="Palatino Linotype"/>
            <w:highlight w:val="yellow"/>
          </w:rPr>
          <w:t>Privacy Statement</w:t>
        </w:r>
      </w:hyperlink>
    </w:p>
    <w:p w14:paraId="36FAF993" w14:textId="77777777" w:rsidR="00B1288A" w:rsidRPr="00CD736E" w:rsidRDefault="00B1288A" w:rsidP="00B1288A">
      <w:pPr>
        <w:rPr>
          <w:rFonts w:ascii="Palatino Linotype" w:hAnsi="Palatino Linotype"/>
        </w:rPr>
      </w:pPr>
      <w:r w:rsidRPr="00CD736E">
        <w:rPr>
          <w:rFonts w:ascii="Palatino Linotype" w:hAnsi="Palatino Linotype"/>
        </w:rPr>
        <w:t>The names and email addresses entered in this journal site will be used exclusively for the stated purposes of this journal and will not be made available for any other purpose or to any other party.</w:t>
      </w:r>
    </w:p>
    <w:p w14:paraId="1AE49621" w14:textId="294DEDE5" w:rsidR="009B24B0" w:rsidRPr="00134611" w:rsidRDefault="00134611" w:rsidP="00B1288A">
      <w:pPr>
        <w:rPr>
          <w:rFonts w:ascii="Palatino Linotype" w:hAnsi="Palatino Linotype"/>
        </w:rPr>
      </w:pPr>
      <w:r w:rsidRPr="00134611">
        <w:rPr>
          <w:rFonts w:ascii="Palatino Linotype" w:hAnsi="Palatino Linotype"/>
          <w:highlight w:val="yellow"/>
        </w:rPr>
        <w:t xml:space="preserve">6.3 </w:t>
      </w:r>
      <w:hyperlink r:id="rId19" w:history="1">
        <w:r w:rsidR="009B24B0" w:rsidRPr="00134611">
          <w:rPr>
            <w:rStyle w:val="Hyperlink"/>
            <w:rFonts w:ascii="Palatino Linotype" w:hAnsi="Palatino Linotype"/>
            <w:highlight w:val="yellow"/>
          </w:rPr>
          <w:t>Contact Us</w:t>
        </w:r>
      </w:hyperlink>
    </w:p>
    <w:p w14:paraId="563416D2" w14:textId="442EAB40" w:rsidR="009B24B0" w:rsidRPr="00CD736E" w:rsidRDefault="00B1288A" w:rsidP="008811CD">
      <w:pPr>
        <w:rPr>
          <w:rFonts w:ascii="Palatino Linotype" w:hAnsi="Palatino Linotype"/>
        </w:rPr>
      </w:pPr>
      <w:r w:rsidRPr="00CD736E">
        <w:rPr>
          <w:rFonts w:ascii="Palatino Linotype" w:hAnsi="Palatino Linotype"/>
        </w:rPr>
        <w:t xml:space="preserve"> </w:t>
      </w:r>
      <w:proofErr w:type="gramStart"/>
      <w:r w:rsidRPr="00CD736E">
        <w:rPr>
          <w:rFonts w:ascii="Palatino Linotype" w:hAnsi="Palatino Linotype"/>
        </w:rPr>
        <w:t>Keep  empty</w:t>
      </w:r>
      <w:proofErr w:type="gramEnd"/>
      <w:r w:rsidRPr="00CD736E">
        <w:rPr>
          <w:rFonts w:ascii="Palatino Linotype" w:hAnsi="Palatino Linotype"/>
        </w:rPr>
        <w:t xml:space="preserve"> </w:t>
      </w:r>
    </w:p>
    <w:p w14:paraId="1DD398A2" w14:textId="77777777" w:rsidR="009B24B0" w:rsidRPr="00CD736E" w:rsidRDefault="009B24B0" w:rsidP="008811CD">
      <w:pPr>
        <w:rPr>
          <w:rFonts w:ascii="Palatino Linotype" w:hAnsi="Palatino Linotype"/>
        </w:rPr>
      </w:pPr>
    </w:p>
    <w:p w14:paraId="45D9EDA6" w14:textId="77777777" w:rsidR="008811CD" w:rsidRPr="00CD736E" w:rsidRDefault="008811CD" w:rsidP="008811CD">
      <w:pPr>
        <w:rPr>
          <w:rFonts w:ascii="Palatino Linotype" w:hAnsi="Palatino Linotype"/>
        </w:rPr>
      </w:pPr>
    </w:p>
    <w:p w14:paraId="22AD4AA3" w14:textId="77777777" w:rsidR="008811CD" w:rsidRPr="00CD736E" w:rsidRDefault="008811CD" w:rsidP="008811CD">
      <w:pPr>
        <w:rPr>
          <w:rFonts w:ascii="Palatino Linotype" w:hAnsi="Palatino Linotype"/>
        </w:rPr>
      </w:pPr>
    </w:p>
    <w:p w14:paraId="5ED4FB44" w14:textId="77777777" w:rsidR="008811CD" w:rsidRPr="00CD736E" w:rsidRDefault="008811CD" w:rsidP="008811CD">
      <w:pPr>
        <w:rPr>
          <w:rFonts w:ascii="Palatino Linotype" w:hAnsi="Palatino Linotype"/>
        </w:rPr>
      </w:pPr>
    </w:p>
    <w:p w14:paraId="58AEF6B2" w14:textId="77777777" w:rsidR="008811CD" w:rsidRPr="00CD736E" w:rsidRDefault="008811CD" w:rsidP="008811CD">
      <w:pPr>
        <w:rPr>
          <w:rFonts w:ascii="Palatino Linotype" w:hAnsi="Palatino Linotype"/>
        </w:rPr>
      </w:pPr>
    </w:p>
    <w:p w14:paraId="315C4C7F" w14:textId="77777777" w:rsidR="008811CD" w:rsidRPr="00CD736E" w:rsidRDefault="008811CD" w:rsidP="008811CD">
      <w:pPr>
        <w:rPr>
          <w:rFonts w:ascii="Palatino Linotype" w:hAnsi="Palatino Linotype"/>
        </w:rPr>
      </w:pPr>
    </w:p>
    <w:p w14:paraId="494B024E" w14:textId="77777777" w:rsidR="008811CD" w:rsidRPr="00CD736E" w:rsidRDefault="008811CD" w:rsidP="008811CD">
      <w:pPr>
        <w:rPr>
          <w:rFonts w:ascii="Palatino Linotype" w:hAnsi="Palatino Linotype"/>
        </w:rPr>
      </w:pPr>
    </w:p>
    <w:p w14:paraId="01934721" w14:textId="77777777" w:rsidR="008811CD" w:rsidRPr="00CD736E" w:rsidRDefault="008811CD" w:rsidP="008811CD">
      <w:pPr>
        <w:rPr>
          <w:rFonts w:ascii="Palatino Linotype" w:hAnsi="Palatino Linotype"/>
        </w:rPr>
      </w:pPr>
    </w:p>
    <w:p w14:paraId="7D95339C" w14:textId="77777777" w:rsidR="008811CD" w:rsidRPr="00CD736E" w:rsidRDefault="008811CD" w:rsidP="008811CD">
      <w:pPr>
        <w:rPr>
          <w:rFonts w:ascii="Palatino Linotype" w:hAnsi="Palatino Linotype"/>
        </w:rPr>
      </w:pPr>
    </w:p>
    <w:p w14:paraId="2C39152C" w14:textId="77777777" w:rsidR="008811CD" w:rsidRPr="00CD736E" w:rsidRDefault="008811CD" w:rsidP="008811CD">
      <w:pPr>
        <w:rPr>
          <w:rFonts w:ascii="Palatino Linotype" w:hAnsi="Palatino Linotype"/>
        </w:rPr>
      </w:pPr>
    </w:p>
    <w:p w14:paraId="5B2727E7" w14:textId="77777777" w:rsidR="008811CD" w:rsidRPr="00CD736E" w:rsidRDefault="008811CD" w:rsidP="008811CD">
      <w:pPr>
        <w:rPr>
          <w:rFonts w:ascii="Palatino Linotype" w:hAnsi="Palatino Linotype"/>
        </w:rPr>
      </w:pPr>
    </w:p>
    <w:p w14:paraId="1B248C6F" w14:textId="77777777" w:rsidR="008811CD" w:rsidRPr="00CD736E" w:rsidRDefault="008811CD" w:rsidP="008811CD">
      <w:pPr>
        <w:rPr>
          <w:rFonts w:ascii="Palatino Linotype" w:hAnsi="Palatino Linotype"/>
        </w:rPr>
      </w:pPr>
    </w:p>
    <w:p w14:paraId="100EE52C" w14:textId="77777777" w:rsidR="008811CD" w:rsidRPr="00CD736E" w:rsidRDefault="008811CD" w:rsidP="008811CD">
      <w:pPr>
        <w:rPr>
          <w:rFonts w:ascii="Palatino Linotype" w:hAnsi="Palatino Linotype"/>
        </w:rPr>
      </w:pPr>
    </w:p>
    <w:p w14:paraId="4458E8CA" w14:textId="77777777" w:rsidR="008811CD" w:rsidRPr="00CD736E" w:rsidRDefault="008811CD" w:rsidP="008811CD">
      <w:pPr>
        <w:rPr>
          <w:rFonts w:ascii="Palatino Linotype" w:hAnsi="Palatino Linotype"/>
        </w:rPr>
      </w:pPr>
    </w:p>
    <w:p w14:paraId="07634A3F" w14:textId="77777777" w:rsidR="008811CD" w:rsidRPr="00CD736E" w:rsidRDefault="008811CD" w:rsidP="008811CD">
      <w:pPr>
        <w:rPr>
          <w:rFonts w:ascii="Palatino Linotype" w:hAnsi="Palatino Linotype"/>
          <w:b/>
          <w:bCs/>
        </w:rPr>
      </w:pPr>
      <w:r w:rsidRPr="00CD736E">
        <w:rPr>
          <w:rFonts w:ascii="Palatino Linotype" w:hAnsi="Palatino Linotype"/>
          <w:b/>
          <w:bCs/>
        </w:rPr>
        <w:t>Publication Ethics</w:t>
      </w:r>
    </w:p>
    <w:p w14:paraId="07240791" w14:textId="77777777" w:rsidR="008811CD" w:rsidRPr="00CD736E" w:rsidRDefault="008811CD" w:rsidP="008811CD">
      <w:pPr>
        <w:jc w:val="both"/>
        <w:rPr>
          <w:rFonts w:ascii="Palatino Linotype" w:hAnsi="Palatino Linotype"/>
        </w:rPr>
      </w:pPr>
      <w:r w:rsidRPr="00CD736E">
        <w:rPr>
          <w:rFonts w:ascii="Palatino Linotype" w:hAnsi="Palatino Linotype"/>
        </w:rPr>
        <w:t>Journal of Eye-Innovation in Machine Learning (</w:t>
      </w:r>
      <w:proofErr w:type="spellStart"/>
      <w:r w:rsidRPr="00CD736E">
        <w:rPr>
          <w:rFonts w:ascii="Palatino Linotype" w:hAnsi="Palatino Linotype"/>
        </w:rPr>
        <w:t>JEIML</w:t>
      </w:r>
      <w:proofErr w:type="spellEnd"/>
      <w:r w:rsidRPr="00CD736E">
        <w:rPr>
          <w:rFonts w:ascii="Palatino Linotype" w:hAnsi="Palatino Linotype"/>
        </w:rPr>
        <w:t>) is committed to upholding the highest standards of publication ethics and academic integrity. The journal follows internationally accepted ethical guidelines to ensure transparency, fairness, and quality in scholarly publishing. All parties involved in the publication process — authors, reviewers, editors, and the publisher — are expected to adhere to these ethical principles.</w:t>
      </w:r>
    </w:p>
    <w:p w14:paraId="0C42ED64" w14:textId="77777777" w:rsidR="008811CD" w:rsidRPr="00CD736E" w:rsidRDefault="00000000" w:rsidP="008811CD">
      <w:pPr>
        <w:jc w:val="both"/>
        <w:rPr>
          <w:rFonts w:ascii="Palatino Linotype" w:hAnsi="Palatino Linotype"/>
        </w:rPr>
      </w:pPr>
      <w:r>
        <w:rPr>
          <w:rFonts w:ascii="Palatino Linotype" w:hAnsi="Palatino Linotype"/>
        </w:rPr>
        <w:pict w14:anchorId="0980EF79">
          <v:rect id="_x0000_i1035" style="width:0;height:1.5pt" o:hralign="center" o:hrstd="t" o:hr="t" fillcolor="#a0a0a0" stroked="f"/>
        </w:pict>
      </w:r>
    </w:p>
    <w:p w14:paraId="7E99D324" w14:textId="77777777" w:rsidR="008811CD" w:rsidRPr="00CD736E" w:rsidRDefault="008811CD" w:rsidP="008811CD">
      <w:pPr>
        <w:jc w:val="both"/>
        <w:rPr>
          <w:rFonts w:ascii="Palatino Linotype" w:hAnsi="Palatino Linotype"/>
        </w:rPr>
      </w:pPr>
      <w:r w:rsidRPr="00CD736E">
        <w:rPr>
          <w:rFonts w:ascii="Palatino Linotype" w:hAnsi="Palatino Linotype"/>
        </w:rPr>
        <w:t>1. Duties of Authors</w:t>
      </w:r>
    </w:p>
    <w:p w14:paraId="6E4606A9" w14:textId="77777777" w:rsidR="008811CD" w:rsidRPr="00CD736E" w:rsidRDefault="008811CD" w:rsidP="008811CD">
      <w:pPr>
        <w:jc w:val="both"/>
        <w:rPr>
          <w:rFonts w:ascii="Palatino Linotype" w:hAnsi="Palatino Linotype"/>
        </w:rPr>
      </w:pPr>
      <w:r w:rsidRPr="00CD736E">
        <w:rPr>
          <w:rFonts w:ascii="Palatino Linotype" w:hAnsi="Palatino Linotype"/>
        </w:rPr>
        <w:t xml:space="preserve">Authors submitting manuscripts to </w:t>
      </w:r>
      <w:proofErr w:type="spellStart"/>
      <w:r w:rsidRPr="00CD736E">
        <w:rPr>
          <w:rFonts w:ascii="Palatino Linotype" w:hAnsi="Palatino Linotype"/>
        </w:rPr>
        <w:t>JEIML</w:t>
      </w:r>
      <w:proofErr w:type="spellEnd"/>
      <w:r w:rsidRPr="00CD736E">
        <w:rPr>
          <w:rFonts w:ascii="Palatino Linotype" w:hAnsi="Palatino Linotype"/>
        </w:rPr>
        <w:t xml:space="preserve"> must ensure that:</w:t>
      </w:r>
    </w:p>
    <w:p w14:paraId="0F7A6188" w14:textId="77777777" w:rsidR="008811CD" w:rsidRPr="00CD736E" w:rsidRDefault="008811CD" w:rsidP="008811CD">
      <w:pPr>
        <w:numPr>
          <w:ilvl w:val="0"/>
          <w:numId w:val="3"/>
        </w:numPr>
        <w:jc w:val="both"/>
        <w:rPr>
          <w:rFonts w:ascii="Palatino Linotype" w:hAnsi="Palatino Linotype"/>
        </w:rPr>
      </w:pPr>
      <w:r w:rsidRPr="00CD736E">
        <w:rPr>
          <w:rFonts w:ascii="Palatino Linotype" w:hAnsi="Palatino Linotype"/>
        </w:rPr>
        <w:t>The submitted work is original, unpublished, and not under consideration elsewhere.</w:t>
      </w:r>
    </w:p>
    <w:p w14:paraId="64FC53AE" w14:textId="77777777" w:rsidR="008811CD" w:rsidRPr="00CD736E" w:rsidRDefault="008811CD" w:rsidP="008811CD">
      <w:pPr>
        <w:numPr>
          <w:ilvl w:val="0"/>
          <w:numId w:val="3"/>
        </w:numPr>
        <w:jc w:val="both"/>
        <w:rPr>
          <w:rFonts w:ascii="Palatino Linotype" w:hAnsi="Palatino Linotype"/>
        </w:rPr>
      </w:pPr>
      <w:r w:rsidRPr="00CD736E">
        <w:rPr>
          <w:rFonts w:ascii="Palatino Linotype" w:hAnsi="Palatino Linotype"/>
        </w:rPr>
        <w:t>All sources are properly cited, and plagiarism in any form is strictly prohibited.</w:t>
      </w:r>
    </w:p>
    <w:p w14:paraId="3F2319AC" w14:textId="77777777" w:rsidR="008811CD" w:rsidRPr="00CD736E" w:rsidRDefault="008811CD" w:rsidP="008811CD">
      <w:pPr>
        <w:numPr>
          <w:ilvl w:val="0"/>
          <w:numId w:val="3"/>
        </w:numPr>
        <w:jc w:val="both"/>
        <w:rPr>
          <w:rFonts w:ascii="Palatino Linotype" w:hAnsi="Palatino Linotype"/>
        </w:rPr>
      </w:pPr>
      <w:r w:rsidRPr="00CD736E">
        <w:rPr>
          <w:rFonts w:ascii="Palatino Linotype" w:hAnsi="Palatino Linotype"/>
        </w:rPr>
        <w:t>Data presented in the manuscript is accurate, honest, and not fabricated or manipulated.</w:t>
      </w:r>
    </w:p>
    <w:p w14:paraId="409C9EB2" w14:textId="77777777" w:rsidR="008811CD" w:rsidRPr="00CD736E" w:rsidRDefault="008811CD" w:rsidP="008811CD">
      <w:pPr>
        <w:numPr>
          <w:ilvl w:val="0"/>
          <w:numId w:val="3"/>
        </w:numPr>
        <w:jc w:val="both"/>
        <w:rPr>
          <w:rFonts w:ascii="Palatino Linotype" w:hAnsi="Palatino Linotype"/>
        </w:rPr>
      </w:pPr>
      <w:r w:rsidRPr="00CD736E">
        <w:rPr>
          <w:rFonts w:ascii="Palatino Linotype" w:hAnsi="Palatino Linotype"/>
        </w:rPr>
        <w:t>All listed authors have made significant contributions to the research.</w:t>
      </w:r>
    </w:p>
    <w:p w14:paraId="5380E9E1" w14:textId="77777777" w:rsidR="008811CD" w:rsidRPr="00CD736E" w:rsidRDefault="008811CD" w:rsidP="008811CD">
      <w:pPr>
        <w:numPr>
          <w:ilvl w:val="0"/>
          <w:numId w:val="3"/>
        </w:numPr>
        <w:jc w:val="both"/>
        <w:rPr>
          <w:rFonts w:ascii="Palatino Linotype" w:hAnsi="Palatino Linotype"/>
        </w:rPr>
      </w:pPr>
      <w:r w:rsidRPr="00CD736E">
        <w:rPr>
          <w:rFonts w:ascii="Palatino Linotype" w:hAnsi="Palatino Linotype"/>
        </w:rPr>
        <w:lastRenderedPageBreak/>
        <w:t>Any conflicts of interest are clearly disclosed.</w:t>
      </w:r>
    </w:p>
    <w:p w14:paraId="13994711" w14:textId="77777777" w:rsidR="008811CD" w:rsidRPr="00CD736E" w:rsidRDefault="008811CD" w:rsidP="008811CD">
      <w:pPr>
        <w:numPr>
          <w:ilvl w:val="0"/>
          <w:numId w:val="3"/>
        </w:numPr>
        <w:jc w:val="both"/>
        <w:rPr>
          <w:rFonts w:ascii="Palatino Linotype" w:hAnsi="Palatino Linotype"/>
        </w:rPr>
      </w:pPr>
      <w:r w:rsidRPr="00CD736E">
        <w:rPr>
          <w:rFonts w:ascii="Palatino Linotype" w:hAnsi="Palatino Linotype"/>
        </w:rPr>
        <w:t>Ethical approval is obtained for studies involving human participants or animals, where applicable.</w:t>
      </w:r>
    </w:p>
    <w:p w14:paraId="7A4800FC" w14:textId="77777777" w:rsidR="008811CD" w:rsidRPr="00CD736E" w:rsidRDefault="00000000" w:rsidP="008811CD">
      <w:pPr>
        <w:jc w:val="both"/>
        <w:rPr>
          <w:rFonts w:ascii="Palatino Linotype" w:hAnsi="Palatino Linotype"/>
        </w:rPr>
      </w:pPr>
      <w:r>
        <w:rPr>
          <w:rFonts w:ascii="Palatino Linotype" w:hAnsi="Palatino Linotype"/>
        </w:rPr>
        <w:pict w14:anchorId="326FA909">
          <v:rect id="_x0000_i1036" style="width:0;height:1.5pt" o:hralign="center" o:hrstd="t" o:hr="t" fillcolor="#a0a0a0" stroked="f"/>
        </w:pict>
      </w:r>
    </w:p>
    <w:p w14:paraId="375AAB06" w14:textId="77777777" w:rsidR="008811CD" w:rsidRPr="00CD736E" w:rsidRDefault="008811CD" w:rsidP="008811CD">
      <w:pPr>
        <w:jc w:val="both"/>
        <w:rPr>
          <w:rFonts w:ascii="Palatino Linotype" w:hAnsi="Palatino Linotype"/>
        </w:rPr>
      </w:pPr>
      <w:r w:rsidRPr="00CD736E">
        <w:rPr>
          <w:rFonts w:ascii="Palatino Linotype" w:hAnsi="Palatino Linotype"/>
        </w:rPr>
        <w:t>2. Duties of Editors</w:t>
      </w:r>
    </w:p>
    <w:p w14:paraId="2C5FD92D" w14:textId="77777777" w:rsidR="008811CD" w:rsidRPr="00CD736E" w:rsidRDefault="008811CD" w:rsidP="008811CD">
      <w:pPr>
        <w:jc w:val="both"/>
        <w:rPr>
          <w:rFonts w:ascii="Palatino Linotype" w:hAnsi="Palatino Linotype"/>
        </w:rPr>
      </w:pPr>
      <w:r w:rsidRPr="00CD736E">
        <w:rPr>
          <w:rFonts w:ascii="Palatino Linotype" w:hAnsi="Palatino Linotype"/>
        </w:rPr>
        <w:t>Editors are responsible for:</w:t>
      </w:r>
    </w:p>
    <w:p w14:paraId="741B5E93" w14:textId="77777777" w:rsidR="008811CD" w:rsidRPr="00CD736E" w:rsidRDefault="008811CD" w:rsidP="008811CD">
      <w:pPr>
        <w:numPr>
          <w:ilvl w:val="0"/>
          <w:numId w:val="4"/>
        </w:numPr>
        <w:jc w:val="both"/>
        <w:rPr>
          <w:rFonts w:ascii="Palatino Linotype" w:hAnsi="Palatino Linotype"/>
        </w:rPr>
      </w:pPr>
      <w:r w:rsidRPr="00CD736E">
        <w:rPr>
          <w:rFonts w:ascii="Palatino Linotype" w:hAnsi="Palatino Linotype"/>
        </w:rPr>
        <w:t>Making fair, unbiased, and timely publication decisions based solely on academic merit.</w:t>
      </w:r>
    </w:p>
    <w:p w14:paraId="59081554" w14:textId="77777777" w:rsidR="008811CD" w:rsidRPr="00CD736E" w:rsidRDefault="008811CD" w:rsidP="008811CD">
      <w:pPr>
        <w:numPr>
          <w:ilvl w:val="0"/>
          <w:numId w:val="4"/>
        </w:numPr>
        <w:jc w:val="both"/>
        <w:rPr>
          <w:rFonts w:ascii="Palatino Linotype" w:hAnsi="Palatino Linotype"/>
        </w:rPr>
      </w:pPr>
      <w:r w:rsidRPr="00CD736E">
        <w:rPr>
          <w:rFonts w:ascii="Palatino Linotype" w:hAnsi="Palatino Linotype"/>
        </w:rPr>
        <w:t>Maintaining the confidentiality of submitted manuscripts.</w:t>
      </w:r>
    </w:p>
    <w:p w14:paraId="26270EF5" w14:textId="77777777" w:rsidR="008811CD" w:rsidRPr="00CD736E" w:rsidRDefault="008811CD" w:rsidP="008811CD">
      <w:pPr>
        <w:numPr>
          <w:ilvl w:val="0"/>
          <w:numId w:val="4"/>
        </w:numPr>
        <w:jc w:val="both"/>
        <w:rPr>
          <w:rFonts w:ascii="Palatino Linotype" w:hAnsi="Palatino Linotype"/>
        </w:rPr>
      </w:pPr>
      <w:r w:rsidRPr="00CD736E">
        <w:rPr>
          <w:rFonts w:ascii="Palatino Linotype" w:hAnsi="Palatino Linotype"/>
        </w:rPr>
        <w:t>Ensuring a rigorous and transparent peer-review process.</w:t>
      </w:r>
    </w:p>
    <w:p w14:paraId="4375A5DE" w14:textId="77777777" w:rsidR="008811CD" w:rsidRPr="00CD736E" w:rsidRDefault="008811CD" w:rsidP="008811CD">
      <w:pPr>
        <w:numPr>
          <w:ilvl w:val="0"/>
          <w:numId w:val="4"/>
        </w:numPr>
        <w:jc w:val="both"/>
        <w:rPr>
          <w:rFonts w:ascii="Palatino Linotype" w:hAnsi="Palatino Linotype"/>
        </w:rPr>
      </w:pPr>
      <w:r w:rsidRPr="00CD736E">
        <w:rPr>
          <w:rFonts w:ascii="Palatino Linotype" w:hAnsi="Palatino Linotype"/>
        </w:rPr>
        <w:t>Taking appropriate actions in cases of suspected misconduct, plagiarism, or ethical violations.</w:t>
      </w:r>
    </w:p>
    <w:p w14:paraId="13691FD3" w14:textId="77777777" w:rsidR="008811CD" w:rsidRPr="00CD736E" w:rsidRDefault="008811CD" w:rsidP="008811CD">
      <w:pPr>
        <w:numPr>
          <w:ilvl w:val="0"/>
          <w:numId w:val="4"/>
        </w:numPr>
        <w:jc w:val="both"/>
        <w:rPr>
          <w:rFonts w:ascii="Palatino Linotype" w:hAnsi="Palatino Linotype"/>
        </w:rPr>
      </w:pPr>
      <w:r w:rsidRPr="00CD736E">
        <w:rPr>
          <w:rFonts w:ascii="Palatino Linotype" w:hAnsi="Palatino Linotype"/>
        </w:rPr>
        <w:t>Preventing conflicts of interest and ensuring editorial independence.</w:t>
      </w:r>
    </w:p>
    <w:p w14:paraId="42F6A3E4" w14:textId="77777777" w:rsidR="008811CD" w:rsidRPr="00CD736E" w:rsidRDefault="008811CD" w:rsidP="008811CD">
      <w:pPr>
        <w:jc w:val="both"/>
        <w:rPr>
          <w:rFonts w:ascii="Palatino Linotype" w:hAnsi="Palatino Linotype"/>
        </w:rPr>
      </w:pPr>
    </w:p>
    <w:p w14:paraId="0AFA2B30" w14:textId="77777777" w:rsidR="008811CD" w:rsidRPr="00CD736E" w:rsidRDefault="008811CD" w:rsidP="008811CD">
      <w:pPr>
        <w:jc w:val="both"/>
        <w:rPr>
          <w:rFonts w:ascii="Palatino Linotype" w:hAnsi="Palatino Linotype"/>
        </w:rPr>
      </w:pPr>
      <w:r w:rsidRPr="00CD736E">
        <w:rPr>
          <w:rFonts w:ascii="Palatino Linotype" w:hAnsi="Palatino Linotype"/>
        </w:rPr>
        <w:t>3. Duties of Reviewers</w:t>
      </w:r>
    </w:p>
    <w:p w14:paraId="3A577D3F" w14:textId="77777777" w:rsidR="008811CD" w:rsidRPr="00CD736E" w:rsidRDefault="008811CD" w:rsidP="008811CD">
      <w:pPr>
        <w:jc w:val="both"/>
        <w:rPr>
          <w:rFonts w:ascii="Palatino Linotype" w:hAnsi="Palatino Linotype"/>
        </w:rPr>
      </w:pPr>
      <w:r w:rsidRPr="00CD736E">
        <w:rPr>
          <w:rFonts w:ascii="Palatino Linotype" w:hAnsi="Palatino Linotype"/>
        </w:rPr>
        <w:t>Reviewers are expected to:</w:t>
      </w:r>
    </w:p>
    <w:p w14:paraId="496CA530" w14:textId="77777777" w:rsidR="008811CD" w:rsidRPr="00CD736E" w:rsidRDefault="008811CD" w:rsidP="008811CD">
      <w:pPr>
        <w:numPr>
          <w:ilvl w:val="0"/>
          <w:numId w:val="5"/>
        </w:numPr>
        <w:jc w:val="both"/>
        <w:rPr>
          <w:rFonts w:ascii="Palatino Linotype" w:hAnsi="Palatino Linotype"/>
        </w:rPr>
      </w:pPr>
      <w:r w:rsidRPr="00CD736E">
        <w:rPr>
          <w:rFonts w:ascii="Palatino Linotype" w:hAnsi="Palatino Linotype"/>
        </w:rPr>
        <w:t>Conduct reviews objectively, fairly, and confidentially.</w:t>
      </w:r>
    </w:p>
    <w:p w14:paraId="680A1154" w14:textId="77777777" w:rsidR="008811CD" w:rsidRPr="00CD736E" w:rsidRDefault="008811CD" w:rsidP="008811CD">
      <w:pPr>
        <w:numPr>
          <w:ilvl w:val="0"/>
          <w:numId w:val="5"/>
        </w:numPr>
        <w:jc w:val="both"/>
        <w:rPr>
          <w:rFonts w:ascii="Palatino Linotype" w:hAnsi="Palatino Linotype"/>
        </w:rPr>
      </w:pPr>
      <w:r w:rsidRPr="00CD736E">
        <w:rPr>
          <w:rFonts w:ascii="Palatino Linotype" w:hAnsi="Palatino Linotype"/>
        </w:rPr>
        <w:t>Provide constructive feedback to improve the quality of manuscripts.</w:t>
      </w:r>
    </w:p>
    <w:p w14:paraId="6547BD1F" w14:textId="77777777" w:rsidR="008811CD" w:rsidRPr="00CD736E" w:rsidRDefault="008811CD" w:rsidP="008811CD">
      <w:pPr>
        <w:numPr>
          <w:ilvl w:val="0"/>
          <w:numId w:val="5"/>
        </w:numPr>
        <w:jc w:val="both"/>
        <w:rPr>
          <w:rFonts w:ascii="Palatino Linotype" w:hAnsi="Palatino Linotype"/>
        </w:rPr>
      </w:pPr>
      <w:r w:rsidRPr="00CD736E">
        <w:rPr>
          <w:rFonts w:ascii="Palatino Linotype" w:hAnsi="Palatino Linotype"/>
        </w:rPr>
        <w:t>Report any suspected plagiarism, duplication, or ethical issues.</w:t>
      </w:r>
    </w:p>
    <w:p w14:paraId="0C2F46E6" w14:textId="77777777" w:rsidR="008811CD" w:rsidRPr="00CD736E" w:rsidRDefault="008811CD" w:rsidP="008811CD">
      <w:pPr>
        <w:numPr>
          <w:ilvl w:val="0"/>
          <w:numId w:val="5"/>
        </w:numPr>
        <w:jc w:val="both"/>
        <w:rPr>
          <w:rFonts w:ascii="Palatino Linotype" w:hAnsi="Palatino Linotype"/>
        </w:rPr>
      </w:pPr>
      <w:r w:rsidRPr="00CD736E">
        <w:rPr>
          <w:rFonts w:ascii="Palatino Linotype" w:hAnsi="Palatino Linotype"/>
        </w:rPr>
        <w:t>Declare any conflicts of interest and decline reviews when necessary.</w:t>
      </w:r>
    </w:p>
    <w:p w14:paraId="0CBFA9F8" w14:textId="77777777" w:rsidR="008811CD" w:rsidRPr="00CD736E" w:rsidRDefault="008811CD" w:rsidP="008811CD">
      <w:pPr>
        <w:jc w:val="both"/>
        <w:rPr>
          <w:rFonts w:ascii="Palatino Linotype" w:hAnsi="Palatino Linotype"/>
        </w:rPr>
      </w:pPr>
    </w:p>
    <w:p w14:paraId="2FE83C5A" w14:textId="77777777" w:rsidR="008811CD" w:rsidRPr="00CD736E" w:rsidRDefault="008811CD" w:rsidP="008811CD">
      <w:pPr>
        <w:jc w:val="both"/>
        <w:rPr>
          <w:rFonts w:ascii="Palatino Linotype" w:hAnsi="Palatino Linotype"/>
        </w:rPr>
      </w:pPr>
      <w:r w:rsidRPr="00CD736E">
        <w:rPr>
          <w:rFonts w:ascii="Palatino Linotype" w:hAnsi="Palatino Linotype"/>
        </w:rPr>
        <w:t>4. Plagiarism Policy</w:t>
      </w:r>
    </w:p>
    <w:p w14:paraId="7B601771" w14:textId="77777777" w:rsidR="008811CD" w:rsidRPr="00CD736E" w:rsidRDefault="008811CD" w:rsidP="008811CD">
      <w:pPr>
        <w:jc w:val="both"/>
        <w:rPr>
          <w:rFonts w:ascii="Palatino Linotype" w:hAnsi="Palatino Linotype"/>
        </w:rPr>
      </w:pPr>
      <w:proofErr w:type="spellStart"/>
      <w:r w:rsidRPr="00CD736E">
        <w:rPr>
          <w:rFonts w:ascii="Palatino Linotype" w:hAnsi="Palatino Linotype"/>
        </w:rPr>
        <w:t>JEIML</w:t>
      </w:r>
      <w:proofErr w:type="spellEnd"/>
      <w:r w:rsidRPr="00CD736E">
        <w:rPr>
          <w:rFonts w:ascii="Palatino Linotype" w:hAnsi="Palatino Linotype"/>
        </w:rPr>
        <w:t xml:space="preserve"> maintains a zero-tolerance policy toward plagiarism. All submissions are screened using plagiarism detection software. Manuscripts found to contain plagiarized content will be rejected immediately, and authors may be barred from future submissions.</w:t>
      </w:r>
    </w:p>
    <w:p w14:paraId="30704695" w14:textId="77777777" w:rsidR="008811CD" w:rsidRPr="00CD736E" w:rsidRDefault="008811CD" w:rsidP="008811CD">
      <w:pPr>
        <w:jc w:val="both"/>
        <w:rPr>
          <w:rFonts w:ascii="Palatino Linotype" w:hAnsi="Palatino Linotype"/>
        </w:rPr>
      </w:pPr>
      <w:r w:rsidRPr="00CD736E">
        <w:rPr>
          <w:rFonts w:ascii="Palatino Linotype" w:hAnsi="Palatino Linotype"/>
        </w:rPr>
        <w:t>5. Multiple, Redundant, or Concurrent Publication</w:t>
      </w:r>
    </w:p>
    <w:p w14:paraId="5E5097C5" w14:textId="77777777" w:rsidR="008811CD" w:rsidRPr="00CD736E" w:rsidRDefault="008811CD" w:rsidP="008811CD">
      <w:pPr>
        <w:jc w:val="both"/>
        <w:rPr>
          <w:rFonts w:ascii="Palatino Linotype" w:hAnsi="Palatino Linotype"/>
        </w:rPr>
      </w:pPr>
      <w:r w:rsidRPr="00CD736E">
        <w:rPr>
          <w:rFonts w:ascii="Palatino Linotype" w:hAnsi="Palatino Linotype"/>
        </w:rPr>
        <w:lastRenderedPageBreak/>
        <w:t>Authors must not submit the same manuscript to more than one journal simultaneously. Submitting previously published work or redundant publications is considered unethical and unacceptable.</w:t>
      </w:r>
    </w:p>
    <w:p w14:paraId="54DB5202" w14:textId="77777777" w:rsidR="008811CD" w:rsidRPr="00CD736E" w:rsidRDefault="008811CD" w:rsidP="008811CD">
      <w:pPr>
        <w:jc w:val="both"/>
        <w:rPr>
          <w:rFonts w:ascii="Palatino Linotype" w:hAnsi="Palatino Linotype"/>
        </w:rPr>
      </w:pPr>
    </w:p>
    <w:p w14:paraId="7CE5F0B6" w14:textId="77777777" w:rsidR="008811CD" w:rsidRPr="00CD736E" w:rsidRDefault="008811CD" w:rsidP="008811CD">
      <w:pPr>
        <w:jc w:val="both"/>
        <w:rPr>
          <w:rFonts w:ascii="Palatino Linotype" w:hAnsi="Palatino Linotype"/>
        </w:rPr>
      </w:pPr>
      <w:r w:rsidRPr="00CD736E">
        <w:rPr>
          <w:rFonts w:ascii="Palatino Linotype" w:hAnsi="Palatino Linotype"/>
        </w:rPr>
        <w:t>6. Data Integrity and Reproducibility</w:t>
      </w:r>
    </w:p>
    <w:p w14:paraId="1C507C17" w14:textId="77777777" w:rsidR="008811CD" w:rsidRPr="00CD736E" w:rsidRDefault="008811CD" w:rsidP="008811CD">
      <w:pPr>
        <w:jc w:val="both"/>
        <w:rPr>
          <w:rFonts w:ascii="Palatino Linotype" w:hAnsi="Palatino Linotype"/>
        </w:rPr>
      </w:pPr>
      <w:r w:rsidRPr="00CD736E">
        <w:rPr>
          <w:rFonts w:ascii="Palatino Linotype" w:hAnsi="Palatino Linotype"/>
        </w:rPr>
        <w:t>Authors should provide accurate data, sufficient methodological details, and transparent reporting to enable reproducibility of results. Fabrication, falsification, or selective reporting of data is considered serious misconduct.</w:t>
      </w:r>
    </w:p>
    <w:p w14:paraId="56B54F80" w14:textId="77777777" w:rsidR="008811CD" w:rsidRPr="00CD736E" w:rsidRDefault="008811CD" w:rsidP="008811CD">
      <w:pPr>
        <w:jc w:val="both"/>
        <w:rPr>
          <w:rFonts w:ascii="Palatino Linotype" w:hAnsi="Palatino Linotype"/>
        </w:rPr>
      </w:pPr>
    </w:p>
    <w:p w14:paraId="04B7D6D7" w14:textId="77777777" w:rsidR="008811CD" w:rsidRPr="00CD736E" w:rsidRDefault="008811CD" w:rsidP="008811CD">
      <w:pPr>
        <w:jc w:val="both"/>
        <w:rPr>
          <w:rFonts w:ascii="Palatino Linotype" w:hAnsi="Palatino Linotype"/>
        </w:rPr>
      </w:pPr>
      <w:r w:rsidRPr="00CD736E">
        <w:rPr>
          <w:rFonts w:ascii="Palatino Linotype" w:hAnsi="Palatino Linotype"/>
        </w:rPr>
        <w:t>7. Conflict of Interest Disclosure</w:t>
      </w:r>
    </w:p>
    <w:p w14:paraId="1BB9BAD1" w14:textId="77777777" w:rsidR="008811CD" w:rsidRPr="00CD736E" w:rsidRDefault="008811CD" w:rsidP="008811CD">
      <w:pPr>
        <w:jc w:val="both"/>
        <w:rPr>
          <w:rFonts w:ascii="Palatino Linotype" w:hAnsi="Palatino Linotype"/>
        </w:rPr>
      </w:pPr>
      <w:r w:rsidRPr="00CD736E">
        <w:rPr>
          <w:rFonts w:ascii="Palatino Linotype" w:hAnsi="Palatino Linotype"/>
        </w:rPr>
        <w:t>All authors, reviewers, and editors must disclose any financial, professional, or personal relationships that could influence the research or editorial decisions.</w:t>
      </w:r>
    </w:p>
    <w:p w14:paraId="3F40AD0E" w14:textId="77777777" w:rsidR="008811CD" w:rsidRPr="00CD736E" w:rsidRDefault="008811CD" w:rsidP="008811CD">
      <w:pPr>
        <w:jc w:val="both"/>
        <w:rPr>
          <w:rFonts w:ascii="Palatino Linotype" w:hAnsi="Palatino Linotype"/>
        </w:rPr>
      </w:pPr>
    </w:p>
    <w:p w14:paraId="2F3BD6B7" w14:textId="77777777" w:rsidR="008811CD" w:rsidRPr="00CD736E" w:rsidRDefault="008811CD" w:rsidP="008811CD">
      <w:pPr>
        <w:jc w:val="both"/>
        <w:rPr>
          <w:rFonts w:ascii="Palatino Linotype" w:hAnsi="Palatino Linotype"/>
        </w:rPr>
      </w:pPr>
      <w:r w:rsidRPr="00CD736E">
        <w:rPr>
          <w:rFonts w:ascii="Palatino Linotype" w:hAnsi="Palatino Linotype"/>
        </w:rPr>
        <w:t>8. Handling of Misconduct</w:t>
      </w:r>
    </w:p>
    <w:p w14:paraId="25A90226" w14:textId="77777777" w:rsidR="008811CD" w:rsidRPr="00CD736E" w:rsidRDefault="008811CD" w:rsidP="008811CD">
      <w:pPr>
        <w:jc w:val="both"/>
        <w:rPr>
          <w:rFonts w:ascii="Palatino Linotype" w:hAnsi="Palatino Linotype"/>
        </w:rPr>
      </w:pPr>
      <w:r w:rsidRPr="00CD736E">
        <w:rPr>
          <w:rFonts w:ascii="Palatino Linotype" w:hAnsi="Palatino Linotype"/>
        </w:rPr>
        <w:t xml:space="preserve">In cases of suspected misconduct, </w:t>
      </w:r>
      <w:proofErr w:type="spellStart"/>
      <w:r w:rsidRPr="00CD736E">
        <w:rPr>
          <w:rFonts w:ascii="Palatino Linotype" w:hAnsi="Palatino Linotype"/>
        </w:rPr>
        <w:t>JEIML</w:t>
      </w:r>
      <w:proofErr w:type="spellEnd"/>
      <w:r w:rsidRPr="00CD736E">
        <w:rPr>
          <w:rFonts w:ascii="Palatino Linotype" w:hAnsi="Palatino Linotype"/>
        </w:rPr>
        <w:t xml:space="preserve"> will follow established ethical procedures, including investigation, communication with authors, and possible actions such as retraction, correction, or rejection of the manuscript.</w:t>
      </w:r>
    </w:p>
    <w:p w14:paraId="5FC43336" w14:textId="77777777" w:rsidR="008811CD" w:rsidRPr="00CD736E" w:rsidRDefault="008811CD" w:rsidP="008811CD">
      <w:pPr>
        <w:jc w:val="both"/>
        <w:rPr>
          <w:rFonts w:ascii="Palatino Linotype" w:hAnsi="Palatino Linotype"/>
        </w:rPr>
      </w:pPr>
    </w:p>
    <w:p w14:paraId="04ED7C6E" w14:textId="77777777" w:rsidR="008811CD" w:rsidRPr="00CD736E" w:rsidRDefault="008811CD" w:rsidP="008811CD">
      <w:pPr>
        <w:jc w:val="both"/>
        <w:rPr>
          <w:rFonts w:ascii="Palatino Linotype" w:hAnsi="Palatino Linotype"/>
        </w:rPr>
      </w:pPr>
      <w:r w:rsidRPr="00CD736E">
        <w:rPr>
          <w:rFonts w:ascii="Palatino Linotype" w:hAnsi="Palatino Linotype"/>
        </w:rPr>
        <w:t>9. Corrections and Retractions</w:t>
      </w:r>
    </w:p>
    <w:p w14:paraId="25CB4B53" w14:textId="77777777" w:rsidR="008811CD" w:rsidRPr="00CD736E" w:rsidRDefault="008811CD" w:rsidP="008811CD">
      <w:pPr>
        <w:jc w:val="both"/>
        <w:rPr>
          <w:rFonts w:ascii="Palatino Linotype" w:hAnsi="Palatino Linotype"/>
        </w:rPr>
      </w:pPr>
      <w:proofErr w:type="spellStart"/>
      <w:r w:rsidRPr="00CD736E">
        <w:rPr>
          <w:rFonts w:ascii="Palatino Linotype" w:hAnsi="Palatino Linotype"/>
        </w:rPr>
        <w:t>JEIML</w:t>
      </w:r>
      <w:proofErr w:type="spellEnd"/>
      <w:r w:rsidRPr="00CD736E">
        <w:rPr>
          <w:rFonts w:ascii="Palatino Linotype" w:hAnsi="Palatino Linotype"/>
        </w:rPr>
        <w:t xml:space="preserve"> is committed to maintaining the accuracy of the scholarly record. When necessary, corrections, clarifications, expressions of concern, or retractions will be published promptly.</w:t>
      </w:r>
    </w:p>
    <w:p w14:paraId="322BDC78" w14:textId="77777777" w:rsidR="008811CD" w:rsidRPr="00CD736E" w:rsidRDefault="008811CD" w:rsidP="008811CD">
      <w:pPr>
        <w:pStyle w:val="a6"/>
        <w:rPr>
          <w:rFonts w:ascii="Palatino Linotype" w:hAnsi="Palatino Linotype"/>
        </w:rPr>
      </w:pPr>
    </w:p>
    <w:p w14:paraId="6CE1EC1C" w14:textId="77777777" w:rsidR="008811CD" w:rsidRPr="00482535" w:rsidRDefault="008811CD" w:rsidP="008811CD">
      <w:pPr>
        <w:ind w:left="720"/>
        <w:rPr>
          <w:rFonts w:ascii="Palatino Linotype" w:hAnsi="Palatino Linotype"/>
        </w:rPr>
      </w:pPr>
    </w:p>
    <w:p w14:paraId="3FDEB16B" w14:textId="77777777" w:rsidR="00482535" w:rsidRPr="00482535" w:rsidRDefault="00482535" w:rsidP="00482535">
      <w:pPr>
        <w:numPr>
          <w:ilvl w:val="0"/>
          <w:numId w:val="1"/>
        </w:numPr>
        <w:rPr>
          <w:rFonts w:ascii="Palatino Linotype" w:hAnsi="Palatino Linotype"/>
        </w:rPr>
      </w:pPr>
      <w:r w:rsidRPr="00482535">
        <w:rPr>
          <w:rFonts w:ascii="Palatino Linotype" w:hAnsi="Palatino Linotype"/>
        </w:rPr>
        <w:t>Journal Policies</w:t>
      </w:r>
    </w:p>
    <w:p w14:paraId="5D491AE1" w14:textId="60107439" w:rsidR="00482535" w:rsidRPr="00CD736E" w:rsidRDefault="00482535" w:rsidP="00482535">
      <w:pPr>
        <w:ind w:left="360"/>
        <w:rPr>
          <w:rFonts w:ascii="Palatino Linotype" w:hAnsi="Palatino Linotype"/>
        </w:rPr>
      </w:pPr>
    </w:p>
    <w:p w14:paraId="40C0ACD4" w14:textId="77777777" w:rsidR="00482535" w:rsidRPr="00CD736E" w:rsidRDefault="00482535" w:rsidP="00482535">
      <w:pPr>
        <w:ind w:left="360"/>
        <w:rPr>
          <w:rFonts w:ascii="Palatino Linotype" w:hAnsi="Palatino Linotype"/>
        </w:rPr>
      </w:pPr>
    </w:p>
    <w:p w14:paraId="042B5475" w14:textId="77777777" w:rsidR="00482535" w:rsidRPr="00CD736E" w:rsidRDefault="00482535" w:rsidP="00482535">
      <w:pPr>
        <w:ind w:left="360"/>
        <w:rPr>
          <w:rFonts w:ascii="Palatino Linotype" w:hAnsi="Palatino Linotype"/>
        </w:rPr>
      </w:pPr>
    </w:p>
    <w:p w14:paraId="62F2BB18" w14:textId="77777777" w:rsidR="00482535" w:rsidRPr="00CD736E" w:rsidRDefault="00482535" w:rsidP="00482535">
      <w:pPr>
        <w:ind w:left="360"/>
        <w:rPr>
          <w:rFonts w:ascii="Palatino Linotype" w:hAnsi="Palatino Linotype"/>
        </w:rPr>
      </w:pPr>
    </w:p>
    <w:p w14:paraId="4E0288D8" w14:textId="77777777" w:rsidR="00482535" w:rsidRPr="00CD736E" w:rsidRDefault="00482535" w:rsidP="00482535">
      <w:pPr>
        <w:pStyle w:val="a6"/>
        <w:numPr>
          <w:ilvl w:val="0"/>
          <w:numId w:val="1"/>
        </w:numPr>
        <w:rPr>
          <w:rFonts w:ascii="Palatino Linotype" w:hAnsi="Palatino Linotype"/>
        </w:rPr>
      </w:pPr>
      <w:r w:rsidRPr="00CD736E">
        <w:rPr>
          <w:rFonts w:ascii="Palatino Linotype" w:hAnsi="Palatino Linotype"/>
        </w:rPr>
        <w:t xml:space="preserve">About  </w:t>
      </w:r>
    </w:p>
    <w:p w14:paraId="524895BE" w14:textId="77777777" w:rsidR="00482535" w:rsidRPr="00CD736E" w:rsidRDefault="00482535" w:rsidP="00482535">
      <w:pPr>
        <w:pStyle w:val="a6"/>
        <w:jc w:val="both"/>
        <w:rPr>
          <w:rFonts w:ascii="Palatino Linotype" w:hAnsi="Palatino Linotype"/>
        </w:rPr>
      </w:pPr>
      <w:r w:rsidRPr="00CD736E">
        <w:rPr>
          <w:rFonts w:ascii="Palatino Linotype" w:hAnsi="Palatino Linotype"/>
          <w:b/>
          <w:bCs/>
        </w:rPr>
        <w:t>Journal of Eye-Innovation in Machine Learning (</w:t>
      </w:r>
      <w:proofErr w:type="spellStart"/>
      <w:r w:rsidRPr="00CD736E">
        <w:rPr>
          <w:rFonts w:ascii="Palatino Linotype" w:hAnsi="Palatino Linotype"/>
          <w:b/>
          <w:bCs/>
        </w:rPr>
        <w:t>JEIML</w:t>
      </w:r>
      <w:proofErr w:type="spellEnd"/>
      <w:r w:rsidRPr="00CD736E">
        <w:rPr>
          <w:rFonts w:ascii="Palatino Linotype" w:hAnsi="Palatino Linotype"/>
          <w:b/>
          <w:bCs/>
        </w:rPr>
        <w:t>)</w:t>
      </w:r>
      <w:r w:rsidRPr="00CD736E">
        <w:rPr>
          <w:rFonts w:ascii="Palatino Linotype" w:hAnsi="Palatino Linotype"/>
        </w:rPr>
        <w:t xml:space="preserve"> is an international, peer-reviewed, open-access journal dedicated to publishing high-quality research that advances the theory, development, and application of machine learning and artificial intelligence. The journal serves as a global platform for researchers, practitioners, and industry experts to share innovative ideas, methodologies, and practical solutions addressing real-world challenges.</w:t>
      </w:r>
    </w:p>
    <w:p w14:paraId="45A57A9B" w14:textId="77777777" w:rsidR="00482535" w:rsidRPr="00CD736E" w:rsidRDefault="00482535" w:rsidP="00482535">
      <w:pPr>
        <w:pStyle w:val="a6"/>
        <w:jc w:val="both"/>
        <w:rPr>
          <w:rFonts w:ascii="Palatino Linotype" w:hAnsi="Palatino Linotype"/>
        </w:rPr>
      </w:pPr>
      <w:r w:rsidRPr="00CD736E">
        <w:rPr>
          <w:rFonts w:ascii="Palatino Linotype" w:hAnsi="Palatino Linotype"/>
        </w:rPr>
        <w:t>The journal focuses on cutting-edge innovations, including but not limited to deep learning, computer vision, natural language processing, data mining, explainable AI, intelligent systems, and their interdisciplinary applications in healthcare, engineering, cybersecurity, finance, education, and smart systems.</w:t>
      </w:r>
    </w:p>
    <w:p w14:paraId="785D6B51" w14:textId="77777777" w:rsidR="00482535" w:rsidRPr="00CD736E" w:rsidRDefault="00482535" w:rsidP="00482535">
      <w:pPr>
        <w:pStyle w:val="a6"/>
        <w:jc w:val="both"/>
        <w:rPr>
          <w:rFonts w:ascii="Palatino Linotype" w:hAnsi="Palatino Linotype"/>
        </w:rPr>
      </w:pPr>
      <w:proofErr w:type="spellStart"/>
      <w:r w:rsidRPr="00CD736E">
        <w:rPr>
          <w:rFonts w:ascii="Palatino Linotype" w:hAnsi="Palatino Linotype"/>
          <w:b/>
          <w:bCs/>
        </w:rPr>
        <w:t>JEIML</w:t>
      </w:r>
      <w:proofErr w:type="spellEnd"/>
      <w:r w:rsidRPr="00CD736E">
        <w:rPr>
          <w:rFonts w:ascii="Palatino Linotype" w:hAnsi="Palatino Linotype"/>
        </w:rPr>
        <w:t xml:space="preserve"> aims to promote scientific excellence, foster interdisciplinary collaboration, and support the rapid dissemination of impactful research. All submitted manuscripts undergo a rigorous double-blind peer-review process to ensure originality, technical quality, clarity, and relevance.</w:t>
      </w:r>
    </w:p>
    <w:p w14:paraId="1AD73B16" w14:textId="77777777" w:rsidR="00482535" w:rsidRPr="00482535" w:rsidRDefault="00482535" w:rsidP="00482535">
      <w:pPr>
        <w:ind w:left="720"/>
        <w:rPr>
          <w:rFonts w:ascii="Palatino Linotype" w:hAnsi="Palatino Linotype"/>
        </w:rPr>
      </w:pPr>
    </w:p>
    <w:p w14:paraId="35D01FA0" w14:textId="77777777" w:rsidR="00482535" w:rsidRPr="00CD736E" w:rsidRDefault="00482535" w:rsidP="00482535">
      <w:pPr>
        <w:rPr>
          <w:rFonts w:ascii="Palatino Linotype" w:hAnsi="Palatino Linotype"/>
        </w:rPr>
      </w:pPr>
    </w:p>
    <w:sectPr w:rsidR="00482535" w:rsidRPr="00CD736E" w:rsidSect="007F1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F532A"/>
    <w:multiLevelType w:val="multilevel"/>
    <w:tmpl w:val="81BE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01ED1"/>
    <w:multiLevelType w:val="hybridMultilevel"/>
    <w:tmpl w:val="8B280120"/>
    <w:lvl w:ilvl="0" w:tplc="C3DA296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052A38"/>
    <w:multiLevelType w:val="multilevel"/>
    <w:tmpl w:val="E8B4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CB1F7B"/>
    <w:multiLevelType w:val="multilevel"/>
    <w:tmpl w:val="E8E43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D220E1"/>
    <w:multiLevelType w:val="multilevel"/>
    <w:tmpl w:val="2058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B56141"/>
    <w:multiLevelType w:val="multilevel"/>
    <w:tmpl w:val="6DC6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A0815"/>
    <w:multiLevelType w:val="hybridMultilevel"/>
    <w:tmpl w:val="574A302C"/>
    <w:lvl w:ilvl="0" w:tplc="CED670EA">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F4C7704"/>
    <w:multiLevelType w:val="multilevel"/>
    <w:tmpl w:val="3D94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936E7D"/>
    <w:multiLevelType w:val="hybridMultilevel"/>
    <w:tmpl w:val="8F40FDFC"/>
    <w:lvl w:ilvl="0" w:tplc="5950D4D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AB07378"/>
    <w:multiLevelType w:val="multilevel"/>
    <w:tmpl w:val="4A76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9A1BC1"/>
    <w:multiLevelType w:val="multilevel"/>
    <w:tmpl w:val="08D4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372C0"/>
    <w:multiLevelType w:val="multilevel"/>
    <w:tmpl w:val="0B38D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943083">
    <w:abstractNumId w:val="7"/>
  </w:num>
  <w:num w:numId="2" w16cid:durableId="2043892841">
    <w:abstractNumId w:val="9"/>
  </w:num>
  <w:num w:numId="3" w16cid:durableId="2017875240">
    <w:abstractNumId w:val="11"/>
  </w:num>
  <w:num w:numId="4" w16cid:durableId="1609236640">
    <w:abstractNumId w:val="3"/>
  </w:num>
  <w:num w:numId="5" w16cid:durableId="305165870">
    <w:abstractNumId w:val="2"/>
  </w:num>
  <w:num w:numId="6" w16cid:durableId="1120688527">
    <w:abstractNumId w:val="5"/>
  </w:num>
  <w:num w:numId="7" w16cid:durableId="816262966">
    <w:abstractNumId w:val="0"/>
  </w:num>
  <w:num w:numId="8" w16cid:durableId="533276561">
    <w:abstractNumId w:val="10"/>
  </w:num>
  <w:num w:numId="9" w16cid:durableId="1742215915">
    <w:abstractNumId w:val="4"/>
  </w:num>
  <w:num w:numId="10" w16cid:durableId="2092115781">
    <w:abstractNumId w:val="8"/>
  </w:num>
  <w:num w:numId="11" w16cid:durableId="671177262">
    <w:abstractNumId w:val="1"/>
  </w:num>
  <w:num w:numId="12" w16cid:durableId="13793565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2535"/>
    <w:rsid w:val="00063B67"/>
    <w:rsid w:val="000968E8"/>
    <w:rsid w:val="000B40E9"/>
    <w:rsid w:val="00134611"/>
    <w:rsid w:val="00184D06"/>
    <w:rsid w:val="00197BD0"/>
    <w:rsid w:val="00255D51"/>
    <w:rsid w:val="002E6282"/>
    <w:rsid w:val="00362A15"/>
    <w:rsid w:val="00482535"/>
    <w:rsid w:val="005A79F2"/>
    <w:rsid w:val="00755A74"/>
    <w:rsid w:val="007F1B8A"/>
    <w:rsid w:val="007F214C"/>
    <w:rsid w:val="008811CD"/>
    <w:rsid w:val="008B39E7"/>
    <w:rsid w:val="008D1F99"/>
    <w:rsid w:val="009163A0"/>
    <w:rsid w:val="009B24B0"/>
    <w:rsid w:val="00A20DEA"/>
    <w:rsid w:val="00A254E3"/>
    <w:rsid w:val="00AE0B06"/>
    <w:rsid w:val="00B1288A"/>
    <w:rsid w:val="00B3654C"/>
    <w:rsid w:val="00B9607B"/>
    <w:rsid w:val="00CD736E"/>
    <w:rsid w:val="00DD2CAC"/>
    <w:rsid w:val="00E258E8"/>
    <w:rsid w:val="00E74B58"/>
    <w:rsid w:val="00EA278F"/>
    <w:rsid w:val="00F131CA"/>
    <w:rsid w:val="00FC7A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F6501"/>
  <w15:chartTrackingRefBased/>
  <w15:docId w15:val="{5248CDB3-7BA1-4F8B-AB3B-68F3EAA17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482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82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8253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8253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8253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8253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8253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8253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8253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82535"/>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482535"/>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482535"/>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482535"/>
    <w:rPr>
      <w:rFonts w:eastAsiaTheme="majorEastAsia" w:cstheme="majorBidi"/>
      <w:i/>
      <w:iCs/>
      <w:color w:val="0F4761" w:themeColor="accent1" w:themeShade="BF"/>
    </w:rPr>
  </w:style>
  <w:style w:type="character" w:customStyle="1" w:styleId="5Char">
    <w:name w:val="عنوان 5 Char"/>
    <w:basedOn w:val="a0"/>
    <w:link w:val="5"/>
    <w:uiPriority w:val="9"/>
    <w:semiHidden/>
    <w:rsid w:val="00482535"/>
    <w:rPr>
      <w:rFonts w:eastAsiaTheme="majorEastAsia" w:cstheme="majorBidi"/>
      <w:color w:val="0F4761" w:themeColor="accent1" w:themeShade="BF"/>
    </w:rPr>
  </w:style>
  <w:style w:type="character" w:customStyle="1" w:styleId="6Char">
    <w:name w:val="عنوان 6 Char"/>
    <w:basedOn w:val="a0"/>
    <w:link w:val="6"/>
    <w:uiPriority w:val="9"/>
    <w:semiHidden/>
    <w:rsid w:val="00482535"/>
    <w:rPr>
      <w:rFonts w:eastAsiaTheme="majorEastAsia" w:cstheme="majorBidi"/>
      <w:i/>
      <w:iCs/>
      <w:color w:val="595959" w:themeColor="text1" w:themeTint="A6"/>
    </w:rPr>
  </w:style>
  <w:style w:type="character" w:customStyle="1" w:styleId="7Char">
    <w:name w:val="عنوان 7 Char"/>
    <w:basedOn w:val="a0"/>
    <w:link w:val="7"/>
    <w:uiPriority w:val="9"/>
    <w:semiHidden/>
    <w:rsid w:val="00482535"/>
    <w:rPr>
      <w:rFonts w:eastAsiaTheme="majorEastAsia" w:cstheme="majorBidi"/>
      <w:color w:val="595959" w:themeColor="text1" w:themeTint="A6"/>
    </w:rPr>
  </w:style>
  <w:style w:type="character" w:customStyle="1" w:styleId="8Char">
    <w:name w:val="عنوان 8 Char"/>
    <w:basedOn w:val="a0"/>
    <w:link w:val="8"/>
    <w:uiPriority w:val="9"/>
    <w:semiHidden/>
    <w:rsid w:val="00482535"/>
    <w:rPr>
      <w:rFonts w:eastAsiaTheme="majorEastAsia" w:cstheme="majorBidi"/>
      <w:i/>
      <w:iCs/>
      <w:color w:val="272727" w:themeColor="text1" w:themeTint="D8"/>
    </w:rPr>
  </w:style>
  <w:style w:type="character" w:customStyle="1" w:styleId="9Char">
    <w:name w:val="عنوان 9 Char"/>
    <w:basedOn w:val="a0"/>
    <w:link w:val="9"/>
    <w:uiPriority w:val="9"/>
    <w:semiHidden/>
    <w:rsid w:val="00482535"/>
    <w:rPr>
      <w:rFonts w:eastAsiaTheme="majorEastAsia" w:cstheme="majorBidi"/>
      <w:color w:val="272727" w:themeColor="text1" w:themeTint="D8"/>
    </w:rPr>
  </w:style>
  <w:style w:type="paragraph" w:styleId="a3">
    <w:name w:val="Title"/>
    <w:basedOn w:val="a"/>
    <w:next w:val="a"/>
    <w:link w:val="Char"/>
    <w:uiPriority w:val="10"/>
    <w:qFormat/>
    <w:rsid w:val="00482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8253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82535"/>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82535"/>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482535"/>
    <w:pPr>
      <w:spacing w:before="160"/>
      <w:jc w:val="center"/>
    </w:pPr>
    <w:rPr>
      <w:i/>
      <w:iCs/>
      <w:color w:val="404040" w:themeColor="text1" w:themeTint="BF"/>
    </w:rPr>
  </w:style>
  <w:style w:type="character" w:customStyle="1" w:styleId="Char1">
    <w:name w:val="اقتباس Char"/>
    <w:basedOn w:val="a0"/>
    <w:link w:val="a5"/>
    <w:uiPriority w:val="29"/>
    <w:rsid w:val="00482535"/>
    <w:rPr>
      <w:i/>
      <w:iCs/>
      <w:color w:val="404040" w:themeColor="text1" w:themeTint="BF"/>
    </w:rPr>
  </w:style>
  <w:style w:type="paragraph" w:styleId="a6">
    <w:name w:val="List Paragraph"/>
    <w:basedOn w:val="a"/>
    <w:uiPriority w:val="34"/>
    <w:qFormat/>
    <w:rsid w:val="00482535"/>
    <w:pPr>
      <w:ind w:left="720"/>
      <w:contextualSpacing/>
    </w:pPr>
  </w:style>
  <w:style w:type="character" w:styleId="a7">
    <w:name w:val="Intense Emphasis"/>
    <w:basedOn w:val="a0"/>
    <w:uiPriority w:val="21"/>
    <w:qFormat/>
    <w:rsid w:val="00482535"/>
    <w:rPr>
      <w:i/>
      <w:iCs/>
      <w:color w:val="0F4761" w:themeColor="accent1" w:themeShade="BF"/>
    </w:rPr>
  </w:style>
  <w:style w:type="paragraph" w:styleId="a8">
    <w:name w:val="Intense Quote"/>
    <w:basedOn w:val="a"/>
    <w:next w:val="a"/>
    <w:link w:val="Char2"/>
    <w:uiPriority w:val="30"/>
    <w:qFormat/>
    <w:rsid w:val="00482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82535"/>
    <w:rPr>
      <w:i/>
      <w:iCs/>
      <w:color w:val="0F4761" w:themeColor="accent1" w:themeShade="BF"/>
    </w:rPr>
  </w:style>
  <w:style w:type="character" w:styleId="a9">
    <w:name w:val="Intense Reference"/>
    <w:basedOn w:val="a0"/>
    <w:uiPriority w:val="32"/>
    <w:qFormat/>
    <w:rsid w:val="00482535"/>
    <w:rPr>
      <w:b/>
      <w:bCs/>
      <w:smallCaps/>
      <w:color w:val="0F4761" w:themeColor="accent1" w:themeShade="BF"/>
      <w:spacing w:val="5"/>
    </w:rPr>
  </w:style>
  <w:style w:type="character" w:styleId="Hyperlink">
    <w:name w:val="Hyperlink"/>
    <w:basedOn w:val="a0"/>
    <w:uiPriority w:val="99"/>
    <w:unhideWhenUsed/>
    <w:rsid w:val="00482535"/>
    <w:rPr>
      <w:color w:val="467886" w:themeColor="hyperlink"/>
      <w:u w:val="single"/>
    </w:rPr>
  </w:style>
  <w:style w:type="character" w:styleId="aa">
    <w:name w:val="Unresolved Mention"/>
    <w:basedOn w:val="a0"/>
    <w:uiPriority w:val="99"/>
    <w:semiHidden/>
    <w:unhideWhenUsed/>
    <w:rsid w:val="00482535"/>
    <w:rPr>
      <w:color w:val="605E5C"/>
      <w:shd w:val="clear" w:color="auto" w:fill="E1DFDD"/>
    </w:rPr>
  </w:style>
  <w:style w:type="table" w:styleId="ab">
    <w:name w:val="Table Grid"/>
    <w:basedOn w:val="a1"/>
    <w:uiPriority w:val="39"/>
    <w:rsid w:val="00AE0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csra.thestap.com/current-issues" TargetMode="External"/><Relationship Id="rId13" Type="http://schemas.openxmlformats.org/officeDocument/2006/relationships/hyperlink" Target="https://jcsra.thestap.com/journal-partnerships" TargetMode="External"/><Relationship Id="rId18" Type="http://schemas.openxmlformats.org/officeDocument/2006/relationships/hyperlink" Target="https://jcsra.thestap.com/privacy-statement"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jcsra.thestap.com/archives" TargetMode="External"/><Relationship Id="rId12" Type="http://schemas.openxmlformats.org/officeDocument/2006/relationships/hyperlink" Target="https://loop.frontiersin.org/people/3077810" TargetMode="External"/><Relationship Id="rId17" Type="http://schemas.openxmlformats.org/officeDocument/2006/relationships/hyperlink" Target="https://jcsra.thestap.com/about-journal" TargetMode="External"/><Relationship Id="rId2" Type="http://schemas.openxmlformats.org/officeDocument/2006/relationships/styles" Target="styles.xml"/><Relationship Id="rId16" Type="http://schemas.openxmlformats.org/officeDocument/2006/relationships/hyperlink" Target="https://jcsra.thestap.com/ethics-polic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jcsra.thestap.com/peer-review" TargetMode="External"/><Relationship Id="rId11" Type="http://schemas.openxmlformats.org/officeDocument/2006/relationships/hyperlink" Target="https://jcsra.thestap.com/editorial-team" TargetMode="External"/><Relationship Id="rId5" Type="http://schemas.openxmlformats.org/officeDocument/2006/relationships/hyperlink" Target="https://jcsra.thestap.com/" TargetMode="External"/><Relationship Id="rId15" Type="http://schemas.openxmlformats.org/officeDocument/2006/relationships/hyperlink" Target="https://jcsra.thestap.com/article-charges" TargetMode="External"/><Relationship Id="rId10" Type="http://schemas.openxmlformats.org/officeDocument/2006/relationships/hyperlink" Target="https://jcsra.thestap.com/author-guidelines" TargetMode="External"/><Relationship Id="rId19" Type="http://schemas.openxmlformats.org/officeDocument/2006/relationships/hyperlink" Target="https://jcsra.thestap.com/contact-us" TargetMode="External"/><Relationship Id="rId4" Type="http://schemas.openxmlformats.org/officeDocument/2006/relationships/webSettings" Target="webSettings.xml"/><Relationship Id="rId9" Type="http://schemas.openxmlformats.org/officeDocument/2006/relationships/hyperlink" Target="https://jcsra.thestap.com/aims-scope" TargetMode="External"/><Relationship Id="rId14" Type="http://schemas.openxmlformats.org/officeDocument/2006/relationships/hyperlink" Target="https://jcsra.thestap.com/abstracting-index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2464</Words>
  <Characters>11635</Characters>
  <Application>Microsoft Office Word</Application>
  <DocSecurity>0</DocSecurity>
  <Lines>1939</Lines>
  <Paragraphs>1007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Theyazn Hassn Aldhyani</dc:creator>
  <cp:keywords/>
  <dc:description/>
  <cp:lastModifiedBy>Theyazn Hassn Aldhyani</cp:lastModifiedBy>
  <cp:revision>3</cp:revision>
  <dcterms:created xsi:type="dcterms:W3CDTF">2026-02-28T10:06:00Z</dcterms:created>
  <dcterms:modified xsi:type="dcterms:W3CDTF">2026-02-28T10:54:00Z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59c610cc-7ae6-479a-9712-085feaecf09d</vt:lpwstr>
  </property>
</Properties>
</file>