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64198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D1B5E"/>
          <w:sz w:val="36"/>
          <w:szCs w:val="36"/>
        </w:rPr>
        <w:t xml:space="preserve">Reference D: annotation and empty state edges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0D1B5E" w:sz="36"/>
              <w:bottom w:val="none" w:color="auto" w:sz="0"/>
              <w:right w:val="none" w:color="auto" w:sz="0"/>
            </w:tcBorders>
            <w:shd w:fill="E0E6F5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D1B5E"/>
                <w:sz w:val="28"/>
                <w:szCs w:val="28"/>
              </w:rPr>
              <w:t xml:space="preserve">DO NOW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What is a producer?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Name the process plants use to make glucose.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Where in the cell does photosynthesis happen?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Q4  </w:t>
      </w:r>
      <w:r>
        <w:rPr>
          <w:sz w:val="24"/>
          <w:szCs w:val="24"/>
        </w:rPr>
        <w:t xml:space="preserve">What gas do plants take in for photosynthesis?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E65100" w:sz="36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E65100"/>
                <w:sz w:val="28"/>
                <w:szCs w:val="28"/>
              </w:rPr>
              <w:t xml:space="preserve">BUILD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The same pondweed gives off 84 bubbles in 4 minutes. Find the rate.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B71C1C" w:sz="36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B71C1C"/>
                <w:sz w:val="28"/>
                <w:szCs w:val="28"/>
              </w:rPr>
              <w:t xml:space="preserve">APPLY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F5E9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1E5C2D"/>
                <w:sz w:val="18"/>
                <w:szCs w:val="18"/>
              </w:rPr>
              <w:t xml:space="preserve">Developing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Name the gas given off in photosynthesis.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State where photosynthesis happens.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Give one factor that limits photosynthesis.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C05A00"/>
                <w:sz w:val="18"/>
                <w:szCs w:val="18"/>
              </w:rPr>
              <w:t xml:space="preserve">Reaching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why bubble rate rises as the lamp moves closer.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why the curve eventually flattens.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9B1B1B"/>
                <w:sz w:val="18"/>
                <w:szCs w:val="18"/>
              </w:rPr>
              <w:t xml:space="preserve">Mastering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Design a fair test to find the effect of light intensity on photosynthesis rate.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8c93b957250ba12ebec414fe8aa4a8823bc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2026-10-02T21:21:09.100Z</dcterms:created>
  <dcterms:modified xsi:type="dcterms:W3CDTF">2026-10-02T21:21:09.100Z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