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871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40"/>
                <w:szCs w:val="40"/>
              </w:rPr>
              <w:t xml:space="preserve">บันทึกข้อความ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471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ส่วนราชการ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(ตัวอย่าง) กองช่าง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ตย 0001/2569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วันที่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 2 ตุลาคม 2569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รายงานผลการปฏิบัติงานของผู้รับจ้าง ประจำสัปดาห์ที่ 18 (2 ต.ค. 69 – 8 ต.ค. 69)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เรียน</w:t>
            </w:r>
          </w:p>
        </w:tc>
        <w:tc>
          <w:tcPr>
            <w:tcW w:type="dxa" w:w="7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ประธานกรรมการตรวจรับพัสดุ</w:t>
            </w:r>
          </w:p>
        </w:tc>
      </w:tr>
    </w:tbl>
    <w:p>
      <w:pPr>
        <w:spacing w:after="80"/>
      </w:pPr>
    </w:p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ตามที่ (ตัวอย่าง) หน่วยงานผู้ว่าจ้าง ได้ทำสัญญาจ้าง (ตัวอย่าง) หจก.ผู้รับจ้าง ดำเนินการ(ตัวอย่าง) ล่าช้ากว่าแผน – ก่อสร้างอาคารพร้อมงานภายนอก ตามสัญญาเลขที่ ตย. 01/2569 ลงวันที่ 29 พฤษภาคม 2569 วงเงิน 24,200,000.00 บาท ระยะเวลา 300 วัน เริ่มสัญญาวันที่ 5 มิถุนายน 2569 สิ้นสุดสัญญาวันที่ 8 เมษายน 2570 (รวมขยายเวลา 8 วัน) มูลค่าสัญญาปัจจุบันรวมงานเพิ่ม-ลด 24,552,000.00 บาท นั้น</w:t>
      </w:r>
    </w:p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ข้าพเจ้าในฐานะผู้ควบคุมงาน ขอรายงานผลการปฏิบัติงานของผู้รับจ้าง ประจำสัปดาห์ที่ 18 ดังนี้</w:t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 ความก้าวหน้าของงาน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83"/>
        <w:gridCol w:w="2273"/>
        <w:gridCol w:w="2319"/>
        <w:gridCol w:w="1296"/>
      </w:tblGrid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ผลงานตามแผนสะสม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28.02%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ผลงานจริงสะสม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18.78%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เร็ว (+) / ช้า (−) กว่าแผน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-9.24% (-28 วัน)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ผลงานสัปดาห์นี้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0.44%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ระยะเวลาดำเนินการแล้ว</w:t>
            </w:r>
          </w:p>
        </w:tc>
        <w:tc>
          <w:tcPr>
            <w:tcW w:type="dxa" w:w="227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126 วัน (40.9%)</w:t>
            </w:r>
          </w:p>
        </w:tc>
        <w:tc>
          <w:tcPr>
            <w:tcW w:type="dxa" w:w="23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ระยะเวลาคงเหลือ</w:t>
            </w:r>
          </w:p>
        </w:tc>
        <w:tc>
          <w:tcPr>
            <w:tcW w:type="dxa" w:w="12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182 วัน</w:t>
            </w:r>
          </w:p>
        </w:tc>
      </w:tr>
      <w:tr>
        <w:trPr>
          <w:cantSplit/>
        </w:trPr>
        <w:tc>
          <w:tcPr>
            <w:tcW w:type="dxa" w:w="31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588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ล่าช้ากว่าแผนมาก</w:t>
            </w:r>
          </w:p>
        </w:tc>
      </w:tr>
    </w:tbl>
    <w:p>
      <w:pPr>
        <w:spacing w:after="60"/>
      </w:pPr>
    </w:p>
    <w:p>
      <w:pPr>
        <w:spacing w:after="60" w:before="60" w:line="240" w:lineRule="auto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 ข้อมูลการปฏิบัติงาน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วันทำงาน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 วัน จากที่บันทึก 1 วัน • หยุดเนื่องจากฝนตก 0 วัน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คนงาน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เฉลี่ย 26.0 คน/วัน • สูงสุด 26 คน • รวม 26 แรงงาน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เครื่องจักร</w:t>
            </w:r>
          </w:p>
        </w:tc>
        <w:tc>
          <w:tcPr>
            <w:tcW w:type="dxa" w:w="59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ปั้นจั่นตอกเข็ม 1, รถแบ็คโฮ 2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 งานที่ดำเนินการในสัปดาห์นี้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ต.ค. 69: ตอกเสาเข็มอาคาร 4 ต้น • วางรางระบายน้ำ คสล. 10 ม. • หล่อฐานรากรั้ว 2 ฐาน</w:t>
            </w:r>
          </w:p>
        </w:tc>
      </w:tr>
    </w:tbl>
    <w:p/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885"/>
        <w:gridCol w:w="1593"/>
        <w:gridCol w:w="1593"/>
      </w:tblGrid>
      <w:tr>
        <w:trPr>
          <w:cantSplit/>
        </w:trPr>
        <w:tc>
          <w:tcPr>
            <w:tcW w:type="dxa" w:w="5885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รายการที่มีความก้าวหน้า</w:t>
            </w:r>
          </w:p>
        </w:tc>
        <w:tc>
          <w:tcPr>
            <w:tcW w:type="dxa" w:w="159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ต้นสัปดาห์</w:t>
            </w:r>
          </w:p>
        </w:tc>
        <w:tc>
          <w:tcPr>
            <w:tcW w:type="dxa" w:w="159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สิ้นสัปดาห์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1.2.02 งานปรับระดับและทดสอบความแน่น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70%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2.3.01 งานเสาเข็มอาคาร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33%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35%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3.3.01 งานวางรางระบายน้ำ คสล.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53%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55%</w:t>
            </w:r>
          </w:p>
        </w:tc>
      </w:tr>
      <w:tr>
        <w:trPr>
          <w:cantSplit/>
        </w:trPr>
        <w:tc>
          <w:tcPr>
            <w:tcW w:type="dxa" w:w="58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5.3.01 งานฐานรากและเสารั้ว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28%</w:t>
            </w:r>
          </w:p>
        </w:tc>
        <w:tc>
          <w:tcPr>
            <w:tcW w:type="dxa" w:w="159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30%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4. แผนงานสัปดาห์หน้า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754"/>
        <w:gridCol w:w="1533"/>
        <w:gridCol w:w="1784"/>
      </w:tblGrid>
      <w:tr>
        <w:trPr>
          <w:cantSplit/>
        </w:trPr>
        <w:tc>
          <w:tcPr>
            <w:tcW w:type="dxa" w:w="575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งานที่กำลังดำเนินการ / ต้องเริ่มใน 14 วัน</w:t>
            </w:r>
          </w:p>
        </w:tc>
        <w:tc>
          <w:tcPr>
            <w:tcW w:type="dxa" w:w="1533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% ผลงาน</w:t>
            </w:r>
          </w:p>
        </w:tc>
        <w:tc>
          <w:tcPr>
            <w:tcW w:type="dxa" w:w="178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กำหนดเสร็จ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1.2.02 งานปรับระดับและทดสอบความแน่น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ก.ย.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2.3.01 งานเสาเข็มอาคาร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35%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2.3.02 งานฐานราก คานคอดิน พื้นชั้นล่าง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3.3.01 งานวางรางระบายน้ำ คสล.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55%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3.3.02 งานบ่อพักและท่อลอด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4.2.01 งานชั้นรองพื้นทาง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พ.ย.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5.3.01 งานฐานรากและเสารั้ว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ต.ค. 69</w:t>
            </w:r>
          </w:p>
        </w:tc>
      </w:tr>
      <w:tr>
        <w:trPr>
          <w:cantSplit/>
        </w:trPr>
        <w:tc>
          <w:tcPr>
            <w:tcW w:type="dxa" w:w="57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5.4.01 งานผนังรั้วและประตูรั้ว</w:t>
            </w:r>
          </w:p>
        </w:tc>
        <w:tc>
          <w:tcPr>
            <w:tcW w:type="dxa" w:w="15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0%</w:t>
            </w:r>
          </w:p>
        </w:tc>
        <w:tc>
          <w:tcPr>
            <w:tcW w:type="dxa" w:w="17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ธ.ค. 69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 วัสดุเข้าหน่วยงาน / การทดสอบ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6. งวดงานและการขยายเวลา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1"/>
        <w:gridCol w:w="4366"/>
        <w:gridCol w:w="1148"/>
        <w:gridCol w:w="1374"/>
        <w:gridCol w:w="1682"/>
      </w:tblGrid>
      <w:tr>
        <w:trPr>
          <w:cantSplit/>
        </w:trPr>
        <w:tc>
          <w:tcPr>
            <w:tcW w:type="dxa" w:w="501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งวด</w:t>
            </w:r>
          </w:p>
        </w:tc>
        <w:tc>
          <w:tcPr>
            <w:tcW w:type="dxa" w:w="436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เนื้องาน</w:t>
            </w:r>
          </w:p>
        </w:tc>
        <w:tc>
          <w:tcPr>
            <w:tcW w:type="dxa" w:w="1148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กำหนดเสร็จ</w:t>
            </w:r>
          </w:p>
        </w:tc>
        <w:tc>
          <w:tcPr>
            <w:tcW w:type="dxa" w:w="1374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จำนวนเงิน</w:t>
            </w:r>
          </w:p>
        </w:tc>
        <w:tc>
          <w:tcPr>
            <w:tcW w:type="dxa" w:w="1682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งานถมดินและปรับพื้นที่แล้วเสร็จทั้งหมด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ก.ย. 69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3,630,000.00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เกินกำหนด 28 วัน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งานรางระบายน้ำ เสาเข็มอาคาร ฐานรากรั้วแล้วเสร็จ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พ.ย. 69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งานโครงสร้างอาคาร ถนน-ลาน และรั้วแล้วเสร็จ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19 ม.ค.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6,050,000.00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งานสถาปัตยกรรมอาคารและโรงจอดรถแล้วเสร็จ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 มี.ค.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งานทั้งหมดแล้วเสร็จ ทดสอบระบบ ส่งมอบงาน</w:t>
            </w:r>
          </w:p>
        </w:tc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31 มี.ค. 70</w:t>
            </w:r>
          </w:p>
        </w:tc>
        <w:tc>
          <w:tcPr>
            <w:tcW w:type="dxa" w:w="13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4,840,000.00</w:t>
            </w:r>
          </w:p>
        </w:tc>
        <w:tc>
          <w:tcPr>
            <w:tcW w:type="dxa" w:w="16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ยังไม่ถึงกำหนด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ขยายเวลาที่อนุมัติแล้ว 8 วัน • รอพิจารณา 7 วัน • ค่าปรับวันละ 24,200.00 บาท</w:t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7. การขออนุมัติวัสดุที่ต้องติดตาม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88"/>
        <w:gridCol w:w="2311"/>
        <w:gridCol w:w="2246"/>
        <w:gridCol w:w="3326"/>
      </w:tblGrid>
      <w:tr>
        <w:trPr>
          <w:cantSplit/>
        </w:trPr>
        <w:tc>
          <w:tcPr>
            <w:tcW w:type="dxa" w:w="1188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เลขที่</w:t>
            </w:r>
          </w:p>
        </w:tc>
        <w:tc>
          <w:tcPr>
            <w:tcW w:type="dxa" w:w="2311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วัสดุ</w:t>
            </w:r>
          </w:p>
        </w:tc>
        <w:tc>
          <w:tcPr>
            <w:tcW w:type="dxa" w:w="224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ผลพิจารณา</w:t>
            </w:r>
          </w:p>
        </w:tc>
        <w:tc>
          <w:tcPr>
            <w:tcW w:type="dxa" w:w="3326"/>
            <w:shd w:fill="E8EC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SM-002</w:t>
            </w:r>
          </w:p>
        </w:tc>
        <w:tc>
          <w:tcPr>
            <w:tcW w:type="dxa" w:w="231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เหล็กข้ออ้อย SD40</w:t>
            </w:r>
          </w:p>
        </w:tc>
        <w:tc>
          <w:tcPr>
            <w:tcW w:type="dxa" w:w="22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ขอเอกสารเพิ่มเติม</w:t>
            </w:r>
          </w:p>
        </w:tc>
        <w:tc>
          <w:tcPr>
            <w:tcW w:type="dxa" w:w="33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⚠ เลยกำหนดอนุมัติ 11 วัน</w:t>
            </w:r>
          </w:p>
        </w:tc>
      </w:tr>
    </w:tbl>
    <w:p>
      <w:pPr>
        <w:spacing w:after="60"/>
      </w:pP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8. ปัญหา อุปสรรค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 ความเห็นของผู้ควบคุมงาน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-</w:t>
            </w:r>
          </w:p>
        </w:tc>
      </w:tr>
    </w:tbl>
    <w:p/>
    <w:p>
      <w:pPr>
        <w:spacing w:after="80"/>
        <w:ind w:firstLine="1418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จึงเรียนมาเพื่อโปรดทราบ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71"/>
        <w:gridCol w:w="4300"/>
      </w:tblGrid>
      <w:tr>
        <w:trPr>
          <w:cantSplit/>
        </w:trPr>
        <w:tc>
          <w:tcPr>
            <w:tcW w:type="dxa" w:w="4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(นายช่างผู้ควบคุมงาน)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ผู้ควบคุมงาน</w:t>
            </w:r>
          </w:p>
        </w:tc>
      </w:tr>
    </w:tbl>
    <w:p/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ความเห็นของคณะกรรมการตรวจรับพัสดุ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71"/>
      </w:tblGrid>
      <w:tr>
        <w:tc>
          <w:tcPr>
            <w:tcW w:type="dxa" w:w="907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☐ รับทราบ   ☐ ให้ผู้รับจ้างเร่งรัดงาน   ☐ อื่นๆ ........................................................</w:t>
            </w:r>
          </w:p>
        </w:tc>
      </w:tr>
    </w:tbl>
    <w:p/>
    <w:p>
      <w:pPr>
        <w:spacing w:before="240"/>
      </w:pP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5"/>
      </w:tblGrid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(ประธานกรรมการตรวจรับ)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ประธานกรรมการ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(กรรมการ 1)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กรรมการ</w:t>
            </w:r>
          </w:p>
        </w:tc>
        <w:tc>
          <w:tcPr>
            <w:tcW w:type="dxa" w:w="3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(กรรมการ 2)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กรรมการ</w:t>
            </w:r>
          </w:p>
        </w:tc>
      </w:tr>
    </w:tbl>
    <w:p>
      <w:r>
        <w:br w:type="page"/>
      </w:r>
    </w:p>
    <w:p>
      <w:pPr>
        <w:keepNext/>
        <w:pBdr>
          <w:bottom w:val="single" w:color="999999" w:sz="6" w:space="1"/>
        </w:pBdr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ภาคผนวก: ภาพถ่ายประกอบรายงาน ประจำสัปดาห์ที่ 18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40" w:lineRule="auto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รูปที่ 1 (2 ต.ค. 69) งานตอกเสาเข็มอาคาร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40" w:lineRule="auto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รูปที่ 2 (2 ต.ค. 69) งานวางรางระบายน้ำ</w:t>
            </w:r>
          </w:p>
        </w:tc>
      </w:tr>
    </w:tbl>
    <w:sectPr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b961ac078db9e1112539a121d2442ce7742e52.png"/><Relationship Id="rId8" Type="http://schemas.openxmlformats.org/officeDocument/2006/relationships/image" Target="media/ff8395568c7b085f608a86e3c6f5b8692568bc38.png"/><Relationship Id="rId9" Type="http://schemas.openxmlformats.org/officeDocument/2006/relationships/image" Target="media/c3938921b7f7235306483ca4542d4b28bce4ef90.jpg"/><Relationship Id="rId10" Type="http://schemas.openxmlformats.org/officeDocument/2006/relationships/image" Target="media/6f6f8ce3ee8218f88fad0f34f2758245fe38e75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รายงานประจำสัปดาห์</dc:title>
  <dc:creator>ระบบควบคุมงานก่อสร้าง</dc:creator>
  <cp:lastModifiedBy>Un-named</cp:lastModifiedBy>
  <cp:revision>1</cp:revision>
  <dcterms:created xsi:type="dcterms:W3CDTF">2026-10-02T02:44:53.838Z</dcterms:created>
  <dcterms:modified xsi:type="dcterms:W3CDTF">2026-10-02T02:44:53.838Z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