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บันทึกข้อความ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471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ส่วนราชการ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(ตัวอย่าง) กองช่าง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ตย 0001/2569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วันที่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 1 ตุลาคม 2569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รายงานผลการปฏิบัติงานของผู้รับจ้าง ประจำสัปดาห์ที่ 18 (1 ต.ค. 69 – 7 ต.ค. 69)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เรียน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ประธานกรรมการตรวจรับพัสดุ</w:t>
            </w:r>
          </w:p>
        </w:tc>
      </w:tr>
    </w:tbl>
    <w:p>
      <w:pPr>
        <w:spacing w:after="80"/>
      </w:pPr>
    </w:p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ตามที่ (ตัวอย่าง) หน่วยงานผู้ว่าจ้าง ได้ทำสัญญาจ้าง (ตัวอย่าง) หจก.ผู้รับจ้าง ดำเนินการ(ตัวอย่าง) ล่าช้ากว่าแผน – ก่อสร้างอาคารพร้อมงานภายนอก ตามสัญญาเลขที่ ตย. 01/2569 ลงวันที่ 28 พฤษภาคม 2569 วงเงิน 24,200,000.00 บาท ระยะเวลา 300 วัน เริ่มสัญญาวันที่ 4 มิถุนายน 2569 สิ้นสุดสัญญาวันที่ 7 เมษายน 2570 (รวมขยายเวลา 8 วัน) มูลค่าสัญญาปัจจุบันรวมงานเพิ่ม-ลด 24,552,000.00 บาท นั้น</w:t>
      </w:r>
    </w:p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ข้าพเจ้าในฐานะผู้ควบคุมงาน ขอรายงานผลการปฏิบัติงานของผู้รับจ้าง ประจำสัปดาห์ที่ 18 ดังนี้</w:t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 ความก้าวหน้าของงาน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83"/>
        <w:gridCol w:w="2273"/>
        <w:gridCol w:w="2319"/>
        <w:gridCol w:w="1296"/>
      </w:tblGrid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ผลงานตามแผนสะสม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28.02%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ผลงานจริงสะสม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18.78%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เร็ว (+) / ช้า (−) กว่าแผน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-9.24% (-28 วัน)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ผลงานสัปดาห์นี้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0.44%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ระยะเวลาดำเนินการแล้ว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126 วัน (40.9%)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ระยะเวลาคงเหลือ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182 วัน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588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ล่าช้ากว่าแผนมาก</w:t>
            </w:r>
          </w:p>
        </w:tc>
      </w:tr>
    </w:tbl>
    <w:p>
      <w:pPr>
        <w:spacing w:after="60"/>
      </w:pPr>
    </w:p>
    <w:p>
      <w:pPr>
        <w:spacing w:after="60" w:before="60" w:line="240" w:lineRule="auto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 ข้อมูลการปฏิบัติงาน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วันทำงาน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 วัน จากที่บันทึก 1 วัน • หยุดเนื่องจากฝนตก 0 วัน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คนงาน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เฉลี่ย 26.0 คน/วัน • สูงสุด 26 คน • รวม 26 แรงงาน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เครื่องจักร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ปั้นจั่นตอกเข็ม 1, รถแบ็คโฮ 2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 งานที่ดำเนินการในสัปดาห์นี้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ต.ค. 69: ตอกเสาเข็มอาคาร 4 ต้น • วางรางระบายน้ำ คสล. 10 ม. • หล่อฐานรากรั้ว 2 ฐาน</w:t>
            </w:r>
          </w:p>
        </w:tc>
      </w:tr>
    </w:tbl>
    <w:p/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885"/>
        <w:gridCol w:w="1593"/>
        <w:gridCol w:w="1593"/>
      </w:tblGrid>
      <w:tr>
        <w:trPr>
          <w:cantSplit/>
        </w:trPr>
        <w:tc>
          <w:tcPr>
            <w:tcW w:type="dxa" w:w="5885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รายการที่มีความก้าวหน้า</w:t>
            </w:r>
          </w:p>
        </w:tc>
        <w:tc>
          <w:tcPr>
            <w:tcW w:type="dxa" w:w="159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ต้นสัปดาห์</w:t>
            </w:r>
          </w:p>
        </w:tc>
        <w:tc>
          <w:tcPr>
            <w:tcW w:type="dxa" w:w="159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สิ้นสัปดาห์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1.2.02 งานปรับระดับและทดสอบความแน่น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70%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2.3.01 งานเสาเข็มอาคาร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33%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35%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3.3.01 งานวางรางระบายน้ำ คสล.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53%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55%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5.3.01 งานฐานรากและเสารั้ว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28%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30%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4. แผนงานสัปดาห์หน้า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754"/>
        <w:gridCol w:w="1533"/>
        <w:gridCol w:w="1784"/>
      </w:tblGrid>
      <w:tr>
        <w:trPr>
          <w:cantSplit/>
        </w:trPr>
        <w:tc>
          <w:tcPr>
            <w:tcW w:type="dxa" w:w="575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งานที่กำลังดำเนินการ / ต้องเริ่มใน 14 วัน</w:t>
            </w:r>
          </w:p>
        </w:tc>
        <w:tc>
          <w:tcPr>
            <w:tcW w:type="dxa" w:w="153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% ผลงาน</w:t>
            </w:r>
          </w:p>
        </w:tc>
        <w:tc>
          <w:tcPr>
            <w:tcW w:type="dxa" w:w="178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กำหนดเสร็จ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1.2.02 งานปรับระดับและทดสอบความแน่น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ก.ย.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2.3.01 งานเสาเข็มอาคาร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35%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2.3.02 งานฐานราก คานคอดิน พื้นชั้นล่าง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3.3.01 งานวางรางระบายน้ำ คสล.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55%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3.3.02 งานบ่อพักและท่อลอด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4.2.01 งานชั้นรองพื้นทาง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5.3.01 งานฐานรากและเสารั้ว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5.4.01 งานผนังรั้วและประตูรั้ว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ธ.ค. 69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 วัสดุเข้าหน่วยงาน / การทดสอบ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6. งวดงานและการขยายเวลา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1"/>
        <w:gridCol w:w="4366"/>
        <w:gridCol w:w="1148"/>
        <w:gridCol w:w="1374"/>
        <w:gridCol w:w="1682"/>
      </w:tblGrid>
      <w:tr>
        <w:trPr>
          <w:cantSplit/>
        </w:trPr>
        <w:tc>
          <w:tcPr>
            <w:tcW w:type="dxa" w:w="501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งวด</w:t>
            </w:r>
          </w:p>
        </w:tc>
        <w:tc>
          <w:tcPr>
            <w:tcW w:type="dxa" w:w="436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เนื้องาน</w:t>
            </w:r>
          </w:p>
        </w:tc>
        <w:tc>
          <w:tcPr>
            <w:tcW w:type="dxa" w:w="1148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กำหนดเสร็จ</w:t>
            </w:r>
          </w:p>
        </w:tc>
        <w:tc>
          <w:tcPr>
            <w:tcW w:type="dxa" w:w="137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จำนวนเงิน</w:t>
            </w:r>
          </w:p>
        </w:tc>
        <w:tc>
          <w:tcPr>
            <w:tcW w:type="dxa" w:w="1682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งานถมดินและปรับพื้นที่แล้วเสร็จทั้งหมด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ก.ย. 69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3,630,000.00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เกินกำหนด 28 วัน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งานรางระบายน้ำ เสาเข็มอาคาร ฐานรากรั้วแล้วเสร็จ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พ.ย. 69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งานโครงสร้างอาคาร ถนน-ลาน และรั้วแล้วเสร็จ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 ม.ค.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6,050,000.00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งานสถาปัตยกรรมอาคารและโรงจอดรถแล้วเสร็จ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 มี.ค.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งานทั้งหมดแล้วเสร็จ ทดสอบระบบ ส่งมอบงาน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30 มี.ค.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ขยายเวลาที่อนุมัติแล้ว 8 วัน • รอพิจารณา 7 วัน • ค่าปรับวันละ 24,200.00 บาท</w:t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7. การขออนุมัติวัสดุที่ต้องติดตาม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88"/>
        <w:gridCol w:w="2311"/>
        <w:gridCol w:w="2246"/>
        <w:gridCol w:w="3326"/>
      </w:tblGrid>
      <w:tr>
        <w:trPr>
          <w:cantSplit/>
        </w:trPr>
        <w:tc>
          <w:tcPr>
            <w:tcW w:type="dxa" w:w="1188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เลขที่</w:t>
            </w:r>
          </w:p>
        </w:tc>
        <w:tc>
          <w:tcPr>
            <w:tcW w:type="dxa" w:w="2311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วัสดุ</w:t>
            </w:r>
          </w:p>
        </w:tc>
        <w:tc>
          <w:tcPr>
            <w:tcW w:type="dxa" w:w="224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ผลพิจารณา</w:t>
            </w:r>
          </w:p>
        </w:tc>
        <w:tc>
          <w:tcPr>
            <w:tcW w:type="dxa" w:w="332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SM-002</w:t>
            </w:r>
          </w:p>
        </w:tc>
        <w:tc>
          <w:tcPr>
            <w:tcW w:type="dxa" w:w="231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เหล็กข้ออ้อย SD40</w:t>
            </w:r>
          </w:p>
        </w:tc>
        <w:tc>
          <w:tcPr>
            <w:tcW w:type="dxa" w:w="22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ขอเอกสารเพิ่มเติม</w:t>
            </w:r>
          </w:p>
        </w:tc>
        <w:tc>
          <w:tcPr>
            <w:tcW w:type="dxa" w:w="33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⚠ เลยกำหนดอนุมัติ 11 วัน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8. ปัญหา อุปสรรค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 ความเห็นของผู้ควบคุมงาน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จึงเรียนมาเพื่อโปรดทราบ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71"/>
        <w:gridCol w:w="4300"/>
      </w:tblGrid>
      <w:tr>
        <w:trPr>
          <w:cantSplit/>
        </w:trPr>
        <w:tc>
          <w:tcPr>
            <w:tcW w:type="dxa" w:w="4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(นายช่างผู้ควบคุมงาน)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ผู้ควบคุมงาน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ความเห็นของคณะกรรมการตรวจรับพัสดุ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☐ รับทราบ   ☐ ให้ผู้รับจ้างเร่งรัดงาน   ☐ อื่นๆ ........................................................</w:t>
            </w:r>
          </w:p>
        </w:tc>
      </w:tr>
    </w:tbl>
    <w:p/>
    <w:p>
      <w:pPr>
        <w:spacing w:before="240"/>
      </w:pP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5"/>
      </w:tblGrid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(ประธานกรรมการตรวจรับ)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ประธานกรรมการ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(กรรมการ 1)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กรรมการ</w:t>
            </w:r>
          </w:p>
        </w:tc>
        <w:tc>
          <w:tcPr>
            <w:tcW w:type="dxa" w:w="3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(กรรมการ 2)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กรรมการ</w:t>
            </w:r>
          </w:p>
        </w:tc>
      </w:tr>
    </w:tbl>
    <w:p>
      <w:r>
        <w:br w:type="page"/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ภาคผนวก: ภาพถ่ายประกอบรายงาน ประจำสัปดาห์ที่ 18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40" w:lineRule="auto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รูปที่ 1 (1 ต.ค. 69) งานตอกเสาเข็มอาคาร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40" w:lineRule="auto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รูปที่ 2 (1 ต.ค. 69) งานวางรางระบายน้ำ</w:t>
            </w:r>
          </w:p>
        </w:tc>
      </w:tr>
    </w:tbl>
    <w:sectPr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fb7f8c701d40f2c796533f4ec224e7346c10f7.png"/><Relationship Id="rId8" Type="http://schemas.openxmlformats.org/officeDocument/2006/relationships/image" Target="media/c3938921b7f7235306483ca4542d4b28bce4ef90.jpg"/><Relationship Id="rId9" Type="http://schemas.openxmlformats.org/officeDocument/2006/relationships/image" Target="media/6f6f8ce3ee8218f88fad0f34f2758245fe38e75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รายงานประจำสัปดาห์</dc:title>
  <dc:creator>ระบบควบคุมงานก่อสร้าง</dc:creator>
  <cp:lastModifiedBy>Un-named</cp:lastModifiedBy>
  <cp:revision>1</cp:revision>
  <dcterms:created xsi:type="dcterms:W3CDTF">2026-10-01T14:46:14.946Z</dcterms:created>
  <dcterms:modified xsi:type="dcterms:W3CDTF">2026-10-01T14:46:14.946Z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