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665C4" w14:textId="77777777" w:rsidR="009343F9" w:rsidRDefault="009343F9" w:rsidP="009343F9">
      <w:pPr>
        <w:spacing w:before="100" w:beforeAutospacing="1" w:after="100" w:afterAutospacing="1"/>
        <w:jc w:val="center"/>
        <w:rPr>
          <w:b/>
          <w:sz w:val="44"/>
          <w:szCs w:val="44"/>
        </w:rPr>
      </w:pPr>
      <w:bookmarkStart w:id="0" w:name="_Hlk59817577"/>
      <w:bookmarkStart w:id="1" w:name="_Hlk70444600"/>
      <w:bookmarkEnd w:id="0"/>
    </w:p>
    <w:p w14:paraId="7DBAFDD2" w14:textId="77777777" w:rsidR="009343F9" w:rsidRDefault="009343F9" w:rsidP="009343F9">
      <w:pPr>
        <w:spacing w:before="100" w:beforeAutospacing="1" w:after="100" w:afterAutospacing="1"/>
        <w:jc w:val="center"/>
        <w:rPr>
          <w:b/>
          <w:sz w:val="44"/>
          <w:szCs w:val="44"/>
        </w:rPr>
      </w:pPr>
      <w:r>
        <w:rPr>
          <w:noProof/>
        </w:rPr>
        <w:drawing>
          <wp:inline distT="0" distB="0" distL="0" distR="0" wp14:anchorId="769234AB" wp14:editId="61FB727D">
            <wp:extent cx="5274310" cy="12319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31900"/>
                    </a:xfrm>
                    <a:prstGeom prst="rect">
                      <a:avLst/>
                    </a:prstGeom>
                  </pic:spPr>
                </pic:pic>
              </a:graphicData>
            </a:graphic>
          </wp:inline>
        </w:drawing>
      </w:r>
    </w:p>
    <w:p w14:paraId="09A85788" w14:textId="776C0DA9" w:rsidR="009343F9" w:rsidRDefault="009343F9" w:rsidP="009343F9">
      <w:pPr>
        <w:spacing w:before="100" w:beforeAutospacing="1" w:after="100" w:afterAutospacing="1"/>
        <w:jc w:val="center"/>
        <w:rPr>
          <w:b/>
          <w:sz w:val="44"/>
          <w:szCs w:val="44"/>
        </w:rPr>
      </w:pPr>
    </w:p>
    <w:p w14:paraId="075505DB" w14:textId="77777777" w:rsidR="009343F9" w:rsidRDefault="009343F9" w:rsidP="009343F9">
      <w:pPr>
        <w:spacing w:before="100" w:beforeAutospacing="1" w:after="100" w:afterAutospacing="1"/>
        <w:jc w:val="center"/>
        <w:rPr>
          <w:b/>
          <w:sz w:val="44"/>
          <w:szCs w:val="44"/>
        </w:rPr>
      </w:pPr>
    </w:p>
    <w:p w14:paraId="1A32A1CC" w14:textId="0D8E2FF6" w:rsidR="009343F9" w:rsidRPr="000A23F8" w:rsidRDefault="009343F9" w:rsidP="009343F9">
      <w:pPr>
        <w:spacing w:before="100" w:beforeAutospacing="1" w:after="100" w:afterAutospacing="1"/>
        <w:jc w:val="center"/>
        <w:rPr>
          <w:b/>
          <w:sz w:val="44"/>
          <w:szCs w:val="44"/>
        </w:rPr>
      </w:pPr>
      <w:r w:rsidRPr="000A23F8">
        <w:rPr>
          <w:b/>
          <w:sz w:val="44"/>
          <w:szCs w:val="44"/>
        </w:rPr>
        <w:t>软件体系结构</w:t>
      </w:r>
      <w:r>
        <w:rPr>
          <w:rFonts w:hint="eastAsia"/>
          <w:b/>
          <w:sz w:val="44"/>
          <w:szCs w:val="44"/>
        </w:rPr>
        <w:t>第三次作业</w:t>
      </w:r>
    </w:p>
    <w:p w14:paraId="2375DB17" w14:textId="3A56A82E" w:rsidR="009343F9" w:rsidRPr="00C54264" w:rsidRDefault="009343F9" w:rsidP="009343F9">
      <w:pPr>
        <w:spacing w:before="100" w:beforeAutospacing="1" w:after="100" w:afterAutospacing="1"/>
        <w:jc w:val="right"/>
        <w:rPr>
          <w:rFonts w:ascii="宋体" w:hAnsi="宋体"/>
          <w:sz w:val="36"/>
          <w:szCs w:val="36"/>
        </w:rPr>
      </w:pPr>
      <w:r>
        <w:rPr>
          <w:rFonts w:hint="eastAsia"/>
          <w:b/>
          <w:sz w:val="36"/>
          <w:szCs w:val="36"/>
        </w:rPr>
        <w:t>——质量属性报告</w:t>
      </w:r>
    </w:p>
    <w:p w14:paraId="7B62BBDF" w14:textId="77777777" w:rsidR="009343F9" w:rsidRDefault="009343F9" w:rsidP="009343F9">
      <w:pPr>
        <w:spacing w:before="100" w:beforeAutospacing="1" w:after="100" w:afterAutospacing="1"/>
        <w:jc w:val="center"/>
        <w:rPr>
          <w:rFonts w:ascii="宋体" w:hAnsi="宋体"/>
          <w:sz w:val="24"/>
        </w:rPr>
      </w:pPr>
    </w:p>
    <w:p w14:paraId="15CE54E6" w14:textId="77777777" w:rsidR="009343F9" w:rsidRDefault="009343F9" w:rsidP="009343F9">
      <w:pPr>
        <w:spacing w:before="100" w:beforeAutospacing="1" w:after="100" w:afterAutospacing="1"/>
        <w:jc w:val="center"/>
        <w:rPr>
          <w:rFonts w:ascii="宋体" w:hAnsi="宋体"/>
          <w:sz w:val="24"/>
        </w:rPr>
      </w:pPr>
    </w:p>
    <w:p w14:paraId="279BAAD6" w14:textId="403B3A3B" w:rsidR="009343F9" w:rsidRDefault="009343F9" w:rsidP="009343F9">
      <w:pPr>
        <w:spacing w:before="100" w:beforeAutospacing="1" w:after="100" w:afterAutospacing="1"/>
        <w:jc w:val="center"/>
        <w:rPr>
          <w:rFonts w:ascii="宋体" w:hAnsi="宋体"/>
          <w:sz w:val="24"/>
        </w:rPr>
      </w:pPr>
    </w:p>
    <w:p w14:paraId="3B35BF9A" w14:textId="77777777" w:rsidR="009343F9" w:rsidRDefault="009343F9" w:rsidP="009343F9">
      <w:pPr>
        <w:spacing w:before="100" w:beforeAutospacing="1" w:after="100" w:afterAutospacing="1"/>
        <w:jc w:val="center"/>
        <w:rPr>
          <w:rFonts w:ascii="宋体" w:hAnsi="宋体"/>
          <w:sz w:val="24"/>
        </w:rPr>
      </w:pPr>
    </w:p>
    <w:tbl>
      <w:tblPr>
        <w:tblW w:w="4111" w:type="dxa"/>
        <w:jc w:val="center"/>
        <w:tblLayout w:type="fixed"/>
        <w:tblLook w:val="0000" w:firstRow="0" w:lastRow="0" w:firstColumn="0" w:lastColumn="0" w:noHBand="0" w:noVBand="0"/>
      </w:tblPr>
      <w:tblGrid>
        <w:gridCol w:w="2268"/>
        <w:gridCol w:w="1843"/>
      </w:tblGrid>
      <w:tr w:rsidR="00DA68D6" w14:paraId="39E8626D" w14:textId="77777777" w:rsidTr="00BF4309">
        <w:trPr>
          <w:jc w:val="center"/>
        </w:trPr>
        <w:tc>
          <w:tcPr>
            <w:tcW w:w="2268" w:type="dxa"/>
          </w:tcPr>
          <w:bookmarkEnd w:id="1"/>
          <w:p w14:paraId="066527E4" w14:textId="77777777" w:rsidR="00DA68D6" w:rsidRDefault="00DA68D6" w:rsidP="00BF4309">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姓 </w:t>
            </w:r>
            <w:r>
              <w:rPr>
                <w:rFonts w:ascii="微软雅黑" w:eastAsia="微软雅黑" w:hAnsi="微软雅黑" w:cs="微软雅黑"/>
                <w:sz w:val="28"/>
                <w:szCs w:val="28"/>
              </w:rPr>
              <w:t xml:space="preserve">   </w:t>
            </w:r>
            <w:r>
              <w:rPr>
                <w:rFonts w:ascii="微软雅黑" w:eastAsia="微软雅黑" w:hAnsi="微软雅黑" w:cs="微软雅黑" w:hint="eastAsia"/>
                <w:sz w:val="28"/>
                <w:szCs w:val="28"/>
              </w:rPr>
              <w:t>名：</w:t>
            </w:r>
          </w:p>
        </w:tc>
        <w:tc>
          <w:tcPr>
            <w:tcW w:w="1843" w:type="dxa"/>
          </w:tcPr>
          <w:p w14:paraId="71B7F96B" w14:textId="77777777" w:rsidR="00DA68D6" w:rsidRDefault="00DA68D6" w:rsidP="00BF4309">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姬轶</w:t>
            </w:r>
          </w:p>
        </w:tc>
      </w:tr>
      <w:tr w:rsidR="00DA68D6" w14:paraId="036CC2F0" w14:textId="77777777" w:rsidTr="00BF4309">
        <w:trPr>
          <w:jc w:val="center"/>
        </w:trPr>
        <w:tc>
          <w:tcPr>
            <w:tcW w:w="2268" w:type="dxa"/>
          </w:tcPr>
          <w:p w14:paraId="2314C073" w14:textId="77777777" w:rsidR="00DA68D6" w:rsidRDefault="00DA68D6" w:rsidP="00BF4309">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学 </w:t>
            </w:r>
            <w:r>
              <w:rPr>
                <w:rFonts w:ascii="微软雅黑" w:eastAsia="微软雅黑" w:hAnsi="微软雅黑" w:cs="微软雅黑"/>
                <w:sz w:val="28"/>
                <w:szCs w:val="28"/>
              </w:rPr>
              <w:t xml:space="preserve">   </w:t>
            </w:r>
            <w:r>
              <w:rPr>
                <w:rFonts w:ascii="微软雅黑" w:eastAsia="微软雅黑" w:hAnsi="微软雅黑" w:cs="微软雅黑" w:hint="eastAsia"/>
                <w:sz w:val="28"/>
                <w:szCs w:val="28"/>
              </w:rPr>
              <w:t>号：</w:t>
            </w:r>
          </w:p>
        </w:tc>
        <w:tc>
          <w:tcPr>
            <w:tcW w:w="1843" w:type="dxa"/>
          </w:tcPr>
          <w:p w14:paraId="6E27AEE0" w14:textId="77777777" w:rsidR="00DA68D6" w:rsidRDefault="00DA68D6" w:rsidP="00BF4309">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ZY</w:t>
            </w:r>
            <w:r>
              <w:rPr>
                <w:rFonts w:ascii="微软雅黑" w:eastAsia="微软雅黑" w:hAnsi="微软雅黑" w:cs="微软雅黑"/>
                <w:sz w:val="28"/>
                <w:szCs w:val="28"/>
              </w:rPr>
              <w:t>2006109</w:t>
            </w:r>
          </w:p>
        </w:tc>
      </w:tr>
    </w:tbl>
    <w:p w14:paraId="7E7F1287" w14:textId="77777777" w:rsidR="00DA68D6" w:rsidRDefault="00DA68D6" w:rsidP="00DA68D6">
      <w:pPr>
        <w:spacing w:before="100" w:beforeAutospacing="1" w:after="100" w:afterAutospacing="1" w:line="400" w:lineRule="exact"/>
        <w:jc w:val="center"/>
        <w:rPr>
          <w:rFonts w:ascii="方正舒体简体" w:eastAsia="方正舒体简体"/>
          <w:bCs/>
          <w:sz w:val="32"/>
          <w:szCs w:val="44"/>
        </w:rPr>
      </w:pPr>
    </w:p>
    <w:p w14:paraId="6BF6BEB9" w14:textId="77777777" w:rsidR="00DA68D6" w:rsidRDefault="00DA68D6" w:rsidP="00DA68D6">
      <w:pPr>
        <w:spacing w:before="100" w:beforeAutospacing="1" w:after="100" w:afterAutospacing="1" w:line="400" w:lineRule="exact"/>
        <w:jc w:val="center"/>
        <w:rPr>
          <w:rFonts w:ascii="方正舒体简体" w:eastAsia="方正舒体简体"/>
          <w:bCs/>
          <w:sz w:val="32"/>
        </w:rPr>
      </w:pPr>
      <w:r>
        <w:rPr>
          <w:rFonts w:ascii="方正舒体简体" w:eastAsia="方正舒体简体" w:hint="eastAsia"/>
          <w:bCs/>
          <w:sz w:val="32"/>
          <w:szCs w:val="44"/>
        </w:rPr>
        <w:t>北京航空航天大学</w:t>
      </w:r>
    </w:p>
    <w:p w14:paraId="73FFBECF" w14:textId="77777777" w:rsidR="00DA68D6" w:rsidRDefault="00DA68D6" w:rsidP="00DA68D6">
      <w:pPr>
        <w:jc w:val="center"/>
        <w:rPr>
          <w:b/>
          <w:sz w:val="24"/>
          <w:szCs w:val="21"/>
        </w:rPr>
      </w:pPr>
      <w:r>
        <w:rPr>
          <w:b/>
          <w:sz w:val="24"/>
          <w:szCs w:val="21"/>
        </w:rPr>
        <w:t xml:space="preserve">2021 </w:t>
      </w:r>
      <w:r>
        <w:rPr>
          <w:rFonts w:hint="eastAsia"/>
          <w:b/>
          <w:sz w:val="24"/>
          <w:szCs w:val="21"/>
        </w:rPr>
        <w:t>年</w:t>
      </w:r>
      <w:r>
        <w:rPr>
          <w:b/>
          <w:sz w:val="24"/>
          <w:szCs w:val="21"/>
        </w:rPr>
        <w:t>04</w:t>
      </w:r>
      <w:r>
        <w:rPr>
          <w:rFonts w:hint="eastAsia"/>
          <w:b/>
          <w:sz w:val="24"/>
          <w:szCs w:val="21"/>
        </w:rPr>
        <w:t>月</w:t>
      </w:r>
    </w:p>
    <w:p w14:paraId="3547F1ED" w14:textId="77777777" w:rsidR="00DA68D6" w:rsidRDefault="00DA68D6" w:rsidP="00DA68D6">
      <w:pPr>
        <w:widowControl/>
        <w:jc w:val="left"/>
      </w:pPr>
    </w:p>
    <w:p w14:paraId="2418EC23" w14:textId="77777777" w:rsidR="00DA68D6" w:rsidRDefault="00DA68D6" w:rsidP="00DA68D6">
      <w:pPr>
        <w:widowControl/>
        <w:jc w:val="left"/>
      </w:pPr>
      <w:r>
        <w:br w:type="page"/>
      </w:r>
    </w:p>
    <w:p w14:paraId="204914C3" w14:textId="41E03438" w:rsidR="000F3782" w:rsidRPr="00AC72F5" w:rsidRDefault="000F3782" w:rsidP="00AC72F5">
      <w:pPr>
        <w:pStyle w:val="a3"/>
        <w:numPr>
          <w:ilvl w:val="0"/>
          <w:numId w:val="11"/>
        </w:numPr>
        <w:ind w:left="0" w:firstLineChars="0" w:firstLine="0"/>
        <w:jc w:val="left"/>
        <w:outlineLvl w:val="0"/>
        <w:rPr>
          <w:rFonts w:ascii="Times New Roman" w:eastAsia="黑体" w:hAnsi="Times New Roman"/>
          <w:sz w:val="32"/>
        </w:rPr>
      </w:pPr>
      <w:bookmarkStart w:id="2" w:name="_Hlk70524354"/>
      <w:r>
        <w:rPr>
          <w:rFonts w:ascii="Times New Roman" w:eastAsia="黑体" w:hAnsi="Times New Roman" w:hint="eastAsia"/>
          <w:sz w:val="32"/>
        </w:rPr>
        <w:lastRenderedPageBreak/>
        <w:t>可信软件系统的质量属性</w:t>
      </w:r>
    </w:p>
    <w:bookmarkEnd w:id="2"/>
    <w:p w14:paraId="703A8EA6" w14:textId="66A21A10" w:rsidR="000F3782" w:rsidRPr="000F3782" w:rsidRDefault="000F3782" w:rsidP="000F3782">
      <w:pPr>
        <w:numPr>
          <w:ilvl w:val="1"/>
          <w:numId w:val="11"/>
        </w:numPr>
        <w:ind w:left="0" w:firstLine="0"/>
        <w:outlineLvl w:val="1"/>
        <w:rPr>
          <w:rFonts w:ascii="Times New Roman" w:eastAsia="黑体" w:hAnsi="Times New Roman"/>
          <w:sz w:val="32"/>
        </w:rPr>
      </w:pPr>
      <w:r>
        <w:rPr>
          <w:rFonts w:ascii="Times New Roman" w:eastAsia="黑体" w:hAnsi="Times New Roman" w:hint="eastAsia"/>
          <w:sz w:val="28"/>
        </w:rPr>
        <w:t>质量属性的定义</w:t>
      </w:r>
    </w:p>
    <w:p w14:paraId="1BB7752B" w14:textId="2EAE4FDD" w:rsidR="00B82CAD" w:rsidRDefault="00D745FB" w:rsidP="00D745FB">
      <w:pPr>
        <w:ind w:firstLineChars="200" w:firstLine="420"/>
        <w:rPr>
          <w:szCs w:val="21"/>
        </w:rPr>
      </w:pPr>
      <w:r>
        <w:rPr>
          <w:rFonts w:hint="eastAsia"/>
          <w:szCs w:val="21"/>
        </w:rPr>
        <w:t>质量属性指的是</w:t>
      </w:r>
      <w:r w:rsidRPr="003319A1">
        <w:rPr>
          <w:rFonts w:hint="eastAsia"/>
          <w:szCs w:val="21"/>
        </w:rPr>
        <w:t>系统在其生命周期过程中所表现出的各种特征</w:t>
      </w:r>
      <w:r>
        <w:t>质量属性既和系统架构有关，也和具体实现有关，且任何</w:t>
      </w:r>
      <w:r w:rsidRPr="00D745FB">
        <w:rPr>
          <w:szCs w:val="21"/>
        </w:rPr>
        <w:t>质量属性都不可能在不考虑其他属性情况下单独获取</w:t>
      </w:r>
      <w:r>
        <w:rPr>
          <w:rFonts w:hint="eastAsia"/>
          <w:szCs w:val="21"/>
        </w:rPr>
        <w:t>。</w:t>
      </w:r>
    </w:p>
    <w:p w14:paraId="4B10DAAC" w14:textId="5D054A8D" w:rsidR="00B82CAD" w:rsidRDefault="00B82CAD" w:rsidP="00D745FB">
      <w:pPr>
        <w:ind w:firstLineChars="200" w:firstLine="420"/>
      </w:pPr>
      <w:r>
        <w:t>质量属性，在很多文献中又称非功能需求、非功能属性，但经过查阅文献，软件非功能需求与质量属性是两个既有联系又有区别的概念。软件非功能需求是软件客观所具有的区别于功能需求的属性，是软件质量属性及其约束的集结，是对软件全局性的约束，是一个适用于软件设计开发阶段的概念。</w:t>
      </w:r>
    </w:p>
    <w:p w14:paraId="2F09F185" w14:textId="64AEA7B9" w:rsidR="00AC6802" w:rsidRDefault="00AC6802" w:rsidP="00D745FB">
      <w:pPr>
        <w:ind w:firstLineChars="200" w:firstLine="420"/>
      </w:pPr>
      <w:r>
        <w:t>质量属性的含义：</w:t>
      </w:r>
    </w:p>
    <w:p w14:paraId="1B655A4C" w14:textId="06E6EE48" w:rsidR="00C221D7" w:rsidRDefault="00C221D7" w:rsidP="00C221D7">
      <w:pPr>
        <w:pStyle w:val="a3"/>
        <w:numPr>
          <w:ilvl w:val="0"/>
          <w:numId w:val="3"/>
        </w:numPr>
        <w:ind w:firstLineChars="0"/>
      </w:pPr>
      <w:bookmarkStart w:id="3" w:name="_Hlk70524386"/>
      <w:r>
        <w:rPr>
          <w:rFonts w:hint="eastAsia"/>
        </w:rPr>
        <w:t>质量属性并不被功能所决定</w:t>
      </w:r>
    </w:p>
    <w:bookmarkEnd w:id="3"/>
    <w:p w14:paraId="0F738EFE" w14:textId="2C97E639" w:rsidR="00AC6802" w:rsidRPr="00AC6802" w:rsidRDefault="00AC6802" w:rsidP="00C221D7">
      <w:pPr>
        <w:pStyle w:val="a3"/>
        <w:numPr>
          <w:ilvl w:val="1"/>
          <w:numId w:val="3"/>
        </w:numPr>
        <w:ind w:firstLineChars="0"/>
        <w:rPr>
          <w:szCs w:val="21"/>
        </w:rPr>
      </w:pPr>
      <w:r w:rsidRPr="00AC6802">
        <w:rPr>
          <w:szCs w:val="21"/>
        </w:rPr>
        <w:t>实现功能特性必须</w:t>
      </w:r>
      <w:proofErr w:type="gramStart"/>
      <w:r w:rsidRPr="00AC6802">
        <w:rPr>
          <w:szCs w:val="21"/>
        </w:rPr>
        <w:t>给构成</w:t>
      </w:r>
      <w:proofErr w:type="gramEnd"/>
      <w:r w:rsidRPr="00AC6802">
        <w:rPr>
          <w:szCs w:val="21"/>
        </w:rPr>
        <w:t>系统中的各个部分（模块）赋予正确的职责、正确的资源、和正确的调度顺序。</w:t>
      </w:r>
    </w:p>
    <w:p w14:paraId="5A67D699" w14:textId="644FF49B" w:rsidR="00AC6802" w:rsidRDefault="00AC6802" w:rsidP="00C221D7">
      <w:pPr>
        <w:pStyle w:val="a3"/>
        <w:numPr>
          <w:ilvl w:val="1"/>
          <w:numId w:val="3"/>
        </w:numPr>
        <w:ind w:firstLineChars="0"/>
        <w:rPr>
          <w:szCs w:val="21"/>
        </w:rPr>
      </w:pPr>
      <w:r w:rsidRPr="00AC6802">
        <w:rPr>
          <w:szCs w:val="21"/>
        </w:rPr>
        <w:t>先实现功能，再谈质量属性。</w:t>
      </w:r>
    </w:p>
    <w:p w14:paraId="6A67BDD7" w14:textId="537CCF91" w:rsidR="00C221D7" w:rsidRDefault="00C221D7" w:rsidP="00C221D7">
      <w:pPr>
        <w:pStyle w:val="a3"/>
        <w:numPr>
          <w:ilvl w:val="0"/>
          <w:numId w:val="3"/>
        </w:numPr>
        <w:ind w:firstLineChars="0"/>
        <w:rPr>
          <w:szCs w:val="21"/>
        </w:rPr>
      </w:pPr>
      <w:r>
        <w:rPr>
          <w:rFonts w:hint="eastAsia"/>
          <w:szCs w:val="21"/>
        </w:rPr>
        <w:t>不同的软件项目，关注不同的质量属性。</w:t>
      </w:r>
    </w:p>
    <w:p w14:paraId="7633C291" w14:textId="12B6B250" w:rsidR="00C221D7" w:rsidRDefault="00C221D7" w:rsidP="00C221D7">
      <w:pPr>
        <w:pStyle w:val="a3"/>
        <w:numPr>
          <w:ilvl w:val="0"/>
          <w:numId w:val="3"/>
        </w:numPr>
        <w:ind w:firstLineChars="0"/>
        <w:rPr>
          <w:szCs w:val="21"/>
        </w:rPr>
      </w:pPr>
      <w:r>
        <w:rPr>
          <w:szCs w:val="21"/>
        </w:rPr>
        <w:t>质量属性之间可能相互抑制。</w:t>
      </w:r>
    </w:p>
    <w:p w14:paraId="05E35FC9" w14:textId="4F4331DD" w:rsidR="00C221D7" w:rsidRPr="00AC6802" w:rsidRDefault="00C221D7" w:rsidP="00C221D7">
      <w:pPr>
        <w:pStyle w:val="a3"/>
        <w:numPr>
          <w:ilvl w:val="0"/>
          <w:numId w:val="3"/>
        </w:numPr>
        <w:ind w:firstLineChars="0"/>
        <w:rPr>
          <w:szCs w:val="21"/>
        </w:rPr>
      </w:pPr>
      <w:r>
        <w:rPr>
          <w:szCs w:val="21"/>
        </w:rPr>
        <w:t>质量属性必须结合设计、实现、部署三方面才能满足。</w:t>
      </w:r>
    </w:p>
    <w:p w14:paraId="71FA5B20" w14:textId="0E9D7E7C" w:rsidR="000F3782" w:rsidRPr="000F3782" w:rsidRDefault="000F3782" w:rsidP="000F3782">
      <w:pPr>
        <w:numPr>
          <w:ilvl w:val="1"/>
          <w:numId w:val="11"/>
        </w:numPr>
        <w:ind w:left="0" w:firstLine="0"/>
        <w:outlineLvl w:val="1"/>
        <w:rPr>
          <w:rFonts w:ascii="Times New Roman" w:eastAsia="黑体" w:hAnsi="Times New Roman"/>
          <w:sz w:val="32"/>
        </w:rPr>
      </w:pPr>
      <w:r>
        <w:rPr>
          <w:rFonts w:ascii="Times New Roman" w:eastAsia="黑体" w:hAnsi="Times New Roman" w:hint="eastAsia"/>
          <w:sz w:val="28"/>
        </w:rPr>
        <w:t>质量属性的分类</w:t>
      </w:r>
    </w:p>
    <w:p w14:paraId="3A3B4614" w14:textId="77777777" w:rsidR="000F3782" w:rsidRDefault="00B82CAD" w:rsidP="00D745FB">
      <w:pPr>
        <w:ind w:firstLineChars="200" w:firstLine="420"/>
      </w:pPr>
      <w:r>
        <w:t>一般说来，软件质量属性可以分成两类，一类是运行时可见属性，</w:t>
      </w:r>
    </w:p>
    <w:p w14:paraId="5D2791C3" w14:textId="77777777" w:rsidR="000F3782" w:rsidRPr="000F3782" w:rsidRDefault="00B82CAD" w:rsidP="000F3782">
      <w:pPr>
        <w:pStyle w:val="a3"/>
        <w:numPr>
          <w:ilvl w:val="0"/>
          <w:numId w:val="12"/>
        </w:numPr>
        <w:ind w:firstLineChars="0"/>
        <w:rPr>
          <w:szCs w:val="21"/>
        </w:rPr>
      </w:pPr>
      <w:r w:rsidRPr="000F3782">
        <w:rPr>
          <w:szCs w:val="21"/>
        </w:rPr>
        <w:t>可用性、</w:t>
      </w:r>
    </w:p>
    <w:p w14:paraId="44FF1C6E" w14:textId="77777777" w:rsidR="000F3782" w:rsidRPr="000F3782" w:rsidRDefault="00B82CAD" w:rsidP="000F3782">
      <w:pPr>
        <w:pStyle w:val="a3"/>
        <w:numPr>
          <w:ilvl w:val="0"/>
          <w:numId w:val="12"/>
        </w:numPr>
        <w:ind w:firstLineChars="0"/>
        <w:rPr>
          <w:szCs w:val="21"/>
        </w:rPr>
      </w:pPr>
      <w:r w:rsidRPr="000F3782">
        <w:rPr>
          <w:szCs w:val="21"/>
        </w:rPr>
        <w:t>性能、</w:t>
      </w:r>
    </w:p>
    <w:p w14:paraId="36CF2E21" w14:textId="77777777" w:rsidR="000F3782" w:rsidRPr="000F3782" w:rsidRDefault="00B82CAD" w:rsidP="000F3782">
      <w:pPr>
        <w:pStyle w:val="a3"/>
        <w:numPr>
          <w:ilvl w:val="0"/>
          <w:numId w:val="12"/>
        </w:numPr>
        <w:ind w:firstLineChars="0"/>
        <w:rPr>
          <w:szCs w:val="21"/>
        </w:rPr>
      </w:pPr>
      <w:r w:rsidRPr="000F3782">
        <w:rPr>
          <w:szCs w:val="21"/>
        </w:rPr>
        <w:t>安全性、</w:t>
      </w:r>
    </w:p>
    <w:p w14:paraId="7D18C14F" w14:textId="0DB64DD1" w:rsidR="000F3782" w:rsidRDefault="00B82CAD" w:rsidP="000F3782">
      <w:pPr>
        <w:pStyle w:val="a3"/>
        <w:numPr>
          <w:ilvl w:val="0"/>
          <w:numId w:val="12"/>
        </w:numPr>
        <w:ind w:firstLineChars="0"/>
        <w:rPr>
          <w:szCs w:val="21"/>
        </w:rPr>
      </w:pPr>
      <w:r w:rsidRPr="000F3782">
        <w:rPr>
          <w:szCs w:val="21"/>
        </w:rPr>
        <w:t>易用性</w:t>
      </w:r>
      <w:r w:rsidR="00226712">
        <w:rPr>
          <w:rFonts w:hint="eastAsia"/>
          <w:szCs w:val="21"/>
        </w:rPr>
        <w:t>、</w:t>
      </w:r>
    </w:p>
    <w:p w14:paraId="48D9DA38" w14:textId="7538F889" w:rsidR="00226712" w:rsidRPr="000F3782" w:rsidRDefault="00226712" w:rsidP="000F3782">
      <w:pPr>
        <w:pStyle w:val="a3"/>
        <w:numPr>
          <w:ilvl w:val="0"/>
          <w:numId w:val="12"/>
        </w:numPr>
        <w:ind w:firstLineChars="0"/>
        <w:rPr>
          <w:szCs w:val="21"/>
        </w:rPr>
      </w:pPr>
      <w:r>
        <w:rPr>
          <w:rFonts w:hint="eastAsia"/>
          <w:szCs w:val="21"/>
        </w:rPr>
        <w:t>功能性。</w:t>
      </w:r>
    </w:p>
    <w:p w14:paraId="633001A7" w14:textId="77777777" w:rsidR="000F3782" w:rsidRDefault="00B82CAD" w:rsidP="00D745FB">
      <w:pPr>
        <w:ind w:firstLineChars="200" w:firstLine="420"/>
      </w:pPr>
      <w:r>
        <w:t>另一类是维护时可见属性，</w:t>
      </w:r>
    </w:p>
    <w:p w14:paraId="2AF48ED8" w14:textId="77777777" w:rsidR="000F3782" w:rsidRPr="000F3782" w:rsidRDefault="00B82CAD" w:rsidP="000F3782">
      <w:pPr>
        <w:pStyle w:val="a3"/>
        <w:numPr>
          <w:ilvl w:val="0"/>
          <w:numId w:val="13"/>
        </w:numPr>
        <w:ind w:firstLineChars="0"/>
        <w:rPr>
          <w:szCs w:val="21"/>
        </w:rPr>
      </w:pPr>
      <w:r w:rsidRPr="000F3782">
        <w:rPr>
          <w:szCs w:val="21"/>
        </w:rPr>
        <w:t>可修改性、</w:t>
      </w:r>
    </w:p>
    <w:p w14:paraId="67149C5F" w14:textId="77777777" w:rsidR="000F3782" w:rsidRPr="000F3782" w:rsidRDefault="00B82CAD" w:rsidP="000F3782">
      <w:pPr>
        <w:pStyle w:val="a3"/>
        <w:numPr>
          <w:ilvl w:val="0"/>
          <w:numId w:val="13"/>
        </w:numPr>
        <w:ind w:firstLineChars="0"/>
        <w:rPr>
          <w:szCs w:val="21"/>
        </w:rPr>
      </w:pPr>
      <w:r w:rsidRPr="000F3782">
        <w:rPr>
          <w:szCs w:val="21"/>
        </w:rPr>
        <w:t>可扩展性、</w:t>
      </w:r>
    </w:p>
    <w:p w14:paraId="08CB631C" w14:textId="634E722A" w:rsidR="000F3782" w:rsidRDefault="00B82CAD" w:rsidP="000F3782">
      <w:pPr>
        <w:pStyle w:val="a3"/>
        <w:numPr>
          <w:ilvl w:val="0"/>
          <w:numId w:val="13"/>
        </w:numPr>
        <w:ind w:firstLineChars="0"/>
        <w:rPr>
          <w:szCs w:val="21"/>
        </w:rPr>
      </w:pPr>
      <w:r w:rsidRPr="000F3782">
        <w:rPr>
          <w:szCs w:val="21"/>
        </w:rPr>
        <w:t>可移植性、</w:t>
      </w:r>
    </w:p>
    <w:p w14:paraId="537E9757" w14:textId="008F1FC4" w:rsidR="008E261A" w:rsidRPr="000F3782" w:rsidRDefault="008E261A" w:rsidP="000F3782">
      <w:pPr>
        <w:pStyle w:val="a3"/>
        <w:numPr>
          <w:ilvl w:val="0"/>
          <w:numId w:val="13"/>
        </w:numPr>
        <w:ind w:firstLineChars="0"/>
        <w:rPr>
          <w:szCs w:val="21"/>
        </w:rPr>
      </w:pPr>
      <w:r>
        <w:rPr>
          <w:rFonts w:hint="eastAsia"/>
          <w:szCs w:val="21"/>
        </w:rPr>
        <w:t>可重用性、</w:t>
      </w:r>
    </w:p>
    <w:p w14:paraId="16ECD35D" w14:textId="1CBFE546" w:rsidR="00B82CAD" w:rsidRPr="000F3782" w:rsidRDefault="00B82CAD" w:rsidP="000F3782">
      <w:pPr>
        <w:pStyle w:val="a3"/>
        <w:numPr>
          <w:ilvl w:val="0"/>
          <w:numId w:val="13"/>
        </w:numPr>
        <w:ind w:firstLineChars="0"/>
        <w:rPr>
          <w:szCs w:val="21"/>
        </w:rPr>
      </w:pPr>
      <w:r w:rsidRPr="000F3782">
        <w:rPr>
          <w:szCs w:val="21"/>
        </w:rPr>
        <w:t>可集成性。</w:t>
      </w:r>
    </w:p>
    <w:p w14:paraId="5DA7E7A8" w14:textId="591A7EF4" w:rsidR="000F3782" w:rsidRPr="000F3782" w:rsidRDefault="000F3782" w:rsidP="000F3782">
      <w:pPr>
        <w:numPr>
          <w:ilvl w:val="1"/>
          <w:numId w:val="11"/>
        </w:numPr>
        <w:ind w:left="0" w:firstLine="0"/>
        <w:outlineLvl w:val="1"/>
        <w:rPr>
          <w:rFonts w:ascii="Times New Roman" w:eastAsia="黑体" w:hAnsi="Times New Roman"/>
          <w:sz w:val="28"/>
        </w:rPr>
      </w:pPr>
      <w:r w:rsidRPr="000F3782">
        <w:rPr>
          <w:rFonts w:ascii="Times New Roman" w:eastAsia="黑体" w:hAnsi="Times New Roman" w:hint="eastAsia"/>
          <w:sz w:val="28"/>
        </w:rPr>
        <w:t>架构与质量属性之间的关系</w:t>
      </w:r>
    </w:p>
    <w:p w14:paraId="657E40A6" w14:textId="60A1D2FF" w:rsidR="00D745FB" w:rsidRDefault="00D745FB" w:rsidP="00D745FB">
      <w:pPr>
        <w:ind w:firstLineChars="200" w:firstLine="420"/>
        <w:rPr>
          <w:szCs w:val="21"/>
        </w:rPr>
      </w:pPr>
      <w:r>
        <w:rPr>
          <w:rFonts w:hint="eastAsia"/>
          <w:szCs w:val="21"/>
        </w:rPr>
        <w:t>架构和质量属性之间的关系主要有以下几点：</w:t>
      </w:r>
    </w:p>
    <w:p w14:paraId="3782FF3D" w14:textId="6BB3715C" w:rsidR="00D745FB" w:rsidRPr="00D745FB" w:rsidRDefault="00D745FB" w:rsidP="00AC6802">
      <w:pPr>
        <w:pStyle w:val="a3"/>
        <w:numPr>
          <w:ilvl w:val="0"/>
          <w:numId w:val="4"/>
        </w:numPr>
        <w:ind w:firstLineChars="0"/>
        <w:rPr>
          <w:szCs w:val="21"/>
        </w:rPr>
      </w:pPr>
      <w:r w:rsidRPr="00D745FB">
        <w:rPr>
          <w:rFonts w:hint="eastAsia"/>
          <w:szCs w:val="21"/>
        </w:rPr>
        <w:t>质量属性既和构架有关，</w:t>
      </w:r>
      <w:r w:rsidRPr="00D745FB">
        <w:rPr>
          <w:szCs w:val="21"/>
        </w:rPr>
        <w:t>也和具体实现有关</w:t>
      </w:r>
      <w:r w:rsidRPr="00D745FB">
        <w:rPr>
          <w:rFonts w:hint="eastAsia"/>
          <w:szCs w:val="21"/>
        </w:rPr>
        <w:t>；</w:t>
      </w:r>
    </w:p>
    <w:p w14:paraId="3786A652" w14:textId="7CBBAC54" w:rsidR="00D745FB" w:rsidRDefault="00D745FB" w:rsidP="00AC6802">
      <w:pPr>
        <w:pStyle w:val="a3"/>
        <w:numPr>
          <w:ilvl w:val="0"/>
          <w:numId w:val="4"/>
        </w:numPr>
        <w:ind w:firstLineChars="0"/>
        <w:rPr>
          <w:szCs w:val="21"/>
        </w:rPr>
      </w:pPr>
      <w:r w:rsidRPr="00A645B8">
        <w:rPr>
          <w:rFonts w:hint="eastAsia"/>
          <w:szCs w:val="21"/>
        </w:rPr>
        <w:t>构架是获取许多质量属性的基础，</w:t>
      </w:r>
      <w:r w:rsidRPr="00A645B8">
        <w:rPr>
          <w:szCs w:val="21"/>
        </w:rPr>
        <w:t xml:space="preserve"> 在构架设计过程中就应考虑到这些质量属性， 并在构架层次上评估</w:t>
      </w:r>
      <w:r>
        <w:rPr>
          <w:rFonts w:hint="eastAsia"/>
          <w:szCs w:val="21"/>
        </w:rPr>
        <w:t>；</w:t>
      </w:r>
    </w:p>
    <w:p w14:paraId="77AB188F" w14:textId="77777777" w:rsidR="00D745FB" w:rsidRDefault="00D745FB" w:rsidP="00AC6802">
      <w:pPr>
        <w:pStyle w:val="a3"/>
        <w:numPr>
          <w:ilvl w:val="0"/>
          <w:numId w:val="4"/>
        </w:numPr>
        <w:ind w:firstLineChars="0"/>
        <w:rPr>
          <w:szCs w:val="21"/>
        </w:rPr>
      </w:pPr>
      <w:r>
        <w:rPr>
          <w:rFonts w:hint="eastAsia"/>
          <w:szCs w:val="21"/>
        </w:rPr>
        <w:t>构件本身的质量属性主要有：</w:t>
      </w:r>
    </w:p>
    <w:p w14:paraId="73557F49" w14:textId="77777777" w:rsidR="00D745FB" w:rsidRDefault="00D745FB" w:rsidP="00AC6802">
      <w:pPr>
        <w:pStyle w:val="a3"/>
        <w:numPr>
          <w:ilvl w:val="1"/>
          <w:numId w:val="4"/>
        </w:numPr>
        <w:ind w:firstLineChars="0"/>
        <w:rPr>
          <w:szCs w:val="21"/>
        </w:rPr>
      </w:pPr>
      <w:r w:rsidRPr="00D745FB">
        <w:rPr>
          <w:rFonts w:hint="eastAsia"/>
          <w:szCs w:val="21"/>
        </w:rPr>
        <w:t>概念完整性：构架应该以类似的方式做类似的事情；迈向概念完整性的最重要一步是有一个系统构架师；</w:t>
      </w:r>
    </w:p>
    <w:p w14:paraId="66099720" w14:textId="77777777" w:rsidR="00D745FB" w:rsidRDefault="00D745FB" w:rsidP="00AC6802">
      <w:pPr>
        <w:pStyle w:val="a3"/>
        <w:numPr>
          <w:ilvl w:val="1"/>
          <w:numId w:val="4"/>
        </w:numPr>
        <w:ind w:firstLineChars="0"/>
        <w:rPr>
          <w:szCs w:val="21"/>
        </w:rPr>
      </w:pPr>
      <w:r w:rsidRPr="00D745FB">
        <w:rPr>
          <w:rFonts w:hint="eastAsia"/>
          <w:szCs w:val="21"/>
        </w:rPr>
        <w:t>正确性和完整性：构架能够满足系统的各种需求及运行时的资源要求；</w:t>
      </w:r>
    </w:p>
    <w:p w14:paraId="16A07AE6" w14:textId="0D6E92FC" w:rsidR="00D745FB" w:rsidRPr="00D745FB" w:rsidRDefault="00D745FB" w:rsidP="00AC6802">
      <w:pPr>
        <w:pStyle w:val="a3"/>
        <w:numPr>
          <w:ilvl w:val="1"/>
          <w:numId w:val="4"/>
        </w:numPr>
        <w:ind w:firstLineChars="0"/>
        <w:rPr>
          <w:szCs w:val="21"/>
        </w:rPr>
      </w:pPr>
      <w:r w:rsidRPr="00D745FB">
        <w:rPr>
          <w:rFonts w:hint="eastAsia"/>
          <w:szCs w:val="21"/>
        </w:rPr>
        <w:t>可构建性：保证能够由指定的开发小组完成。</w:t>
      </w:r>
    </w:p>
    <w:p w14:paraId="19CF06AC" w14:textId="6A7967E5" w:rsidR="0008548D" w:rsidRPr="000F3782" w:rsidRDefault="00D745FB" w:rsidP="000F3782">
      <w:pPr>
        <w:pStyle w:val="a3"/>
        <w:numPr>
          <w:ilvl w:val="0"/>
          <w:numId w:val="11"/>
        </w:numPr>
        <w:ind w:left="0" w:firstLineChars="0" w:firstLine="0"/>
        <w:jc w:val="left"/>
        <w:outlineLvl w:val="0"/>
        <w:rPr>
          <w:rFonts w:ascii="Times New Roman" w:eastAsia="黑体" w:hAnsi="Times New Roman"/>
          <w:sz w:val="32"/>
        </w:rPr>
      </w:pPr>
      <w:r w:rsidRPr="000F3782">
        <w:rPr>
          <w:rFonts w:ascii="Times New Roman" w:eastAsia="黑体" w:hAnsi="Times New Roman" w:hint="eastAsia"/>
          <w:sz w:val="32"/>
        </w:rPr>
        <w:t>质量属性场景</w:t>
      </w:r>
    </w:p>
    <w:p w14:paraId="294AE57E" w14:textId="0CEB8DE3" w:rsidR="000F3782" w:rsidRPr="00AC72F5" w:rsidRDefault="000F3782" w:rsidP="00AC72F5">
      <w:pPr>
        <w:pStyle w:val="a3"/>
        <w:numPr>
          <w:ilvl w:val="0"/>
          <w:numId w:val="19"/>
        </w:numPr>
        <w:ind w:firstLineChars="0"/>
        <w:outlineLvl w:val="1"/>
        <w:rPr>
          <w:rFonts w:ascii="Times New Roman" w:eastAsia="黑体" w:hAnsi="Times New Roman"/>
          <w:sz w:val="28"/>
        </w:rPr>
      </w:pPr>
      <w:r w:rsidRPr="00AC72F5">
        <w:rPr>
          <w:rFonts w:ascii="Times New Roman" w:eastAsia="黑体" w:hAnsi="Times New Roman" w:hint="eastAsia"/>
          <w:sz w:val="28"/>
        </w:rPr>
        <w:lastRenderedPageBreak/>
        <w:t>质量属性场景的组成</w:t>
      </w:r>
    </w:p>
    <w:p w14:paraId="53EDC7C4" w14:textId="3AE17D5F" w:rsidR="00C221D7" w:rsidRDefault="00C221D7" w:rsidP="00C221D7">
      <w:pPr>
        <w:ind w:firstLineChars="200" w:firstLine="420"/>
      </w:pPr>
      <w:r>
        <w:rPr>
          <w:rFonts w:hint="eastAsia"/>
        </w:rPr>
        <w:t>质量属性场景：描述质量属性的挑战。</w:t>
      </w:r>
    </w:p>
    <w:p w14:paraId="79C03858" w14:textId="6C715C46" w:rsidR="0008548D" w:rsidRPr="00C221D7" w:rsidRDefault="0008548D" w:rsidP="00C221D7">
      <w:pPr>
        <w:ind w:firstLineChars="200" w:firstLine="420"/>
      </w:pPr>
      <w:r w:rsidRPr="00C221D7">
        <w:rPr>
          <w:rFonts w:hint="eastAsia"/>
        </w:rPr>
        <w:t>质量属性场景包括</w:t>
      </w:r>
      <w:r w:rsidR="00C221D7" w:rsidRPr="00C221D7">
        <w:rPr>
          <w:rFonts w:hint="eastAsia"/>
        </w:rPr>
        <w:t>以下</w:t>
      </w:r>
      <w:r w:rsidR="00C221D7">
        <w:rPr>
          <w:rFonts w:hint="eastAsia"/>
        </w:rPr>
        <w:t>几个部分：</w:t>
      </w:r>
    </w:p>
    <w:p w14:paraId="5E3E71FE" w14:textId="075A8A15" w:rsidR="0008548D" w:rsidRDefault="0008548D" w:rsidP="00C221D7">
      <w:pPr>
        <w:pStyle w:val="a3"/>
        <w:numPr>
          <w:ilvl w:val="0"/>
          <w:numId w:val="5"/>
        </w:numPr>
        <w:ind w:firstLineChars="0"/>
        <w:rPr>
          <w:szCs w:val="21"/>
        </w:rPr>
      </w:pPr>
      <w:r>
        <w:rPr>
          <w:rFonts w:hint="eastAsia"/>
          <w:szCs w:val="21"/>
        </w:rPr>
        <w:t>刺激源：</w:t>
      </w:r>
      <w:r w:rsidRPr="002D7210">
        <w:rPr>
          <w:rFonts w:hint="eastAsia"/>
          <w:szCs w:val="21"/>
        </w:rPr>
        <w:t>谁造成的刺激</w:t>
      </w:r>
      <w:r>
        <w:rPr>
          <w:rFonts w:hint="eastAsia"/>
          <w:szCs w:val="21"/>
        </w:rPr>
        <w:t>；</w:t>
      </w:r>
    </w:p>
    <w:p w14:paraId="1CA8038E" w14:textId="053F5D26" w:rsidR="0008548D" w:rsidRDefault="0008548D" w:rsidP="00C221D7">
      <w:pPr>
        <w:pStyle w:val="a3"/>
        <w:numPr>
          <w:ilvl w:val="0"/>
          <w:numId w:val="5"/>
        </w:numPr>
        <w:ind w:firstLineChars="0"/>
        <w:rPr>
          <w:szCs w:val="21"/>
        </w:rPr>
      </w:pPr>
      <w:r>
        <w:rPr>
          <w:rFonts w:hint="eastAsia"/>
          <w:szCs w:val="21"/>
        </w:rPr>
        <w:t>刺激：</w:t>
      </w:r>
      <w:r w:rsidRPr="002C1A1E">
        <w:rPr>
          <w:rFonts w:hint="eastAsia"/>
          <w:szCs w:val="21"/>
        </w:rPr>
        <w:t>一个影响系统的情况</w:t>
      </w:r>
      <w:r>
        <w:rPr>
          <w:rFonts w:hint="eastAsia"/>
          <w:szCs w:val="21"/>
        </w:rPr>
        <w:t>；</w:t>
      </w:r>
    </w:p>
    <w:p w14:paraId="749D0FBC" w14:textId="18B51D5F" w:rsidR="0008548D" w:rsidRDefault="0008548D" w:rsidP="00C221D7">
      <w:pPr>
        <w:pStyle w:val="a3"/>
        <w:numPr>
          <w:ilvl w:val="0"/>
          <w:numId w:val="5"/>
        </w:numPr>
        <w:ind w:firstLineChars="0"/>
        <w:rPr>
          <w:szCs w:val="21"/>
        </w:rPr>
      </w:pPr>
      <w:r>
        <w:rPr>
          <w:rFonts w:hint="eastAsia"/>
          <w:szCs w:val="21"/>
        </w:rPr>
        <w:t>制品：</w:t>
      </w:r>
      <w:r w:rsidRPr="00D3240B">
        <w:rPr>
          <w:rFonts w:hint="eastAsia"/>
          <w:szCs w:val="21"/>
        </w:rPr>
        <w:t>系统被影响的部分</w:t>
      </w:r>
      <w:r>
        <w:rPr>
          <w:rFonts w:hint="eastAsia"/>
          <w:szCs w:val="21"/>
        </w:rPr>
        <w:t>；</w:t>
      </w:r>
    </w:p>
    <w:p w14:paraId="4871A57E" w14:textId="536FC0D3" w:rsidR="0008548D" w:rsidRDefault="0008548D" w:rsidP="00C221D7">
      <w:pPr>
        <w:pStyle w:val="a3"/>
        <w:numPr>
          <w:ilvl w:val="0"/>
          <w:numId w:val="5"/>
        </w:numPr>
        <w:ind w:firstLineChars="0"/>
        <w:rPr>
          <w:szCs w:val="21"/>
        </w:rPr>
      </w:pPr>
      <w:r>
        <w:rPr>
          <w:rFonts w:hint="eastAsia"/>
          <w:szCs w:val="21"/>
        </w:rPr>
        <w:t>环境：</w:t>
      </w:r>
      <w:r w:rsidRPr="0047100B">
        <w:rPr>
          <w:rFonts w:hint="eastAsia"/>
          <w:szCs w:val="21"/>
        </w:rPr>
        <w:t>刺激发生时系统所处的状态</w:t>
      </w:r>
      <w:r>
        <w:rPr>
          <w:rFonts w:hint="eastAsia"/>
          <w:szCs w:val="21"/>
        </w:rPr>
        <w:t>；</w:t>
      </w:r>
    </w:p>
    <w:p w14:paraId="4AE6B8E6" w14:textId="5590327C" w:rsidR="0008548D" w:rsidRDefault="0008548D" w:rsidP="00C221D7">
      <w:pPr>
        <w:pStyle w:val="a3"/>
        <w:numPr>
          <w:ilvl w:val="0"/>
          <w:numId w:val="5"/>
        </w:numPr>
        <w:ind w:firstLineChars="0"/>
        <w:rPr>
          <w:szCs w:val="21"/>
        </w:rPr>
      </w:pPr>
      <w:r>
        <w:rPr>
          <w:rFonts w:hint="eastAsia"/>
          <w:szCs w:val="21"/>
        </w:rPr>
        <w:t>响应</w:t>
      </w:r>
      <w:r w:rsidRPr="00213F8C">
        <w:rPr>
          <w:rFonts w:hint="eastAsia"/>
          <w:szCs w:val="21"/>
        </w:rPr>
        <w:t>：刺激所产生的结果</w:t>
      </w:r>
      <w:r>
        <w:rPr>
          <w:rFonts w:hint="eastAsia"/>
          <w:szCs w:val="21"/>
        </w:rPr>
        <w:t>；</w:t>
      </w:r>
    </w:p>
    <w:p w14:paraId="10503F80" w14:textId="1D0368D9" w:rsidR="0008548D" w:rsidRDefault="0008548D" w:rsidP="00C221D7">
      <w:pPr>
        <w:pStyle w:val="a3"/>
        <w:numPr>
          <w:ilvl w:val="0"/>
          <w:numId w:val="5"/>
        </w:numPr>
        <w:ind w:firstLineChars="0"/>
        <w:rPr>
          <w:szCs w:val="21"/>
        </w:rPr>
      </w:pPr>
      <w:r>
        <w:rPr>
          <w:rFonts w:hint="eastAsia"/>
          <w:szCs w:val="21"/>
        </w:rPr>
        <w:t>响应衡量指标：</w:t>
      </w:r>
      <w:r w:rsidRPr="00ED50EC">
        <w:rPr>
          <w:rFonts w:hint="eastAsia"/>
          <w:szCs w:val="21"/>
        </w:rPr>
        <w:t>如何评估响应</w:t>
      </w:r>
      <w:r>
        <w:rPr>
          <w:rFonts w:hint="eastAsia"/>
          <w:szCs w:val="21"/>
        </w:rPr>
        <w:t>。</w:t>
      </w:r>
    </w:p>
    <w:p w14:paraId="26DA2014" w14:textId="4E939A87" w:rsidR="00C221D7" w:rsidRDefault="00C221D7" w:rsidP="00C221D7">
      <w:pPr>
        <w:ind w:left="420"/>
        <w:rPr>
          <w:szCs w:val="21"/>
        </w:rPr>
      </w:pPr>
      <w:r>
        <w:rPr>
          <w:rFonts w:hint="eastAsia"/>
          <w:szCs w:val="21"/>
        </w:rPr>
        <w:t>质量属性又主要可分为两个场景：可用性与可修改性。</w:t>
      </w:r>
    </w:p>
    <w:p w14:paraId="28138E19" w14:textId="331C97EB" w:rsidR="000F3782" w:rsidRPr="000F3782" w:rsidRDefault="000F3782" w:rsidP="00AC72F5">
      <w:pPr>
        <w:pStyle w:val="a3"/>
        <w:numPr>
          <w:ilvl w:val="0"/>
          <w:numId w:val="19"/>
        </w:numPr>
        <w:ind w:firstLineChars="0"/>
        <w:outlineLvl w:val="1"/>
        <w:rPr>
          <w:rFonts w:ascii="Times New Roman" w:eastAsia="黑体" w:hAnsi="Times New Roman"/>
          <w:sz w:val="28"/>
        </w:rPr>
      </w:pPr>
      <w:r>
        <w:rPr>
          <w:rFonts w:ascii="Times New Roman" w:eastAsia="黑体" w:hAnsi="Times New Roman" w:hint="eastAsia"/>
          <w:sz w:val="28"/>
        </w:rPr>
        <w:t>可用性场景</w:t>
      </w:r>
    </w:p>
    <w:p w14:paraId="563F4441" w14:textId="77777777" w:rsidR="0033063C" w:rsidRDefault="00C221D7" w:rsidP="0033063C">
      <w:pPr>
        <w:ind w:firstLineChars="200" w:firstLine="420"/>
      </w:pPr>
      <w:r w:rsidRPr="00C221D7">
        <w:rPr>
          <w:rFonts w:hint="eastAsia"/>
        </w:rPr>
        <w:t>可用性指的是系统正常运行的时间比例。在计算可用性时，通常不考虑预定的停机时间。它是在系统、组件或是应用程序发生故障时快速恢复基本服务的系统管理策略，其目的是最大程度减少服务中断，而不是容错。</w:t>
      </w:r>
      <w:r w:rsidR="0033063C">
        <w:rPr>
          <w:rFonts w:hint="eastAsia"/>
        </w:rPr>
        <w:t>其关注点在是否发生了故障以及故障的后果。</w:t>
      </w:r>
    </w:p>
    <w:p w14:paraId="2E040B33" w14:textId="218DC159" w:rsidR="0033063C" w:rsidRDefault="0033063C" w:rsidP="0033063C">
      <w:pPr>
        <w:pStyle w:val="a3"/>
        <w:numPr>
          <w:ilvl w:val="0"/>
          <w:numId w:val="6"/>
        </w:numPr>
        <w:ind w:firstLineChars="0"/>
      </w:pPr>
      <w:r>
        <w:rPr>
          <w:rFonts w:hint="eastAsia"/>
        </w:rPr>
        <w:t>衡量标准有：</w:t>
      </w:r>
    </w:p>
    <w:p w14:paraId="4ECE6DD8" w14:textId="77777777" w:rsidR="0033063C" w:rsidRPr="0033063C" w:rsidRDefault="0033063C" w:rsidP="0033063C">
      <w:pPr>
        <w:pStyle w:val="a3"/>
        <w:numPr>
          <w:ilvl w:val="0"/>
          <w:numId w:val="7"/>
        </w:numPr>
        <w:ind w:firstLineChars="0"/>
        <w:rPr>
          <w:szCs w:val="21"/>
        </w:rPr>
      </w:pPr>
      <w:r w:rsidRPr="0033063C">
        <w:rPr>
          <w:rFonts w:hint="eastAsia"/>
          <w:szCs w:val="21"/>
        </w:rPr>
        <w:t>可用时间百分比，</w:t>
      </w:r>
    </w:p>
    <w:p w14:paraId="4D5F32F8" w14:textId="77777777" w:rsidR="0033063C" w:rsidRPr="0033063C" w:rsidRDefault="0033063C" w:rsidP="0033063C">
      <w:pPr>
        <w:pStyle w:val="a3"/>
        <w:numPr>
          <w:ilvl w:val="0"/>
          <w:numId w:val="7"/>
        </w:numPr>
        <w:ind w:firstLineChars="0"/>
        <w:rPr>
          <w:szCs w:val="21"/>
        </w:rPr>
      </w:pPr>
      <w:r w:rsidRPr="0033063C">
        <w:rPr>
          <w:rFonts w:hint="eastAsia"/>
          <w:szCs w:val="21"/>
        </w:rPr>
        <w:t>修复故障所需时间，</w:t>
      </w:r>
    </w:p>
    <w:p w14:paraId="078209B8" w14:textId="6058E53D" w:rsidR="0033063C" w:rsidRPr="0033063C" w:rsidRDefault="0033063C" w:rsidP="0033063C">
      <w:pPr>
        <w:pStyle w:val="a3"/>
        <w:numPr>
          <w:ilvl w:val="0"/>
          <w:numId w:val="7"/>
        </w:numPr>
        <w:ind w:firstLineChars="0"/>
        <w:rPr>
          <w:szCs w:val="21"/>
        </w:rPr>
      </w:pPr>
      <w:r w:rsidRPr="0033063C">
        <w:rPr>
          <w:rFonts w:hint="eastAsia"/>
          <w:szCs w:val="21"/>
        </w:rPr>
        <w:t>平均故障时间。</w:t>
      </w:r>
    </w:p>
    <w:p w14:paraId="71A0D336" w14:textId="55A4B9E5" w:rsidR="0008548D" w:rsidRPr="00C221D7" w:rsidRDefault="0008548D" w:rsidP="00C221D7">
      <w:pPr>
        <w:pStyle w:val="a3"/>
        <w:numPr>
          <w:ilvl w:val="0"/>
          <w:numId w:val="6"/>
        </w:numPr>
        <w:ind w:firstLineChars="0"/>
      </w:pPr>
      <w:r w:rsidRPr="00C221D7">
        <w:rPr>
          <w:rFonts w:hint="eastAsia"/>
        </w:rPr>
        <w:t>在可用性场景中每一部分具体的含义：</w:t>
      </w:r>
    </w:p>
    <w:p w14:paraId="41D3A3EC" w14:textId="6A3FFEC2" w:rsidR="0008548D" w:rsidRDefault="0008548D" w:rsidP="0033063C">
      <w:pPr>
        <w:pStyle w:val="a3"/>
        <w:numPr>
          <w:ilvl w:val="0"/>
          <w:numId w:val="9"/>
        </w:numPr>
        <w:ind w:firstLineChars="0"/>
        <w:rPr>
          <w:szCs w:val="21"/>
        </w:rPr>
      </w:pPr>
      <w:r>
        <w:rPr>
          <w:rFonts w:hint="eastAsia"/>
          <w:szCs w:val="21"/>
        </w:rPr>
        <w:t>刺激源：</w:t>
      </w:r>
      <w:r w:rsidRPr="00764A1B">
        <w:rPr>
          <w:rFonts w:hint="eastAsia"/>
          <w:szCs w:val="21"/>
        </w:rPr>
        <w:t>故障的迹象（来自内部或外部）</w:t>
      </w:r>
      <w:r>
        <w:rPr>
          <w:rFonts w:hint="eastAsia"/>
          <w:szCs w:val="21"/>
        </w:rPr>
        <w:t>；</w:t>
      </w:r>
    </w:p>
    <w:p w14:paraId="6F445E63" w14:textId="486F2089" w:rsidR="0008548D" w:rsidRDefault="0008548D" w:rsidP="0033063C">
      <w:pPr>
        <w:pStyle w:val="a3"/>
        <w:numPr>
          <w:ilvl w:val="0"/>
          <w:numId w:val="9"/>
        </w:numPr>
        <w:ind w:firstLineChars="0"/>
        <w:rPr>
          <w:szCs w:val="21"/>
        </w:rPr>
      </w:pPr>
      <w:r>
        <w:rPr>
          <w:rFonts w:hint="eastAsia"/>
          <w:szCs w:val="21"/>
        </w:rPr>
        <w:t>刺激：</w:t>
      </w:r>
      <w:r w:rsidRPr="001164BD">
        <w:rPr>
          <w:rFonts w:hint="eastAsia"/>
          <w:szCs w:val="21"/>
        </w:rPr>
        <w:t>系统出错</w:t>
      </w:r>
      <w:r>
        <w:rPr>
          <w:rFonts w:hint="eastAsia"/>
          <w:szCs w:val="21"/>
        </w:rPr>
        <w:t>、</w:t>
      </w:r>
      <w:r w:rsidRPr="00163957">
        <w:rPr>
          <w:rFonts w:hint="eastAsia"/>
          <w:szCs w:val="21"/>
        </w:rPr>
        <w:t>系统崩溃（反复出错）</w:t>
      </w:r>
      <w:r>
        <w:rPr>
          <w:rFonts w:hint="eastAsia"/>
          <w:szCs w:val="21"/>
        </w:rPr>
        <w:t>、</w:t>
      </w:r>
      <w:r w:rsidRPr="00A119A5">
        <w:rPr>
          <w:rFonts w:hint="eastAsia"/>
          <w:szCs w:val="21"/>
        </w:rPr>
        <w:t>给出结果不准时（早或晚）</w:t>
      </w:r>
      <w:r>
        <w:rPr>
          <w:rFonts w:hint="eastAsia"/>
          <w:szCs w:val="21"/>
        </w:rPr>
        <w:t>、</w:t>
      </w:r>
      <w:r w:rsidRPr="00F734F9">
        <w:rPr>
          <w:rFonts w:hint="eastAsia"/>
          <w:szCs w:val="21"/>
        </w:rPr>
        <w:t>给出错误结果</w:t>
      </w:r>
      <w:r>
        <w:rPr>
          <w:rFonts w:hint="eastAsia"/>
          <w:szCs w:val="21"/>
        </w:rPr>
        <w:t>；</w:t>
      </w:r>
    </w:p>
    <w:p w14:paraId="2CE5EB03" w14:textId="120C38DA" w:rsidR="0008548D" w:rsidRDefault="0008548D" w:rsidP="0033063C">
      <w:pPr>
        <w:pStyle w:val="a3"/>
        <w:numPr>
          <w:ilvl w:val="0"/>
          <w:numId w:val="9"/>
        </w:numPr>
        <w:ind w:firstLineChars="0"/>
        <w:rPr>
          <w:szCs w:val="21"/>
        </w:rPr>
      </w:pPr>
      <w:r>
        <w:rPr>
          <w:rFonts w:hint="eastAsia"/>
          <w:szCs w:val="21"/>
        </w:rPr>
        <w:t>制品：</w:t>
      </w:r>
      <w:r w:rsidRPr="00B84B14">
        <w:rPr>
          <w:szCs w:val="21"/>
        </w:rPr>
        <w:t>计算</w:t>
      </w:r>
      <w:r>
        <w:rPr>
          <w:rFonts w:hint="eastAsia"/>
          <w:szCs w:val="21"/>
        </w:rPr>
        <w:t>、</w:t>
      </w:r>
      <w:r w:rsidRPr="00B84B14">
        <w:rPr>
          <w:szCs w:val="21"/>
        </w:rPr>
        <w:t>存储</w:t>
      </w:r>
      <w:r>
        <w:rPr>
          <w:rFonts w:hint="eastAsia"/>
          <w:szCs w:val="21"/>
        </w:rPr>
        <w:t>、</w:t>
      </w:r>
      <w:r w:rsidRPr="00B84B14">
        <w:rPr>
          <w:szCs w:val="21"/>
        </w:rPr>
        <w:t>网络传输</w:t>
      </w:r>
      <w:r>
        <w:rPr>
          <w:rFonts w:hint="eastAsia"/>
          <w:szCs w:val="21"/>
        </w:rPr>
        <w:t>；</w:t>
      </w:r>
    </w:p>
    <w:p w14:paraId="0B758D10" w14:textId="3933C4A8" w:rsidR="0008548D" w:rsidRDefault="0008548D" w:rsidP="0033063C">
      <w:pPr>
        <w:pStyle w:val="a3"/>
        <w:numPr>
          <w:ilvl w:val="0"/>
          <w:numId w:val="9"/>
        </w:numPr>
        <w:ind w:firstLineChars="0"/>
        <w:rPr>
          <w:szCs w:val="21"/>
        </w:rPr>
      </w:pPr>
      <w:r>
        <w:rPr>
          <w:rFonts w:hint="eastAsia"/>
          <w:szCs w:val="21"/>
        </w:rPr>
        <w:t>环境：</w:t>
      </w:r>
      <w:r w:rsidRPr="0052354D">
        <w:rPr>
          <w:rFonts w:hint="eastAsia"/>
          <w:szCs w:val="21"/>
        </w:rPr>
        <w:t>正常状态</w:t>
      </w:r>
      <w:r>
        <w:rPr>
          <w:rFonts w:hint="eastAsia"/>
          <w:szCs w:val="21"/>
        </w:rPr>
        <w:t>、</w:t>
      </w:r>
      <w:r w:rsidRPr="00EB14E3">
        <w:rPr>
          <w:rFonts w:hint="eastAsia"/>
          <w:szCs w:val="21"/>
        </w:rPr>
        <w:t>“亚健康”状态</w:t>
      </w:r>
      <w:r>
        <w:rPr>
          <w:rFonts w:hint="eastAsia"/>
          <w:szCs w:val="21"/>
        </w:rPr>
        <w:t>；</w:t>
      </w:r>
    </w:p>
    <w:p w14:paraId="37B1506A" w14:textId="5C155391" w:rsidR="0008548D" w:rsidRDefault="0008548D" w:rsidP="0033063C">
      <w:pPr>
        <w:pStyle w:val="a3"/>
        <w:numPr>
          <w:ilvl w:val="0"/>
          <w:numId w:val="9"/>
        </w:numPr>
        <w:ind w:firstLineChars="0"/>
        <w:rPr>
          <w:szCs w:val="21"/>
        </w:rPr>
      </w:pPr>
      <w:r>
        <w:rPr>
          <w:rFonts w:hint="eastAsia"/>
          <w:szCs w:val="21"/>
        </w:rPr>
        <w:t>响应</w:t>
      </w:r>
      <w:r w:rsidRPr="00213F8C">
        <w:rPr>
          <w:rFonts w:hint="eastAsia"/>
          <w:szCs w:val="21"/>
        </w:rPr>
        <w:t>：</w:t>
      </w:r>
      <w:r w:rsidRPr="009D4A5B">
        <w:rPr>
          <w:rFonts w:hint="eastAsia"/>
          <w:szCs w:val="21"/>
        </w:rPr>
        <w:t>记录日志（错误报告），回传给厂家</w:t>
      </w:r>
      <w:r>
        <w:rPr>
          <w:rFonts w:hint="eastAsia"/>
          <w:szCs w:val="21"/>
        </w:rPr>
        <w:t>；</w:t>
      </w:r>
      <w:r w:rsidRPr="00CE25DD">
        <w:rPr>
          <w:szCs w:val="21"/>
        </w:rPr>
        <w:t>通知管理员或其他系统</w:t>
      </w:r>
      <w:r>
        <w:rPr>
          <w:rFonts w:hint="eastAsia"/>
          <w:szCs w:val="21"/>
        </w:rPr>
        <w:t>；</w:t>
      </w:r>
      <w:r w:rsidRPr="0086093C">
        <w:rPr>
          <w:rFonts w:hint="eastAsia"/>
          <w:szCs w:val="21"/>
        </w:rPr>
        <w:t>关闭系统，系统在维修期间</w:t>
      </w:r>
      <w:proofErr w:type="gramStart"/>
      <w:r w:rsidRPr="0086093C">
        <w:rPr>
          <w:rFonts w:hint="eastAsia"/>
          <w:szCs w:val="21"/>
        </w:rPr>
        <w:t>不</w:t>
      </w:r>
      <w:proofErr w:type="gramEnd"/>
      <w:r w:rsidRPr="0086093C">
        <w:rPr>
          <w:rFonts w:hint="eastAsia"/>
          <w:szCs w:val="21"/>
        </w:rPr>
        <w:t>可用</w:t>
      </w:r>
      <w:r>
        <w:rPr>
          <w:rFonts w:hint="eastAsia"/>
          <w:szCs w:val="21"/>
        </w:rPr>
        <w:t>；</w:t>
      </w:r>
    </w:p>
    <w:p w14:paraId="2866D5CA" w14:textId="6E596A9C" w:rsidR="0008548D" w:rsidRDefault="0008548D" w:rsidP="0033063C">
      <w:pPr>
        <w:pStyle w:val="a3"/>
        <w:numPr>
          <w:ilvl w:val="0"/>
          <w:numId w:val="9"/>
        </w:numPr>
        <w:ind w:firstLineChars="0"/>
        <w:rPr>
          <w:szCs w:val="21"/>
        </w:rPr>
      </w:pPr>
      <w:r>
        <w:rPr>
          <w:rFonts w:hint="eastAsia"/>
          <w:szCs w:val="21"/>
        </w:rPr>
        <w:t>响应衡量指标：</w:t>
      </w:r>
      <w:r w:rsidRPr="00B36D02">
        <w:rPr>
          <w:szCs w:val="21"/>
        </w:rPr>
        <w:t>故障时间百分比、修复故障所需时间、平均无故障时间</w:t>
      </w:r>
      <w:r>
        <w:rPr>
          <w:rFonts w:hint="eastAsia"/>
          <w:szCs w:val="21"/>
        </w:rPr>
        <w:t>等。</w:t>
      </w:r>
    </w:p>
    <w:p w14:paraId="62705D41" w14:textId="3E78F1B3" w:rsidR="000F3782" w:rsidRPr="000F3782" w:rsidRDefault="000F3782" w:rsidP="00AC72F5">
      <w:pPr>
        <w:pStyle w:val="a3"/>
        <w:numPr>
          <w:ilvl w:val="0"/>
          <w:numId w:val="19"/>
        </w:numPr>
        <w:ind w:firstLineChars="0"/>
        <w:outlineLvl w:val="1"/>
        <w:rPr>
          <w:rFonts w:ascii="Times New Roman" w:eastAsia="黑体" w:hAnsi="Times New Roman"/>
          <w:sz w:val="28"/>
        </w:rPr>
      </w:pPr>
      <w:r>
        <w:rPr>
          <w:rFonts w:ascii="Times New Roman" w:eastAsia="黑体" w:hAnsi="Times New Roman" w:hint="eastAsia"/>
          <w:sz w:val="28"/>
        </w:rPr>
        <w:t>可修改性场景</w:t>
      </w:r>
    </w:p>
    <w:p w14:paraId="775BC81F" w14:textId="6AFCD581" w:rsidR="00C221D7" w:rsidRPr="00C221D7" w:rsidRDefault="00C221D7" w:rsidP="00C221D7">
      <w:pPr>
        <w:ind w:firstLineChars="200" w:firstLine="420"/>
      </w:pPr>
      <w:r w:rsidRPr="00C221D7">
        <w:rPr>
          <w:rFonts w:hint="eastAsia"/>
        </w:rPr>
        <w:t>可修改性的关注点主要有：修改的成本、系统的哪些部分被修改、修改发生的时间以及修改由谁来进行。它的衡量指标有：修改完成的时间、修改所花的人力成本、修改所花的经济成本等。</w:t>
      </w:r>
    </w:p>
    <w:p w14:paraId="0C2473B6" w14:textId="1C7ED555" w:rsidR="0008548D" w:rsidRPr="0033063C" w:rsidRDefault="0008548D" w:rsidP="0033063C">
      <w:pPr>
        <w:pStyle w:val="a3"/>
        <w:numPr>
          <w:ilvl w:val="0"/>
          <w:numId w:val="6"/>
        </w:numPr>
        <w:ind w:firstLineChars="0"/>
      </w:pPr>
      <w:r w:rsidRPr="0033063C">
        <w:rPr>
          <w:rFonts w:hint="eastAsia"/>
        </w:rPr>
        <w:t>在可修改性场景中每一部分具体的含义：</w:t>
      </w:r>
    </w:p>
    <w:p w14:paraId="6D77D1F9" w14:textId="46966ED9" w:rsidR="0008548D" w:rsidRDefault="0008548D" w:rsidP="0033063C">
      <w:pPr>
        <w:pStyle w:val="a3"/>
        <w:numPr>
          <w:ilvl w:val="0"/>
          <w:numId w:val="8"/>
        </w:numPr>
        <w:ind w:firstLineChars="0"/>
        <w:rPr>
          <w:szCs w:val="21"/>
        </w:rPr>
      </w:pPr>
      <w:r>
        <w:rPr>
          <w:rFonts w:hint="eastAsia"/>
          <w:szCs w:val="21"/>
        </w:rPr>
        <w:t>刺激源：</w:t>
      </w:r>
      <w:r w:rsidRPr="00541CD4">
        <w:rPr>
          <w:rFonts w:hint="eastAsia"/>
          <w:szCs w:val="21"/>
        </w:rPr>
        <w:t>谁进行的修改（开发者</w:t>
      </w:r>
      <w:r w:rsidRPr="00541CD4">
        <w:rPr>
          <w:szCs w:val="21"/>
        </w:rPr>
        <w:t>/管理员/用户）</w:t>
      </w:r>
      <w:r>
        <w:rPr>
          <w:rFonts w:hint="eastAsia"/>
          <w:szCs w:val="21"/>
        </w:rPr>
        <w:t>；</w:t>
      </w:r>
    </w:p>
    <w:p w14:paraId="28BF3AE4" w14:textId="1DC9177A" w:rsidR="0008548D" w:rsidRDefault="0008548D" w:rsidP="0033063C">
      <w:pPr>
        <w:pStyle w:val="a3"/>
        <w:numPr>
          <w:ilvl w:val="0"/>
          <w:numId w:val="8"/>
        </w:numPr>
        <w:ind w:firstLineChars="0"/>
        <w:rPr>
          <w:szCs w:val="21"/>
        </w:rPr>
      </w:pPr>
      <w:r>
        <w:rPr>
          <w:rFonts w:hint="eastAsia"/>
          <w:szCs w:val="21"/>
        </w:rPr>
        <w:t>刺激：</w:t>
      </w:r>
      <w:r w:rsidRPr="00A04FA6">
        <w:rPr>
          <w:rFonts w:hint="eastAsia"/>
          <w:szCs w:val="21"/>
        </w:rPr>
        <w:t>要进行的具体修改</w:t>
      </w:r>
      <w:r>
        <w:rPr>
          <w:rFonts w:hint="eastAsia"/>
          <w:szCs w:val="21"/>
        </w:rPr>
        <w:t>；</w:t>
      </w:r>
    </w:p>
    <w:p w14:paraId="4B42F300" w14:textId="61308772" w:rsidR="0008548D" w:rsidRDefault="0008548D" w:rsidP="0033063C">
      <w:pPr>
        <w:pStyle w:val="a3"/>
        <w:numPr>
          <w:ilvl w:val="0"/>
          <w:numId w:val="8"/>
        </w:numPr>
        <w:ind w:firstLineChars="0"/>
        <w:rPr>
          <w:szCs w:val="21"/>
        </w:rPr>
      </w:pPr>
      <w:r>
        <w:rPr>
          <w:rFonts w:hint="eastAsia"/>
          <w:szCs w:val="21"/>
        </w:rPr>
        <w:t>制品：</w:t>
      </w:r>
      <w:r w:rsidRPr="006D42F8">
        <w:rPr>
          <w:rFonts w:hint="eastAsia"/>
          <w:szCs w:val="21"/>
        </w:rPr>
        <w:t>修改系统的功能</w:t>
      </w:r>
      <w:r>
        <w:rPr>
          <w:rFonts w:hint="eastAsia"/>
          <w:szCs w:val="21"/>
        </w:rPr>
        <w:t>、U</w:t>
      </w:r>
      <w:r>
        <w:rPr>
          <w:szCs w:val="21"/>
        </w:rPr>
        <w:t>I</w:t>
      </w:r>
      <w:r>
        <w:rPr>
          <w:rFonts w:hint="eastAsia"/>
          <w:szCs w:val="21"/>
        </w:rPr>
        <w:t>界面或者</w:t>
      </w:r>
      <w:r w:rsidRPr="002816F4">
        <w:rPr>
          <w:rFonts w:hint="eastAsia"/>
          <w:szCs w:val="21"/>
        </w:rPr>
        <w:t>交互的其他系统</w:t>
      </w:r>
      <w:r>
        <w:rPr>
          <w:rFonts w:hint="eastAsia"/>
          <w:szCs w:val="21"/>
        </w:rPr>
        <w:t>；</w:t>
      </w:r>
    </w:p>
    <w:p w14:paraId="62712D5A" w14:textId="4DFF9629" w:rsidR="0008548D" w:rsidRDefault="0008548D" w:rsidP="0033063C">
      <w:pPr>
        <w:pStyle w:val="a3"/>
        <w:numPr>
          <w:ilvl w:val="0"/>
          <w:numId w:val="8"/>
        </w:numPr>
        <w:ind w:firstLineChars="0"/>
        <w:rPr>
          <w:szCs w:val="21"/>
        </w:rPr>
      </w:pPr>
      <w:r>
        <w:rPr>
          <w:rFonts w:hint="eastAsia"/>
          <w:szCs w:val="21"/>
        </w:rPr>
        <w:t>环境：</w:t>
      </w:r>
      <w:r w:rsidRPr="009803CE">
        <w:rPr>
          <w:rFonts w:hint="eastAsia"/>
          <w:szCs w:val="21"/>
        </w:rPr>
        <w:t>在什么时间进行的修改</w:t>
      </w:r>
      <w:r>
        <w:rPr>
          <w:rFonts w:hint="eastAsia"/>
          <w:szCs w:val="21"/>
        </w:rPr>
        <w:t>（设计期间、开发期间、运行期间），</w:t>
      </w:r>
      <w:r w:rsidRPr="00404686">
        <w:rPr>
          <w:rFonts w:hint="eastAsia"/>
          <w:szCs w:val="21"/>
        </w:rPr>
        <w:t>修改的时间越迟越不利</w:t>
      </w:r>
      <w:r>
        <w:rPr>
          <w:rFonts w:hint="eastAsia"/>
          <w:szCs w:val="21"/>
        </w:rPr>
        <w:t>；</w:t>
      </w:r>
    </w:p>
    <w:p w14:paraId="2AE5B42E" w14:textId="14275845" w:rsidR="0008548D" w:rsidRDefault="0008548D" w:rsidP="0033063C">
      <w:pPr>
        <w:pStyle w:val="a3"/>
        <w:numPr>
          <w:ilvl w:val="0"/>
          <w:numId w:val="8"/>
        </w:numPr>
        <w:ind w:firstLineChars="0"/>
        <w:rPr>
          <w:szCs w:val="21"/>
        </w:rPr>
      </w:pPr>
      <w:r>
        <w:rPr>
          <w:rFonts w:hint="eastAsia"/>
          <w:szCs w:val="21"/>
        </w:rPr>
        <w:t>响应</w:t>
      </w:r>
      <w:r w:rsidRPr="00213F8C">
        <w:rPr>
          <w:rFonts w:hint="eastAsia"/>
          <w:szCs w:val="21"/>
        </w:rPr>
        <w:t>：</w:t>
      </w:r>
      <w:r w:rsidRPr="005F654A">
        <w:rPr>
          <w:rFonts w:hint="eastAsia"/>
          <w:szCs w:val="21"/>
        </w:rPr>
        <w:t>操作人员要理解如何修改、进行修改操作、测</w:t>
      </w:r>
      <w:r w:rsidRPr="005F654A">
        <w:rPr>
          <w:szCs w:val="21"/>
        </w:rPr>
        <w:t>试、部署</w:t>
      </w:r>
      <w:r>
        <w:rPr>
          <w:rFonts w:hint="eastAsia"/>
          <w:szCs w:val="21"/>
        </w:rPr>
        <w:t>；</w:t>
      </w:r>
    </w:p>
    <w:p w14:paraId="495A21C6" w14:textId="58B31E0C" w:rsidR="008E261A" w:rsidRPr="008E261A" w:rsidRDefault="0008548D" w:rsidP="008E261A">
      <w:pPr>
        <w:pStyle w:val="a3"/>
        <w:numPr>
          <w:ilvl w:val="0"/>
          <w:numId w:val="8"/>
        </w:numPr>
        <w:ind w:firstLineChars="0"/>
        <w:rPr>
          <w:szCs w:val="21"/>
        </w:rPr>
      </w:pPr>
      <w:r>
        <w:rPr>
          <w:rFonts w:hint="eastAsia"/>
          <w:szCs w:val="21"/>
        </w:rPr>
        <w:t>响应衡量指标：时间、成本。</w:t>
      </w:r>
    </w:p>
    <w:p w14:paraId="64D60DAD" w14:textId="2222332B" w:rsidR="008E261A" w:rsidRDefault="00171034" w:rsidP="00AC72F5">
      <w:pPr>
        <w:pStyle w:val="a3"/>
        <w:numPr>
          <w:ilvl w:val="0"/>
          <w:numId w:val="19"/>
        </w:numPr>
        <w:ind w:firstLineChars="0"/>
        <w:outlineLvl w:val="1"/>
        <w:rPr>
          <w:rFonts w:ascii="Times New Roman" w:eastAsia="黑体" w:hAnsi="Times New Roman"/>
          <w:sz w:val="28"/>
        </w:rPr>
      </w:pPr>
      <w:r>
        <w:rPr>
          <w:rFonts w:ascii="Times New Roman" w:eastAsia="黑体" w:hAnsi="Times New Roman" w:hint="eastAsia"/>
          <w:sz w:val="28"/>
        </w:rPr>
        <w:t>其他</w:t>
      </w:r>
      <w:r w:rsidR="008E261A">
        <w:rPr>
          <w:rFonts w:ascii="Times New Roman" w:eastAsia="黑体" w:hAnsi="Times New Roman" w:hint="eastAsia"/>
          <w:sz w:val="28"/>
        </w:rPr>
        <w:t>场景</w:t>
      </w:r>
    </w:p>
    <w:p w14:paraId="1511AF79" w14:textId="50CA43CF" w:rsidR="00171034" w:rsidRPr="00171034" w:rsidRDefault="00171034" w:rsidP="00481B94">
      <w:pPr>
        <w:pStyle w:val="a3"/>
        <w:numPr>
          <w:ilvl w:val="0"/>
          <w:numId w:val="16"/>
        </w:numPr>
        <w:ind w:firstLineChars="0"/>
        <w:outlineLvl w:val="2"/>
        <w:rPr>
          <w:rFonts w:ascii="Times New Roman" w:eastAsia="黑体" w:hAnsi="Times New Roman"/>
          <w:sz w:val="24"/>
          <w:szCs w:val="24"/>
        </w:rPr>
      </w:pPr>
      <w:r w:rsidRPr="00171034">
        <w:rPr>
          <w:rFonts w:ascii="Times New Roman" w:eastAsia="黑体" w:hAnsi="Times New Roman" w:hint="eastAsia"/>
          <w:sz w:val="24"/>
          <w:szCs w:val="24"/>
        </w:rPr>
        <w:lastRenderedPageBreak/>
        <w:t>性能场景</w:t>
      </w:r>
    </w:p>
    <w:p w14:paraId="69A1B7B0" w14:textId="42482605" w:rsidR="00171034" w:rsidRPr="0033063C" w:rsidRDefault="00171034" w:rsidP="00171034">
      <w:pPr>
        <w:pStyle w:val="a3"/>
        <w:numPr>
          <w:ilvl w:val="0"/>
          <w:numId w:val="6"/>
        </w:numPr>
        <w:ind w:firstLineChars="0"/>
      </w:pPr>
      <w:r w:rsidRPr="0033063C">
        <w:rPr>
          <w:rFonts w:hint="eastAsia"/>
        </w:rPr>
        <w:t>在</w:t>
      </w:r>
      <w:r>
        <w:rPr>
          <w:rFonts w:hint="eastAsia"/>
        </w:rPr>
        <w:t>性能</w:t>
      </w:r>
      <w:r w:rsidRPr="0033063C">
        <w:rPr>
          <w:rFonts w:hint="eastAsia"/>
        </w:rPr>
        <w:t>场景中每一部分具体的含义：</w:t>
      </w:r>
    </w:p>
    <w:p w14:paraId="7C10D9F0" w14:textId="447085C0" w:rsidR="00171034" w:rsidRDefault="00171034" w:rsidP="00171034">
      <w:pPr>
        <w:pStyle w:val="a3"/>
        <w:numPr>
          <w:ilvl w:val="0"/>
          <w:numId w:val="14"/>
        </w:numPr>
        <w:ind w:firstLineChars="0"/>
        <w:rPr>
          <w:szCs w:val="21"/>
        </w:rPr>
      </w:pPr>
      <w:r>
        <w:rPr>
          <w:rFonts w:hint="eastAsia"/>
          <w:szCs w:val="21"/>
        </w:rPr>
        <w:t>刺激源：</w:t>
      </w:r>
      <w:r w:rsidRPr="008E261A">
        <w:rPr>
          <w:szCs w:val="21"/>
        </w:rPr>
        <w:t>大量的</w:t>
      </w:r>
      <w:proofErr w:type="gramStart"/>
      <w:r w:rsidRPr="008E261A">
        <w:rPr>
          <w:szCs w:val="21"/>
        </w:rPr>
        <w:t>独立源</w:t>
      </w:r>
      <w:proofErr w:type="gramEnd"/>
      <w:r w:rsidRPr="008E261A">
        <w:rPr>
          <w:szCs w:val="21"/>
        </w:rPr>
        <w:t>中的一个，可能来自系统内部</w:t>
      </w:r>
      <w:r>
        <w:rPr>
          <w:rFonts w:hint="eastAsia"/>
          <w:szCs w:val="21"/>
        </w:rPr>
        <w:t>；</w:t>
      </w:r>
    </w:p>
    <w:p w14:paraId="2D85C7D2" w14:textId="1D7724E0" w:rsidR="00171034" w:rsidRDefault="00171034" w:rsidP="00171034">
      <w:pPr>
        <w:pStyle w:val="a3"/>
        <w:numPr>
          <w:ilvl w:val="0"/>
          <w:numId w:val="14"/>
        </w:numPr>
        <w:ind w:firstLineChars="0"/>
        <w:rPr>
          <w:szCs w:val="21"/>
        </w:rPr>
      </w:pPr>
      <w:r>
        <w:rPr>
          <w:rFonts w:hint="eastAsia"/>
          <w:szCs w:val="21"/>
        </w:rPr>
        <w:t>刺激：</w:t>
      </w:r>
      <w:r w:rsidRPr="008E261A">
        <w:rPr>
          <w:szCs w:val="21"/>
        </w:rPr>
        <w:t>定期事件到达;随时事件到达;偶然事件到达</w:t>
      </w:r>
      <w:r>
        <w:rPr>
          <w:rFonts w:hint="eastAsia"/>
          <w:szCs w:val="21"/>
        </w:rPr>
        <w:t>；</w:t>
      </w:r>
    </w:p>
    <w:p w14:paraId="004F920B" w14:textId="4917E481" w:rsidR="00171034" w:rsidRDefault="00171034" w:rsidP="00171034">
      <w:pPr>
        <w:pStyle w:val="a3"/>
        <w:numPr>
          <w:ilvl w:val="0"/>
          <w:numId w:val="14"/>
        </w:numPr>
        <w:ind w:firstLineChars="0"/>
        <w:rPr>
          <w:szCs w:val="21"/>
        </w:rPr>
      </w:pPr>
      <w:r>
        <w:rPr>
          <w:rFonts w:hint="eastAsia"/>
          <w:szCs w:val="21"/>
        </w:rPr>
        <w:t>制品：</w:t>
      </w:r>
      <w:r w:rsidRPr="008E261A">
        <w:rPr>
          <w:szCs w:val="21"/>
        </w:rPr>
        <w:t>系统</w:t>
      </w:r>
      <w:r>
        <w:rPr>
          <w:rFonts w:hint="eastAsia"/>
          <w:szCs w:val="21"/>
        </w:rPr>
        <w:t>；</w:t>
      </w:r>
    </w:p>
    <w:p w14:paraId="07A25FCE" w14:textId="068A8E5B" w:rsidR="00171034" w:rsidRDefault="00171034" w:rsidP="00171034">
      <w:pPr>
        <w:pStyle w:val="a3"/>
        <w:numPr>
          <w:ilvl w:val="0"/>
          <w:numId w:val="14"/>
        </w:numPr>
        <w:ind w:firstLineChars="0"/>
        <w:rPr>
          <w:szCs w:val="21"/>
        </w:rPr>
      </w:pPr>
      <w:r>
        <w:rPr>
          <w:rFonts w:hint="eastAsia"/>
          <w:szCs w:val="21"/>
        </w:rPr>
        <w:t>环境：</w:t>
      </w:r>
      <w:r w:rsidRPr="008E261A">
        <w:rPr>
          <w:szCs w:val="21"/>
        </w:rPr>
        <w:t>正常模式;超载模式</w:t>
      </w:r>
      <w:r>
        <w:rPr>
          <w:rFonts w:hint="eastAsia"/>
          <w:szCs w:val="21"/>
        </w:rPr>
        <w:t>；</w:t>
      </w:r>
    </w:p>
    <w:p w14:paraId="7B4210F7" w14:textId="604EC852" w:rsidR="00171034" w:rsidRDefault="00171034" w:rsidP="00171034">
      <w:pPr>
        <w:pStyle w:val="a3"/>
        <w:numPr>
          <w:ilvl w:val="0"/>
          <w:numId w:val="14"/>
        </w:numPr>
        <w:ind w:firstLineChars="0"/>
        <w:rPr>
          <w:szCs w:val="21"/>
        </w:rPr>
      </w:pPr>
      <w:r>
        <w:rPr>
          <w:rFonts w:hint="eastAsia"/>
          <w:szCs w:val="21"/>
        </w:rPr>
        <w:t>响应</w:t>
      </w:r>
      <w:r w:rsidRPr="00213F8C">
        <w:rPr>
          <w:rFonts w:hint="eastAsia"/>
          <w:szCs w:val="21"/>
        </w:rPr>
        <w:t>：</w:t>
      </w:r>
      <w:r w:rsidRPr="008E261A">
        <w:rPr>
          <w:szCs w:val="21"/>
        </w:rPr>
        <w:t>处理刺激;改变服务级别</w:t>
      </w:r>
      <w:r>
        <w:rPr>
          <w:rFonts w:hint="eastAsia"/>
          <w:szCs w:val="21"/>
        </w:rPr>
        <w:t>；</w:t>
      </w:r>
    </w:p>
    <w:p w14:paraId="3091C59D" w14:textId="446A657D" w:rsidR="00171034" w:rsidRPr="008E261A" w:rsidRDefault="00171034" w:rsidP="00171034">
      <w:pPr>
        <w:pStyle w:val="a3"/>
        <w:numPr>
          <w:ilvl w:val="0"/>
          <w:numId w:val="14"/>
        </w:numPr>
        <w:ind w:firstLineChars="0"/>
        <w:rPr>
          <w:szCs w:val="21"/>
        </w:rPr>
      </w:pPr>
      <w:r>
        <w:rPr>
          <w:rFonts w:hint="eastAsia"/>
          <w:szCs w:val="21"/>
        </w:rPr>
        <w:t>响应衡量指标：</w:t>
      </w:r>
      <w:r w:rsidRPr="008E261A">
        <w:rPr>
          <w:szCs w:val="21"/>
        </w:rPr>
        <w:t>等待事件、期限、吞吐量、抖动、缺失率、数据丢失</w:t>
      </w:r>
      <w:r>
        <w:rPr>
          <w:rFonts w:hint="eastAsia"/>
          <w:szCs w:val="21"/>
        </w:rPr>
        <w:t>。</w:t>
      </w:r>
    </w:p>
    <w:p w14:paraId="23E33AE8" w14:textId="3D1BBABE" w:rsidR="008E261A" w:rsidRPr="00171034" w:rsidRDefault="008E261A" w:rsidP="00481B94">
      <w:pPr>
        <w:pStyle w:val="a3"/>
        <w:numPr>
          <w:ilvl w:val="0"/>
          <w:numId w:val="16"/>
        </w:numPr>
        <w:ind w:firstLineChars="0"/>
        <w:outlineLvl w:val="2"/>
        <w:rPr>
          <w:rFonts w:ascii="Times New Roman" w:eastAsia="黑体" w:hAnsi="Times New Roman"/>
          <w:sz w:val="24"/>
          <w:szCs w:val="24"/>
        </w:rPr>
      </w:pPr>
      <w:r w:rsidRPr="00171034">
        <w:rPr>
          <w:rFonts w:ascii="Times New Roman" w:eastAsia="黑体" w:hAnsi="Times New Roman" w:hint="eastAsia"/>
          <w:sz w:val="24"/>
          <w:szCs w:val="24"/>
        </w:rPr>
        <w:t>安全性场景</w:t>
      </w:r>
    </w:p>
    <w:p w14:paraId="7380891F" w14:textId="77777777" w:rsidR="00171034" w:rsidRPr="00171034" w:rsidRDefault="00171034" w:rsidP="00171034">
      <w:pPr>
        <w:ind w:firstLineChars="200" w:firstLine="420"/>
      </w:pPr>
      <w:r w:rsidRPr="00171034">
        <w:rPr>
          <w:rFonts w:hint="eastAsia"/>
        </w:rPr>
        <w:t>安全性是衡量系统在向合法用户正常提供服务的情况下，阻止企图非授权使用和抗拒拒绝服务攻击的能力。</w:t>
      </w:r>
    </w:p>
    <w:p w14:paraId="6B2C7722" w14:textId="0430DC30" w:rsidR="008E261A" w:rsidRDefault="00171034" w:rsidP="00171034">
      <w:pPr>
        <w:ind w:firstLineChars="200" w:firstLine="420"/>
      </w:pPr>
      <w:r w:rsidRPr="00171034">
        <w:rPr>
          <w:rFonts w:hint="eastAsia"/>
        </w:rPr>
        <w:t>可以把安全性刻画为一个提供认可、机密性、完整性、保证、可用性和审核的系统。</w:t>
      </w:r>
    </w:p>
    <w:p w14:paraId="6886AB25" w14:textId="2B862EBB" w:rsidR="00171034" w:rsidRPr="0033063C" w:rsidRDefault="00171034" w:rsidP="00171034">
      <w:pPr>
        <w:pStyle w:val="a3"/>
        <w:numPr>
          <w:ilvl w:val="0"/>
          <w:numId w:val="6"/>
        </w:numPr>
        <w:ind w:firstLineChars="0"/>
      </w:pPr>
      <w:r w:rsidRPr="0033063C">
        <w:rPr>
          <w:rFonts w:hint="eastAsia"/>
        </w:rPr>
        <w:t>在</w:t>
      </w:r>
      <w:r>
        <w:rPr>
          <w:rFonts w:hint="eastAsia"/>
        </w:rPr>
        <w:t>安全性</w:t>
      </w:r>
      <w:r w:rsidRPr="0033063C">
        <w:rPr>
          <w:rFonts w:hint="eastAsia"/>
        </w:rPr>
        <w:t>场景中每一部分具体的含义：</w:t>
      </w:r>
    </w:p>
    <w:p w14:paraId="116098E4" w14:textId="6BF613A2" w:rsidR="00171034" w:rsidRDefault="00171034" w:rsidP="00171034">
      <w:pPr>
        <w:pStyle w:val="a3"/>
        <w:numPr>
          <w:ilvl w:val="0"/>
          <w:numId w:val="15"/>
        </w:numPr>
        <w:ind w:firstLineChars="0"/>
        <w:rPr>
          <w:szCs w:val="21"/>
        </w:rPr>
      </w:pPr>
      <w:r>
        <w:rPr>
          <w:rFonts w:hint="eastAsia"/>
          <w:szCs w:val="21"/>
        </w:rPr>
        <w:t>刺激源：</w:t>
      </w:r>
      <w:r w:rsidRPr="00171034">
        <w:rPr>
          <w:rFonts w:hint="eastAsia"/>
          <w:szCs w:val="21"/>
        </w:rPr>
        <w:t>正确识别、非正确识别或身份未知的个人或系统，它来自内部</w:t>
      </w:r>
      <w:r w:rsidRPr="00171034">
        <w:rPr>
          <w:szCs w:val="21"/>
        </w:rPr>
        <w:t>/外部;经过了授权/未经授权</w:t>
      </w:r>
      <w:r>
        <w:rPr>
          <w:rFonts w:hint="eastAsia"/>
          <w:szCs w:val="21"/>
        </w:rPr>
        <w:t>，</w:t>
      </w:r>
      <w:r w:rsidRPr="00171034">
        <w:rPr>
          <w:rFonts w:hint="eastAsia"/>
          <w:szCs w:val="21"/>
        </w:rPr>
        <w:t>它访问了有限的资源</w:t>
      </w:r>
      <w:r w:rsidRPr="00171034">
        <w:rPr>
          <w:szCs w:val="21"/>
        </w:rPr>
        <w:t>/大量资源</w:t>
      </w:r>
      <w:r>
        <w:rPr>
          <w:rFonts w:hint="eastAsia"/>
          <w:szCs w:val="21"/>
        </w:rPr>
        <w:t>；</w:t>
      </w:r>
    </w:p>
    <w:p w14:paraId="41D60C44" w14:textId="7FCACFC6" w:rsidR="00171034" w:rsidRDefault="00171034" w:rsidP="00171034">
      <w:pPr>
        <w:pStyle w:val="a3"/>
        <w:numPr>
          <w:ilvl w:val="0"/>
          <w:numId w:val="15"/>
        </w:numPr>
        <w:ind w:firstLineChars="0"/>
        <w:rPr>
          <w:szCs w:val="21"/>
        </w:rPr>
      </w:pPr>
      <w:r>
        <w:rPr>
          <w:rFonts w:hint="eastAsia"/>
          <w:szCs w:val="21"/>
        </w:rPr>
        <w:t>刺激：</w:t>
      </w:r>
      <w:r w:rsidRPr="00171034">
        <w:rPr>
          <w:rFonts w:hint="eastAsia"/>
          <w:szCs w:val="21"/>
        </w:rPr>
        <w:t>试图显示数据、改变</w:t>
      </w:r>
      <w:r w:rsidRPr="00171034">
        <w:rPr>
          <w:szCs w:val="21"/>
        </w:rPr>
        <w:t>/删除数据、访问系统服务、降低系统服务的可用性</w:t>
      </w:r>
      <w:r>
        <w:rPr>
          <w:rFonts w:hint="eastAsia"/>
          <w:szCs w:val="21"/>
        </w:rPr>
        <w:t>；</w:t>
      </w:r>
    </w:p>
    <w:p w14:paraId="4BA15156" w14:textId="6B3C8DC9" w:rsidR="00171034" w:rsidRDefault="00171034" w:rsidP="00171034">
      <w:pPr>
        <w:pStyle w:val="a3"/>
        <w:numPr>
          <w:ilvl w:val="0"/>
          <w:numId w:val="15"/>
        </w:numPr>
        <w:ind w:firstLineChars="0"/>
        <w:rPr>
          <w:szCs w:val="21"/>
        </w:rPr>
      </w:pPr>
      <w:r>
        <w:rPr>
          <w:rFonts w:hint="eastAsia"/>
          <w:szCs w:val="21"/>
        </w:rPr>
        <w:t>制品：</w:t>
      </w:r>
      <w:r w:rsidRPr="00171034">
        <w:rPr>
          <w:rFonts w:hint="eastAsia"/>
          <w:szCs w:val="21"/>
        </w:rPr>
        <w:t>系统服务、系统中的数据</w:t>
      </w:r>
      <w:r>
        <w:rPr>
          <w:rFonts w:hint="eastAsia"/>
          <w:szCs w:val="21"/>
        </w:rPr>
        <w:t>；</w:t>
      </w:r>
    </w:p>
    <w:p w14:paraId="06BA38C5" w14:textId="29595859" w:rsidR="00171034" w:rsidRDefault="00171034" w:rsidP="00171034">
      <w:pPr>
        <w:pStyle w:val="a3"/>
        <w:numPr>
          <w:ilvl w:val="0"/>
          <w:numId w:val="15"/>
        </w:numPr>
        <w:ind w:firstLineChars="0"/>
        <w:rPr>
          <w:szCs w:val="21"/>
        </w:rPr>
      </w:pPr>
      <w:r>
        <w:rPr>
          <w:rFonts w:hint="eastAsia"/>
          <w:szCs w:val="21"/>
        </w:rPr>
        <w:t>环境：</w:t>
      </w:r>
      <w:r w:rsidRPr="00171034">
        <w:rPr>
          <w:rFonts w:hint="eastAsia"/>
          <w:szCs w:val="21"/>
        </w:rPr>
        <w:t>在线或离线、联网或断网、连接有防火墙或直接连接到了网络上</w:t>
      </w:r>
      <w:r>
        <w:rPr>
          <w:rFonts w:hint="eastAsia"/>
          <w:szCs w:val="21"/>
        </w:rPr>
        <w:t>；</w:t>
      </w:r>
    </w:p>
    <w:p w14:paraId="31209FF4" w14:textId="63AA09ED" w:rsidR="00171034" w:rsidRDefault="00171034" w:rsidP="00171034">
      <w:pPr>
        <w:pStyle w:val="a3"/>
        <w:numPr>
          <w:ilvl w:val="0"/>
          <w:numId w:val="15"/>
        </w:numPr>
        <w:ind w:firstLineChars="0"/>
        <w:rPr>
          <w:szCs w:val="21"/>
        </w:rPr>
      </w:pPr>
      <w:r>
        <w:rPr>
          <w:rFonts w:hint="eastAsia"/>
          <w:szCs w:val="21"/>
        </w:rPr>
        <w:t>响应</w:t>
      </w:r>
      <w:r w:rsidRPr="00213F8C">
        <w:rPr>
          <w:rFonts w:hint="eastAsia"/>
          <w:szCs w:val="21"/>
        </w:rPr>
        <w:t>：</w:t>
      </w:r>
      <w:r w:rsidRPr="00171034">
        <w:rPr>
          <w:rFonts w:hint="eastAsia"/>
          <w:szCs w:val="21"/>
        </w:rPr>
        <w:t>对用户进行身份验证</w:t>
      </w:r>
      <w:r w:rsidRPr="00171034">
        <w:rPr>
          <w:szCs w:val="21"/>
        </w:rPr>
        <w:t>;隐藏用户的身份;阻止对数据和/或服务的访问;允许访问数据和/或服务;授予或收回对访问数据或服务的许可;根据身份记录访问/修改或试图访问/修改数据/服务;以一种不可读的格式存储数据;识别无法解释的对服务的高要求;通知用户或另外一个系统，并限制服务的可用性</w:t>
      </w:r>
      <w:r>
        <w:rPr>
          <w:rFonts w:hint="eastAsia"/>
          <w:szCs w:val="21"/>
        </w:rPr>
        <w:t>；</w:t>
      </w:r>
    </w:p>
    <w:p w14:paraId="17C9C5FA" w14:textId="29FD55C0" w:rsidR="00171034" w:rsidRPr="00171034" w:rsidRDefault="00171034" w:rsidP="00171034">
      <w:pPr>
        <w:pStyle w:val="a3"/>
        <w:numPr>
          <w:ilvl w:val="0"/>
          <w:numId w:val="15"/>
        </w:numPr>
        <w:ind w:firstLineChars="0"/>
        <w:rPr>
          <w:szCs w:val="21"/>
        </w:rPr>
      </w:pPr>
      <w:r>
        <w:rPr>
          <w:rFonts w:hint="eastAsia"/>
          <w:szCs w:val="21"/>
        </w:rPr>
        <w:t>响应衡量指标：</w:t>
      </w:r>
      <w:r w:rsidRPr="00171034">
        <w:rPr>
          <w:rFonts w:hint="eastAsia"/>
          <w:szCs w:val="21"/>
        </w:rPr>
        <w:t>用成功的概率表示、避免安全防范措施所需要的时间</w:t>
      </w:r>
      <w:r w:rsidRPr="00171034">
        <w:rPr>
          <w:szCs w:val="21"/>
        </w:rPr>
        <w:t>/努力/资源;检</w:t>
      </w:r>
      <w:r w:rsidRPr="00171034">
        <w:rPr>
          <w:rFonts w:hint="eastAsia"/>
          <w:szCs w:val="21"/>
        </w:rPr>
        <w:t>测到攻击的可能性</w:t>
      </w:r>
      <w:r w:rsidRPr="00171034">
        <w:rPr>
          <w:szCs w:val="21"/>
        </w:rPr>
        <w:t>;确定攻击或访问/修改数据和/或服务的个人的可能性;在拒绝服务攻击的情况下仍然可以获得的服务的百分比;恢复数据/服务;被破坏的数据/服务和/或被拒绝的</w:t>
      </w:r>
      <w:proofErr w:type="gramStart"/>
      <w:r w:rsidRPr="00171034">
        <w:rPr>
          <w:szCs w:val="21"/>
        </w:rPr>
        <w:t>合法访问</w:t>
      </w:r>
      <w:proofErr w:type="gramEnd"/>
      <w:r w:rsidRPr="00171034">
        <w:rPr>
          <w:szCs w:val="21"/>
        </w:rPr>
        <w:t>的范围。</w:t>
      </w:r>
    </w:p>
    <w:p w14:paraId="5D147A38" w14:textId="1F80EC02" w:rsidR="008E261A" w:rsidRPr="00171034" w:rsidRDefault="008E261A" w:rsidP="00481B94">
      <w:pPr>
        <w:pStyle w:val="a3"/>
        <w:numPr>
          <w:ilvl w:val="0"/>
          <w:numId w:val="16"/>
        </w:numPr>
        <w:ind w:firstLineChars="0"/>
        <w:outlineLvl w:val="2"/>
        <w:rPr>
          <w:rFonts w:ascii="Times New Roman" w:eastAsia="黑体" w:hAnsi="Times New Roman"/>
          <w:sz w:val="24"/>
          <w:szCs w:val="24"/>
        </w:rPr>
      </w:pPr>
      <w:r w:rsidRPr="00171034">
        <w:rPr>
          <w:rFonts w:ascii="Times New Roman" w:eastAsia="黑体" w:hAnsi="Times New Roman" w:hint="eastAsia"/>
          <w:sz w:val="24"/>
          <w:szCs w:val="24"/>
        </w:rPr>
        <w:t>可测试性场景</w:t>
      </w:r>
    </w:p>
    <w:p w14:paraId="1C27BAC1" w14:textId="5855CD5F" w:rsidR="00C310C3" w:rsidRPr="0033063C" w:rsidRDefault="00C310C3" w:rsidP="00C310C3">
      <w:pPr>
        <w:pStyle w:val="a3"/>
        <w:numPr>
          <w:ilvl w:val="0"/>
          <w:numId w:val="6"/>
        </w:numPr>
        <w:ind w:firstLineChars="0"/>
      </w:pPr>
      <w:r w:rsidRPr="0033063C">
        <w:rPr>
          <w:rFonts w:hint="eastAsia"/>
        </w:rPr>
        <w:t>在可</w:t>
      </w:r>
      <w:r>
        <w:rPr>
          <w:rFonts w:hint="eastAsia"/>
        </w:rPr>
        <w:t>测试</w:t>
      </w:r>
      <w:r w:rsidRPr="0033063C">
        <w:rPr>
          <w:rFonts w:hint="eastAsia"/>
        </w:rPr>
        <w:t>性场景中每一部分具体的含义：</w:t>
      </w:r>
    </w:p>
    <w:p w14:paraId="3B34484B" w14:textId="60D86C51" w:rsidR="00C310C3" w:rsidRDefault="00C310C3" w:rsidP="00776E0D">
      <w:pPr>
        <w:pStyle w:val="a3"/>
        <w:numPr>
          <w:ilvl w:val="0"/>
          <w:numId w:val="17"/>
        </w:numPr>
        <w:ind w:firstLineChars="0"/>
        <w:rPr>
          <w:szCs w:val="21"/>
        </w:rPr>
      </w:pPr>
      <w:r>
        <w:rPr>
          <w:rFonts w:hint="eastAsia"/>
          <w:szCs w:val="21"/>
        </w:rPr>
        <w:t>刺激源：</w:t>
      </w:r>
      <w:r w:rsidRPr="00C310C3">
        <w:rPr>
          <w:rFonts w:hint="eastAsia"/>
          <w:szCs w:val="21"/>
        </w:rPr>
        <w:t>单元开发人员、增量集成人员</w:t>
      </w:r>
      <w:r>
        <w:rPr>
          <w:rFonts w:hint="eastAsia"/>
          <w:szCs w:val="21"/>
        </w:rPr>
        <w:t>；</w:t>
      </w:r>
    </w:p>
    <w:p w14:paraId="5FC63857" w14:textId="120ACD38" w:rsidR="00C310C3" w:rsidRDefault="00C310C3" w:rsidP="00776E0D">
      <w:pPr>
        <w:pStyle w:val="a3"/>
        <w:numPr>
          <w:ilvl w:val="0"/>
          <w:numId w:val="17"/>
        </w:numPr>
        <w:ind w:firstLineChars="0"/>
        <w:rPr>
          <w:szCs w:val="21"/>
        </w:rPr>
      </w:pPr>
      <w:r>
        <w:rPr>
          <w:rFonts w:hint="eastAsia"/>
          <w:szCs w:val="21"/>
        </w:rPr>
        <w:t>刺激：</w:t>
      </w:r>
      <w:r w:rsidRPr="00C310C3">
        <w:rPr>
          <w:rFonts w:hint="eastAsia"/>
          <w:szCs w:val="21"/>
        </w:rPr>
        <w:t>系统验证人员、客户验收测试人员、系统用户</w:t>
      </w:r>
      <w:r>
        <w:rPr>
          <w:rFonts w:hint="eastAsia"/>
          <w:szCs w:val="21"/>
        </w:rPr>
        <w:t>；</w:t>
      </w:r>
    </w:p>
    <w:p w14:paraId="526C4C4D" w14:textId="08C01D3A" w:rsidR="00C310C3" w:rsidRDefault="00C310C3" w:rsidP="00776E0D">
      <w:pPr>
        <w:pStyle w:val="a3"/>
        <w:numPr>
          <w:ilvl w:val="0"/>
          <w:numId w:val="17"/>
        </w:numPr>
        <w:ind w:firstLineChars="0"/>
        <w:rPr>
          <w:szCs w:val="21"/>
        </w:rPr>
      </w:pPr>
      <w:r>
        <w:rPr>
          <w:rFonts w:hint="eastAsia"/>
          <w:szCs w:val="21"/>
        </w:rPr>
        <w:t>制品：</w:t>
      </w:r>
      <w:r w:rsidRPr="00C310C3">
        <w:rPr>
          <w:rFonts w:hint="eastAsia"/>
          <w:szCs w:val="21"/>
        </w:rPr>
        <w:t>已完成的分析、体系结构、设计、类和子系统集成</w:t>
      </w:r>
      <w:r w:rsidRPr="00C310C3">
        <w:rPr>
          <w:szCs w:val="21"/>
        </w:rPr>
        <w:t>;所交付的系统</w:t>
      </w:r>
      <w:r w:rsidRPr="00C310C3">
        <w:rPr>
          <w:rFonts w:hint="eastAsia"/>
          <w:szCs w:val="21"/>
        </w:rPr>
        <w:t>设计、代码段、完整的应用</w:t>
      </w:r>
      <w:r>
        <w:rPr>
          <w:rFonts w:hint="eastAsia"/>
          <w:szCs w:val="21"/>
        </w:rPr>
        <w:t>；</w:t>
      </w:r>
    </w:p>
    <w:p w14:paraId="1FB818FD" w14:textId="24CC4589" w:rsidR="00C310C3" w:rsidRDefault="00C310C3" w:rsidP="00776E0D">
      <w:pPr>
        <w:pStyle w:val="a3"/>
        <w:numPr>
          <w:ilvl w:val="0"/>
          <w:numId w:val="17"/>
        </w:numPr>
        <w:ind w:firstLineChars="0"/>
        <w:rPr>
          <w:szCs w:val="21"/>
        </w:rPr>
      </w:pPr>
      <w:r>
        <w:rPr>
          <w:rFonts w:hint="eastAsia"/>
          <w:szCs w:val="21"/>
        </w:rPr>
        <w:t>环境：</w:t>
      </w:r>
      <w:r w:rsidRPr="00C310C3">
        <w:rPr>
          <w:rFonts w:hint="eastAsia"/>
          <w:szCs w:val="21"/>
        </w:rPr>
        <w:t>设计时、开发时、编译时、部署时</w:t>
      </w:r>
      <w:r>
        <w:rPr>
          <w:rFonts w:hint="eastAsia"/>
          <w:szCs w:val="21"/>
        </w:rPr>
        <w:t>；</w:t>
      </w:r>
    </w:p>
    <w:p w14:paraId="74A374C7" w14:textId="50D01C75" w:rsidR="00C310C3" w:rsidRDefault="00C310C3" w:rsidP="00776E0D">
      <w:pPr>
        <w:pStyle w:val="a3"/>
        <w:numPr>
          <w:ilvl w:val="0"/>
          <w:numId w:val="17"/>
        </w:numPr>
        <w:ind w:firstLineChars="0"/>
        <w:rPr>
          <w:szCs w:val="21"/>
        </w:rPr>
      </w:pPr>
      <w:r>
        <w:rPr>
          <w:rFonts w:hint="eastAsia"/>
          <w:szCs w:val="21"/>
        </w:rPr>
        <w:t>响应</w:t>
      </w:r>
      <w:r w:rsidRPr="00213F8C">
        <w:rPr>
          <w:rFonts w:hint="eastAsia"/>
          <w:szCs w:val="21"/>
        </w:rPr>
        <w:t>：</w:t>
      </w:r>
      <w:r w:rsidRPr="00C310C3">
        <w:rPr>
          <w:rFonts w:hint="eastAsia"/>
          <w:szCs w:val="21"/>
        </w:rPr>
        <w:t>提供对状态值的访问、提供所计算的值、准备测试环境</w:t>
      </w:r>
      <w:r>
        <w:rPr>
          <w:rFonts w:hint="eastAsia"/>
          <w:szCs w:val="21"/>
        </w:rPr>
        <w:t>；</w:t>
      </w:r>
    </w:p>
    <w:p w14:paraId="3DC3F273" w14:textId="2418F9FF" w:rsidR="00C310C3" w:rsidRPr="008E261A" w:rsidRDefault="00C310C3" w:rsidP="00776E0D">
      <w:pPr>
        <w:pStyle w:val="a3"/>
        <w:numPr>
          <w:ilvl w:val="0"/>
          <w:numId w:val="17"/>
        </w:numPr>
        <w:ind w:firstLineChars="0"/>
        <w:rPr>
          <w:szCs w:val="21"/>
        </w:rPr>
      </w:pPr>
      <w:r>
        <w:rPr>
          <w:rFonts w:hint="eastAsia"/>
          <w:szCs w:val="21"/>
        </w:rPr>
        <w:t>响应衡量指标：</w:t>
      </w:r>
      <w:r w:rsidRPr="00C310C3">
        <w:rPr>
          <w:rFonts w:hint="eastAsia"/>
          <w:szCs w:val="21"/>
        </w:rPr>
        <w:t>已提供的可执行语句的百分比如果存在缺陷出现故障的概率执行测试的时间</w:t>
      </w:r>
      <w:r>
        <w:rPr>
          <w:rFonts w:hint="eastAsia"/>
          <w:szCs w:val="21"/>
        </w:rPr>
        <w:t>。</w:t>
      </w:r>
      <w:r w:rsidRPr="00C310C3">
        <w:rPr>
          <w:rFonts w:hint="eastAsia"/>
          <w:szCs w:val="21"/>
        </w:rPr>
        <w:t>测试中最长依赖链的长度准备测试环境的时间</w:t>
      </w:r>
      <w:r>
        <w:rPr>
          <w:rFonts w:hint="eastAsia"/>
          <w:szCs w:val="21"/>
        </w:rPr>
        <w:t>。</w:t>
      </w:r>
    </w:p>
    <w:p w14:paraId="300D8993" w14:textId="7B84D8AE" w:rsidR="00C310C3" w:rsidRPr="00171034" w:rsidRDefault="00C310C3" w:rsidP="00481B94">
      <w:pPr>
        <w:pStyle w:val="a3"/>
        <w:numPr>
          <w:ilvl w:val="0"/>
          <w:numId w:val="16"/>
        </w:numPr>
        <w:ind w:firstLineChars="0"/>
        <w:outlineLvl w:val="2"/>
        <w:rPr>
          <w:rFonts w:ascii="Times New Roman" w:eastAsia="黑体" w:hAnsi="Times New Roman"/>
          <w:sz w:val="24"/>
          <w:szCs w:val="24"/>
        </w:rPr>
      </w:pPr>
      <w:bookmarkStart w:id="4" w:name="_GoBack"/>
      <w:r>
        <w:rPr>
          <w:rFonts w:ascii="Times New Roman" w:eastAsia="黑体" w:hAnsi="Times New Roman" w:hint="eastAsia"/>
          <w:sz w:val="24"/>
          <w:szCs w:val="24"/>
        </w:rPr>
        <w:t>易用</w:t>
      </w:r>
      <w:r w:rsidRPr="00171034">
        <w:rPr>
          <w:rFonts w:ascii="Times New Roman" w:eastAsia="黑体" w:hAnsi="Times New Roman" w:hint="eastAsia"/>
          <w:sz w:val="24"/>
          <w:szCs w:val="24"/>
        </w:rPr>
        <w:t>性场景</w:t>
      </w:r>
    </w:p>
    <w:bookmarkEnd w:id="4"/>
    <w:p w14:paraId="0091600A" w14:textId="6B22A8E0" w:rsidR="00FD3649" w:rsidRPr="0033063C" w:rsidRDefault="00FD3649" w:rsidP="00FD3649">
      <w:pPr>
        <w:pStyle w:val="a3"/>
        <w:numPr>
          <w:ilvl w:val="0"/>
          <w:numId w:val="6"/>
        </w:numPr>
        <w:ind w:firstLineChars="0"/>
      </w:pPr>
      <w:r w:rsidRPr="0033063C">
        <w:rPr>
          <w:rFonts w:hint="eastAsia"/>
        </w:rPr>
        <w:t>在</w:t>
      </w:r>
      <w:r>
        <w:rPr>
          <w:rFonts w:hint="eastAsia"/>
        </w:rPr>
        <w:t>易用</w:t>
      </w:r>
      <w:r w:rsidRPr="0033063C">
        <w:rPr>
          <w:rFonts w:hint="eastAsia"/>
        </w:rPr>
        <w:t>性场景中每一部分具体的含义：</w:t>
      </w:r>
    </w:p>
    <w:p w14:paraId="641E0FE2" w14:textId="7442C632" w:rsidR="00FD3649" w:rsidRDefault="00FD3649" w:rsidP="00776E0D">
      <w:pPr>
        <w:pStyle w:val="a3"/>
        <w:numPr>
          <w:ilvl w:val="0"/>
          <w:numId w:val="18"/>
        </w:numPr>
        <w:ind w:firstLineChars="0"/>
        <w:rPr>
          <w:szCs w:val="21"/>
        </w:rPr>
      </w:pPr>
      <w:r>
        <w:rPr>
          <w:rFonts w:hint="eastAsia"/>
          <w:szCs w:val="21"/>
        </w:rPr>
        <w:t>刺激源：</w:t>
      </w:r>
      <w:r w:rsidR="00776E0D" w:rsidRPr="00776E0D">
        <w:rPr>
          <w:rFonts w:hint="eastAsia"/>
          <w:szCs w:val="21"/>
        </w:rPr>
        <w:t>最终用户</w:t>
      </w:r>
      <w:r>
        <w:rPr>
          <w:rFonts w:hint="eastAsia"/>
          <w:szCs w:val="21"/>
        </w:rPr>
        <w:t>；</w:t>
      </w:r>
    </w:p>
    <w:p w14:paraId="70545067" w14:textId="1C3B5B9F" w:rsidR="00FD3649" w:rsidRDefault="00FD3649" w:rsidP="00776E0D">
      <w:pPr>
        <w:pStyle w:val="a3"/>
        <w:numPr>
          <w:ilvl w:val="0"/>
          <w:numId w:val="18"/>
        </w:numPr>
        <w:ind w:firstLineChars="0"/>
        <w:rPr>
          <w:szCs w:val="21"/>
        </w:rPr>
      </w:pPr>
      <w:r>
        <w:rPr>
          <w:rFonts w:hint="eastAsia"/>
          <w:szCs w:val="21"/>
        </w:rPr>
        <w:t>刺激：</w:t>
      </w:r>
      <w:r w:rsidR="00776E0D" w:rsidRPr="00776E0D">
        <w:rPr>
          <w:rFonts w:hint="eastAsia"/>
          <w:szCs w:val="21"/>
        </w:rPr>
        <w:t>想要学习系统特性、有效使用系统、使错误的影响最低、适配</w:t>
      </w:r>
      <w:r w:rsidRPr="00C310C3">
        <w:rPr>
          <w:rFonts w:hint="eastAsia"/>
          <w:szCs w:val="21"/>
        </w:rPr>
        <w:t>系统</w:t>
      </w:r>
      <w:r>
        <w:rPr>
          <w:rFonts w:hint="eastAsia"/>
          <w:szCs w:val="21"/>
        </w:rPr>
        <w:t>；</w:t>
      </w:r>
    </w:p>
    <w:p w14:paraId="6D9D7C05" w14:textId="55914409" w:rsidR="00FD3649" w:rsidRDefault="00FD3649" w:rsidP="00776E0D">
      <w:pPr>
        <w:pStyle w:val="a3"/>
        <w:numPr>
          <w:ilvl w:val="0"/>
          <w:numId w:val="18"/>
        </w:numPr>
        <w:ind w:firstLineChars="0"/>
        <w:rPr>
          <w:szCs w:val="21"/>
        </w:rPr>
      </w:pPr>
      <w:r>
        <w:rPr>
          <w:rFonts w:hint="eastAsia"/>
          <w:szCs w:val="21"/>
        </w:rPr>
        <w:t>制品：</w:t>
      </w:r>
      <w:r w:rsidR="00776E0D">
        <w:rPr>
          <w:rFonts w:hint="eastAsia"/>
          <w:szCs w:val="21"/>
        </w:rPr>
        <w:t>系统</w:t>
      </w:r>
      <w:r>
        <w:rPr>
          <w:rFonts w:hint="eastAsia"/>
          <w:szCs w:val="21"/>
        </w:rPr>
        <w:t>；</w:t>
      </w:r>
    </w:p>
    <w:p w14:paraId="4DABCEB7" w14:textId="33DF9E65" w:rsidR="00FD3649" w:rsidRDefault="00FD3649" w:rsidP="00776E0D">
      <w:pPr>
        <w:pStyle w:val="a3"/>
        <w:numPr>
          <w:ilvl w:val="0"/>
          <w:numId w:val="18"/>
        </w:numPr>
        <w:ind w:firstLineChars="0"/>
        <w:rPr>
          <w:szCs w:val="21"/>
        </w:rPr>
      </w:pPr>
      <w:r>
        <w:rPr>
          <w:rFonts w:hint="eastAsia"/>
          <w:szCs w:val="21"/>
        </w:rPr>
        <w:t>环境：</w:t>
      </w:r>
      <w:r w:rsidR="00776E0D" w:rsidRPr="00776E0D">
        <w:rPr>
          <w:rFonts w:hint="eastAsia"/>
          <w:szCs w:val="21"/>
        </w:rPr>
        <w:t>在运行时或配置时</w:t>
      </w:r>
      <w:r>
        <w:rPr>
          <w:rFonts w:hint="eastAsia"/>
          <w:szCs w:val="21"/>
        </w:rPr>
        <w:t>；</w:t>
      </w:r>
    </w:p>
    <w:p w14:paraId="532628E8" w14:textId="6C1F3F3D" w:rsidR="00FD3649" w:rsidRDefault="00FD3649" w:rsidP="00776E0D">
      <w:pPr>
        <w:pStyle w:val="a3"/>
        <w:numPr>
          <w:ilvl w:val="0"/>
          <w:numId w:val="18"/>
        </w:numPr>
        <w:ind w:firstLineChars="0"/>
        <w:rPr>
          <w:szCs w:val="21"/>
        </w:rPr>
      </w:pPr>
      <w:r>
        <w:rPr>
          <w:rFonts w:hint="eastAsia"/>
          <w:szCs w:val="21"/>
        </w:rPr>
        <w:t>响应</w:t>
      </w:r>
      <w:r w:rsidRPr="00213F8C">
        <w:rPr>
          <w:rFonts w:hint="eastAsia"/>
          <w:szCs w:val="21"/>
        </w:rPr>
        <w:t>：</w:t>
      </w:r>
      <w:r w:rsidR="00776E0D" w:rsidRPr="00776E0D">
        <w:rPr>
          <w:rFonts w:hint="eastAsia"/>
          <w:szCs w:val="21"/>
        </w:rPr>
        <w:t>系统提供以下一个或多个响应来支持“学习系统特性”</w:t>
      </w:r>
      <w:r w:rsidR="00776E0D" w:rsidRPr="00776E0D">
        <w:rPr>
          <w:szCs w:val="21"/>
        </w:rPr>
        <w:t>:帮助系统与环境联</w:t>
      </w:r>
      <w:r w:rsidR="00776E0D" w:rsidRPr="00776E0D">
        <w:rPr>
          <w:szCs w:val="21"/>
        </w:rPr>
        <w:lastRenderedPageBreak/>
        <w:t>系紧密;界面为用户所熟悉;</w:t>
      </w:r>
      <w:r w:rsidR="00776E0D" w:rsidRPr="00776E0D">
        <w:rPr>
          <w:rFonts w:hint="eastAsia"/>
        </w:rPr>
        <w:t xml:space="preserve"> </w:t>
      </w:r>
      <w:r w:rsidR="00776E0D" w:rsidRPr="00776E0D">
        <w:rPr>
          <w:rFonts w:hint="eastAsia"/>
          <w:szCs w:val="21"/>
        </w:rPr>
        <w:t>系统提供以下一个或多个响应来支持“有效使用系统”</w:t>
      </w:r>
      <w:r w:rsidR="00776E0D" w:rsidRPr="00776E0D">
        <w:rPr>
          <w:szCs w:val="21"/>
        </w:rPr>
        <w:t>:数据和/或命令的聚合;已经输入的数据和/或命令的重用;支持在界面中的有效导航;具有一致操作的不同视图;全面搜索;多个同时进行的活动。系统提供以下一个或多个响应来“使错误的影响最低”:撤销;取消;从系统故障恢复;识别并纠正用户错误;检索忘记的密码;验证系统资源;</w:t>
      </w:r>
      <w:r>
        <w:rPr>
          <w:rFonts w:hint="eastAsia"/>
          <w:szCs w:val="21"/>
        </w:rPr>
        <w:t>；</w:t>
      </w:r>
    </w:p>
    <w:p w14:paraId="013D863A" w14:textId="4A635DB4" w:rsidR="00CB6BB9" w:rsidRDefault="00FD3649" w:rsidP="009D6C58">
      <w:pPr>
        <w:pStyle w:val="a3"/>
        <w:widowControl/>
        <w:numPr>
          <w:ilvl w:val="0"/>
          <w:numId w:val="18"/>
        </w:numPr>
        <w:ind w:firstLineChars="0"/>
        <w:jc w:val="left"/>
        <w:rPr>
          <w:szCs w:val="21"/>
        </w:rPr>
      </w:pPr>
      <w:r w:rsidRPr="00CB6BB9">
        <w:rPr>
          <w:rFonts w:hint="eastAsia"/>
          <w:szCs w:val="21"/>
        </w:rPr>
        <w:t>响应衡量指标：</w:t>
      </w:r>
      <w:r w:rsidR="00776E0D" w:rsidRPr="00CB6BB9">
        <w:rPr>
          <w:rFonts w:hint="eastAsia"/>
          <w:szCs w:val="21"/>
        </w:rPr>
        <w:t>·系统提供任务时间、错误的数量、解决问题的数量、用户满意度、用户知识的获得、成功操作在</w:t>
      </w:r>
      <w:proofErr w:type="gramStart"/>
      <w:r w:rsidR="00776E0D" w:rsidRPr="00CB6BB9">
        <w:rPr>
          <w:rFonts w:hint="eastAsia"/>
          <w:szCs w:val="21"/>
        </w:rPr>
        <w:t>总操作</w:t>
      </w:r>
      <w:proofErr w:type="gramEnd"/>
      <w:r w:rsidR="00776E0D" w:rsidRPr="00CB6BB9">
        <w:rPr>
          <w:rFonts w:hint="eastAsia"/>
          <w:szCs w:val="21"/>
        </w:rPr>
        <w:t>中所占的比例来“适配系统”</w:t>
      </w:r>
      <w:r w:rsidR="00776E0D" w:rsidRPr="00CB6BB9">
        <w:rPr>
          <w:szCs w:val="21"/>
        </w:rPr>
        <w:t>:定制能力;国际化</w:t>
      </w:r>
      <w:r w:rsidRPr="00CB6BB9">
        <w:rPr>
          <w:rFonts w:hint="eastAsia"/>
          <w:szCs w:val="21"/>
        </w:rPr>
        <w:t>。</w:t>
      </w:r>
    </w:p>
    <w:p w14:paraId="610EAB24" w14:textId="77777777" w:rsidR="00CB6BB9" w:rsidRDefault="00CB6BB9">
      <w:pPr>
        <w:widowControl/>
        <w:jc w:val="left"/>
        <w:rPr>
          <w:szCs w:val="21"/>
        </w:rPr>
      </w:pPr>
      <w:r>
        <w:rPr>
          <w:szCs w:val="21"/>
        </w:rPr>
        <w:br w:type="page"/>
      </w:r>
    </w:p>
    <w:p w14:paraId="0FF4874F" w14:textId="7EF92932" w:rsidR="0071663D" w:rsidRPr="00D745FB" w:rsidRDefault="0071663D" w:rsidP="0071663D">
      <w:pPr>
        <w:pStyle w:val="1"/>
        <w:rPr>
          <w:sz w:val="40"/>
          <w:szCs w:val="40"/>
          <w:lang w:eastAsia="zh-Hans"/>
        </w:rPr>
      </w:pPr>
      <w:r>
        <w:rPr>
          <w:rFonts w:hint="eastAsia"/>
          <w:sz w:val="40"/>
          <w:szCs w:val="40"/>
          <w:lang w:eastAsia="zh-Hans"/>
        </w:rPr>
        <w:lastRenderedPageBreak/>
        <w:t>三、参考文献</w:t>
      </w:r>
    </w:p>
    <w:p w14:paraId="0FE31E38" w14:textId="10A881D2" w:rsidR="003006DC" w:rsidRPr="003006DC" w:rsidRDefault="003006DC" w:rsidP="003006DC">
      <w:pPr>
        <w:pStyle w:val="a3"/>
        <w:numPr>
          <w:ilvl w:val="0"/>
          <w:numId w:val="10"/>
        </w:numPr>
        <w:ind w:firstLineChars="0"/>
        <w:rPr>
          <w:rFonts w:ascii="Arial" w:hAnsi="Arial" w:cs="Arial"/>
          <w:color w:val="222222"/>
          <w:sz w:val="20"/>
          <w:szCs w:val="20"/>
          <w:shd w:val="clear" w:color="auto" w:fill="FFFFFF"/>
        </w:rPr>
      </w:pPr>
      <w:r w:rsidRPr="003006DC">
        <w:rPr>
          <w:rFonts w:ascii="Arial" w:hAnsi="Arial" w:cs="Arial"/>
          <w:color w:val="222222"/>
          <w:sz w:val="20"/>
          <w:szCs w:val="20"/>
          <w:shd w:val="clear" w:color="auto" w:fill="FFFFFF"/>
        </w:rPr>
        <w:t xml:space="preserve">Becker S, </w:t>
      </w:r>
      <w:proofErr w:type="spellStart"/>
      <w:r w:rsidRPr="003006DC">
        <w:rPr>
          <w:rFonts w:ascii="Arial" w:hAnsi="Arial" w:cs="Arial"/>
          <w:color w:val="222222"/>
          <w:sz w:val="20"/>
          <w:szCs w:val="20"/>
          <w:shd w:val="clear" w:color="auto" w:fill="FFFFFF"/>
        </w:rPr>
        <w:t>Hasselbring</w:t>
      </w:r>
      <w:proofErr w:type="spellEnd"/>
      <w:r w:rsidRPr="003006DC">
        <w:rPr>
          <w:rFonts w:ascii="Arial" w:hAnsi="Arial" w:cs="Arial"/>
          <w:color w:val="222222"/>
          <w:sz w:val="20"/>
          <w:szCs w:val="20"/>
          <w:shd w:val="clear" w:color="auto" w:fill="FFFFFF"/>
        </w:rPr>
        <w:t xml:space="preserve"> W, Paul A, et al. Trustworthy software systems: a discussion of basic concepts and terminology[J]. ACM SIGSOFT Software Engineering Notes, 2006, 31(6): 1-18.</w:t>
      </w:r>
    </w:p>
    <w:p w14:paraId="51B2A747" w14:textId="77777777" w:rsidR="003006DC" w:rsidRDefault="003006DC" w:rsidP="0071663D">
      <w:pPr>
        <w:pStyle w:val="a3"/>
        <w:numPr>
          <w:ilvl w:val="0"/>
          <w:numId w:val="10"/>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文杏</w:t>
      </w:r>
      <w:proofErr w:type="gramStart"/>
      <w:r>
        <w:rPr>
          <w:rFonts w:ascii="Arial" w:hAnsi="Arial" w:cs="Arial"/>
          <w:color w:val="222222"/>
          <w:sz w:val="20"/>
          <w:szCs w:val="20"/>
          <w:shd w:val="clear" w:color="auto" w:fill="FFFFFF"/>
        </w:rPr>
        <w:t>梓</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基于用户需求的可信软件质量属性评价方法研究</w:t>
      </w:r>
      <w:r>
        <w:rPr>
          <w:rFonts w:ascii="Arial" w:hAnsi="Arial" w:cs="Arial"/>
          <w:color w:val="222222"/>
          <w:sz w:val="20"/>
          <w:szCs w:val="20"/>
          <w:shd w:val="clear" w:color="auto" w:fill="FFFFFF"/>
        </w:rPr>
        <w:t xml:space="preserve">[D]. </w:t>
      </w:r>
      <w:r>
        <w:rPr>
          <w:rFonts w:ascii="Arial" w:hAnsi="Arial" w:cs="Arial"/>
          <w:color w:val="222222"/>
          <w:sz w:val="20"/>
          <w:szCs w:val="20"/>
          <w:shd w:val="clear" w:color="auto" w:fill="FFFFFF"/>
        </w:rPr>
        <w:t>中南大学</w:t>
      </w:r>
      <w:r>
        <w:rPr>
          <w:rFonts w:ascii="Arial" w:hAnsi="Arial" w:cs="Arial"/>
          <w:color w:val="222222"/>
          <w:sz w:val="20"/>
          <w:szCs w:val="20"/>
          <w:shd w:val="clear" w:color="auto" w:fill="FFFFFF"/>
        </w:rPr>
        <w:t>, 2013.</w:t>
      </w:r>
    </w:p>
    <w:p w14:paraId="3EA5E9D2" w14:textId="1175CB76" w:rsidR="003006DC" w:rsidRDefault="003006DC" w:rsidP="0071663D">
      <w:pPr>
        <w:pStyle w:val="a3"/>
        <w:numPr>
          <w:ilvl w:val="0"/>
          <w:numId w:val="10"/>
        </w:numPr>
        <w:ind w:firstLineChars="0"/>
        <w:rPr>
          <w:rFonts w:ascii="Arial" w:hAnsi="Arial" w:cs="Arial"/>
          <w:color w:val="222222"/>
          <w:sz w:val="20"/>
          <w:szCs w:val="20"/>
          <w:shd w:val="clear" w:color="auto" w:fill="FFFFFF"/>
        </w:rPr>
      </w:pPr>
      <w:r w:rsidRPr="003006DC">
        <w:rPr>
          <w:rFonts w:ascii="Arial" w:hAnsi="Arial" w:cs="Arial"/>
          <w:color w:val="222222"/>
          <w:sz w:val="20"/>
          <w:szCs w:val="20"/>
          <w:shd w:val="clear" w:color="auto" w:fill="FFFFFF"/>
        </w:rPr>
        <w:t>W</w:t>
      </w:r>
      <w:r w:rsidRPr="003006DC">
        <w:rPr>
          <w:rFonts w:ascii="Arial" w:hAnsi="Arial" w:cs="Arial"/>
          <w:color w:val="222222"/>
          <w:sz w:val="20"/>
          <w:szCs w:val="20"/>
          <w:shd w:val="clear" w:color="auto" w:fill="FFFFFF"/>
        </w:rPr>
        <w:t>．</w:t>
      </w:r>
      <w:proofErr w:type="spellStart"/>
      <w:r w:rsidRPr="003006DC">
        <w:rPr>
          <w:rFonts w:ascii="Arial" w:hAnsi="Arial" w:cs="Arial"/>
          <w:color w:val="222222"/>
          <w:sz w:val="20"/>
          <w:szCs w:val="20"/>
          <w:shd w:val="clear" w:color="auto" w:fill="FFFFFF"/>
        </w:rPr>
        <w:t>Hasselbring</w:t>
      </w:r>
      <w:proofErr w:type="spellEnd"/>
      <w:r w:rsidRPr="003006DC">
        <w:rPr>
          <w:rFonts w:ascii="Arial" w:hAnsi="Arial" w:cs="Arial"/>
          <w:color w:val="222222"/>
          <w:sz w:val="20"/>
          <w:szCs w:val="20"/>
          <w:shd w:val="clear" w:color="auto" w:fill="FFFFFF"/>
        </w:rPr>
        <w:t>．</w:t>
      </w:r>
      <w:r w:rsidRPr="003006DC">
        <w:rPr>
          <w:rFonts w:ascii="Arial" w:hAnsi="Arial" w:cs="Arial"/>
          <w:color w:val="222222"/>
          <w:sz w:val="20"/>
          <w:szCs w:val="20"/>
          <w:shd w:val="clear" w:color="auto" w:fill="FFFFFF"/>
        </w:rPr>
        <w:t>On defining computer science terminology</w:t>
      </w:r>
      <w:r w:rsidRPr="003006DC">
        <w:rPr>
          <w:rFonts w:ascii="Arial" w:hAnsi="Arial" w:cs="Arial"/>
          <w:color w:val="222222"/>
          <w:sz w:val="20"/>
          <w:szCs w:val="20"/>
          <w:shd w:val="clear" w:color="auto" w:fill="FFFFFF"/>
        </w:rPr>
        <w:t>【</w:t>
      </w:r>
      <w:r w:rsidRPr="003006DC">
        <w:rPr>
          <w:rFonts w:ascii="Arial" w:hAnsi="Arial" w:cs="Arial"/>
          <w:color w:val="222222"/>
          <w:sz w:val="20"/>
          <w:szCs w:val="20"/>
          <w:shd w:val="clear" w:color="auto" w:fill="FFFFFF"/>
        </w:rPr>
        <w:t>J</w:t>
      </w:r>
      <w:r w:rsidRPr="003006DC">
        <w:rPr>
          <w:rFonts w:ascii="Arial" w:hAnsi="Arial" w:cs="Arial"/>
          <w:color w:val="222222"/>
          <w:sz w:val="20"/>
          <w:szCs w:val="20"/>
          <w:shd w:val="clear" w:color="auto" w:fill="FFFFFF"/>
        </w:rPr>
        <w:t>】．</w:t>
      </w:r>
      <w:r w:rsidRPr="003006DC">
        <w:rPr>
          <w:rFonts w:ascii="Arial" w:hAnsi="Arial" w:cs="Arial"/>
          <w:color w:val="222222"/>
          <w:sz w:val="20"/>
          <w:szCs w:val="20"/>
          <w:shd w:val="clear" w:color="auto" w:fill="FFFFFF"/>
        </w:rPr>
        <w:t>Communication of the ACM</w:t>
      </w:r>
      <w:r w:rsidRPr="003006DC">
        <w:rPr>
          <w:rFonts w:ascii="Arial" w:hAnsi="Arial" w:cs="Arial"/>
          <w:color w:val="222222"/>
          <w:sz w:val="20"/>
          <w:szCs w:val="20"/>
          <w:shd w:val="clear" w:color="auto" w:fill="FFFFFF"/>
        </w:rPr>
        <w:t>，</w:t>
      </w:r>
      <w:r w:rsidRPr="003006DC">
        <w:rPr>
          <w:rFonts w:ascii="Arial" w:hAnsi="Arial" w:cs="Arial"/>
          <w:color w:val="222222"/>
          <w:sz w:val="20"/>
          <w:szCs w:val="20"/>
          <w:shd w:val="clear" w:color="auto" w:fill="FFFFFF"/>
        </w:rPr>
        <w:t>42(2)</w:t>
      </w:r>
      <w:r w:rsidRPr="003006DC">
        <w:rPr>
          <w:rFonts w:ascii="Arial" w:hAnsi="Arial" w:cs="Arial"/>
          <w:color w:val="222222"/>
          <w:sz w:val="20"/>
          <w:szCs w:val="20"/>
          <w:shd w:val="clear" w:color="auto" w:fill="FFFFFF"/>
        </w:rPr>
        <w:t>：</w:t>
      </w:r>
      <w:r w:rsidRPr="003006DC">
        <w:rPr>
          <w:rFonts w:ascii="Arial" w:hAnsi="Arial" w:cs="Arial"/>
          <w:color w:val="222222"/>
          <w:sz w:val="20"/>
          <w:szCs w:val="20"/>
          <w:shd w:val="clear" w:color="auto" w:fill="FFFFFF"/>
        </w:rPr>
        <w:t>88</w:t>
      </w:r>
      <w:r w:rsidRPr="003006DC">
        <w:rPr>
          <w:rFonts w:ascii="Arial" w:hAnsi="Arial" w:cs="Arial"/>
          <w:color w:val="222222"/>
          <w:sz w:val="20"/>
          <w:szCs w:val="20"/>
          <w:shd w:val="clear" w:color="auto" w:fill="FFFFFF"/>
        </w:rPr>
        <w:t>．</w:t>
      </w:r>
      <w:r w:rsidRPr="003006DC">
        <w:rPr>
          <w:rFonts w:ascii="Arial" w:hAnsi="Arial" w:cs="Arial"/>
          <w:color w:val="222222"/>
          <w:sz w:val="20"/>
          <w:szCs w:val="20"/>
          <w:shd w:val="clear" w:color="auto" w:fill="FFFFFF"/>
        </w:rPr>
        <w:t>91</w:t>
      </w:r>
      <w:r w:rsidRPr="003006DC">
        <w:rPr>
          <w:rFonts w:ascii="Arial" w:hAnsi="Arial" w:cs="Arial"/>
          <w:color w:val="222222"/>
          <w:sz w:val="20"/>
          <w:szCs w:val="20"/>
          <w:shd w:val="clear" w:color="auto" w:fill="FFFFFF"/>
        </w:rPr>
        <w:t>，</w:t>
      </w:r>
      <w:r w:rsidRPr="003006DC">
        <w:rPr>
          <w:rFonts w:ascii="Arial" w:hAnsi="Arial" w:cs="Arial"/>
          <w:color w:val="222222"/>
          <w:sz w:val="20"/>
          <w:szCs w:val="20"/>
          <w:shd w:val="clear" w:color="auto" w:fill="FFFFFF"/>
        </w:rPr>
        <w:t>February 1999</w:t>
      </w:r>
      <w:r w:rsidRPr="003006DC">
        <w:rPr>
          <w:rFonts w:ascii="Arial" w:hAnsi="Arial" w:cs="Arial"/>
          <w:color w:val="222222"/>
          <w:sz w:val="20"/>
          <w:szCs w:val="20"/>
          <w:shd w:val="clear" w:color="auto" w:fill="FFFFFF"/>
        </w:rPr>
        <w:t>．</w:t>
      </w:r>
    </w:p>
    <w:p w14:paraId="6F0B39EB" w14:textId="1E48431F" w:rsidR="00D12B1C" w:rsidRDefault="00D12B1C" w:rsidP="0071663D">
      <w:pPr>
        <w:pStyle w:val="a3"/>
        <w:numPr>
          <w:ilvl w:val="0"/>
          <w:numId w:val="10"/>
        </w:numPr>
        <w:ind w:firstLineChars="0"/>
        <w:rPr>
          <w:rFonts w:ascii="Arial" w:hAnsi="Arial" w:cs="Arial"/>
          <w:color w:val="222222"/>
          <w:sz w:val="20"/>
          <w:szCs w:val="20"/>
          <w:shd w:val="clear" w:color="auto" w:fill="FFFFFF"/>
        </w:rPr>
      </w:pPr>
      <w:r w:rsidRPr="00DF179E">
        <w:rPr>
          <w:rFonts w:ascii="Arial" w:hAnsi="Arial" w:cs="Arial"/>
          <w:color w:val="222222"/>
          <w:sz w:val="20"/>
          <w:szCs w:val="20"/>
          <w:shd w:val="clear" w:color="auto" w:fill="FFFFFF"/>
        </w:rPr>
        <w:t>Joe Zou</w:t>
      </w:r>
      <w:r w:rsidR="005B22A7">
        <w:rPr>
          <w:rFonts w:ascii="Arial" w:hAnsi="Arial" w:cs="Arial"/>
          <w:color w:val="222222"/>
          <w:sz w:val="20"/>
          <w:szCs w:val="20"/>
          <w:shd w:val="clear" w:color="auto" w:fill="FFFFFF"/>
        </w:rPr>
        <w:t xml:space="preserve">, </w:t>
      </w:r>
      <w:r w:rsidRPr="00DF179E">
        <w:rPr>
          <w:rFonts w:ascii="Arial" w:hAnsi="Arial" w:cs="Arial"/>
          <w:color w:val="222222"/>
          <w:sz w:val="20"/>
          <w:szCs w:val="20"/>
          <w:shd w:val="clear" w:color="auto" w:fill="FFFFFF"/>
        </w:rPr>
        <w:t>Christopher J</w:t>
      </w:r>
      <w:r w:rsidRPr="00DF179E">
        <w:rPr>
          <w:rFonts w:ascii="Arial" w:hAnsi="Arial" w:cs="Arial"/>
          <w:color w:val="222222"/>
          <w:sz w:val="20"/>
          <w:szCs w:val="20"/>
          <w:shd w:val="clear" w:color="auto" w:fill="FFFFFF"/>
        </w:rPr>
        <w:t>．</w:t>
      </w:r>
      <w:proofErr w:type="spellStart"/>
      <w:r w:rsidRPr="00DF179E">
        <w:rPr>
          <w:rFonts w:ascii="Arial" w:hAnsi="Arial" w:cs="Arial"/>
          <w:color w:val="222222"/>
          <w:sz w:val="20"/>
          <w:szCs w:val="20"/>
          <w:shd w:val="clear" w:color="auto" w:fill="FFFFFF"/>
        </w:rPr>
        <w:t>Pavlovski</w:t>
      </w:r>
      <w:proofErr w:type="spellEnd"/>
      <w:r w:rsidRPr="00DF179E">
        <w:rPr>
          <w:rFonts w:ascii="Arial" w:hAnsi="Arial" w:cs="Arial"/>
          <w:color w:val="222222"/>
          <w:sz w:val="20"/>
          <w:szCs w:val="20"/>
          <w:shd w:val="clear" w:color="auto" w:fill="FFFFFF"/>
        </w:rPr>
        <w:t>．</w:t>
      </w:r>
      <w:r w:rsidRPr="00DF179E">
        <w:rPr>
          <w:rFonts w:ascii="Arial" w:hAnsi="Arial" w:cs="Arial"/>
          <w:color w:val="222222"/>
          <w:sz w:val="20"/>
          <w:szCs w:val="20"/>
          <w:shd w:val="clear" w:color="auto" w:fill="FFFFFF"/>
        </w:rPr>
        <w:t xml:space="preserve"> non-functional requirements[J]</w:t>
      </w:r>
      <w:r w:rsidRPr="00DF179E">
        <w:rPr>
          <w:rFonts w:ascii="Arial" w:hAnsi="Arial" w:cs="Arial"/>
          <w:color w:val="222222"/>
          <w:sz w:val="20"/>
          <w:szCs w:val="20"/>
          <w:shd w:val="clear" w:color="auto" w:fill="FFFFFF"/>
        </w:rPr>
        <w:t>．</w:t>
      </w:r>
      <w:r w:rsidRPr="00DF179E">
        <w:rPr>
          <w:rFonts w:ascii="Arial" w:hAnsi="Arial" w:cs="Arial"/>
          <w:color w:val="222222"/>
          <w:sz w:val="20"/>
          <w:szCs w:val="20"/>
          <w:shd w:val="clear" w:color="auto" w:fill="FFFFFF"/>
        </w:rPr>
        <w:t>Management</w:t>
      </w:r>
      <w:r w:rsidRPr="00DF179E">
        <w:rPr>
          <w:rFonts w:ascii="Arial" w:hAnsi="Arial" w:cs="Arial"/>
          <w:color w:val="222222"/>
          <w:sz w:val="20"/>
          <w:szCs w:val="20"/>
          <w:shd w:val="clear" w:color="auto" w:fill="FFFFFF"/>
        </w:rPr>
        <w:t>，</w:t>
      </w:r>
      <w:r w:rsidRPr="00DF179E">
        <w:rPr>
          <w:rFonts w:ascii="Arial" w:hAnsi="Arial" w:cs="Arial"/>
          <w:color w:val="222222"/>
          <w:sz w:val="20"/>
          <w:szCs w:val="20"/>
          <w:shd w:val="clear" w:color="auto" w:fill="FFFFFF"/>
        </w:rPr>
        <w:t>2008</w:t>
      </w:r>
      <w:r w:rsidRPr="00DF179E">
        <w:rPr>
          <w:rFonts w:ascii="Arial" w:hAnsi="Arial" w:cs="Arial"/>
          <w:color w:val="222222"/>
          <w:sz w:val="20"/>
          <w:szCs w:val="20"/>
          <w:shd w:val="clear" w:color="auto" w:fill="FFFFFF"/>
        </w:rPr>
        <w:t>，</w:t>
      </w:r>
      <w:r w:rsidRPr="00DF179E">
        <w:rPr>
          <w:rFonts w:ascii="Arial" w:hAnsi="Arial" w:cs="Arial"/>
          <w:color w:val="222222"/>
          <w:sz w:val="20"/>
          <w:szCs w:val="20"/>
          <w:shd w:val="clear" w:color="auto" w:fill="FFFFFF"/>
        </w:rPr>
        <w:t>6</w:t>
      </w:r>
      <w:r w:rsidRPr="00DF179E">
        <w:rPr>
          <w:rFonts w:ascii="Arial" w:hAnsi="Arial" w:cs="Arial"/>
          <w:color w:val="222222"/>
          <w:sz w:val="20"/>
          <w:szCs w:val="20"/>
          <w:shd w:val="clear" w:color="auto" w:fill="FFFFFF"/>
        </w:rPr>
        <w:t>：</w:t>
      </w:r>
      <w:r w:rsidRPr="00DF179E">
        <w:rPr>
          <w:rFonts w:ascii="Arial" w:hAnsi="Arial" w:cs="Arial"/>
          <w:color w:val="222222"/>
          <w:sz w:val="20"/>
          <w:szCs w:val="20"/>
          <w:shd w:val="clear" w:color="auto" w:fill="FFFFFF"/>
        </w:rPr>
        <w:t>49-67</w:t>
      </w:r>
      <w:r w:rsidRPr="00DF179E">
        <w:rPr>
          <w:rFonts w:ascii="Arial" w:hAnsi="Arial" w:cs="Arial"/>
          <w:color w:val="222222"/>
          <w:sz w:val="20"/>
          <w:szCs w:val="20"/>
          <w:shd w:val="clear" w:color="auto" w:fill="FFFFFF"/>
        </w:rPr>
        <w:t>．</w:t>
      </w:r>
      <w:r w:rsidRPr="00DF179E">
        <w:rPr>
          <w:rFonts w:ascii="Arial" w:hAnsi="Arial" w:cs="Arial"/>
          <w:color w:val="222222"/>
          <w:sz w:val="20"/>
          <w:szCs w:val="20"/>
          <w:shd w:val="clear" w:color="auto" w:fill="FFFFFF"/>
        </w:rPr>
        <w:t xml:space="preserve"> Control case approach to record and model Information Systems and E</w:t>
      </w:r>
      <w:r w:rsidR="00DF179E">
        <w:rPr>
          <w:rFonts w:ascii="Arial" w:hAnsi="Arial" w:cs="Arial"/>
          <w:color w:val="222222"/>
          <w:sz w:val="20"/>
          <w:szCs w:val="20"/>
          <w:shd w:val="clear" w:color="auto" w:fill="FFFFFF"/>
        </w:rPr>
        <w:t>-</w:t>
      </w:r>
      <w:r w:rsidRPr="00DF179E">
        <w:rPr>
          <w:rFonts w:ascii="Arial" w:hAnsi="Arial" w:cs="Arial"/>
          <w:color w:val="222222"/>
          <w:sz w:val="20"/>
          <w:szCs w:val="20"/>
          <w:shd w:val="clear" w:color="auto" w:fill="FFFFFF"/>
        </w:rPr>
        <w:t>Business</w:t>
      </w:r>
    </w:p>
    <w:p w14:paraId="4EB4F7A4" w14:textId="7385FDE9" w:rsidR="00DF179E" w:rsidRPr="003006DC" w:rsidRDefault="00DF179E" w:rsidP="0071663D">
      <w:pPr>
        <w:pStyle w:val="a3"/>
        <w:numPr>
          <w:ilvl w:val="0"/>
          <w:numId w:val="10"/>
        </w:numPr>
        <w:ind w:firstLineChars="0"/>
        <w:rPr>
          <w:rFonts w:ascii="Arial" w:hAnsi="Arial" w:cs="Arial"/>
          <w:color w:val="222222"/>
          <w:sz w:val="20"/>
          <w:szCs w:val="20"/>
          <w:shd w:val="clear" w:color="auto" w:fill="FFFFFF"/>
        </w:rPr>
      </w:pPr>
      <w:r w:rsidRPr="00DF179E">
        <w:rPr>
          <w:rFonts w:ascii="Arial" w:hAnsi="Arial" w:cs="Arial"/>
          <w:color w:val="222222"/>
          <w:sz w:val="20"/>
          <w:szCs w:val="20"/>
          <w:shd w:val="clear" w:color="auto" w:fill="FFFFFF"/>
        </w:rPr>
        <w:t>Zheng Q</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w:t>
      </w:r>
      <w:proofErr w:type="spellStart"/>
      <w:r w:rsidRPr="00DF179E">
        <w:rPr>
          <w:rFonts w:ascii="Arial" w:hAnsi="Arial" w:cs="Arial"/>
          <w:color w:val="222222"/>
          <w:sz w:val="20"/>
          <w:szCs w:val="20"/>
          <w:shd w:val="clear" w:color="auto" w:fill="FFFFFF"/>
        </w:rPr>
        <w:t>Jiankuan</w:t>
      </w:r>
      <w:proofErr w:type="spellEnd"/>
      <w:r w:rsidRPr="00DF179E">
        <w:rPr>
          <w:rFonts w:ascii="Arial" w:hAnsi="Arial" w:cs="Arial"/>
          <w:color w:val="222222"/>
          <w:sz w:val="20"/>
          <w:szCs w:val="20"/>
          <w:shd w:val="clear" w:color="auto" w:fill="FFFFFF"/>
        </w:rPr>
        <w:t xml:space="preserve"> Xing</w:t>
      </w:r>
      <w:r w:rsidRPr="00DF179E">
        <w:rPr>
          <w:rFonts w:ascii="Arial" w:hAnsi="Arial" w:cs="Arial"/>
          <w:color w:val="222222"/>
          <w:sz w:val="20"/>
          <w:szCs w:val="20"/>
          <w:shd w:val="clear" w:color="auto" w:fill="FFFFFF"/>
        </w:rPr>
        <w:t>，</w:t>
      </w:r>
      <w:r w:rsidRPr="00DF179E">
        <w:rPr>
          <w:rFonts w:ascii="Arial" w:hAnsi="Arial" w:cs="Arial"/>
          <w:color w:val="222222"/>
          <w:sz w:val="20"/>
          <w:szCs w:val="20"/>
          <w:shd w:val="clear" w:color="auto" w:fill="FFFFFF"/>
        </w:rPr>
        <w:t>Xiang Zheng</w:t>
      </w:r>
      <w:r w:rsidRPr="00DF179E">
        <w:rPr>
          <w:rFonts w:ascii="Arial" w:hAnsi="Arial" w:cs="Arial"/>
          <w:color w:val="222222"/>
          <w:sz w:val="20"/>
          <w:szCs w:val="20"/>
          <w:shd w:val="clear" w:color="auto" w:fill="FFFFFF"/>
        </w:rPr>
        <w:t>．</w:t>
      </w:r>
      <w:r w:rsidRPr="00DF179E">
        <w:rPr>
          <w:rFonts w:ascii="Arial" w:hAnsi="Arial" w:cs="Arial"/>
          <w:color w:val="222222"/>
          <w:sz w:val="20"/>
          <w:szCs w:val="20"/>
          <w:shd w:val="clear" w:color="auto" w:fill="FFFFFF"/>
        </w:rPr>
        <w:t>Software Architecture[M]</w:t>
      </w:r>
      <w:r w:rsidRPr="00DF179E">
        <w:rPr>
          <w:rFonts w:ascii="Arial" w:hAnsi="Arial" w:cs="Arial"/>
          <w:color w:val="222222"/>
          <w:sz w:val="20"/>
          <w:szCs w:val="20"/>
          <w:shd w:val="clear" w:color="auto" w:fill="FFFFFF"/>
        </w:rPr>
        <w:t>．浙江大学出版社，</w:t>
      </w:r>
      <w:r w:rsidRPr="00DF179E">
        <w:rPr>
          <w:rFonts w:ascii="Arial" w:hAnsi="Arial" w:cs="Arial"/>
          <w:color w:val="222222"/>
          <w:sz w:val="20"/>
          <w:szCs w:val="20"/>
          <w:shd w:val="clear" w:color="auto" w:fill="FFFFFF"/>
        </w:rPr>
        <w:t xml:space="preserve"> 2008</w:t>
      </w:r>
    </w:p>
    <w:sectPr w:rsidR="00DF179E" w:rsidRPr="003006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B28F6" w14:textId="77777777" w:rsidR="00A931B6" w:rsidRDefault="00A931B6" w:rsidP="00DA68D6">
      <w:r>
        <w:separator/>
      </w:r>
    </w:p>
  </w:endnote>
  <w:endnote w:type="continuationSeparator" w:id="0">
    <w:p w14:paraId="3158CD2F" w14:textId="77777777" w:rsidR="00A931B6" w:rsidRDefault="00A931B6" w:rsidP="00DA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舒体简体">
    <w:altName w:val="黑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CEC70" w14:textId="77777777" w:rsidR="00A931B6" w:rsidRDefault="00A931B6" w:rsidP="00DA68D6">
      <w:r>
        <w:separator/>
      </w:r>
    </w:p>
  </w:footnote>
  <w:footnote w:type="continuationSeparator" w:id="0">
    <w:p w14:paraId="7CB74A90" w14:textId="77777777" w:rsidR="00A931B6" w:rsidRDefault="00A931B6" w:rsidP="00DA6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085D08"/>
    <w:multiLevelType w:val="singleLevel"/>
    <w:tmpl w:val="86085D08"/>
    <w:lvl w:ilvl="0">
      <w:start w:val="1"/>
      <w:numFmt w:val="decimal"/>
      <w:lvlText w:val="%1."/>
      <w:lvlJc w:val="left"/>
      <w:pPr>
        <w:tabs>
          <w:tab w:val="left" w:pos="312"/>
        </w:tabs>
      </w:pPr>
    </w:lvl>
  </w:abstractNum>
  <w:abstractNum w:abstractNumId="1" w15:restartNumberingAfterBreak="0">
    <w:nsid w:val="006A16B9"/>
    <w:multiLevelType w:val="hybridMultilevel"/>
    <w:tmpl w:val="C5A4BC90"/>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5F23B41"/>
    <w:multiLevelType w:val="hybridMultilevel"/>
    <w:tmpl w:val="C5A4BC90"/>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F7D58A4"/>
    <w:multiLevelType w:val="hybridMultilevel"/>
    <w:tmpl w:val="C5A4BC90"/>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F945BBD"/>
    <w:multiLevelType w:val="hybridMultilevel"/>
    <w:tmpl w:val="C5A4BC90"/>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9746EB1"/>
    <w:multiLevelType w:val="hybridMultilevel"/>
    <w:tmpl w:val="C5A4BC90"/>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9EC0F27"/>
    <w:multiLevelType w:val="hybridMultilevel"/>
    <w:tmpl w:val="0052A1CA"/>
    <w:lvl w:ilvl="0" w:tplc="81BC7DA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966957"/>
    <w:multiLevelType w:val="hybridMultilevel"/>
    <w:tmpl w:val="C5A4BC90"/>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B7C5E81"/>
    <w:multiLevelType w:val="hybridMultilevel"/>
    <w:tmpl w:val="9CC01A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B1B2B53"/>
    <w:multiLevelType w:val="hybridMultilevel"/>
    <w:tmpl w:val="59A0B562"/>
    <w:lvl w:ilvl="0" w:tplc="E13EA376">
      <w:start w:val="1"/>
      <w:numFmt w:val="japaneseCounting"/>
      <w:lvlText w:val="%1、"/>
      <w:lvlJc w:val="left"/>
      <w:pPr>
        <w:ind w:left="720" w:hanging="720"/>
      </w:pPr>
      <w:rPr>
        <w:rFonts w:hint="default"/>
        <w:lang w:val="en-US"/>
      </w:rPr>
    </w:lvl>
    <w:lvl w:ilvl="1" w:tplc="D0586036">
      <w:start w:val="1"/>
      <w:numFmt w:val="decimal"/>
      <w:lvlText w:val="1.%2"/>
      <w:lvlJc w:val="left"/>
      <w:pPr>
        <w:ind w:left="840" w:hanging="420"/>
      </w:pPr>
      <w:rPr>
        <w:rFonts w:hint="eastAsia"/>
        <w:sz w:val="28"/>
      </w:rPr>
    </w:lvl>
    <w:lvl w:ilvl="2" w:tplc="5B706D82">
      <w:start w:val="1"/>
      <w:numFmt w:val="decimal"/>
      <w:lvlText w:val="2.%3"/>
      <w:lvlJc w:val="left"/>
      <w:pPr>
        <w:ind w:left="1260" w:hanging="420"/>
      </w:pPr>
      <w:rPr>
        <w:rFonts w:hint="eastAsia"/>
        <w:sz w:val="28"/>
      </w:rPr>
    </w:lvl>
    <w:lvl w:ilvl="3" w:tplc="7496002A">
      <w:start w:val="1"/>
      <w:numFmt w:val="decimal"/>
      <w:lvlText w:val="[%4]"/>
      <w:lvlJc w:val="left"/>
      <w:pPr>
        <w:ind w:left="1680" w:hanging="420"/>
      </w:pPr>
      <w:rPr>
        <w:rFonts w:hint="eastAsia"/>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6B1A5A3C">
      <w:start w:val="1"/>
      <w:numFmt w:val="decimal"/>
      <w:lvlText w:val="2.2.%7"/>
      <w:lvlJc w:val="left"/>
      <w:pPr>
        <w:ind w:left="2940" w:hanging="420"/>
      </w:pPr>
      <w:rPr>
        <w:rFonts w:hint="eastAsia"/>
        <w:sz w:val="24"/>
      </w:rPr>
    </w:lvl>
    <w:lvl w:ilvl="7" w:tplc="7EDC60A8">
      <w:start w:val="1"/>
      <w:numFmt w:val="decimal"/>
      <w:lvlText w:val="（%8）"/>
      <w:lvlJc w:val="left"/>
      <w:pPr>
        <w:ind w:left="3660" w:hanging="720"/>
      </w:pPr>
      <w:rPr>
        <w:rFonts w:hint="default"/>
      </w:rPr>
    </w:lvl>
    <w:lvl w:ilvl="8" w:tplc="0409001B" w:tentative="1">
      <w:start w:val="1"/>
      <w:numFmt w:val="lowerRoman"/>
      <w:lvlText w:val="%9."/>
      <w:lvlJc w:val="right"/>
      <w:pPr>
        <w:ind w:left="3780" w:hanging="420"/>
      </w:pPr>
    </w:lvl>
  </w:abstractNum>
  <w:abstractNum w:abstractNumId="10" w15:restartNumberingAfterBreak="0">
    <w:nsid w:val="44DA30A5"/>
    <w:multiLevelType w:val="hybridMultilevel"/>
    <w:tmpl w:val="C5A4BC90"/>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5E6395B"/>
    <w:multiLevelType w:val="hybridMultilevel"/>
    <w:tmpl w:val="C5A4BC90"/>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4CF80A5E"/>
    <w:multiLevelType w:val="hybridMultilevel"/>
    <w:tmpl w:val="CEF8BE18"/>
    <w:lvl w:ilvl="0" w:tplc="5B706D82">
      <w:start w:val="1"/>
      <w:numFmt w:val="decimal"/>
      <w:lvlText w:val="2.%1"/>
      <w:lvlJc w:val="left"/>
      <w:pPr>
        <w:ind w:left="420" w:hanging="420"/>
      </w:pPr>
      <w:rPr>
        <w:rFonts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3240D6"/>
    <w:multiLevelType w:val="hybridMultilevel"/>
    <w:tmpl w:val="C5A4BC90"/>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89D42EB"/>
    <w:multiLevelType w:val="hybridMultilevel"/>
    <w:tmpl w:val="C5A4BC9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9E6269C"/>
    <w:multiLevelType w:val="hybridMultilevel"/>
    <w:tmpl w:val="C5A4BC90"/>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E9E1075"/>
    <w:multiLevelType w:val="hybridMultilevel"/>
    <w:tmpl w:val="9716D44A"/>
    <w:lvl w:ilvl="0" w:tplc="226E1832">
      <w:start w:val="1"/>
      <w:numFmt w:val="decimal"/>
      <w:lvlText w:val="2.4.%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2A3129"/>
    <w:multiLevelType w:val="hybridMultilevel"/>
    <w:tmpl w:val="C5A4BC90"/>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6450AC7"/>
    <w:multiLevelType w:val="hybridMultilevel"/>
    <w:tmpl w:val="C5A4BC90"/>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4"/>
  </w:num>
  <w:num w:numId="3">
    <w:abstractNumId w:val="3"/>
  </w:num>
  <w:num w:numId="4">
    <w:abstractNumId w:val="15"/>
  </w:num>
  <w:num w:numId="5">
    <w:abstractNumId w:val="2"/>
  </w:num>
  <w:num w:numId="6">
    <w:abstractNumId w:val="8"/>
  </w:num>
  <w:num w:numId="7">
    <w:abstractNumId w:val="10"/>
  </w:num>
  <w:num w:numId="8">
    <w:abstractNumId w:val="17"/>
  </w:num>
  <w:num w:numId="9">
    <w:abstractNumId w:val="13"/>
  </w:num>
  <w:num w:numId="10">
    <w:abstractNumId w:val="6"/>
  </w:num>
  <w:num w:numId="11">
    <w:abstractNumId w:val="9"/>
  </w:num>
  <w:num w:numId="12">
    <w:abstractNumId w:val="11"/>
  </w:num>
  <w:num w:numId="13">
    <w:abstractNumId w:val="5"/>
  </w:num>
  <w:num w:numId="14">
    <w:abstractNumId w:val="1"/>
  </w:num>
  <w:num w:numId="15">
    <w:abstractNumId w:val="18"/>
  </w:num>
  <w:num w:numId="16">
    <w:abstractNumId w:val="16"/>
  </w:num>
  <w:num w:numId="17">
    <w:abstractNumId w:val="7"/>
  </w:num>
  <w:num w:numId="18">
    <w:abstractNumId w:val="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E0"/>
    <w:rsid w:val="00016B52"/>
    <w:rsid w:val="0008548D"/>
    <w:rsid w:val="000F3782"/>
    <w:rsid w:val="00171034"/>
    <w:rsid w:val="00226712"/>
    <w:rsid w:val="003006DC"/>
    <w:rsid w:val="003136F4"/>
    <w:rsid w:val="0033063C"/>
    <w:rsid w:val="00382500"/>
    <w:rsid w:val="00481B94"/>
    <w:rsid w:val="005B22A7"/>
    <w:rsid w:val="005E1C42"/>
    <w:rsid w:val="006748CA"/>
    <w:rsid w:val="006E10E0"/>
    <w:rsid w:val="0071663D"/>
    <w:rsid w:val="00776E0D"/>
    <w:rsid w:val="008E261A"/>
    <w:rsid w:val="009343F9"/>
    <w:rsid w:val="00A01C79"/>
    <w:rsid w:val="00A931B6"/>
    <w:rsid w:val="00AC6802"/>
    <w:rsid w:val="00AC72F5"/>
    <w:rsid w:val="00B82CAD"/>
    <w:rsid w:val="00BC29FE"/>
    <w:rsid w:val="00C221D7"/>
    <w:rsid w:val="00C310C3"/>
    <w:rsid w:val="00C92CE0"/>
    <w:rsid w:val="00CB6BB9"/>
    <w:rsid w:val="00CC244B"/>
    <w:rsid w:val="00D12B1C"/>
    <w:rsid w:val="00D42258"/>
    <w:rsid w:val="00D745FB"/>
    <w:rsid w:val="00DA68D6"/>
    <w:rsid w:val="00DF179E"/>
    <w:rsid w:val="00FD3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9A1AC"/>
  <w15:chartTrackingRefBased/>
  <w15:docId w15:val="{24E24B52-60C1-408E-8B7B-11FE06B6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43F9"/>
    <w:pPr>
      <w:widowControl w:val="0"/>
      <w:jc w:val="both"/>
    </w:pPr>
  </w:style>
  <w:style w:type="paragraph" w:styleId="1">
    <w:name w:val="heading 1"/>
    <w:basedOn w:val="a"/>
    <w:link w:val="10"/>
    <w:uiPriority w:val="9"/>
    <w:qFormat/>
    <w:rsid w:val="00D745F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548D"/>
    <w:pPr>
      <w:ind w:firstLineChars="200" w:firstLine="420"/>
    </w:pPr>
  </w:style>
  <w:style w:type="character" w:customStyle="1" w:styleId="10">
    <w:name w:val="标题 1 字符"/>
    <w:basedOn w:val="a0"/>
    <w:link w:val="1"/>
    <w:uiPriority w:val="9"/>
    <w:rsid w:val="00D745FB"/>
    <w:rPr>
      <w:rFonts w:ascii="宋体" w:eastAsia="宋体" w:hAnsi="宋体" w:cs="宋体"/>
      <w:b/>
      <w:bCs/>
      <w:kern w:val="36"/>
      <w:sz w:val="48"/>
      <w:szCs w:val="48"/>
    </w:rPr>
  </w:style>
  <w:style w:type="paragraph" w:styleId="a4">
    <w:name w:val="header"/>
    <w:basedOn w:val="a"/>
    <w:link w:val="a5"/>
    <w:uiPriority w:val="99"/>
    <w:unhideWhenUsed/>
    <w:rsid w:val="00DA68D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68D6"/>
    <w:rPr>
      <w:sz w:val="18"/>
      <w:szCs w:val="18"/>
    </w:rPr>
  </w:style>
  <w:style w:type="paragraph" w:styleId="a6">
    <w:name w:val="footer"/>
    <w:basedOn w:val="a"/>
    <w:link w:val="a7"/>
    <w:uiPriority w:val="99"/>
    <w:unhideWhenUsed/>
    <w:rsid w:val="00DA68D6"/>
    <w:pPr>
      <w:tabs>
        <w:tab w:val="center" w:pos="4153"/>
        <w:tab w:val="right" w:pos="8306"/>
      </w:tabs>
      <w:snapToGrid w:val="0"/>
      <w:jc w:val="left"/>
    </w:pPr>
    <w:rPr>
      <w:sz w:val="18"/>
      <w:szCs w:val="18"/>
    </w:rPr>
  </w:style>
  <w:style w:type="character" w:customStyle="1" w:styleId="a7">
    <w:name w:val="页脚 字符"/>
    <w:basedOn w:val="a0"/>
    <w:link w:val="a6"/>
    <w:uiPriority w:val="99"/>
    <w:rsid w:val="00DA68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21362">
      <w:bodyDiv w:val="1"/>
      <w:marLeft w:val="0"/>
      <w:marRight w:val="0"/>
      <w:marTop w:val="0"/>
      <w:marBottom w:val="0"/>
      <w:divBdr>
        <w:top w:val="none" w:sz="0" w:space="0" w:color="auto"/>
        <w:left w:val="none" w:sz="0" w:space="0" w:color="auto"/>
        <w:bottom w:val="none" w:sz="0" w:space="0" w:color="auto"/>
        <w:right w:val="none" w:sz="0" w:space="0" w:color="auto"/>
      </w:divBdr>
    </w:div>
    <w:div w:id="190953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姬轶</dc:creator>
  <cp:keywords/>
  <dc:description/>
  <cp:lastModifiedBy>姬轶</cp:lastModifiedBy>
  <cp:revision>12</cp:revision>
  <dcterms:created xsi:type="dcterms:W3CDTF">2021-04-27T11:33:00Z</dcterms:created>
  <dcterms:modified xsi:type="dcterms:W3CDTF">2021-05-12T12:53:00Z</dcterms:modified>
</cp:coreProperties>
</file>