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232" w:rsidRDefault="00F97A8E" w:rsidP="00F97A8E">
      <w:pPr>
        <w:jc w:val="center"/>
        <w:rPr>
          <w:rFonts w:ascii="宋体" w:eastAsia="宋体" w:hAnsi="宋体"/>
          <w:b/>
          <w:bCs/>
          <w:sz w:val="48"/>
          <w:szCs w:val="48"/>
        </w:rPr>
      </w:pPr>
      <w:r w:rsidRPr="00F97A8E">
        <w:rPr>
          <w:rFonts w:ascii="宋体" w:eastAsia="宋体" w:hAnsi="宋体" w:hint="eastAsia"/>
          <w:b/>
          <w:bCs/>
          <w:sz w:val="48"/>
          <w:szCs w:val="48"/>
        </w:rPr>
        <w:t>智慧我家综合布线设计</w:t>
      </w:r>
    </w:p>
    <w:p w:rsidR="000C73A9" w:rsidRPr="00F97A8E" w:rsidRDefault="000C73A9" w:rsidP="00F97A8E">
      <w:pPr>
        <w:jc w:val="center"/>
        <w:rPr>
          <w:rFonts w:ascii="宋体" w:eastAsia="宋体" w:hAnsi="宋体" w:hint="eastAsia"/>
          <w:b/>
          <w:bCs/>
          <w:sz w:val="48"/>
          <w:szCs w:val="48"/>
        </w:rPr>
      </w:pPr>
    </w:p>
    <w:p w:rsidR="00F97A8E" w:rsidRPr="00F97A8E" w:rsidRDefault="00F97A8E" w:rsidP="00F97A8E">
      <w:pPr>
        <w:pStyle w:val="a3"/>
        <w:numPr>
          <w:ilvl w:val="0"/>
          <w:numId w:val="1"/>
        </w:numPr>
        <w:ind w:firstLineChars="0"/>
        <w:jc w:val="left"/>
        <w:rPr>
          <w:rFonts w:ascii="宋体" w:eastAsia="宋体" w:hAnsi="宋体"/>
          <w:b/>
          <w:bCs/>
          <w:sz w:val="28"/>
          <w:szCs w:val="28"/>
        </w:rPr>
      </w:pPr>
      <w:r w:rsidRPr="00F97A8E">
        <w:rPr>
          <w:rFonts w:ascii="宋体" w:eastAsia="宋体" w:hAnsi="宋体" w:hint="eastAsia"/>
          <w:b/>
          <w:bCs/>
          <w:sz w:val="28"/>
          <w:szCs w:val="28"/>
        </w:rPr>
        <w:t>综合布线概述</w:t>
      </w:r>
    </w:p>
    <w:p w:rsidR="00F97A8E" w:rsidRPr="000C73A9" w:rsidRDefault="00F97A8E" w:rsidP="00F97A8E">
      <w:pPr>
        <w:pStyle w:val="a3"/>
        <w:ind w:left="720" w:firstLine="600"/>
        <w:jc w:val="left"/>
        <w:rPr>
          <w:rFonts w:ascii="宋体" w:eastAsia="宋体" w:hAnsi="宋体"/>
          <w:sz w:val="30"/>
          <w:szCs w:val="30"/>
        </w:rPr>
      </w:pPr>
      <w:r w:rsidRPr="000C73A9">
        <w:rPr>
          <w:rFonts w:ascii="宋体" w:eastAsia="宋体" w:hAnsi="宋体"/>
          <w:sz w:val="30"/>
          <w:szCs w:val="30"/>
        </w:rPr>
        <w:t>综合布线系统</w:t>
      </w:r>
      <w:r w:rsidRPr="000C73A9">
        <w:rPr>
          <w:rFonts w:ascii="Times New Roman" w:hAnsi="Times New Roman" w:cs="Times New Roman"/>
          <w:sz w:val="30"/>
          <w:szCs w:val="30"/>
        </w:rPr>
        <w:t>（</w:t>
      </w:r>
      <w:r w:rsidRPr="000C73A9">
        <w:rPr>
          <w:rFonts w:ascii="Times New Roman" w:hAnsi="Times New Roman" w:cs="Times New Roman"/>
          <w:sz w:val="30"/>
          <w:szCs w:val="30"/>
        </w:rPr>
        <w:t>PDS</w:t>
      </w:r>
      <w:r w:rsidRPr="000C73A9">
        <w:rPr>
          <w:rFonts w:ascii="Times New Roman" w:hAnsi="Times New Roman" w:cs="Times New Roman"/>
          <w:sz w:val="30"/>
          <w:szCs w:val="30"/>
        </w:rPr>
        <w:t>，</w:t>
      </w:r>
      <w:r w:rsidRPr="000C73A9">
        <w:rPr>
          <w:rFonts w:ascii="Times New Roman" w:hAnsi="Times New Roman" w:cs="Times New Roman"/>
          <w:sz w:val="30"/>
          <w:szCs w:val="30"/>
        </w:rPr>
        <w:t>Premises Distribution System</w:t>
      </w:r>
      <w:r w:rsidRPr="000C73A9">
        <w:rPr>
          <w:rFonts w:ascii="Times New Roman" w:hAnsi="Times New Roman" w:cs="Times New Roman"/>
          <w:sz w:val="30"/>
          <w:szCs w:val="30"/>
        </w:rPr>
        <w:t>）</w:t>
      </w:r>
      <w:r w:rsidRPr="000C73A9">
        <w:rPr>
          <w:rFonts w:ascii="宋体" w:eastAsia="宋体" w:hAnsi="宋体"/>
          <w:sz w:val="30"/>
          <w:szCs w:val="30"/>
        </w:rPr>
        <w:t>是为了顺应发展需求而特别设计的一套布线系统。它采用一系列高质量的标准材料，以模块化的组合方式，把语音、数据、图像和部分控制信号系统用统一的传输媒介进行综合，经过统一的规划设计，综合在一套标准的布线系统中，将现代建筑的三大子系统有机地连接起来，为现代建筑的系统集成提供了物理介质。</w:t>
      </w:r>
    </w:p>
    <w:p w:rsidR="005F5ECA" w:rsidRDefault="00F97A8E" w:rsidP="00F97A8E">
      <w:pPr>
        <w:pStyle w:val="a3"/>
        <w:ind w:left="720" w:firstLine="600"/>
        <w:jc w:val="left"/>
        <w:rPr>
          <w:rFonts w:ascii="宋体" w:eastAsia="宋体" w:hAnsi="宋体"/>
          <w:sz w:val="30"/>
          <w:szCs w:val="30"/>
        </w:rPr>
      </w:pPr>
      <w:r w:rsidRPr="000C73A9">
        <w:rPr>
          <w:rFonts w:ascii="宋体" w:eastAsia="宋体" w:hAnsi="宋体" w:hint="eastAsia"/>
          <w:sz w:val="30"/>
          <w:szCs w:val="30"/>
        </w:rPr>
        <w:t>PDS采用星型结构，由六个独立的子系统组成</w:t>
      </w:r>
      <w:r w:rsidR="005F5ECA">
        <w:rPr>
          <w:rFonts w:ascii="宋体" w:eastAsia="宋体" w:hAnsi="宋体" w:hint="eastAsia"/>
          <w:sz w:val="30"/>
          <w:szCs w:val="30"/>
        </w:rPr>
        <w:t>,这六个子系统分别是</w:t>
      </w:r>
      <w:r w:rsidR="000C73A9" w:rsidRPr="000C73A9">
        <w:rPr>
          <w:rFonts w:ascii="宋体" w:eastAsia="宋体" w:hAnsi="宋体" w:hint="eastAsia"/>
          <w:sz w:val="30"/>
          <w:szCs w:val="30"/>
        </w:rPr>
        <w:t>：</w:t>
      </w:r>
    </w:p>
    <w:p w:rsidR="005F5ECA" w:rsidRDefault="000C73A9" w:rsidP="005F5ECA">
      <w:pPr>
        <w:pStyle w:val="a3"/>
        <w:numPr>
          <w:ilvl w:val="0"/>
          <w:numId w:val="2"/>
        </w:numPr>
        <w:ind w:firstLineChars="0"/>
        <w:jc w:val="left"/>
        <w:rPr>
          <w:rFonts w:ascii="Times New Roman" w:hAnsi="Times New Roman" w:cs="Times New Roman"/>
          <w:sz w:val="30"/>
          <w:szCs w:val="30"/>
        </w:rPr>
      </w:pPr>
      <w:r w:rsidRPr="000C73A9">
        <w:rPr>
          <w:rFonts w:ascii="宋体" w:eastAsia="宋体" w:hAnsi="宋体" w:cs="Arial"/>
          <w:sz w:val="30"/>
          <w:szCs w:val="30"/>
        </w:rPr>
        <w:t>工作区子系统</w:t>
      </w:r>
    </w:p>
    <w:p w:rsidR="005F5ECA" w:rsidRPr="005F5ECA" w:rsidRDefault="005F5ECA" w:rsidP="005F5ECA">
      <w:pPr>
        <w:pStyle w:val="a3"/>
        <w:ind w:left="1680" w:firstLine="560"/>
        <w:jc w:val="left"/>
        <w:rPr>
          <w:rFonts w:ascii="宋体" w:eastAsia="宋体" w:hAnsi="宋体" w:cs="Times New Roman" w:hint="eastAsia"/>
          <w:sz w:val="28"/>
          <w:szCs w:val="28"/>
        </w:rPr>
      </w:pPr>
      <w:r w:rsidRPr="005F5ECA">
        <w:rPr>
          <w:rFonts w:ascii="宋体" w:eastAsia="宋体" w:hAnsi="宋体"/>
          <w:sz w:val="28"/>
          <w:szCs w:val="28"/>
        </w:rPr>
        <w:t>由信息插座的软线和终端设备连接而成，包括装配、连接、扩展软线，并将它们搭建在输入、输出插座与设备终端之间，其中信息插座分为墙、地、桌、软基型多种形式</w:t>
      </w:r>
      <w:r w:rsidRPr="005F5ECA">
        <w:rPr>
          <w:rFonts w:ascii="宋体" w:eastAsia="宋体" w:hAnsi="宋体" w:hint="eastAsia"/>
          <w:sz w:val="28"/>
          <w:szCs w:val="28"/>
        </w:rPr>
        <w:t>。</w:t>
      </w:r>
    </w:p>
    <w:p w:rsidR="005F5ECA" w:rsidRPr="005F5ECA" w:rsidRDefault="000C73A9" w:rsidP="005F5ECA">
      <w:pPr>
        <w:pStyle w:val="a3"/>
        <w:numPr>
          <w:ilvl w:val="0"/>
          <w:numId w:val="2"/>
        </w:numPr>
        <w:ind w:firstLineChars="0"/>
        <w:jc w:val="left"/>
        <w:rPr>
          <w:rFonts w:ascii="Verdana" w:hAnsi="Verdana" w:cs="Arial"/>
          <w:sz w:val="28"/>
          <w:szCs w:val="28"/>
        </w:rPr>
      </w:pPr>
      <w:r w:rsidRPr="000C73A9">
        <w:rPr>
          <w:rFonts w:ascii="宋体" w:eastAsia="宋体" w:hAnsi="宋体" w:cs="Arial"/>
          <w:sz w:val="30"/>
          <w:szCs w:val="30"/>
        </w:rPr>
        <w:t>水平子系统</w:t>
      </w:r>
    </w:p>
    <w:p w:rsidR="005F5ECA" w:rsidRPr="005F5ECA" w:rsidRDefault="005F5ECA" w:rsidP="005F5ECA">
      <w:pPr>
        <w:pStyle w:val="a3"/>
        <w:ind w:left="1680" w:firstLine="560"/>
        <w:jc w:val="left"/>
        <w:rPr>
          <w:rFonts w:ascii="宋体" w:eastAsia="宋体" w:hAnsi="宋体" w:cs="Arial" w:hint="eastAsia"/>
          <w:sz w:val="28"/>
          <w:szCs w:val="28"/>
        </w:rPr>
      </w:pPr>
      <w:r w:rsidRPr="005F5ECA">
        <w:rPr>
          <w:rFonts w:ascii="宋体" w:eastAsia="宋体" w:hAnsi="宋体"/>
          <w:sz w:val="28"/>
          <w:szCs w:val="28"/>
        </w:rPr>
        <w:t>本系统主要负责将管理子系统配线架的电缆从干线子系统延伸至信息插座位置，一般来说这些系统都处在同一楼层</w:t>
      </w:r>
      <w:r w:rsidRPr="005F5ECA">
        <w:rPr>
          <w:rFonts w:ascii="宋体" w:eastAsia="宋体" w:hAnsi="宋体" w:hint="eastAsia"/>
          <w:sz w:val="28"/>
          <w:szCs w:val="28"/>
        </w:rPr>
        <w:t>。</w:t>
      </w:r>
    </w:p>
    <w:p w:rsidR="005F5ECA" w:rsidRPr="005F5ECA" w:rsidRDefault="000C73A9" w:rsidP="005F5ECA">
      <w:pPr>
        <w:pStyle w:val="a3"/>
        <w:numPr>
          <w:ilvl w:val="0"/>
          <w:numId w:val="2"/>
        </w:numPr>
        <w:ind w:firstLineChars="0"/>
        <w:jc w:val="left"/>
        <w:rPr>
          <w:rFonts w:ascii="Verdana" w:hAnsi="Verdana" w:cs="Arial"/>
          <w:sz w:val="28"/>
          <w:szCs w:val="28"/>
        </w:rPr>
      </w:pPr>
      <w:r w:rsidRPr="000C73A9">
        <w:rPr>
          <w:rFonts w:ascii="宋体" w:eastAsia="宋体" w:hAnsi="宋体" w:cs="Arial"/>
          <w:sz w:val="28"/>
          <w:szCs w:val="28"/>
        </w:rPr>
        <w:t>干线子系统</w:t>
      </w:r>
    </w:p>
    <w:p w:rsidR="005F5ECA" w:rsidRPr="005F5ECA" w:rsidRDefault="005F5ECA" w:rsidP="005F5ECA">
      <w:pPr>
        <w:pStyle w:val="a3"/>
        <w:ind w:left="1680" w:firstLine="560"/>
        <w:jc w:val="left"/>
        <w:rPr>
          <w:rFonts w:ascii="宋体" w:eastAsia="宋体" w:hAnsi="宋体" w:cs="Arial" w:hint="eastAsia"/>
          <w:sz w:val="28"/>
          <w:szCs w:val="28"/>
        </w:rPr>
      </w:pPr>
      <w:r>
        <w:rPr>
          <w:rFonts w:ascii="宋体" w:eastAsia="宋体" w:hAnsi="宋体" w:hint="eastAsia"/>
          <w:sz w:val="28"/>
          <w:szCs w:val="28"/>
        </w:rPr>
        <w:lastRenderedPageBreak/>
        <w:t>它</w:t>
      </w:r>
      <w:r w:rsidRPr="005F5ECA">
        <w:rPr>
          <w:rFonts w:ascii="宋体" w:eastAsia="宋体" w:hAnsi="宋体"/>
          <w:sz w:val="28"/>
          <w:szCs w:val="28"/>
        </w:rPr>
        <w:t>是综合布线系统的中心系统，主要负责连接楼层配线架系统与主配线架系统</w:t>
      </w:r>
      <w:r w:rsidRPr="005F5ECA">
        <w:rPr>
          <w:rFonts w:ascii="宋体" w:eastAsia="宋体" w:hAnsi="宋体" w:hint="eastAsia"/>
          <w:sz w:val="28"/>
          <w:szCs w:val="28"/>
        </w:rPr>
        <w:t>。</w:t>
      </w:r>
    </w:p>
    <w:p w:rsidR="005F5ECA" w:rsidRPr="005F5ECA" w:rsidRDefault="000C73A9" w:rsidP="005F5ECA">
      <w:pPr>
        <w:pStyle w:val="a3"/>
        <w:numPr>
          <w:ilvl w:val="0"/>
          <w:numId w:val="2"/>
        </w:numPr>
        <w:ind w:firstLineChars="0"/>
        <w:jc w:val="left"/>
        <w:rPr>
          <w:rFonts w:ascii="Verdana" w:hAnsi="Verdana" w:cs="Arial"/>
          <w:sz w:val="28"/>
          <w:szCs w:val="28"/>
        </w:rPr>
      </w:pPr>
      <w:r w:rsidRPr="000C73A9">
        <w:rPr>
          <w:rFonts w:ascii="宋体" w:eastAsia="宋体" w:hAnsi="宋体" w:cs="Times New Roman"/>
          <w:sz w:val="28"/>
          <w:szCs w:val="28"/>
        </w:rPr>
        <w:t>设备间子系统</w:t>
      </w:r>
    </w:p>
    <w:p w:rsidR="005F5ECA" w:rsidRPr="005F5ECA" w:rsidRDefault="005F5ECA" w:rsidP="005F5ECA">
      <w:pPr>
        <w:pStyle w:val="a3"/>
        <w:ind w:left="1680" w:firstLine="560"/>
        <w:jc w:val="left"/>
        <w:rPr>
          <w:rFonts w:ascii="宋体" w:eastAsia="宋体" w:hAnsi="宋体" w:cs="Arial" w:hint="eastAsia"/>
          <w:sz w:val="28"/>
          <w:szCs w:val="28"/>
        </w:rPr>
      </w:pPr>
      <w:r w:rsidRPr="005F5ECA">
        <w:rPr>
          <w:rFonts w:ascii="宋体" w:eastAsia="宋体" w:hAnsi="宋体"/>
          <w:sz w:val="28"/>
          <w:szCs w:val="28"/>
        </w:rPr>
        <w:t>组成部分包括电缆、连接器和相关支撑硬件，负责公共系统间的各种设备连接。设备间子系统中的导线类似于电话配线系统站内配线，它将相对应的电气保护设备连接到了需要设备保护的建筑物设施地点</w:t>
      </w:r>
      <w:r w:rsidRPr="005F5ECA">
        <w:rPr>
          <w:rFonts w:ascii="宋体" w:eastAsia="宋体" w:hAnsi="宋体" w:hint="eastAsia"/>
          <w:sz w:val="28"/>
          <w:szCs w:val="28"/>
        </w:rPr>
        <w:t>。</w:t>
      </w:r>
    </w:p>
    <w:p w:rsidR="005F5ECA" w:rsidRPr="005F5ECA" w:rsidRDefault="000C73A9" w:rsidP="005F5ECA">
      <w:pPr>
        <w:pStyle w:val="a3"/>
        <w:numPr>
          <w:ilvl w:val="0"/>
          <w:numId w:val="2"/>
        </w:numPr>
        <w:ind w:firstLineChars="0"/>
        <w:jc w:val="left"/>
        <w:rPr>
          <w:rFonts w:ascii="Verdana" w:hAnsi="Verdana" w:cs="Arial"/>
          <w:sz w:val="28"/>
          <w:szCs w:val="28"/>
        </w:rPr>
      </w:pPr>
      <w:r w:rsidRPr="000C73A9">
        <w:rPr>
          <w:rFonts w:ascii="宋体" w:eastAsia="宋体" w:hAnsi="宋体" w:cs="Times New Roman"/>
          <w:sz w:val="28"/>
          <w:szCs w:val="28"/>
        </w:rPr>
        <w:t>管理子系统</w:t>
      </w:r>
    </w:p>
    <w:p w:rsidR="005F5ECA" w:rsidRPr="005F5ECA" w:rsidRDefault="005F5ECA" w:rsidP="005F5ECA">
      <w:pPr>
        <w:pStyle w:val="a3"/>
        <w:ind w:left="1680" w:firstLine="560"/>
        <w:jc w:val="left"/>
        <w:rPr>
          <w:rFonts w:ascii="宋体" w:eastAsia="宋体" w:hAnsi="宋体" w:cs="Arial" w:hint="eastAsia"/>
          <w:sz w:val="28"/>
          <w:szCs w:val="28"/>
        </w:rPr>
      </w:pPr>
      <w:r w:rsidRPr="005F5ECA">
        <w:rPr>
          <w:rFonts w:ascii="宋体" w:eastAsia="宋体" w:hAnsi="宋体"/>
          <w:sz w:val="28"/>
          <w:szCs w:val="28"/>
        </w:rPr>
        <w:t>连接各楼层水平布线子系统和垂直干缆线，负责连接控制其他子系统，由交连、互连和I/O设备组成，可以定位通信线路，便于实现对通讯线路的管理。</w:t>
      </w:r>
    </w:p>
    <w:p w:rsidR="00F97A8E" w:rsidRDefault="000C73A9" w:rsidP="005F5ECA">
      <w:pPr>
        <w:pStyle w:val="a3"/>
        <w:numPr>
          <w:ilvl w:val="0"/>
          <w:numId w:val="2"/>
        </w:numPr>
        <w:ind w:firstLineChars="0"/>
        <w:jc w:val="left"/>
        <w:rPr>
          <w:rFonts w:ascii="Verdana" w:hAnsi="Verdana" w:cs="Arial"/>
          <w:sz w:val="28"/>
          <w:szCs w:val="28"/>
        </w:rPr>
      </w:pPr>
      <w:r w:rsidRPr="000C73A9">
        <w:rPr>
          <w:rFonts w:ascii="宋体" w:eastAsia="宋体" w:hAnsi="宋体" w:cs="Arial"/>
          <w:sz w:val="28"/>
          <w:szCs w:val="28"/>
        </w:rPr>
        <w:t>建筑群子系统</w:t>
      </w:r>
      <w:r w:rsidRPr="000C73A9">
        <w:rPr>
          <w:rFonts w:ascii="Verdana" w:hAnsi="Verdana" w:cs="Arial" w:hint="eastAsia"/>
          <w:sz w:val="28"/>
          <w:szCs w:val="28"/>
        </w:rPr>
        <w:t>。</w:t>
      </w:r>
    </w:p>
    <w:p w:rsidR="005F5ECA" w:rsidRPr="005F5ECA" w:rsidRDefault="005F5ECA" w:rsidP="005F5ECA">
      <w:pPr>
        <w:pStyle w:val="a3"/>
        <w:ind w:left="1680" w:firstLine="560"/>
        <w:jc w:val="left"/>
        <w:rPr>
          <w:rFonts w:ascii="宋体" w:eastAsia="宋体" w:hAnsi="宋体" w:cs="Arial" w:hint="eastAsia"/>
          <w:sz w:val="28"/>
          <w:szCs w:val="28"/>
        </w:rPr>
      </w:pPr>
      <w:r w:rsidRPr="005F5ECA">
        <w:rPr>
          <w:rFonts w:ascii="宋体" w:eastAsia="宋体" w:hAnsi="宋体"/>
          <w:sz w:val="28"/>
          <w:szCs w:val="28"/>
        </w:rPr>
        <w:t>本系统是把其中一个建筑的电缆线通过技术延伸至本建筑群中其他的建筑中的通讯设备中，以此为楼群之间的信号连接提供可能。它还为通讯设备提供工作需要的硬件零件设施，其中包括防护浪涌电压的电气防护设备、铜制电缆以及光缆，同样可以类比于电话配线系统中电缆保护箱和保护电缆的作用</w:t>
      </w:r>
      <w:r w:rsidRPr="005F5ECA">
        <w:rPr>
          <w:rFonts w:ascii="宋体" w:eastAsia="宋体" w:hAnsi="宋体" w:hint="eastAsia"/>
          <w:sz w:val="28"/>
          <w:szCs w:val="28"/>
        </w:rPr>
        <w:t>。</w:t>
      </w:r>
    </w:p>
    <w:p w:rsidR="000C73A9" w:rsidRDefault="000C73A9" w:rsidP="000C73A9">
      <w:pPr>
        <w:ind w:firstLineChars="140" w:firstLine="294"/>
        <w:jc w:val="center"/>
        <w:rPr>
          <w:rFonts w:ascii="宋体" w:eastAsia="宋体" w:hAnsi="宋体"/>
          <w:b/>
          <w:bCs/>
          <w:sz w:val="30"/>
          <w:szCs w:val="30"/>
        </w:rPr>
      </w:pPr>
      <w:r w:rsidRPr="000C73A9">
        <w:lastRenderedPageBreak/>
        <w:drawing>
          <wp:inline distT="0" distB="0" distL="0" distR="0" wp14:anchorId="676A67B4" wp14:editId="528FF6E2">
            <wp:extent cx="3597215" cy="2938924"/>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1150" cy="2982989"/>
                    </a:xfrm>
                    <a:prstGeom prst="rect">
                      <a:avLst/>
                    </a:prstGeom>
                  </pic:spPr>
                </pic:pic>
              </a:graphicData>
            </a:graphic>
          </wp:inline>
        </w:drawing>
      </w:r>
    </w:p>
    <w:p w:rsidR="000C73A9" w:rsidRDefault="000C73A9" w:rsidP="000C73A9">
      <w:pPr>
        <w:ind w:firstLineChars="140" w:firstLine="392"/>
        <w:jc w:val="center"/>
        <w:rPr>
          <w:rFonts w:ascii="宋体" w:eastAsia="宋体" w:hAnsi="宋体"/>
          <w:sz w:val="28"/>
          <w:szCs w:val="28"/>
        </w:rPr>
      </w:pPr>
      <w:r w:rsidRPr="000C73A9">
        <w:rPr>
          <w:rFonts w:ascii="宋体" w:eastAsia="宋体" w:hAnsi="宋体" w:hint="eastAsia"/>
          <w:sz w:val="28"/>
          <w:szCs w:val="28"/>
        </w:rPr>
        <w:t>图1</w:t>
      </w:r>
      <w:r w:rsidRPr="000C73A9">
        <w:rPr>
          <w:rFonts w:ascii="宋体" w:eastAsia="宋体" w:hAnsi="宋体"/>
          <w:sz w:val="28"/>
          <w:szCs w:val="28"/>
        </w:rPr>
        <w:t xml:space="preserve">-1 </w:t>
      </w:r>
      <w:r w:rsidRPr="000C73A9">
        <w:rPr>
          <w:rFonts w:ascii="宋体" w:eastAsia="宋体" w:hAnsi="宋体" w:hint="eastAsia"/>
          <w:sz w:val="28"/>
          <w:szCs w:val="28"/>
        </w:rPr>
        <w:t>子系统结构图</w:t>
      </w:r>
    </w:p>
    <w:p w:rsidR="00F97A8E" w:rsidRDefault="005F5ECA" w:rsidP="00F97A8E">
      <w:pPr>
        <w:pStyle w:val="a3"/>
        <w:numPr>
          <w:ilvl w:val="0"/>
          <w:numId w:val="1"/>
        </w:numPr>
        <w:ind w:firstLineChars="0"/>
        <w:jc w:val="left"/>
        <w:rPr>
          <w:rFonts w:ascii="宋体" w:eastAsia="宋体" w:hAnsi="宋体"/>
          <w:b/>
          <w:bCs/>
          <w:sz w:val="28"/>
          <w:szCs w:val="28"/>
        </w:rPr>
      </w:pPr>
      <w:r>
        <w:rPr>
          <w:rFonts w:ascii="宋体" w:eastAsia="宋体" w:hAnsi="宋体" w:hint="eastAsia"/>
          <w:b/>
          <w:bCs/>
          <w:sz w:val="28"/>
          <w:szCs w:val="28"/>
        </w:rPr>
        <w:t>智慧我家布线系统</w:t>
      </w:r>
    </w:p>
    <w:p w:rsidR="005F5ECA" w:rsidRDefault="005F5ECA" w:rsidP="005F5ECA">
      <w:pPr>
        <w:pStyle w:val="a3"/>
        <w:numPr>
          <w:ilvl w:val="0"/>
          <w:numId w:val="3"/>
        </w:numPr>
        <w:ind w:firstLineChars="0"/>
        <w:jc w:val="left"/>
        <w:rPr>
          <w:rFonts w:ascii="宋体" w:eastAsia="宋体" w:hAnsi="宋体"/>
          <w:b/>
          <w:bCs/>
          <w:sz w:val="28"/>
          <w:szCs w:val="28"/>
        </w:rPr>
      </w:pPr>
      <w:r>
        <w:rPr>
          <w:rFonts w:ascii="宋体" w:eastAsia="宋体" w:hAnsi="宋体" w:hint="eastAsia"/>
          <w:b/>
          <w:bCs/>
          <w:sz w:val="28"/>
          <w:szCs w:val="28"/>
        </w:rPr>
        <w:t>三居室户型图</w:t>
      </w:r>
    </w:p>
    <w:p w:rsidR="00E82492" w:rsidRDefault="00E82492" w:rsidP="00E82492">
      <w:pPr>
        <w:pStyle w:val="a3"/>
        <w:ind w:left="1080" w:firstLine="560"/>
        <w:jc w:val="left"/>
        <w:rPr>
          <w:rFonts w:ascii="宋体" w:eastAsia="宋体" w:hAnsi="宋体"/>
          <w:sz w:val="28"/>
          <w:szCs w:val="28"/>
        </w:rPr>
      </w:pPr>
      <w:r>
        <w:rPr>
          <w:rFonts w:ascii="宋体" w:eastAsia="宋体" w:hAnsi="宋体" w:hint="eastAsia"/>
          <w:sz w:val="28"/>
          <w:szCs w:val="28"/>
        </w:rPr>
        <w:t>本文选择了青岛某新开盘小区的一</w:t>
      </w:r>
      <w:r w:rsidR="008F0B5C">
        <w:rPr>
          <w:rFonts w:ascii="宋体" w:eastAsia="宋体" w:hAnsi="宋体" w:hint="eastAsia"/>
          <w:sz w:val="28"/>
          <w:szCs w:val="28"/>
        </w:rPr>
        <w:t>间</w:t>
      </w:r>
      <w:r>
        <w:rPr>
          <w:rFonts w:ascii="宋体" w:eastAsia="宋体" w:hAnsi="宋体" w:hint="eastAsia"/>
          <w:sz w:val="28"/>
          <w:szCs w:val="28"/>
        </w:rPr>
        <w:t>三居室的户型图，将其作为后面设计布线系统的对象。</w:t>
      </w:r>
    </w:p>
    <w:p w:rsidR="006B220E" w:rsidRDefault="006B220E" w:rsidP="006B220E">
      <w:pPr>
        <w:pStyle w:val="a3"/>
        <w:ind w:left="1080" w:firstLine="560"/>
        <w:jc w:val="center"/>
        <w:rPr>
          <w:rFonts w:ascii="宋体" w:eastAsia="宋体" w:hAnsi="宋体"/>
          <w:sz w:val="28"/>
          <w:szCs w:val="28"/>
        </w:rPr>
      </w:pPr>
      <w:r w:rsidRPr="006B220E">
        <w:rPr>
          <w:rFonts w:ascii="宋体" w:eastAsia="宋体" w:hAnsi="宋体"/>
          <w:sz w:val="28"/>
          <w:szCs w:val="28"/>
        </w:rPr>
        <w:drawing>
          <wp:inline distT="0" distB="0" distL="0" distR="0" wp14:anchorId="17CAAF58" wp14:editId="2DC182C2">
            <wp:extent cx="3477727" cy="3253839"/>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9357" cy="3264720"/>
                    </a:xfrm>
                    <a:prstGeom prst="rect">
                      <a:avLst/>
                    </a:prstGeom>
                  </pic:spPr>
                </pic:pic>
              </a:graphicData>
            </a:graphic>
          </wp:inline>
        </w:drawing>
      </w:r>
    </w:p>
    <w:p w:rsidR="006B220E" w:rsidRDefault="006B220E" w:rsidP="006B220E">
      <w:pPr>
        <w:pStyle w:val="a3"/>
        <w:ind w:left="1080" w:firstLine="560"/>
        <w:jc w:val="center"/>
        <w:rPr>
          <w:rFonts w:ascii="宋体" w:eastAsia="宋体" w:hAnsi="宋体"/>
          <w:sz w:val="28"/>
          <w:szCs w:val="28"/>
        </w:rPr>
      </w:pPr>
      <w:r>
        <w:rPr>
          <w:rFonts w:ascii="宋体" w:eastAsia="宋体" w:hAnsi="宋体" w:hint="eastAsia"/>
          <w:sz w:val="28"/>
          <w:szCs w:val="28"/>
        </w:rPr>
        <w:t>图2</w:t>
      </w:r>
      <w:r>
        <w:rPr>
          <w:rFonts w:ascii="宋体" w:eastAsia="宋体" w:hAnsi="宋体"/>
          <w:sz w:val="28"/>
          <w:szCs w:val="28"/>
        </w:rPr>
        <w:t xml:space="preserve">-1 </w:t>
      </w:r>
      <w:r>
        <w:rPr>
          <w:rFonts w:ascii="宋体" w:eastAsia="宋体" w:hAnsi="宋体" w:hint="eastAsia"/>
          <w:sz w:val="28"/>
          <w:szCs w:val="28"/>
        </w:rPr>
        <w:t>三居室户型图</w:t>
      </w:r>
    </w:p>
    <w:p w:rsidR="006B220E" w:rsidRDefault="006B220E" w:rsidP="006B220E">
      <w:pPr>
        <w:pStyle w:val="a3"/>
        <w:ind w:left="1080" w:firstLine="560"/>
        <w:rPr>
          <w:rFonts w:ascii="宋体" w:eastAsia="宋体" w:hAnsi="宋体"/>
          <w:sz w:val="28"/>
          <w:szCs w:val="28"/>
        </w:rPr>
      </w:pPr>
      <w:r>
        <w:rPr>
          <w:rFonts w:ascii="宋体" w:eastAsia="宋体" w:hAnsi="宋体" w:hint="eastAsia"/>
          <w:sz w:val="28"/>
          <w:szCs w:val="28"/>
        </w:rPr>
        <w:lastRenderedPageBreak/>
        <w:t>将该布局图进行简化</w:t>
      </w:r>
      <w:r w:rsidR="00C17A94">
        <w:rPr>
          <w:rFonts w:ascii="宋体" w:eastAsia="宋体" w:hAnsi="宋体" w:hint="eastAsia"/>
          <w:sz w:val="28"/>
          <w:szCs w:val="28"/>
        </w:rPr>
        <w:t>，</w:t>
      </w:r>
      <w:r w:rsidR="00B00408">
        <w:rPr>
          <w:rFonts w:ascii="宋体" w:eastAsia="宋体" w:hAnsi="宋体" w:hint="eastAsia"/>
          <w:sz w:val="28"/>
          <w:szCs w:val="28"/>
        </w:rPr>
        <w:t>得到简化图如下：</w:t>
      </w:r>
    </w:p>
    <w:p w:rsidR="00B00408" w:rsidRDefault="00316AEC" w:rsidP="00B00408">
      <w:r>
        <w:object w:dxaOrig="27465" w:dyaOrig="20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4.8pt;height:313.8pt" o:ole="">
            <v:imagedata r:id="rId7" o:title=""/>
          </v:shape>
          <o:OLEObject Type="Embed" ProgID="Visio.Drawing.15" ShapeID="_x0000_i1031" DrawAspect="Content" ObjectID="_1633273984" r:id="rId8"/>
        </w:object>
      </w:r>
    </w:p>
    <w:p w:rsidR="00B00408" w:rsidRDefault="00B00408" w:rsidP="00B00408">
      <w:pPr>
        <w:jc w:val="center"/>
        <w:rPr>
          <w:rFonts w:ascii="宋体" w:eastAsia="宋体" w:hAnsi="宋体"/>
          <w:sz w:val="28"/>
          <w:szCs w:val="28"/>
        </w:rPr>
      </w:pPr>
      <w:r w:rsidRPr="00B00408">
        <w:rPr>
          <w:rFonts w:ascii="宋体" w:eastAsia="宋体" w:hAnsi="宋体" w:hint="eastAsia"/>
          <w:sz w:val="28"/>
          <w:szCs w:val="28"/>
        </w:rPr>
        <w:t>图2</w:t>
      </w:r>
      <w:r w:rsidRPr="00B00408">
        <w:rPr>
          <w:rFonts w:ascii="宋体" w:eastAsia="宋体" w:hAnsi="宋体"/>
          <w:sz w:val="28"/>
          <w:szCs w:val="28"/>
        </w:rPr>
        <w:t xml:space="preserve">-2 </w:t>
      </w:r>
      <w:r w:rsidRPr="00B00408">
        <w:rPr>
          <w:rFonts w:ascii="宋体" w:eastAsia="宋体" w:hAnsi="宋体" w:hint="eastAsia"/>
          <w:sz w:val="28"/>
          <w:szCs w:val="28"/>
        </w:rPr>
        <w:t>三居室简化图</w:t>
      </w:r>
    </w:p>
    <w:p w:rsidR="00B00408" w:rsidRDefault="00B00408" w:rsidP="00B00408">
      <w:pPr>
        <w:rPr>
          <w:rFonts w:ascii="宋体" w:eastAsia="宋体" w:hAnsi="宋体" w:cs="Arial"/>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其中，三个卧室、客厅、餐厅、厨房</w:t>
      </w:r>
      <w:r w:rsidR="00316AEC">
        <w:rPr>
          <w:rFonts w:ascii="宋体" w:eastAsia="宋体" w:hAnsi="宋体" w:hint="eastAsia"/>
          <w:sz w:val="28"/>
          <w:szCs w:val="28"/>
        </w:rPr>
        <w:t>、书房</w:t>
      </w:r>
      <w:r>
        <w:rPr>
          <w:rFonts w:ascii="宋体" w:eastAsia="宋体" w:hAnsi="宋体" w:hint="eastAsia"/>
          <w:sz w:val="28"/>
          <w:szCs w:val="28"/>
        </w:rPr>
        <w:t>都需要有宽带网线接口</w:t>
      </w:r>
      <w:r>
        <w:rPr>
          <w:rFonts w:ascii="宋体" w:eastAsia="宋体" w:hAnsi="宋体" w:cs="Arial" w:hint="eastAsia"/>
          <w:sz w:val="28"/>
          <w:szCs w:val="28"/>
        </w:rPr>
        <w:t>；卧室还需要安装防盗监控系统；影音系统需要覆盖整个房间。</w:t>
      </w:r>
    </w:p>
    <w:p w:rsidR="00B00408" w:rsidRPr="00B00408" w:rsidRDefault="00B00408" w:rsidP="00B00408">
      <w:pPr>
        <w:rPr>
          <w:rFonts w:ascii="宋体" w:eastAsia="宋体" w:hAnsi="宋体" w:hint="eastAsia"/>
          <w:sz w:val="28"/>
          <w:szCs w:val="28"/>
        </w:rPr>
      </w:pPr>
      <w:r>
        <w:rPr>
          <w:rFonts w:ascii="宋体" w:eastAsia="宋体" w:hAnsi="宋体" w:cs="Arial" w:hint="eastAsia"/>
          <w:sz w:val="28"/>
          <w:szCs w:val="28"/>
        </w:rPr>
        <w:t xml:space="preserve"> </w:t>
      </w:r>
      <w:r>
        <w:rPr>
          <w:rFonts w:ascii="宋体" w:eastAsia="宋体" w:hAnsi="宋体" w:cs="Arial"/>
          <w:sz w:val="28"/>
          <w:szCs w:val="28"/>
        </w:rPr>
        <w:t xml:space="preserve">   </w:t>
      </w:r>
      <w:r>
        <w:rPr>
          <w:rFonts w:ascii="宋体" w:eastAsia="宋体" w:hAnsi="宋体" w:cs="Arial" w:hint="eastAsia"/>
          <w:sz w:val="28"/>
          <w:szCs w:val="28"/>
        </w:rPr>
        <w:t>完整的布线系统包括影音模块、网线模块、</w:t>
      </w:r>
      <w:r w:rsidR="00316AEC">
        <w:rPr>
          <w:rFonts w:ascii="宋体" w:eastAsia="宋体" w:hAnsi="宋体" w:cs="Arial" w:hint="eastAsia"/>
          <w:sz w:val="28"/>
          <w:szCs w:val="28"/>
        </w:rPr>
        <w:t>防盗</w:t>
      </w:r>
      <w:r>
        <w:rPr>
          <w:rFonts w:ascii="宋体" w:eastAsia="宋体" w:hAnsi="宋体" w:cs="Arial" w:hint="eastAsia"/>
          <w:sz w:val="28"/>
          <w:szCs w:val="28"/>
        </w:rPr>
        <w:t>监控模块以及室内基本的电路</w:t>
      </w:r>
      <w:r w:rsidR="00316AEC">
        <w:rPr>
          <w:rFonts w:ascii="宋体" w:eastAsia="宋体" w:hAnsi="宋体" w:cs="Arial" w:hint="eastAsia"/>
          <w:sz w:val="28"/>
          <w:szCs w:val="28"/>
        </w:rPr>
        <w:t>模块和对应的安全模块。</w:t>
      </w:r>
    </w:p>
    <w:p w:rsidR="00E82492" w:rsidRDefault="00316AEC" w:rsidP="005F5ECA">
      <w:pPr>
        <w:pStyle w:val="a3"/>
        <w:numPr>
          <w:ilvl w:val="0"/>
          <w:numId w:val="3"/>
        </w:numPr>
        <w:ind w:firstLineChars="0"/>
        <w:jc w:val="left"/>
        <w:rPr>
          <w:rFonts w:ascii="宋体" w:eastAsia="宋体" w:hAnsi="宋体"/>
          <w:b/>
          <w:bCs/>
          <w:sz w:val="28"/>
          <w:szCs w:val="28"/>
        </w:rPr>
      </w:pPr>
      <w:r>
        <w:rPr>
          <w:rFonts w:ascii="宋体" w:eastAsia="宋体" w:hAnsi="宋体" w:hint="eastAsia"/>
          <w:b/>
          <w:bCs/>
          <w:sz w:val="28"/>
          <w:szCs w:val="28"/>
        </w:rPr>
        <w:t>子系统设计</w:t>
      </w:r>
    </w:p>
    <w:p w:rsidR="00316AEC" w:rsidRDefault="00316AEC" w:rsidP="00316AEC">
      <w:pPr>
        <w:pStyle w:val="a3"/>
        <w:numPr>
          <w:ilvl w:val="0"/>
          <w:numId w:val="4"/>
        </w:numPr>
        <w:ind w:firstLineChars="0"/>
        <w:jc w:val="left"/>
        <w:rPr>
          <w:rFonts w:ascii="宋体" w:eastAsia="宋体" w:hAnsi="宋体"/>
          <w:b/>
          <w:bCs/>
          <w:sz w:val="28"/>
          <w:szCs w:val="28"/>
        </w:rPr>
      </w:pPr>
      <w:r w:rsidRPr="00316AEC">
        <w:rPr>
          <w:rFonts w:ascii="宋体" w:eastAsia="宋体" w:hAnsi="宋体" w:hint="eastAsia"/>
          <w:b/>
          <w:bCs/>
          <w:sz w:val="28"/>
          <w:szCs w:val="28"/>
        </w:rPr>
        <w:t>网线模块</w:t>
      </w:r>
    </w:p>
    <w:p w:rsidR="00316AEC" w:rsidRPr="00316AEC" w:rsidRDefault="00316AEC" w:rsidP="00316AEC">
      <w:pPr>
        <w:pStyle w:val="a3"/>
        <w:ind w:left="1470" w:firstLine="560"/>
        <w:jc w:val="left"/>
        <w:rPr>
          <w:rFonts w:ascii="宋体" w:eastAsia="宋体" w:hAnsi="宋体" w:hint="eastAsia"/>
          <w:sz w:val="28"/>
          <w:szCs w:val="28"/>
        </w:rPr>
      </w:pPr>
      <w:r w:rsidRPr="00316AEC">
        <w:rPr>
          <w:rFonts w:ascii="宋体" w:eastAsia="宋体" w:hAnsi="宋体" w:hint="eastAsia"/>
          <w:sz w:val="28"/>
          <w:szCs w:val="28"/>
        </w:rPr>
        <w:t>一般选择将网线</w:t>
      </w:r>
      <w:r>
        <w:rPr>
          <w:rFonts w:ascii="宋体" w:eastAsia="宋体" w:hAnsi="宋体" w:hint="eastAsia"/>
          <w:sz w:val="28"/>
          <w:szCs w:val="28"/>
        </w:rPr>
        <w:t>所需的插口安置在书房的电脑桌附近的数据插座旁边。也可以在客厅和餐厅的位置也安置</w:t>
      </w:r>
      <w:r w:rsidRPr="00316AEC">
        <w:rPr>
          <w:rFonts w:ascii="宋体" w:eastAsia="宋体" w:hAnsi="宋体" w:hint="eastAsia"/>
          <w:sz w:val="28"/>
          <w:szCs w:val="28"/>
        </w:rPr>
        <w:t>对应的插口。</w:t>
      </w:r>
      <w:r w:rsidRPr="00316AEC">
        <w:rPr>
          <w:rFonts w:ascii="宋体" w:eastAsia="宋体" w:hAnsi="宋体" w:cs="Arial" w:hint="eastAsia"/>
          <w:sz w:val="28"/>
          <w:szCs w:val="28"/>
        </w:rPr>
        <w:t>一般用2孔信息插座，留一孔余量为今后</w:t>
      </w:r>
      <w:r>
        <w:rPr>
          <w:rFonts w:ascii="宋体" w:eastAsia="宋体" w:hAnsi="宋体" w:cs="Arial" w:hint="eastAsia"/>
          <w:sz w:val="28"/>
          <w:szCs w:val="28"/>
        </w:rPr>
        <w:t>使</w:t>
      </w:r>
      <w:r w:rsidRPr="00316AEC">
        <w:rPr>
          <w:rFonts w:ascii="宋体" w:eastAsia="宋体" w:hAnsi="宋体" w:cs="Arial" w:hint="eastAsia"/>
          <w:sz w:val="28"/>
          <w:szCs w:val="28"/>
        </w:rPr>
        <w:t>用</w:t>
      </w:r>
      <w:r>
        <w:rPr>
          <w:rFonts w:ascii="宋体" w:eastAsia="宋体" w:hAnsi="宋体" w:cs="Arial" w:hint="eastAsia"/>
          <w:sz w:val="28"/>
          <w:szCs w:val="28"/>
        </w:rPr>
        <w:t>。</w:t>
      </w:r>
    </w:p>
    <w:p w:rsidR="00316AEC" w:rsidRDefault="00316AEC" w:rsidP="00316AEC">
      <w:pPr>
        <w:pStyle w:val="a3"/>
        <w:numPr>
          <w:ilvl w:val="0"/>
          <w:numId w:val="4"/>
        </w:numPr>
        <w:ind w:firstLineChars="0"/>
        <w:jc w:val="left"/>
        <w:rPr>
          <w:rFonts w:ascii="宋体" w:eastAsia="宋体" w:hAnsi="宋体"/>
          <w:b/>
          <w:bCs/>
          <w:sz w:val="28"/>
          <w:szCs w:val="28"/>
        </w:rPr>
      </w:pPr>
      <w:r>
        <w:rPr>
          <w:rFonts w:ascii="宋体" w:eastAsia="宋体" w:hAnsi="宋体" w:hint="eastAsia"/>
          <w:b/>
          <w:bCs/>
          <w:sz w:val="28"/>
          <w:szCs w:val="28"/>
        </w:rPr>
        <w:lastRenderedPageBreak/>
        <w:t>防盗监控模块</w:t>
      </w:r>
    </w:p>
    <w:p w:rsidR="00316AEC" w:rsidRDefault="00316AEC" w:rsidP="00316AEC">
      <w:pPr>
        <w:pStyle w:val="a3"/>
        <w:ind w:left="1470" w:firstLineChars="0" w:firstLine="0"/>
        <w:jc w:val="left"/>
        <w:rPr>
          <w:rFonts w:ascii="宋体" w:eastAsia="宋体" w:hAnsi="宋体"/>
          <w:sz w:val="28"/>
          <w:szCs w:val="28"/>
        </w:rPr>
      </w:pPr>
      <w:r w:rsidRPr="00316AEC">
        <w:rPr>
          <w:rFonts w:ascii="宋体" w:eastAsia="宋体" w:hAnsi="宋体" w:hint="eastAsia"/>
          <w:sz w:val="28"/>
          <w:szCs w:val="28"/>
        </w:rPr>
        <w:t xml:space="preserve"> </w:t>
      </w:r>
      <w:r w:rsidRPr="00316AEC">
        <w:rPr>
          <w:rFonts w:ascii="宋体" w:eastAsia="宋体" w:hAnsi="宋体"/>
          <w:sz w:val="28"/>
          <w:szCs w:val="28"/>
        </w:rPr>
        <w:t xml:space="preserve"> </w:t>
      </w:r>
      <w:r w:rsidR="00947A50">
        <w:rPr>
          <w:rFonts w:ascii="宋体" w:eastAsia="宋体" w:hAnsi="宋体"/>
          <w:sz w:val="28"/>
          <w:szCs w:val="28"/>
        </w:rPr>
        <w:t xml:space="preserve">  </w:t>
      </w:r>
      <w:r w:rsidRPr="00316AEC">
        <w:rPr>
          <w:rFonts w:ascii="宋体" w:eastAsia="宋体" w:hAnsi="宋体" w:hint="eastAsia"/>
          <w:sz w:val="28"/>
          <w:szCs w:val="28"/>
        </w:rPr>
        <w:t>选择在</w:t>
      </w:r>
      <w:r w:rsidR="00947A50">
        <w:rPr>
          <w:rFonts w:ascii="宋体" w:eastAsia="宋体" w:hAnsi="宋体" w:hint="eastAsia"/>
          <w:sz w:val="28"/>
          <w:szCs w:val="28"/>
        </w:rPr>
        <w:t>客厅位置</w:t>
      </w:r>
      <w:r w:rsidRPr="00316AEC">
        <w:rPr>
          <w:rFonts w:ascii="宋体" w:eastAsia="宋体" w:hAnsi="宋体" w:hint="eastAsia"/>
          <w:sz w:val="28"/>
          <w:szCs w:val="28"/>
        </w:rPr>
        <w:t>安装</w:t>
      </w:r>
      <w:r w:rsidR="00947A50">
        <w:rPr>
          <w:rFonts w:ascii="宋体" w:eastAsia="宋体" w:hAnsi="宋体" w:hint="eastAsia"/>
          <w:sz w:val="28"/>
          <w:szCs w:val="28"/>
        </w:rPr>
        <w:t>监控摄像头，安装单门门禁控制器和门磁，在室内各个窗户上安装窗磁。同时安装人体红外传感器。</w:t>
      </w:r>
    </w:p>
    <w:p w:rsidR="00947A50" w:rsidRDefault="00947A50" w:rsidP="00947A50">
      <w:pPr>
        <w:pStyle w:val="a3"/>
        <w:numPr>
          <w:ilvl w:val="0"/>
          <w:numId w:val="4"/>
        </w:numPr>
        <w:ind w:firstLineChars="0"/>
        <w:jc w:val="left"/>
        <w:rPr>
          <w:rFonts w:ascii="宋体" w:eastAsia="宋体" w:hAnsi="宋体"/>
          <w:b/>
          <w:bCs/>
          <w:sz w:val="28"/>
          <w:szCs w:val="28"/>
        </w:rPr>
      </w:pPr>
      <w:r>
        <w:rPr>
          <w:rFonts w:ascii="宋体" w:eastAsia="宋体" w:hAnsi="宋体" w:hint="eastAsia"/>
          <w:b/>
          <w:bCs/>
          <w:sz w:val="28"/>
          <w:szCs w:val="28"/>
        </w:rPr>
        <w:t>影音</w:t>
      </w:r>
      <w:r>
        <w:rPr>
          <w:rFonts w:ascii="宋体" w:eastAsia="宋体" w:hAnsi="宋体" w:hint="eastAsia"/>
          <w:b/>
          <w:bCs/>
          <w:sz w:val="28"/>
          <w:szCs w:val="28"/>
        </w:rPr>
        <w:t>模块</w:t>
      </w:r>
    </w:p>
    <w:p w:rsidR="00947A50" w:rsidRDefault="00947A50" w:rsidP="00947A50">
      <w:pPr>
        <w:pStyle w:val="a3"/>
        <w:ind w:left="1470" w:firstLineChars="0" w:firstLine="0"/>
        <w:jc w:val="left"/>
        <w:rPr>
          <w:rFonts w:ascii="宋体" w:eastAsia="宋体" w:hAnsi="宋体"/>
          <w:sz w:val="28"/>
          <w:szCs w:val="28"/>
        </w:rPr>
      </w:pPr>
      <w:r w:rsidRPr="00947A50">
        <w:rPr>
          <w:rFonts w:ascii="宋体" w:eastAsia="宋体" w:hAnsi="宋体" w:hint="eastAsia"/>
          <w:sz w:val="28"/>
          <w:szCs w:val="28"/>
        </w:rPr>
        <w:t xml:space="preserve"> </w:t>
      </w:r>
      <w:r w:rsidRPr="00947A50">
        <w:rPr>
          <w:rFonts w:ascii="宋体" w:eastAsia="宋体" w:hAnsi="宋体"/>
          <w:sz w:val="28"/>
          <w:szCs w:val="28"/>
        </w:rPr>
        <w:t xml:space="preserve">  </w:t>
      </w:r>
      <w:r w:rsidRPr="00947A50">
        <w:rPr>
          <w:rFonts w:ascii="宋体" w:eastAsia="宋体" w:hAnsi="宋体" w:hint="eastAsia"/>
          <w:sz w:val="28"/>
          <w:szCs w:val="28"/>
        </w:rPr>
        <w:t>可以选择在客厅、走廊、餐厅</w:t>
      </w:r>
      <w:r>
        <w:rPr>
          <w:rFonts w:ascii="宋体" w:eastAsia="宋体" w:hAnsi="宋体" w:hint="eastAsia"/>
          <w:sz w:val="28"/>
          <w:szCs w:val="28"/>
        </w:rPr>
        <w:t>安装音响系统，这样可以适时营造家庭气氛。</w:t>
      </w:r>
    </w:p>
    <w:p w:rsidR="00947A50" w:rsidRDefault="00947A50" w:rsidP="00947A50">
      <w:pPr>
        <w:pStyle w:val="a3"/>
        <w:numPr>
          <w:ilvl w:val="0"/>
          <w:numId w:val="4"/>
        </w:numPr>
        <w:ind w:firstLineChars="0"/>
        <w:jc w:val="left"/>
        <w:rPr>
          <w:rFonts w:ascii="宋体" w:eastAsia="宋体" w:hAnsi="宋体"/>
          <w:b/>
          <w:bCs/>
          <w:sz w:val="28"/>
          <w:szCs w:val="28"/>
        </w:rPr>
      </w:pPr>
      <w:r>
        <w:rPr>
          <w:rFonts w:ascii="宋体" w:eastAsia="宋体" w:hAnsi="宋体" w:hint="eastAsia"/>
          <w:b/>
          <w:bCs/>
          <w:sz w:val="28"/>
          <w:szCs w:val="28"/>
        </w:rPr>
        <w:t>安全</w:t>
      </w:r>
      <w:r>
        <w:rPr>
          <w:rFonts w:ascii="宋体" w:eastAsia="宋体" w:hAnsi="宋体" w:hint="eastAsia"/>
          <w:b/>
          <w:bCs/>
          <w:sz w:val="28"/>
          <w:szCs w:val="28"/>
        </w:rPr>
        <w:t>模块</w:t>
      </w:r>
    </w:p>
    <w:p w:rsidR="00947A50" w:rsidRDefault="00947A50" w:rsidP="000A4041">
      <w:pPr>
        <w:pStyle w:val="a3"/>
        <w:ind w:left="1470" w:firstLineChars="0" w:firstLine="570"/>
        <w:jc w:val="left"/>
        <w:rPr>
          <w:rFonts w:ascii="宋体" w:eastAsia="宋体" w:hAnsi="宋体"/>
          <w:sz w:val="28"/>
          <w:szCs w:val="28"/>
        </w:rPr>
      </w:pPr>
      <w:r>
        <w:rPr>
          <w:rFonts w:ascii="宋体" w:eastAsia="宋体" w:hAnsi="宋体" w:hint="eastAsia"/>
          <w:sz w:val="28"/>
          <w:szCs w:val="28"/>
        </w:rPr>
        <w:t>为了室内的安全问题，需要安装煤气探测器、烟雾传感器、紧急按钮等。</w:t>
      </w:r>
    </w:p>
    <w:p w:rsidR="000A4041" w:rsidRDefault="000A4041" w:rsidP="000A4041">
      <w:pPr>
        <w:jc w:val="left"/>
      </w:pPr>
      <w:r>
        <w:object w:dxaOrig="16335" w:dyaOrig="7396">
          <v:shape id="_x0000_i1032" type="#_x0000_t75" style="width:414.8pt;height:188.05pt" o:ole="">
            <v:imagedata r:id="rId9" o:title=""/>
          </v:shape>
          <o:OLEObject Type="Embed" ProgID="Visio.Drawing.15" ShapeID="_x0000_i1032" DrawAspect="Content" ObjectID="_1633273985" r:id="rId10"/>
        </w:object>
      </w:r>
    </w:p>
    <w:p w:rsidR="000A4041" w:rsidRPr="000A4041" w:rsidRDefault="000A4041" w:rsidP="000A4041">
      <w:pPr>
        <w:jc w:val="center"/>
        <w:rPr>
          <w:rFonts w:ascii="宋体" w:eastAsia="宋体" w:hAnsi="宋体" w:hint="eastAsia"/>
          <w:sz w:val="28"/>
          <w:szCs w:val="28"/>
        </w:rPr>
      </w:pPr>
      <w:r w:rsidRPr="000A4041">
        <w:rPr>
          <w:rFonts w:ascii="宋体" w:eastAsia="宋体" w:hAnsi="宋体" w:hint="eastAsia"/>
          <w:sz w:val="28"/>
          <w:szCs w:val="28"/>
        </w:rPr>
        <w:t>图2</w:t>
      </w:r>
      <w:r w:rsidRPr="000A4041">
        <w:rPr>
          <w:rFonts w:ascii="宋体" w:eastAsia="宋体" w:hAnsi="宋体"/>
          <w:sz w:val="28"/>
          <w:szCs w:val="28"/>
        </w:rPr>
        <w:t xml:space="preserve">-3 </w:t>
      </w:r>
      <w:r w:rsidRPr="000A4041">
        <w:rPr>
          <w:rFonts w:ascii="宋体" w:eastAsia="宋体" w:hAnsi="宋体" w:hint="eastAsia"/>
          <w:sz w:val="28"/>
          <w:szCs w:val="28"/>
        </w:rPr>
        <w:t>综合布线系统</w:t>
      </w:r>
    </w:p>
    <w:p w:rsidR="00947A50" w:rsidRDefault="00187EE4" w:rsidP="00947A50">
      <w:pPr>
        <w:pStyle w:val="a3"/>
        <w:numPr>
          <w:ilvl w:val="0"/>
          <w:numId w:val="3"/>
        </w:numPr>
        <w:ind w:firstLineChars="0"/>
        <w:jc w:val="left"/>
        <w:rPr>
          <w:rFonts w:ascii="宋体" w:eastAsia="宋体" w:hAnsi="宋体"/>
          <w:b/>
          <w:bCs/>
          <w:sz w:val="28"/>
          <w:szCs w:val="28"/>
        </w:rPr>
      </w:pPr>
      <w:r>
        <w:rPr>
          <w:rFonts w:ascii="宋体" w:eastAsia="宋体" w:hAnsi="宋体" w:hint="eastAsia"/>
          <w:b/>
          <w:bCs/>
          <w:sz w:val="28"/>
          <w:szCs w:val="28"/>
        </w:rPr>
        <w:t>重要</w:t>
      </w:r>
      <w:r w:rsidR="00947A50">
        <w:rPr>
          <w:rFonts w:ascii="宋体" w:eastAsia="宋体" w:hAnsi="宋体" w:hint="eastAsia"/>
          <w:b/>
          <w:bCs/>
          <w:sz w:val="28"/>
          <w:szCs w:val="28"/>
        </w:rPr>
        <w:t>材料清单</w:t>
      </w:r>
      <w:bookmarkStart w:id="0" w:name="_GoBack"/>
      <w:bookmarkEnd w:id="0"/>
    </w:p>
    <w:p w:rsidR="000A4041" w:rsidRPr="000A4041" w:rsidRDefault="000A4041" w:rsidP="000A4041">
      <w:pPr>
        <w:pStyle w:val="a3"/>
        <w:ind w:left="1080" w:firstLineChars="0" w:firstLine="0"/>
        <w:jc w:val="left"/>
        <w:rPr>
          <w:rFonts w:ascii="宋体" w:eastAsia="宋体" w:hAnsi="宋体" w:hint="eastAsia"/>
          <w:sz w:val="28"/>
          <w:szCs w:val="28"/>
        </w:rPr>
      </w:pPr>
      <w:r w:rsidRPr="000A4041">
        <w:rPr>
          <w:rFonts w:ascii="宋体" w:eastAsia="宋体" w:hAnsi="宋体" w:hint="eastAsia"/>
          <w:sz w:val="28"/>
          <w:szCs w:val="28"/>
        </w:rPr>
        <w:t>（1）</w:t>
      </w:r>
      <w:r>
        <w:rPr>
          <w:rFonts w:ascii="宋体" w:eastAsia="宋体" w:hAnsi="宋体" w:hint="eastAsia"/>
          <w:sz w:val="28"/>
          <w:szCs w:val="28"/>
        </w:rPr>
        <w:t>家庭信息接入箱CCTX</w:t>
      </w:r>
      <w:r>
        <w:rPr>
          <w:rFonts w:ascii="宋体" w:eastAsia="宋体" w:hAnsi="宋体"/>
          <w:sz w:val="28"/>
          <w:szCs w:val="28"/>
        </w:rPr>
        <w:t>-12</w:t>
      </w:r>
      <w:r>
        <w:rPr>
          <w:rFonts w:ascii="宋体" w:eastAsia="宋体" w:hAnsi="宋体" w:hint="eastAsia"/>
          <w:sz w:val="28"/>
          <w:szCs w:val="28"/>
        </w:rPr>
        <w:t>B</w:t>
      </w:r>
    </w:p>
    <w:p w:rsidR="00947A50" w:rsidRDefault="00947A50" w:rsidP="00947A50">
      <w:pPr>
        <w:pStyle w:val="a3"/>
        <w:ind w:left="1470" w:firstLineChars="0" w:firstLine="0"/>
        <w:jc w:val="left"/>
        <w:rPr>
          <w:rFonts w:ascii="宋体" w:eastAsia="宋体" w:hAnsi="宋体"/>
          <w:sz w:val="28"/>
          <w:szCs w:val="28"/>
        </w:rPr>
      </w:pPr>
    </w:p>
    <w:p w:rsidR="000A4041" w:rsidRDefault="000A4041" w:rsidP="00947A50">
      <w:pPr>
        <w:pStyle w:val="a3"/>
        <w:ind w:left="1470" w:firstLineChars="0" w:firstLine="0"/>
        <w:jc w:val="left"/>
        <w:rPr>
          <w:rFonts w:ascii="宋体" w:eastAsia="宋体" w:hAnsi="宋体"/>
          <w:sz w:val="28"/>
          <w:szCs w:val="28"/>
        </w:rPr>
      </w:pPr>
      <w:r w:rsidRPr="000A4041">
        <w:rPr>
          <w:rFonts w:ascii="宋体" w:eastAsia="宋体" w:hAnsi="宋体"/>
          <w:sz w:val="28"/>
          <w:szCs w:val="28"/>
        </w:rPr>
        <w:lastRenderedPageBreak/>
        <w:drawing>
          <wp:inline distT="0" distB="0" distL="0" distR="0" wp14:anchorId="00165E04" wp14:editId="1C1CBAA4">
            <wp:extent cx="4292108" cy="2030819"/>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523" cy="2041424"/>
                    </a:xfrm>
                    <a:prstGeom prst="rect">
                      <a:avLst/>
                    </a:prstGeom>
                  </pic:spPr>
                </pic:pic>
              </a:graphicData>
            </a:graphic>
          </wp:inline>
        </w:drawing>
      </w:r>
    </w:p>
    <w:p w:rsidR="00300E59" w:rsidRDefault="00300E59" w:rsidP="00947A50">
      <w:pPr>
        <w:pStyle w:val="a3"/>
        <w:ind w:left="1470" w:firstLineChars="0" w:firstLine="0"/>
        <w:jc w:val="left"/>
        <w:rPr>
          <w:rFonts w:ascii="宋体" w:eastAsia="宋体" w:hAnsi="宋体"/>
          <w:sz w:val="28"/>
          <w:szCs w:val="28"/>
        </w:rPr>
      </w:pPr>
      <w:r>
        <w:rPr>
          <w:rFonts w:ascii="宋体" w:eastAsia="宋体" w:hAnsi="宋体" w:hint="eastAsia"/>
          <w:sz w:val="28"/>
          <w:szCs w:val="28"/>
        </w:rPr>
        <w:t>（2）单门门禁控制器（瑞盾RKZ-</w:t>
      </w:r>
      <w:r>
        <w:rPr>
          <w:rFonts w:ascii="宋体" w:eastAsia="宋体" w:hAnsi="宋体"/>
          <w:sz w:val="28"/>
          <w:szCs w:val="28"/>
        </w:rPr>
        <w:t>601）</w:t>
      </w:r>
    </w:p>
    <w:p w:rsidR="00300E59" w:rsidRDefault="00300E59" w:rsidP="00947A50">
      <w:pPr>
        <w:pStyle w:val="a3"/>
        <w:ind w:left="1470" w:firstLineChars="0" w:firstLine="0"/>
        <w:jc w:val="left"/>
        <w:rPr>
          <w:rFonts w:ascii="宋体" w:eastAsia="宋体" w:hAnsi="宋体"/>
          <w:sz w:val="28"/>
          <w:szCs w:val="28"/>
        </w:rPr>
      </w:pPr>
      <w:r w:rsidRPr="00300E59">
        <w:rPr>
          <w:rFonts w:ascii="宋体" w:eastAsia="宋体" w:hAnsi="宋体"/>
          <w:sz w:val="28"/>
          <w:szCs w:val="28"/>
        </w:rPr>
        <w:drawing>
          <wp:inline distT="0" distB="0" distL="0" distR="0" wp14:anchorId="6C7B0628" wp14:editId="7BAAE408">
            <wp:extent cx="2534004" cy="2543530"/>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4004" cy="2543530"/>
                    </a:xfrm>
                    <a:prstGeom prst="rect">
                      <a:avLst/>
                    </a:prstGeom>
                  </pic:spPr>
                </pic:pic>
              </a:graphicData>
            </a:graphic>
          </wp:inline>
        </w:drawing>
      </w:r>
    </w:p>
    <w:p w:rsidR="00300E59" w:rsidRDefault="00300E59" w:rsidP="00947A50">
      <w:pPr>
        <w:pStyle w:val="a3"/>
        <w:ind w:left="1470" w:firstLineChars="0" w:firstLine="0"/>
        <w:jc w:val="left"/>
        <w:rPr>
          <w:rFonts w:ascii="宋体" w:eastAsia="宋体" w:hAnsi="宋体"/>
          <w:sz w:val="28"/>
          <w:szCs w:val="28"/>
        </w:rPr>
      </w:pPr>
      <w:r>
        <w:rPr>
          <w:rFonts w:ascii="宋体" w:eastAsia="宋体" w:hAnsi="宋体"/>
          <w:sz w:val="28"/>
          <w:szCs w:val="28"/>
        </w:rPr>
        <w:t>（</w:t>
      </w:r>
      <w:r>
        <w:rPr>
          <w:rFonts w:ascii="宋体" w:eastAsia="宋体" w:hAnsi="宋体" w:hint="eastAsia"/>
          <w:sz w:val="28"/>
          <w:szCs w:val="28"/>
        </w:rPr>
        <w:t>3）人体红外传感器</w:t>
      </w:r>
    </w:p>
    <w:p w:rsidR="00300E59" w:rsidRDefault="00300E59" w:rsidP="00947A50">
      <w:pPr>
        <w:pStyle w:val="a3"/>
        <w:ind w:left="1470" w:firstLineChars="0" w:firstLine="0"/>
        <w:jc w:val="left"/>
        <w:rPr>
          <w:rFonts w:ascii="宋体" w:eastAsia="宋体" w:hAnsi="宋体" w:hint="eastAsia"/>
          <w:sz w:val="28"/>
          <w:szCs w:val="28"/>
        </w:rPr>
      </w:pPr>
      <w:r w:rsidRPr="00300E59">
        <w:rPr>
          <w:rFonts w:ascii="宋体" w:eastAsia="宋体" w:hAnsi="宋体"/>
          <w:sz w:val="28"/>
          <w:szCs w:val="28"/>
        </w:rPr>
        <w:drawing>
          <wp:inline distT="0" distB="0" distL="0" distR="0" wp14:anchorId="7059B799" wp14:editId="5916E340">
            <wp:extent cx="5274310" cy="29394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39415"/>
                    </a:xfrm>
                    <a:prstGeom prst="rect">
                      <a:avLst/>
                    </a:prstGeom>
                  </pic:spPr>
                </pic:pic>
              </a:graphicData>
            </a:graphic>
          </wp:inline>
        </w:drawing>
      </w:r>
    </w:p>
    <w:sectPr w:rsidR="00300E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0F3"/>
    <w:multiLevelType w:val="hybridMultilevel"/>
    <w:tmpl w:val="3E304798"/>
    <w:lvl w:ilvl="0" w:tplc="EBAE33DE">
      <w:start w:val="1"/>
      <w:numFmt w:val="decimal"/>
      <w:lvlText w:val="（%1）"/>
      <w:lvlJc w:val="left"/>
      <w:pPr>
        <w:ind w:left="1470" w:hanging="75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45CE42F9"/>
    <w:multiLevelType w:val="hybridMultilevel"/>
    <w:tmpl w:val="23CCC140"/>
    <w:lvl w:ilvl="0" w:tplc="32649FFC">
      <w:start w:val="1"/>
      <w:numFmt w:val="decimal"/>
      <w:lvlText w:val="%1."/>
      <w:lvlJc w:val="left"/>
      <w:pPr>
        <w:ind w:left="1680" w:hanging="360"/>
      </w:pPr>
      <w:rPr>
        <w:rFonts w:ascii="宋体" w:eastAsia="宋体" w:hAnsi="宋体" w:cstheme="minorBidi"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 w15:restartNumberingAfterBreak="0">
    <w:nsid w:val="4B427278"/>
    <w:multiLevelType w:val="hybridMultilevel"/>
    <w:tmpl w:val="973A1C16"/>
    <w:lvl w:ilvl="0" w:tplc="161EE3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766F4A0B"/>
    <w:multiLevelType w:val="hybridMultilevel"/>
    <w:tmpl w:val="EB8017AC"/>
    <w:lvl w:ilvl="0" w:tplc="96582E2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8E"/>
    <w:rsid w:val="000A4041"/>
    <w:rsid w:val="000C73A9"/>
    <w:rsid w:val="00187EE4"/>
    <w:rsid w:val="00293232"/>
    <w:rsid w:val="00300E59"/>
    <w:rsid w:val="00316AEC"/>
    <w:rsid w:val="005F5ECA"/>
    <w:rsid w:val="006B220E"/>
    <w:rsid w:val="008F0B5C"/>
    <w:rsid w:val="00947A50"/>
    <w:rsid w:val="00B00408"/>
    <w:rsid w:val="00C17A94"/>
    <w:rsid w:val="00E82492"/>
    <w:rsid w:val="00F97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863A"/>
  <w15:chartTrackingRefBased/>
  <w15:docId w15:val="{AF06FF16-4657-44B6-B896-3FF967D8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A8E"/>
    <w:pPr>
      <w:ind w:firstLineChars="200" w:firstLine="420"/>
    </w:pPr>
  </w:style>
  <w:style w:type="character" w:styleId="a4">
    <w:name w:val="Hyperlink"/>
    <w:basedOn w:val="a0"/>
    <w:uiPriority w:val="99"/>
    <w:semiHidden/>
    <w:unhideWhenUsed/>
    <w:rsid w:val="005F5E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5</cp:revision>
  <dcterms:created xsi:type="dcterms:W3CDTF">2019-10-22T08:32:00Z</dcterms:created>
  <dcterms:modified xsi:type="dcterms:W3CDTF">2019-10-22T10:27:00Z</dcterms:modified>
</cp:coreProperties>
</file>