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63"/>
          <w:sz w:val="40"/>
        </w:rPr>
        <w:t>中文东方人气投票（第12回）测试用例</w:t>
      </w:r>
    </w:p>
    <w:p>
      <w:pPr>
        <w:jc w:val="center"/>
      </w:pPr>
      <w:r>
        <w:rPr>
          <w:rFonts w:ascii="Calibri" w:hAnsi="Calibri" w:eastAsia="宋体"/>
          <w:color w:val="595959"/>
          <w:sz w:val="21"/>
        </w:rPr>
        <w:t>需求文档：doc/VoileLabs-人气投票项目-需求文档.docx</w:t>
      </w:r>
    </w:p>
    <w:p>
      <w:pPr>
        <w:pStyle w:val="Heading1"/>
      </w:pPr>
      <w:r>
        <w:t>一、测试概览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投票届次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第12回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用例总数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158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需求总数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128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已覆盖需求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128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需求覆盖率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优先级分布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P0:21  P1:55  P2:62  P3:20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EP:53  BVA:16  ST:97  EG:11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适用端标签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除“问卷编辑”模块为 PC 外，其余均为 PC, APP（桌面端 + 移动端）</w:t>
            </w:r>
          </w:p>
        </w:tc>
      </w:tr>
    </w:tbl>
    <w:p/>
    <w:p>
      <w:pPr>
        <w:pStyle w:val="Heading1"/>
      </w:pPr>
      <w:r>
        <w:t>二、需求覆盖矩阵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关联用例数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覆盖状态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REQ_CD_001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倒计时页-标题名称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REQ_CD_002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倒计时页-结束时长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REQ_CD_003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倒计时页-展示条件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REQ_ED_001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结束页-标题名称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REQ_ED_002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结束页-用户设置入口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REQ_ED_003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结束页-展示条件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投票首页-标题名称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投票首页-登录入口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投票首页-结束时长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投票首页-介绍文本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投票首页-详细介绍链接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REQ_HP_006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投票首页-展示条件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登录框-默认验证码登录模式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登录框-手机号/邮箱格式校验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登录框-获取验证码与冷却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登录框-验证码输入校验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登录框-开始投票登录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登录框-切换旧版登录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登录框-旧版账号密码登录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REQ_LG_008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登录框-无注册/验证码登录说明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投票入口-状态机展示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投票入口-未开放入口置灰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投票入口-完成Tag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投票入口-未完成拦截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投票入口-桌面端下属模块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用户菜单-名称优先级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REQ_UC_007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退出登录-清理本地存储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用户设置-基础信息展示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用户设置-邮箱展示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用户设置-手机号展示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用户设置-密码状态展示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用户设置-修改用户名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用户设置-修改密码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用户设置-结束后修改邮箱/手机号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REQ_US_008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用户设置-邮箱/手机号唯一性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问卷形式-问卷分类结构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问卷形式-主问卷完成条件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问卷形式-额外问卷完成条件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问卷形式-主+额外完成才可投票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单个问卷-问题组结构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单个问卷-related展示逻辑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单个问题-类型与完成条件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单个问题-选项互斥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REQ_QF_009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ID-唯一与位数含义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REQ_QE_001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问卷编辑-读取可视化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REQ_QE_002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问卷编辑-编辑项支持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REQ_QE_003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问卷编辑-基本校验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REQ_QE_004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问卷编辑-进入方式与适配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REQ_QS_001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问卷选择-入口展示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REQ_QS_002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问卷选择-填写规则提示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REQ_QS_003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问卷选择-进入填写页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问卷填写-顶部导航栏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问卷填写-退出二次确认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问卷填写-问题框内容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问卷填写-上一题/下一题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问卷填写-完成后提交按钮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问卷填写-提交后提示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问卷填写-完成后选项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问卷填写-单选自动跳转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问卷填写-提交保存本地存储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REQ_QW_010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问卷填写-桌面端返回主页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REQ_QP_001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问题选择器-展示与跳转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REQ_VR_001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投票范围-作品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REQ_VR_002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投票范围-角色与命名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REQ_VR_003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投票范围-音乐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角色投票-导航栏与退出确认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角色投票-未投票状态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角色投票-票位展示与顺序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角色投票-本命单独展示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角色投票-投票理由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角色投票-截止前添加/删除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角色投票-票位上限与约束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角色投票-无角色提交禁用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角色投票-提交确认框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REQ_RV_010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角色投票-唯一ID与缓存同步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REQ_RS_001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角色选择-搜索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REQ_RS_002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角色选择-排序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REQ_RS_003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角色选择-高级搜索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REQ_RS_004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角色选择-角色列表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杂项-主视觉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音乐投票-未投票状态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音乐投票-票位展示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音乐投票-本命展示专辑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音乐投票-票位上限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音乐投票-无曲目提交禁用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音乐投票-未收录专辑显示其他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REQ_MV_008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音乐投票-唯一ID与缓存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REQ_MS_001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曲目选择-搜索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REQ_MS_002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曲目选择-排序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REQ_MS_003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曲目选择-高级搜索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REQ_MS_004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曲目选择-曲目列表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REQ_MS_005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曲目选择-试听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组合投票-投票须知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组合投票-组合规则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组合投票-添加组合与重复选角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组合投票-两个相同角色上限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组合投票-投票理由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组合投票-卡片顺序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组合投票-本命组合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组合投票-票位上限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组合投票-提交校验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组合投票-确认框提交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REQ_CB_011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组合投票-主动方限制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投票卡片-入口位置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投票卡片-未完成拦截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投票卡片-桌面端/移动端布局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投票卡片-编辑项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投票卡片-标题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投票卡片-角色部门效果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投票卡片-音乐部门效果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投票卡片-CP部门效果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投票卡片-作品提名效果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投票卡片-投票链接与二维码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REQ_VC_011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投票卡片-返回/关闭/长文案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REQ_NR_001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提名范围-时间/类型/入围标准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REQ_NR_002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提名范围-链接白名单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REQ_NR_003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提名范围-补充规则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提名页面-进入提示框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提名页面-提名列表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提名页面-添加提名弹框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提名页面-规则弹框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提名页面-填写项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提名页面-确定添加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提名页面-票位与重名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提名页面-未填写提交禁用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提名页面-云端本地优先级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REQ_NP_010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提名页面-自动获取覆盖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REQ_FT_001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杂项-页脚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✅ 已覆盖</w:t>
            </w:r>
          </w:p>
        </w:tc>
      </w:tr>
    </w:tbl>
    <w:p/>
    <w:p>
      <w:pPr>
        <w:pStyle w:val="Heading1"/>
      </w:pPr>
      <w:r>
        <w:t>三、测试用例明细</w:t>
      </w:r>
    </w:p>
    <w:p>
      <w:pPr>
        <w:pStyle w:val="Heading2"/>
      </w:pPr>
      <w:r>
        <w:t>倒计时与结束 / 倒计时页面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REQ_CD_001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进入倒计时页面展示标题名称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在投票开始前访问 https://touhou.vote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页面显示标题“中文东方人气投票 第12回”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REQ_CD_002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倒计时页面展示精确到秒的结束时长并实时刷新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进入倒计时页面查看结束时长</w:t>
              <w:br/>
              <w:t>2. 停留观察页面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结束时长精确到秒</w:t>
              <w:br/>
              <w:t>2. 结束时长每秒刷新一次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REQ_CD_002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不同时区查看结束时长与北京时间一致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客户端分别处于 UTC+0、UTC-8 等时区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在不同时区设备上进入倒计时页面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各时区展示的剩余时长一致，均按北京时间换算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REQ_CD_003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域名解析至投票分支且未开投时展示倒计时页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https://touhou.vote 已解析至前端 vote 分支且尚未正式开始投票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访问 https://touhou.vote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展示倒计时页面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倒计时与结束 / 结束页面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REQ_ED_001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投票结束后进入结束页面展示标题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在投票结束后访问 https://touhou.vote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展示结束页面，标题为“中文东方人气投票 第12回”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REQ_ED_002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结束页面点击用户设置入口跳转到用户设置页面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已展示结束页面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点击结束页面的用户设置入口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跳转至用户设置页面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REQ_ED_003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未解析至结果分支且已结束时展示结束页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投票已结束且域名尚未解析至前端 result 分支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访问 https://touhou.vote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展示结束页面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首页 / 投票首页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投票期间首页展示标题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在投票正式开始期间访问首页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展示标题“中文东方人气投票 第12回”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首页结束时长与倒计时页面一致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投票正式开始期间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查看首页结束时长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结束时长与倒计时页面一致，精确到秒并实时刷新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点击首页登录入口弹出登录框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在首页点击登录入口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弹出登录框，默认展示验证码登录模式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首页展示介绍文本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查看首页介绍文本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介绍文本与页面图片一致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首页详细介绍中官号与QQ反馈群链接可跳转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投票正式开始期间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点击详细介绍中的官号链接</w:t>
              <w:br/>
              <w:t>2. 点击详细介绍中的QQ反馈群链接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打开对应官号页面</w:t>
              <w:br/>
              <w:t>2. 打开QQ反馈群加群页面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REQ_HP_006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仅在投票正式开始期间展示投票首页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投票尚未开始或已经结束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在投票未开始或已结束期间访问 https://touhou.vote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不展示投票首页，展示倒计时页或结束页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首页 / 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打开登录框默认展示验证码登录模式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在首页点击登录入口打开登录框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默认展示验证码登录模式，含手机号/邮箱输入框、获取按钮、验证码输入框、开始投票按钮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输入错误格式的手机号或邮箱时提示格式错误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在手机号/邮箱输入框输入错误格式内容并点击获取按钮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提示“请输入正确格式的邮箱或手机号！(不支持海外手机号)”，不发送验证码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输入正确手机号或邮箱通过格式校验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输入格式正确的国内手机号</w:t>
              <w:br/>
              <w:t>2. 输入格式正确的邮箱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格式校验通过，不提示格式错误</w:t>
              <w:br/>
              <w:t>2. 格式校验通过，不提示格式错误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点击获取按钮发送验证码并进入120秒冷却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输入正确手机号/邮箱后点击获取按钮</w:t>
              <w:br/>
              <w:t>2. 冷却期间再次点击获取按钮</w:t>
              <w:br/>
              <w:t>3. 等待120秒冷却结束后点击获取按钮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发送验证码，获取按钮进入冷却状态并开始倒计时</w:t>
              <w:br/>
              <w:t>2. 按钮不可再次触发，无法重复发送验证码</w:t>
              <w:br/>
              <w:t>3. 可再次发送验证码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验证码为空时点击开始投票提示请输入验证码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不输入验证码点击开始投票按钮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提示“请输入验证码！”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输入有效手机号或邮箱与验证码登录成功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输入正确的手机号/邮箱</w:t>
              <w:br/>
              <w:t>2. 输入有效验证码</w:t>
              <w:br/>
              <w:t>3. 点击开始投票按钮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格式校验通过</w:t>
              <w:br/>
              <w:t>2. 验证码输入框正常显示内容</w:t>
              <w:br/>
              <w:t>3. 校验通过，登录成功并进入个人页面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验证码错误或失效时无法登录并提示校验失败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输入正确手机号/邮箱后输入错误或已过期的验证码</w:t>
              <w:br/>
              <w:t>2. 点击开始投票按钮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验证码存在性校验不通过</w:t>
              <w:br/>
              <w:t>2. 登录失败并给出校验失败提示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切换到旧版账号密码登录框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点击“使用旧版账号密码登录”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展示旧版账号密码登录框，含邮箱、密码输入框和登录按钮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使用旧版账号密码登录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存在旧版账号及密码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切换到旧版登录框输入邮箱和密码</w:t>
              <w:br/>
              <w:t>2. 点击登录按钮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输入内容正常显示，密码为密文</w:t>
              <w:br/>
              <w:t>2. 登录成功进入个人页面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个人中心 / 投票入口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未进行任何操作时仅展示填写问卷必填入口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新账号已登录且未进行任何操作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展示“填写问卷（必填项目）”入口，其余入口不可进入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必填问卷完成后展示可选问卷与问卷修改入口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必填问卷已完成，分问卷与额外问卷未完成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展示“填写问卷（可选项目）”和“填写问卷修改（必填项目）”入口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必填问卷与至少一个可选项目完成后展示投票入口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必填问卷已完成且可选项目至少完成一个，额外问卷未全部完成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展示“投票入口”和“填写问卷修改（必选项目&amp;可选项目）”入口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全部填写完毕后展示投票内容修改与问卷修改入口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主问卷与额外问卷均已填写完成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展示“投票内容修改”和“填写问卷修改（必选项目&amp;可选项目）”入口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未开放入口置灰显示而非隐藏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存在未开放的投票入口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进入个人页面查看未开放入口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未开放入口以灰色显示且暂时不可进入，而非直接隐藏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已完成入口展示完成Tag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填写问卷或参与投票或作品提名已完成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进入个人页面查看各入口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已完成项目对应入口展示完成 Tag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问卷未完成时投票与作品提名入口不可进入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问卷未完成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尝试点击参与投票入口</w:t>
              <w:br/>
              <w:t>2. 尝试点击作品提名入口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不可进入，无法开始投票</w:t>
              <w:br/>
              <w:t>2. 不可进入，无法进行提名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桌面端展示每个入口的下属模块入口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使用桌面端登录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在桌面端进入个人页面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每个入口下方展示其下属模块入口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用户名称按用户名手机号邮箱优先级展示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账号已设置用户名并绑定手机号与邮箱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点击右上角用户头像打开用户菜单</w:t>
              <w:br/>
              <w:t>2. 切换到未设置用户名的账号</w:t>
              <w:br/>
              <w:t>3. 切换到仅绑定邮箱的账号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默认展示头像，用户名称优先显示用户名</w:t>
              <w:br/>
              <w:t>2. 用户名称显示登录时使用的手机号后四位</w:t>
              <w:br/>
              <w:t>3. 用户名称显示登录时使用的邮箱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REQ_UC_007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点击退出登录清理本地存储并回到投票首页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在用户菜单点击退出登录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删除所有 local storage 暂存数据并回到投票首页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个人中心 / 用户设置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用户设置页展示用户名头像与注册时间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进入用户设置页面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展示用户名、默认用户头像和账户注册日期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邮箱已绑定展示邮箱未绑定展示未绑定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使用已绑定邮箱的账号进入用户设置</w:t>
              <w:br/>
              <w:t>2. 使用未绑定邮箱的账号进入用户设置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展示已绑定邮箱</w:t>
              <w:br/>
              <w:t>2. 邮箱项显示“未绑定”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手机号已绑定展示后四位未绑定展示未绑定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使用已绑定手机号的账号进入用户设置</w:t>
              <w:br/>
              <w:t>2. 使用未绑定手机号的账号进入用户设置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仅展示手机号后四位</w:t>
              <w:br/>
              <w:t>2. 手机号项显示“未绑定”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密码状态展示已设置或未设置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使用已设置密码的账号进入用户设置</w:t>
              <w:br/>
              <w:t>2. 使用未设置密码的账号进入用户设置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密码项显示“已设置”</w:t>
              <w:br/>
              <w:t>2. 密码项显示“未设置”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修改用户名成功后提示并退出登录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点击修改用户名弹出修改窗口</w:t>
              <w:br/>
              <w:t>2. 输入新用户名并确认</w:t>
              <w:br/>
              <w:t>3. 等待系统处理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展示用户名修改窗口</w:t>
              <w:br/>
              <w:t>2. 提示“修改成功,请重新登录！”</w:t>
              <w:br/>
              <w:t>3. 退出登录，需重新登录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已设置密码时修改密码需填写旧密码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账号已设置密码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点击修改密码</w:t>
              <w:br/>
              <w:t>2. 填写旧密码、符合规则的新密码及一致确认密码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修改密码表单展示旧密码、新密码、重复新密码输入项</w:t>
              <w:br/>
              <w:t>2. 输入内容正常显示，新密码为密文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新密码为30字符时修改成功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已设置旧密码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输入正确旧密码和30字符新密码，确认密码一致并提交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提示“修改成功！”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新密码超过30字符时校验失败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已设置旧密码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输入正确旧密码和31字符新密码并提交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新密码校验失败，给出长度超限提示，修改不成功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重复新密码不一致时修改失败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已设置旧密码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输入新密码与不一致的重复新密码并提交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校验失败，给出两次密码不一致提示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旧密码错误时提示旧密码输入错误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已设置密码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输入错误旧密码及合法新密码并提交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提示“旧密码输入错误！”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投票结束后可修改或绑定邮箱与手机号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投票已结束且已登录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在结束页面进入个人中心查看邮箱与手机号</w:t>
              <w:br/>
              <w:t>2. 点击修改或绑定入口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展示“修改邮箱/去绑定邮箱”和“修改手机号/去绑定手机号”入口</w:t>
              <w:br/>
              <w:t>2. 可进入对应修改/绑定流程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REQ_US_008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修改邮箱或手机号时校验是否已被绑定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输入已被其他账号绑定的邮箱或手机号并提交</w:t>
              <w:br/>
              <w:t>2. 输入未被绑定的邮箱或手机号并提交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校验失败，提示该邮箱/手机号已被绑定，无法修改</w:t>
              <w:br/>
              <w:t>2. 校验通过，修改/绑定成功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调查问卷 / 问卷形式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问卷按主问卷与额外问卷分类展示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查看问卷结构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主问卷包含必填问卷和分问卷（官作分问卷、二创分问卷），额外问卷包含二创、官作通关、展会与手游、正版盗版、社群/主办方附加问卷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完成必填问卷和至少一个分问卷视为主问卷完成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完成必填问卷和至少一个分问卷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主问卷标记为填写完成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完成至少一个额外问卷视为额外问卷完成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完成至少一个额外问卷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额外问卷标记为填写完成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主问卷与额外问卷均完成后才可正式投票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仅完成主问卷或仅完成额外问卷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尝试进入正式投票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无法投票，提示需完成主问卷和额外问卷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单个问卷从第一个问题组的第一个问题开始作答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进入某个问卷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展示第一个问题组的第一个问题，第一个问题组仅有一个问题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选项related指向后续问题组第0个问题时隐藏该问题组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某选项的 related 指向后续某问题组第 0 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选择该选项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对应后续问题组默认隐藏，不展示给用户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选项related指向非0问题时展示对应问题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某选项的 related 指向后续某问题组第非 0 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选择该选项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 related 指向的问题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问题组初始问题非第0个时默认展示第1个问题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某问题组初始问题非第 0 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进入该问题组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默认展示该问题组第 1 个问题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单选选择一个选项后视为完成该问题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在单选题中选择一个选项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该问题标记为完成，自动跳转到下一题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多选至少选择一个选项后视为完成该问题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在多选题中选择至少一个选项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该问题标记为完成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输入题输入任意内容后视为完成该问题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在输入题中输入任意内容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该问题标记为完成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选择Group1选项后自动取消Group0选项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多选题中存在多个互斥选项组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先选择 Group0 的选项</w:t>
              <w:br/>
              <w:t>2. 再选择 Group1 的选项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Group0 选项被勾选</w:t>
              <w:br/>
              <w:t>2. Group0 的所有选项自动取消勾选，仅保留 Group1 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REQ_QF_009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问卷问题组与选项ID唯一且位数含义正确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查看问卷、子问卷、题目和选项的ID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ID 全局唯一；第1位表示问卷类型，第2位表示问卷子分类，第3-4位为问题组序号，第5位为问题顺序，第6-7位为选项序号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调查问卷 / 问卷编辑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问卷编辑页读取并可视化已有问卷数据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已登录开发人员账号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通过手动输入路径进入问卷编辑页面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页面读取投票系统已有问卷数据并以可视化形式呈现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问卷编辑页支持问卷问题选项的插入与编辑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呈现问卷/问题/名称与问卷ID</w:t>
              <w:br/>
              <w:t>2. 插入并编辑问题组、问题、选项</w:t>
              <w:br/>
              <w:t>3. 编辑问题属性与related/mutex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名称与ID正确展示</w:t>
              <w:br/>
              <w:t>2. 可插入并编辑问题组/问题/选项</w:t>
              <w:br/>
              <w:t>3. 可编辑 Single/Multiple/Input 属性以及 related、mutex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校验问题种类是否合法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将某问题种类设置为非法值并保存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校验失败，提示问题种类不合法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校验选项内容非空且选项组为大于等于0的整数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设置某选项内容为空或选项组为负数/非整数并保存</w:t>
              <w:br/>
              <w:t>2. 设置选项内容非空且选项组为0或正整数并保存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校验失败并给出对应提示</w:t>
              <w:br/>
              <w:t>2. 校验通过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校验related为5位且拥有对应问题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设置 related 为非法长度或不存在的问题并保存</w:t>
              <w:br/>
              <w:t>2. 设置 related 为5位且存在对应问题并保存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 related 不合法</w:t>
              <w:br/>
              <w:t>2. 校验通过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校验mutex为7位且拥有对应选项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设置 mutex 为非法长度或不存在选项并保存</w:t>
              <w:br/>
              <w:t>2. 设置 mutex 为7位且存在对应选项并保存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 mutex 不合法</w:t>
              <w:br/>
              <w:t>2. 校验通过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校验非Input类型选项列表与问题列表不为空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设置非 Input 类型问题的选项列表为空并保存</w:t>
              <w:br/>
              <w:t>2. 设置问题库中某问题列表为空并保存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校验失败，提示选项列表不能为空</w:t>
              <w:br/>
              <w:t>2. 校验失败，提示问题列表不能为空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</w:tbl>
    <w:p>
      <w:pPr>
        <w:pStyle w:val="Heading2"/>
      </w:pPr>
      <w:r>
        <w:t>调查问卷 / 问卷选择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REQ_QS_001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点击填写问卷展示所有问卷入口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点击“填写问卷”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展示所有问卷填写入口，每个入口展示问卷标题、描述和填写情况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REQ_QS_002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问卷选择页展示分类与填写规则提示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已登录并进入问卷选择页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查看问卷分类与填写规则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主要问卷提示至少填写两个主要问卷，额外问卷提示至少填写一个额外问卷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REQ_QS_003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点击问卷入口进入问卷填写页面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已进入问卷选择页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点击某个问卷入口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进入对应的问卷填写页面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调查问卷 / 问卷填写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问卷填写页顶部导航栏展示当前问卷名称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查看页面顶部导航栏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展示当前问卷名称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点击退出按钮弹出确认框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点击导航栏左侧“&lt;”按钮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弹出退出确认框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问卷问题框展示编号题目类型选项与进度条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查看当前问题框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展示问题编号、题目、题目类型（单选/多选/输入）、选项列表或输入框以及回答进度条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点击上一题和下一题切换问题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已进入问卷填写页且存在多个可见问题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点击“下一题”按钮</w:t>
              <w:br/>
              <w:t>2. 点击“上一题”按钮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切换到下一个可见问题</w:t>
              <w:br/>
              <w:t>2. 切换到上一个可见问题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问卷完成后出现提交按钮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已回答完当前问卷所有可见问题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回答完当前问卷所有问题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出现“提交”按钮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提交后根据是否完成整个调查问卷给出不同提示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当前问卷已完成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在未完成整个调查问卷时点击提交</w:t>
              <w:br/>
              <w:t>2. 在已完成整个调查问卷时点击提交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给出未完成整个调查问卷的对应提示</w:t>
              <w:br/>
              <w:t>2. 给出已完成整个调查问卷的对应提示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完成后支持休息返回或继续修改问卷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当前问卷已完成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点击“休息一下，返回主页面”</w:t>
              <w:br/>
              <w:t>2. 点击“我还想继续填写/修改问卷！”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返回主页面</w:t>
              <w:br/>
              <w:t>2. 继续停留在问卷填写/修改流程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单选题选择选项后自动跳转下一题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当前为单选题且存在下一题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选择单选选项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自动跳转到下一题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每次提交将问卷内容保存至本地存储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已进入问卷填写页并作答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填写内容并点击提交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问卷内容保存至本地存储，刷新后已填内容仍保留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REQ_QW_010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桌面端右下角展示返回主页按钮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使用桌面端进入问卷填写页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查看桌面端右下角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展示“返回主页”按钮，点击可返回主页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调查问卷 / 问题选择器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REQ_QP_001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问题选择器展示回答情况并支持点击跳转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已进入问卷填写页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打开问题选择器</w:t>
              <w:br/>
              <w:t>2. 点击某个问题编号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展示问卷名称、已回答问题数量/总问题数量、各问题编号，已答与未答问题在样式上区分</w:t>
              <w:br/>
              <w:t>2. 跳转到对应问题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投票范围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REQ_VR_001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作品按首次发售时间分类且符合入围标准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核验作品投票范围数据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作品截至 2023/12/22 0:00:00，按正式版第一次发售时间顺序分类，仅包含指定 STG/FTG/出版物范围内作品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REQ_VR_002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角色按首次出现作品归类并遵循命名标准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核验角色投票范围数据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角色截至 2024/12/22 0:00:00，按第一次出现作品归类，命名以 THBWiki 简体中文/日文为准，重名人物合并，争议译名在括号展示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REQ_VR_003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音乐按专辑分类且同曲名不同专辑视为同一曲目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核验音乐投票范围数据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音乐截至 2024/12/22 0:00:00，按专辑分类；同一曲名收录在不同专辑时视为同一曲目，无专辑曲目所属专辑为“幻想的音乐”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角色部门 / 投票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角色投票页展示部门导航栏且退出需二次确认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已登录并进入角色投票页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查看顶部导航栏</w:t>
              <w:br/>
              <w:t>2. 点击左侧“&lt;”按钮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展示当前投票部门为角色部门</w:t>
              <w:br/>
              <w:t>2. 弹出二次确认框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未投票状态展示票位填写框与添加角色按钮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角色部门未投过票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进入角色投票页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展示票位填写框和“添加角色”按钮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添加角色后票位按投票顺序展示名称与头像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已进入角色投票页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依次添加多个角色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各票位按投票顺序排列，展示角色名称和头像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本命角色单独展示在其他票位之上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已添加多个角色并选择一个本命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选择一个本命角色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本命角色单独展示在其他票位之上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所有票位均可填写投票理由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在某个票位填写投票理由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投票理由输入框可正常填写并保存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截止前可自由添加与删除角色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投票尚未截止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点击添加角色并选择角色</w:t>
              <w:br/>
              <w:t>2. 删除已添加角色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角色被添加到票位</w:t>
              <w:br/>
              <w:t>2. 该角色从票位移除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角色部门最多8个不同角色且最多1个本命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已进入角色投票页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添加第9个不同角色</w:t>
              <w:br/>
              <w:t>2. 尝试将第2个角色设置为本命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无法添加第9个不同角色，给出最多8个角色的限制提示</w:t>
              <w:br/>
              <w:t>2. 无法设置第2个本命，最多1个本命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重复添加同一角色被限制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已添加某角色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再次选择已添加的同一角色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无法重复添加同一角色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无角色时提交按钮不可用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角色部门未添加任何角色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查看提交按钮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提交按钮不可用，无法点击提交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提交时弹出确认框且本命在前其他票位倒序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已添加多个角色并选择本命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点击提交按钮</w:t>
              <w:br/>
              <w:t>2. 查看确认框内的角色排列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弹出确认框</w:t>
              <w:br/>
              <w:t>2. 本命位第一个展示，其他票位按投票顺序倒序排列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角色投票使用唯一ID且本地修改同步缓存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修改角色本地投票数据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本地缓存同步更新，投票以角色唯一ID关联，中文名修改不影响已投数据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REQ_RV_010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页面加载时本地投票数据优先于云端数据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本地与云端均存在投票数据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进入角色投票页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优先展示本地缓存数据，本地无数据时拉取云端数据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角色部门 /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REQ_RS_001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角色搜索框支持中文名日文名外号种类作品与拼音搜索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已打开角色选择框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分别使用中文名、日文名、外号进行搜索</w:t>
              <w:br/>
              <w:t>2. 分别使用种类、作品进行搜索</w:t>
              <w:br/>
              <w:t>3. 使用拼音进行搜索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均返回对应角色</w:t>
              <w:br/>
              <w:t>2. 均返回符合条件的角色</w:t>
              <w:br/>
              <w:t>3. 返回拼音匹配的角色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REQ_RS_002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角色排序下拉框支持出场正序与倒序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已打开角色选择框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选择按角色出场正序排序</w:t>
              <w:br/>
              <w:t>2. 切换为倒序排序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角色列表按出场顺序正序排列</w:t>
              <w:br/>
              <w:t>2. 角色列表按出场顺序倒序排列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REQ_RS_003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角色高级搜索按作品种类与初登场作品筛选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已打开角色选择框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点击筛选按钮弹出高级搜索弹框</w:t>
              <w:br/>
              <w:t>2. 选择种类和初登场作品后点击确定</w:t>
              <w:br/>
              <w:t>3. 点击重置条件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展示初登场作品种类（旧作/新作/CD/出版物/其他）和初登场作品单选</w:t>
              <w:br/>
              <w:t>2. 角色列表按条件筛选</w:t>
              <w:br/>
              <w:t>3. 筛选条件被清空，列表恢复为未筛选状态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REQ_RS_004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角色列表仅展示符合条件且尚未投票的角色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已打开角色选择框且部分角色已投票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查看角色列表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仅展示符合搜索条件且尚未投票的角色，列表项包含中文名称、头像和“选择”按钮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REQ_RS_001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角色搜索无匹配结果时展示空状态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已打开角色选择框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输入不存在的角色名称搜索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列表为空并展示无结果提示，不报错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音乐部门 / 投票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音乐投票页展示部门导航栏且退出需二次确认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已登录并进入音乐投票页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查看顶部导航栏</w:t>
              <w:br/>
              <w:t>2. 点击左侧“&lt;”按钮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展示当前投票部门为音乐部门</w:t>
              <w:br/>
              <w:t>2. 弹出二次确认框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未投票状态展示添加曲目按钮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音乐部门未投过票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进入音乐投票页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展示“添加曲目”按钮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添加曲目后票位展示曲目名称与专辑图片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已进入音乐投票页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票位框展示曲目名称和专辑图片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本命曲目额外展示所在专辑并单独展示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已添加曲目并选择本命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选择本命曲目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本命曲目额外展示所在专辑，并单独展示在其他票位之上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音乐部门最多12个不同曲目且最多1个本命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已进入音乐投票页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添加第13个不同曲目</w:t>
              <w:br/>
              <w:t>2. 尝试设置第2个本命曲目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无法添加第13个曲目，给出最多12个曲目的限制提示</w:t>
              <w:br/>
              <w:t>2. 无法设置第2个本命，最多1个本命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无曲目时提交按钮不可用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音乐部门未添加任何曲目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查看提交按钮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提交按钮不可用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未收录专辑的音乐展示专辑名称为其他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选择一首未收录在任何专辑的音乐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在票位或曲目列表中查看该音乐专辑名称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专辑名称为“其他”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音乐投票使用唯一ID且本地修改同步缓存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修改曲目本地投票数据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本地缓存同步更新，曲目以唯一ID关联，中文名修改不影响已投数据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音乐部门 /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REQ_MS_001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曲目搜索框支持中文名种类专辑与拼音搜索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已打开曲目选择框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分别使用中文名、种类、所在专辑进行搜索</w:t>
              <w:br/>
              <w:t>2. 使用拼音进行搜索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均返回对应曲目</w:t>
              <w:br/>
              <w:t>2. 返回拼音匹配的曲目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REQ_MS_002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曲目排序下拉框支持专辑发售时间正序与倒序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已打开曲目选择框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选择按专辑发售时间正序排序</w:t>
              <w:br/>
              <w:t>2. 切换为倒序排序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曲目列表按专辑发售时间正序排列</w:t>
              <w:br/>
              <w:t>2. 曲目列表按专辑发售时间倒序排列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REQ_MS_003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曲目高级搜索按专辑种类与初登场作品筛选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已打开曲目选择框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打开高级搜索</w:t>
              <w:br/>
              <w:t>2. 选择条件并点击确定</w:t>
              <w:br/>
              <w:t>3. 点击重置条件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展示专辑种类（游戏OST/CD/出版物/其他）和初登场作品单选</w:t>
              <w:br/>
              <w:t>2. 曲目列表按条件筛选</w:t>
              <w:br/>
              <w:t>3. 筛选条件清空，列表恢复为未筛选状态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REQ_MS_004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曲目列表展示封面专辑与其他收录专辑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已打开曲目选择框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查看曲目列表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展示中文名、第一次收录专辑封面、专辑名称、其他收录专辑以及“试听”“选择”按钮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REQ_MS_005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曲目试听最长10秒且同时仅播放一首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已打开曲目选择框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点击某曲目的“试听”按钮</w:t>
              <w:br/>
              <w:t>2. 试听中再点击另一首曲目的试听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开始试听且最多播放前10秒</w:t>
              <w:br/>
              <w:t>2. 停止当前曲目播放，仅播放最新点击的一首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 / 组合部门 / 投票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组合投票页展示投票须知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已进入组合部门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查看组合投票框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展示“投票须知”，包含组合人数、主动方、本命与数量限制等规则说明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组合可选三个不同角色或两个相同角色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已进入组合部门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在组合卡片中添加三个不同角色</w:t>
              <w:br/>
              <w:t>2. 在组合卡片中添加两个相同角色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组合成立，包含三个不同角色</w:t>
              <w:br/>
              <w:t>2. 组合成立，包含两个相同角色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角色顺序或主动方不同的同角色组合视为同一组合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已存在一个组合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添加包含相同角色但角色顺序不同的组合</w:t>
              <w:br/>
              <w:t>2. 添加包含相同角色但主动方不同的组合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系统识别为同一组合，不重复计为不同组合</w:t>
              <w:br/>
              <w:t>2. 系统识别为同一组合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添加组合卡片并可重复选择同一角色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已进入组合部门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点击“添加组合”按钮</w:t>
              <w:br/>
              <w:t>2. 在组合卡片中重复选择同一角色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新增组合卡片</w:t>
              <w:br/>
              <w:t>2. 允许重复选择同一角色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组合内已有两个相同角色时不能再添加第三个相同角色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组合卡片内已有两个相同角色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尝试添加第三个相同角色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无法添加第三个相同角色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组合卡片可填写投票理由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在组合卡片填写投票理由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投票理由可正常填写并保存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组合卡片按投票顺序从上往下排列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已添加多个组合卡片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查看组合卡片排列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卡片按投票顺序从上往下排列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从组合中选择一个本命组合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已添加多个组合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选择其中一个组合为本命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该组合被标记为本命，且最多只能设置1个本命组合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组合部门最多4个不同组合且最多1个本命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已进入组合部门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添加第5个不同组合</w:t>
              <w:br/>
              <w:t>2. 尝试设置第2个本命组合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无法添加第5个组合，给出最多4个组合的限制提示</w:t>
              <w:br/>
              <w:t>2. 无法设置第2个本命，最多1个本命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组合提交校验至少一个组合卡片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组合部门未填写任何组合卡片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校验失败，提示至少填写一个组合卡片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组合提交校验不得存在未填写角色或仅有一个角色的卡片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存在未填写角色或仅有一个角色的组合卡片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校验失败，提示存在未填写角色或仅有一个角色的卡片，无法提交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组合提交校验不得存在相同角色的三人组合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存在三个相同角色的组合卡片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校验失败，提示存在相同角色的三人组合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组合提交校验不得存在相同组合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存在两组角色集合相同的组合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校验失败，提示存在相同组合，无法提交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组合校验通过后弹出确认框并提交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已填写合法组合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点击提交</w:t>
              <w:br/>
              <w:t>2. 在确认框确认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校验通过后弹出确认框</w:t>
              <w:br/>
              <w:t>2. 提交成功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REQ_CB_011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每个组合最多选择1位主动方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EP,BVA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已添加组合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尝试在一个组合中选择第2位主动方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无法选择第2位主动方，每组合最多1位主动方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投票卡片 / 编辑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投票卡片入口位于作品提名右方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已登录并进入主界面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查看作品提名右方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展示“投票卡片”入口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未完成任一投票部门时投票卡片入口不可进入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角色/音乐/CP部门或作品提名中存在未完成项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点击投票卡片入口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入口不可进入，提示“请先完成投票哦”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桌面端左表单右渲染移动端表单加预览弹窗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已完成全部投票部门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在桌面端进入投票卡片</w:t>
              <w:br/>
              <w:t>2. 在移动端进入投票卡片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左边为编辑表单，右边实时渲染卡片</w:t>
              <w:br/>
              <w:t>2. 仅展示编辑表单，点击“预览”后弹窗展示卡片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投票卡片用户名默认个人中心用户名且超过20字符截断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已进入投票卡片编辑页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查看用户名输入框默认值</w:t>
              <w:br/>
              <w:t>2. 输入超过20字符的用户名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默认使用个人中心用户名</w:t>
              <w:br/>
              <w:t>2. 超出部分被截断为20字符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投票卡片展示部门与各开关默认状态正确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已进入投票卡片编辑页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查看展示部门选项</w:t>
              <w:br/>
              <w:t>2. 查看展示本命理由开关</w:t>
              <w:br/>
              <w:t>3. 查看展示二维码开关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可选角色部门/音乐部门/CP部门/作品提名</w:t>
              <w:br/>
              <w:t>2. 除作品提名外可见，默认关闭</w:t>
              <w:br/>
              <w:t>3. 默认打开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移动端支持预览与下载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使用移动端进入投票卡片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点击“预览”按钮</w:t>
              <w:br/>
              <w:t>2. 点击“下载”按钮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弹窗展示卡片</w:t>
              <w:br/>
              <w:t>2. 下载投票卡片图片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投票卡片 / 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投票卡片标题为用户名加展示部门投票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已设置用户名与展示部门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生成投票卡片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标题展示为“【用户名】的【展示部门】投票”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角色部门卡片本命票单独展示且可选理由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已选择角色部门并设置本命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查看角色部门卡片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本命票单独展示，开启展示本命理由时展示理由，其他票仅展示中文名和头像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音乐部门卡片本命票展示专辑与专辑图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已选择音乐部门并设置本命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查看音乐部门卡片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本命票展示所在专辑、中文名、专辑图、本命标识，可选展示本命理由；其他票展示中文名、所在专辑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CP部门卡片本命票置顶并展示成员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已选择CP部门并设置本命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查看CP部门卡片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本命票位于所有票最上方并保留本命标识，可选展示本命理由，每个CP票展示中文名、头像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作品提名卡片展示作品名称链接与图片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已选择作品提名部门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查看作品提名卡片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展示作品名称、作品链接、作品图片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投票卡片底部展示投票链接与二维码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已生成投票卡片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查看卡片底部</w:t>
              <w:br/>
              <w:t>2. 开启二维码开关</w:t>
              <w:br/>
              <w:t>3. 关闭二维码开关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展示文本“投票链接：https://touhou.vote”</w:t>
              <w:br/>
              <w:t>2. 展示网站二维码和“浏览器扫一扫参加投票”</w:t>
              <w:br/>
              <w:t>3. 二维码隐藏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REQ_VC_011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投票卡片支持返回关闭并适配长文案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已进入投票卡片编辑/分享弹窗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查看编辑页面返回入口</w:t>
              <w:br/>
              <w:t>2. 在移动端打开分享卡片弹窗</w:t>
              <w:br/>
              <w:t>3. 填写较长的投票理由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展示回到主页面按钮，点击可返回</w:t>
              <w:br/>
              <w:t>2. 弹窗展示关闭按钮</w:t>
              <w:br/>
              <w:t>3. 长文案排版正常，不溢出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作品提名 / 提名范围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REQ_NR_001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提名作品限定时间类型与东方相关同人作品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核验提名范围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时间范围为 2021/1/1 0:00:00 至 2024/1/1 0:00:00，类型含音乐/视频/绘画&amp;设计/游戏&amp;软件/文学创作/手工制品/其他周边，入围标准为东方相关同人作品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REQ_NR_002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提名链接仅允许白名单网站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填写非白名单网站的提名链接</w:t>
              <w:br/>
              <w:t>2. 填写白名单网站链接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校验失败，链接不被接受</w:t>
              <w:br/>
              <w:t>2. 校验通过，可继续提名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REQ_NR_003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提名补充规则被正确应用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核验补充规则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同一作品不同网站视为同一作品；营销号盗用作品不计票；版权争议或R18作品提名无效；单品与组合作品视为不同作品；无特定网站需在THBWiki创建词条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作品提名 / 提名页面 / 新增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进入提名部门且本地无数据时弹出提示框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已登录且本地无已填写的提名数据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进入提名部门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弹出提示框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作品提名 / 提名页面 /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提名页面展示提名作品列表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已有提名作品数据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进入提名页面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展示提名作品列表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作品提名 / 提名页面 / 新增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本地无提名数据时先展示规则弹框再进入填写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本地无提名数据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点击“添加提名”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先展示提名规则弹框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添加提名弹框展示全部填写项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已进入提名页面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点击“添加提名”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弹出提名填写框，包含发布链接、自动获取信息、标题、作者、作品类型、提名理由、作品封面和提名规则按钮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提名必填项为空时校验失败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已打开提名填写框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不填写发布链接、标题、作者或作品类型直接确定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校验失败并给出必填提示，不添加提名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提名填写项长度边界校验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已打开提名填写框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填写2048字符发布链接、256字符标题、128字符作者、1024字符提名理由</w:t>
              <w:br/>
              <w:t>2. 分别填写超出各字段长度上限的内容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各字段可正常输入并通过校验</w:t>
              <w:br/>
              <w:t>2. 超出上限的字段给出长度超限提示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REQ_NP_005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符合网站通配符时自动获取信息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发布链接符合支持的网站通配符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填写符合通配符的发布链接并触发自动获取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自动获取标题、作者、作品封面等信息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自动获取信息覆盖用户已填写内容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用户已填写部分信息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触发自动获取信息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自动获取的内容覆盖用户已填写的内容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REQ_NP_006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点击确定后添加提名作品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填写项均合法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填写完整合法的提名信息后点击“确定”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提名作品被添加并展示在提名列表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作品提名 / 提名页面 /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REQ_NP_007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提名部门共5个票位且不做重名校验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BVA,EP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已进入提名页面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添加第6个提名作品</w:t>
              <w:br/>
              <w:t>2. 添加两个同名作品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无法添加第6个提名，最多5个票位</w:t>
              <w:br/>
              <w:t>2. 同名作品可分别添加，不做重名校验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未填写提名作品时提交按钮不可用并提示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未添加任何提名作品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查看提交按钮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提交按钮不可用，提示“请提名至少一个作品哦”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REQ_NP_009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提名页面加载时本地数据优先于云端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本地与云端均有提名数据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进入提名页面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优先展示本地缓存数据，本地无数据时拉取云端数据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杂项 / 主视觉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REQ_MV_001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所有页面背景为主视觉并满足图片资源限制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EP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查看各页面背景</w:t>
              <w:br/>
              <w:t>2. 核验主视觉图片资源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所有页面背景均为本届投票主视觉，可按页面特点增加遮罩层</w:t>
              <w:br/>
              <w:t>2. 展示图片不超过 1440p（2K 分辨率），单张图片不超过 1MB，构图同时适配桌面端和移动端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杂项 / 页脚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REQ_FT_001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所有页面底部展示页脚且位于最下方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查看任意页面最下方</w:t>
              <w:br/>
              <w:t>2. 查看版权信息</w:t>
              <w:br/>
              <w:t>3. 在内容不足一屏的页面查看页脚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展示页脚，包含版权信息、GPL-3.0开源协议、反馈问题链接和往届结果链接</w:t>
              <w:br/>
              <w:t>2. 版权文本为“Copyright © 2022 – 2026 中文东方人气投票组委会. All rights reserved.”，其中 2026 为第12回投票开始年份</w:t>
              <w:br/>
              <w:t>3. 即使内容不足100%视图高度，页脚也位于页面最下方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首页 / 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REQ_LG_008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新版登录不提供注册入口且用户通过验证码登录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ST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-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查看登录框</w:t>
              <w:br/>
              <w:t>2. 使用手机号/邮箱获取验证码并登录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登录框不提供账号注册入口</w:t>
              <w:br/>
              <w:t>2. 无需注册即可通过验证码登录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PC, APP</w:t>
            </w:r>
          </w:p>
        </w:tc>
      </w:tr>
    </w:tbl>
    <w:p>
      <w:pPr>
        <w:pStyle w:val="Heading2"/>
      </w:pPr>
      <w:r>
        <w:t>调查问卷 / 问卷编辑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序号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优先级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需求ID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用例标题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设计方法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前置条件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操作步骤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预期结果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b/>
              </w:rPr>
              <w:t>标签</w:t>
            </w:r>
          </w:p>
        </w:tc>
      </w:tr>
      <w:tr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P3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REQ_QE_004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问卷编辑页需手动输入路径进入且建议宽度不低于1400px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EG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已登录开发人员账号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手动输入问卷编辑路径进入页面</w:t>
              <w:br/>
              <w:t>2. 在低于1400px宽度的屏幕上查看页面</w:t>
              <w:br/>
              <w:t>3. 校验 related/mutex 是否指向前方问题组或选项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1. 可正常进入问卷编辑页</w:t>
              <w:br/>
              <w:t>2. 页面未做移动端适配，可能出现横向滚动或布局受限</w:t>
              <w:br/>
              <w:t>3. 系统无法自动校验指向方向，需要人工复验</w:t>
            </w:r>
          </w:p>
        </w:tc>
        <w:tc>
          <w:tcPr>
            <w:tcW w:type="dxa" w:w="1609"/>
          </w:tcPr>
          <w:p>
            <w:r>
              <w:rPr>
                <w:rFonts w:ascii="Calibri" w:hAnsi="Calibri" w:eastAsia="宋体"/>
                <w:sz w:val="18"/>
              </w:rPr>
              <w:t>PC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