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5E1FF" w14:textId="77777777" w:rsidR="005D55AF" w:rsidRPr="005D55AF" w:rsidRDefault="005D55AF" w:rsidP="005D55AF">
      <w:pPr>
        <w:jc w:val="both"/>
        <w:rPr>
          <w:b/>
          <w:bCs/>
        </w:rPr>
      </w:pPr>
      <w:r w:rsidRPr="005D55AF">
        <w:rPr>
          <w:b/>
          <w:bCs/>
        </w:rPr>
        <w:t>Linear Regression Model Documentation: Predicting Nigeria's Inflation Rate</w:t>
      </w:r>
    </w:p>
    <w:p w14:paraId="12EBB9B3" w14:textId="77777777" w:rsidR="005D55AF" w:rsidRPr="005D55AF" w:rsidRDefault="005D55AF" w:rsidP="005D55AF">
      <w:pPr>
        <w:jc w:val="both"/>
      </w:pPr>
      <w:r w:rsidRPr="005D55AF">
        <w:t>This documentation outlines the process of developing and evaluating a linear regression model to predict Nigeria's inflation rate using real-world economic data. The model leverages the relationship between various Consumer Price Index (CPI) components and key economic indicators to predict the inflation rate, and its performance is measured using the Mean Absolute Error (MAE) metric.</w:t>
      </w:r>
    </w:p>
    <w:p w14:paraId="783FB522" w14:textId="77777777" w:rsidR="005D55AF" w:rsidRPr="005D55AF" w:rsidRDefault="00000000" w:rsidP="005D55AF">
      <w:pPr>
        <w:jc w:val="both"/>
      </w:pPr>
      <w:r>
        <w:pict w14:anchorId="3A15145E">
          <v:rect id="_x0000_i1025" style="width:0;height:1.5pt" o:hralign="center" o:hrstd="t" o:hr="t" fillcolor="#a0a0a0" stroked="f"/>
        </w:pict>
      </w:r>
    </w:p>
    <w:p w14:paraId="3F14C087" w14:textId="77777777" w:rsidR="005D55AF" w:rsidRPr="005D55AF" w:rsidRDefault="005D55AF" w:rsidP="005D55AF">
      <w:pPr>
        <w:jc w:val="both"/>
        <w:rPr>
          <w:b/>
          <w:bCs/>
        </w:rPr>
      </w:pPr>
      <w:r w:rsidRPr="005D55AF">
        <w:rPr>
          <w:b/>
          <w:bCs/>
        </w:rPr>
        <w:t>Problem Statement</w:t>
      </w:r>
    </w:p>
    <w:p w14:paraId="1A2AD988" w14:textId="2F56B63D" w:rsidR="005D55AF" w:rsidRPr="005D55AF" w:rsidRDefault="005D55AF" w:rsidP="005D55AF">
      <w:pPr>
        <w:numPr>
          <w:ilvl w:val="0"/>
          <w:numId w:val="1"/>
        </w:numPr>
        <w:jc w:val="both"/>
      </w:pPr>
      <w:r w:rsidRPr="005D55AF">
        <w:rPr>
          <w:b/>
          <w:bCs/>
        </w:rPr>
        <w:t>Objective:</w:t>
      </w:r>
      <w:r w:rsidRPr="005D55AF">
        <w:br/>
        <w:t>To create a predictive model that can estimate Nigeria's inflation rate based on select features of various CPI components</w:t>
      </w:r>
      <w:r>
        <w:rPr>
          <w:lang w:val="en-US"/>
        </w:rPr>
        <w:t>.</w:t>
      </w:r>
    </w:p>
    <w:p w14:paraId="78E7EBC1" w14:textId="77777777" w:rsidR="005D55AF" w:rsidRPr="005D55AF" w:rsidRDefault="005D55AF" w:rsidP="005D55AF">
      <w:pPr>
        <w:numPr>
          <w:ilvl w:val="0"/>
          <w:numId w:val="1"/>
        </w:numPr>
        <w:jc w:val="both"/>
      </w:pPr>
      <w:r w:rsidRPr="005D55AF">
        <w:rPr>
          <w:b/>
          <w:bCs/>
        </w:rPr>
        <w:t>Goal:</w:t>
      </w:r>
      <w:r w:rsidRPr="005D55AF">
        <w:br/>
        <w:t>The model will take input values for selected economic features (like CPI components) and predict the inflation rate, providing a tool for forecasting and understanding economic trends.</w:t>
      </w:r>
    </w:p>
    <w:p w14:paraId="744C318A" w14:textId="77777777" w:rsidR="005D55AF" w:rsidRPr="005D55AF" w:rsidRDefault="00000000" w:rsidP="005D55AF">
      <w:pPr>
        <w:jc w:val="both"/>
      </w:pPr>
      <w:r>
        <w:pict w14:anchorId="55BB3A95">
          <v:rect id="_x0000_i1026" style="width:0;height:1.5pt" o:hralign="center" o:hrstd="t" o:hr="t" fillcolor="#a0a0a0" stroked="f"/>
        </w:pict>
      </w:r>
    </w:p>
    <w:p w14:paraId="2A1560AA" w14:textId="77777777" w:rsidR="005D55AF" w:rsidRPr="005D55AF" w:rsidRDefault="005D55AF" w:rsidP="005D55AF">
      <w:pPr>
        <w:jc w:val="both"/>
        <w:rPr>
          <w:b/>
          <w:bCs/>
        </w:rPr>
      </w:pPr>
      <w:r w:rsidRPr="005D55AF">
        <w:rPr>
          <w:b/>
          <w:bCs/>
        </w:rPr>
        <w:t>Data Description</w:t>
      </w:r>
    </w:p>
    <w:p w14:paraId="112A1208" w14:textId="77777777" w:rsidR="005D55AF" w:rsidRPr="005D55AF" w:rsidRDefault="005D55AF" w:rsidP="005D55AF">
      <w:pPr>
        <w:jc w:val="both"/>
      </w:pPr>
      <w:r w:rsidRPr="005D55AF">
        <w:t>The dataset provides a comprehensive overview of Nigeria's monthly inflation rates from March 2003 to June 2024. It also includes key economic indicators such as:</w:t>
      </w:r>
    </w:p>
    <w:p w14:paraId="16028032" w14:textId="77777777" w:rsidR="005D55AF" w:rsidRPr="005D55AF" w:rsidRDefault="005D55AF" w:rsidP="005D55AF">
      <w:pPr>
        <w:numPr>
          <w:ilvl w:val="0"/>
          <w:numId w:val="2"/>
        </w:numPr>
        <w:jc w:val="both"/>
      </w:pPr>
      <w:r w:rsidRPr="005D55AF">
        <w:t>Crude oil prices</w:t>
      </w:r>
    </w:p>
    <w:p w14:paraId="78FCB5FC" w14:textId="77777777" w:rsidR="005D55AF" w:rsidRPr="005D55AF" w:rsidRDefault="005D55AF" w:rsidP="005D55AF">
      <w:pPr>
        <w:numPr>
          <w:ilvl w:val="0"/>
          <w:numId w:val="2"/>
        </w:numPr>
        <w:jc w:val="both"/>
      </w:pPr>
      <w:r w:rsidRPr="005D55AF">
        <w:t>Production levels</w:t>
      </w:r>
    </w:p>
    <w:p w14:paraId="11DE6AC1" w14:textId="77777777" w:rsidR="005D55AF" w:rsidRPr="005D55AF" w:rsidRDefault="005D55AF" w:rsidP="005D55AF">
      <w:pPr>
        <w:numPr>
          <w:ilvl w:val="0"/>
          <w:numId w:val="2"/>
        </w:numPr>
        <w:jc w:val="both"/>
      </w:pPr>
      <w:r w:rsidRPr="005D55AF">
        <w:t>Various Consumer Price Index (CPI) components</w:t>
      </w:r>
    </w:p>
    <w:p w14:paraId="1CB2184D" w14:textId="77777777" w:rsidR="005D55AF" w:rsidRPr="005D55AF" w:rsidRDefault="005D55AF" w:rsidP="005D55AF">
      <w:pPr>
        <w:jc w:val="both"/>
      </w:pPr>
      <w:r w:rsidRPr="005D55AF">
        <w:t>This dataset is ideal for time series analysis, forecasting, and economic modeling, capturing significant trends that are valuable for economic prediction.</w:t>
      </w:r>
    </w:p>
    <w:p w14:paraId="775AFF90" w14:textId="77777777" w:rsidR="005D55AF" w:rsidRPr="005D55AF" w:rsidRDefault="00000000" w:rsidP="005D55AF">
      <w:pPr>
        <w:jc w:val="both"/>
      </w:pPr>
      <w:r>
        <w:pict w14:anchorId="0AC33734">
          <v:rect id="_x0000_i1027" style="width:0;height:1.5pt" o:hralign="center" o:hrstd="t" o:hr="t" fillcolor="#a0a0a0" stroked="f"/>
        </w:pict>
      </w:r>
    </w:p>
    <w:p w14:paraId="790B1CFD" w14:textId="77777777" w:rsidR="005D55AF" w:rsidRPr="005D55AF" w:rsidRDefault="005D55AF" w:rsidP="005D55AF">
      <w:pPr>
        <w:jc w:val="both"/>
        <w:rPr>
          <w:b/>
          <w:bCs/>
        </w:rPr>
      </w:pPr>
      <w:r w:rsidRPr="005D55AF">
        <w:rPr>
          <w:b/>
          <w:bCs/>
        </w:rPr>
        <w:t>Model Training</w:t>
      </w:r>
    </w:p>
    <w:p w14:paraId="3A64027B" w14:textId="77777777" w:rsidR="005D55AF" w:rsidRPr="005D55AF" w:rsidRDefault="005D55AF" w:rsidP="005D55AF">
      <w:pPr>
        <w:jc w:val="both"/>
        <w:rPr>
          <w:b/>
          <w:bCs/>
        </w:rPr>
      </w:pPr>
      <w:r w:rsidRPr="005D55AF">
        <w:rPr>
          <w:b/>
          <w:bCs/>
        </w:rPr>
        <w:t>Import Statements and Dataset</w:t>
      </w:r>
    </w:p>
    <w:p w14:paraId="29C00A2B" w14:textId="77777777" w:rsidR="005D55AF" w:rsidRPr="005D55AF" w:rsidRDefault="005D55AF" w:rsidP="005D55AF">
      <w:pPr>
        <w:jc w:val="both"/>
      </w:pPr>
      <w:r w:rsidRPr="005D55AF">
        <w:t>To begin with, the necessary libraries and modules are imported, and the dataset is loaded into the model.</w:t>
      </w:r>
    </w:p>
    <w:p w14:paraId="4752D329" w14:textId="77777777" w:rsidR="005D55AF" w:rsidRPr="005D55AF" w:rsidRDefault="005D55AF" w:rsidP="005D55AF">
      <w:pPr>
        <w:jc w:val="both"/>
      </w:pPr>
      <w:r w:rsidRPr="005D55AF">
        <w:t>python</w:t>
      </w:r>
    </w:p>
    <w:p w14:paraId="4F7BA6EF" w14:textId="77777777" w:rsidR="005D55AF" w:rsidRPr="005D55AF" w:rsidRDefault="005D55AF" w:rsidP="005D55AF">
      <w:pPr>
        <w:jc w:val="both"/>
      </w:pPr>
      <w:r w:rsidRPr="005D55AF">
        <w:t>Copy</w:t>
      </w:r>
    </w:p>
    <w:p w14:paraId="55BFECE6" w14:textId="77777777" w:rsidR="005D55AF" w:rsidRPr="005D55AF" w:rsidRDefault="005D55AF" w:rsidP="005D55AF">
      <w:pPr>
        <w:jc w:val="both"/>
      </w:pPr>
      <w:r w:rsidRPr="005D55AF">
        <w:t>import pandas as pd</w:t>
      </w:r>
    </w:p>
    <w:p w14:paraId="3EF017BC" w14:textId="77777777" w:rsidR="005D55AF" w:rsidRPr="005D55AF" w:rsidRDefault="005D55AF" w:rsidP="005D55AF">
      <w:pPr>
        <w:jc w:val="both"/>
      </w:pPr>
      <w:r w:rsidRPr="005D55AF">
        <w:lastRenderedPageBreak/>
        <w:t>import numpy as np</w:t>
      </w:r>
    </w:p>
    <w:p w14:paraId="1BCB5B85" w14:textId="77777777" w:rsidR="005D55AF" w:rsidRPr="005D55AF" w:rsidRDefault="005D55AF" w:rsidP="005D55AF">
      <w:pPr>
        <w:jc w:val="both"/>
      </w:pPr>
      <w:r w:rsidRPr="005D55AF">
        <w:t>import matplotlib.pyplot as plt</w:t>
      </w:r>
    </w:p>
    <w:p w14:paraId="6382B716" w14:textId="77777777" w:rsidR="005D55AF" w:rsidRPr="005D55AF" w:rsidRDefault="005D55AF" w:rsidP="005D55AF">
      <w:pPr>
        <w:jc w:val="both"/>
      </w:pPr>
      <w:r w:rsidRPr="005D55AF">
        <w:t>import seaborn as sns</w:t>
      </w:r>
    </w:p>
    <w:p w14:paraId="28B6A28E" w14:textId="77777777" w:rsidR="005D55AF" w:rsidRPr="005D55AF" w:rsidRDefault="005D55AF" w:rsidP="005D55AF">
      <w:pPr>
        <w:jc w:val="both"/>
      </w:pPr>
      <w:r w:rsidRPr="005D55AF">
        <w:t>import sklearn</w:t>
      </w:r>
    </w:p>
    <w:p w14:paraId="0186FA15" w14:textId="77777777" w:rsidR="005D55AF" w:rsidRPr="005D55AF" w:rsidRDefault="005D55AF" w:rsidP="005D55AF">
      <w:pPr>
        <w:jc w:val="both"/>
      </w:pPr>
      <w:r w:rsidRPr="005D55AF">
        <w:t>from sklearn.model_selection import train_test_split</w:t>
      </w:r>
    </w:p>
    <w:p w14:paraId="32349899" w14:textId="77777777" w:rsidR="005D55AF" w:rsidRPr="005D55AF" w:rsidRDefault="005D55AF" w:rsidP="005D55AF">
      <w:pPr>
        <w:jc w:val="both"/>
      </w:pPr>
      <w:r w:rsidRPr="005D55AF">
        <w:t>from sklearn.linear_model import LinearRegression</w:t>
      </w:r>
    </w:p>
    <w:p w14:paraId="26CEFC6D" w14:textId="77777777" w:rsidR="005D55AF" w:rsidRPr="005D55AF" w:rsidRDefault="005D55AF" w:rsidP="005D55AF">
      <w:pPr>
        <w:jc w:val="both"/>
      </w:pPr>
      <w:r w:rsidRPr="005D55AF">
        <w:t>from sklearn.metrics import mean_absolute_error</w:t>
      </w:r>
    </w:p>
    <w:p w14:paraId="6DB6B494" w14:textId="77777777" w:rsidR="005D55AF" w:rsidRPr="005D55AF" w:rsidRDefault="005D55AF" w:rsidP="005D55AF">
      <w:pPr>
        <w:jc w:val="both"/>
      </w:pPr>
      <w:r w:rsidRPr="005D55AF">
        <w:t>from sklearn.metrics import mean_squared_error, r2_score</w:t>
      </w:r>
    </w:p>
    <w:p w14:paraId="153A8532" w14:textId="77777777" w:rsidR="005D55AF" w:rsidRPr="005D55AF" w:rsidRDefault="005D55AF" w:rsidP="005D55AF">
      <w:pPr>
        <w:jc w:val="both"/>
        <w:rPr>
          <w:b/>
          <w:bCs/>
        </w:rPr>
      </w:pPr>
      <w:r w:rsidRPr="005D55AF">
        <w:rPr>
          <w:b/>
          <w:bCs/>
        </w:rPr>
        <w:t>Data Splitting</w:t>
      </w:r>
    </w:p>
    <w:p w14:paraId="01148EEF" w14:textId="77777777" w:rsidR="005D55AF" w:rsidRPr="005D55AF" w:rsidRDefault="005D55AF" w:rsidP="005D55AF">
      <w:pPr>
        <w:jc w:val="both"/>
      </w:pPr>
      <w:r w:rsidRPr="005D55AF">
        <w:t>The dataset contains both features (independent variables) and the target variable (inflation rate). Here, we use one feature, CPI_Food, for model training.</w:t>
      </w:r>
    </w:p>
    <w:p w14:paraId="0CBC0A0B" w14:textId="77777777" w:rsidR="005D55AF" w:rsidRPr="005D55AF" w:rsidRDefault="005D55AF" w:rsidP="005D55AF">
      <w:pPr>
        <w:numPr>
          <w:ilvl w:val="0"/>
          <w:numId w:val="3"/>
        </w:numPr>
        <w:jc w:val="both"/>
      </w:pPr>
      <w:r w:rsidRPr="005D55AF">
        <w:rPr>
          <w:b/>
          <w:bCs/>
        </w:rPr>
        <w:t>X (features):</w:t>
      </w:r>
      <w:r w:rsidRPr="005D55AF">
        <w:t xml:space="preserve"> Consumer Price Index (CPI) for food</w:t>
      </w:r>
    </w:p>
    <w:p w14:paraId="24DA09B6" w14:textId="77777777" w:rsidR="005D55AF" w:rsidRPr="005D55AF" w:rsidRDefault="005D55AF" w:rsidP="005D55AF">
      <w:pPr>
        <w:numPr>
          <w:ilvl w:val="0"/>
          <w:numId w:val="3"/>
        </w:numPr>
        <w:jc w:val="both"/>
      </w:pPr>
      <w:r w:rsidRPr="005D55AF">
        <w:rPr>
          <w:b/>
          <w:bCs/>
        </w:rPr>
        <w:t>y (target):</w:t>
      </w:r>
      <w:r w:rsidRPr="005D55AF">
        <w:t xml:space="preserve"> Inflation rate</w:t>
      </w:r>
    </w:p>
    <w:p w14:paraId="5BB3558F" w14:textId="77777777" w:rsidR="005D55AF" w:rsidRPr="005D55AF" w:rsidRDefault="005D55AF" w:rsidP="005D55AF">
      <w:pPr>
        <w:jc w:val="both"/>
      </w:pPr>
      <w:r w:rsidRPr="005D55AF">
        <w:t>The data is split into training and test sets, with an 80%/20% ratio for training and testing, respectively:</w:t>
      </w:r>
    </w:p>
    <w:p w14:paraId="09E62741" w14:textId="77777777" w:rsidR="005D55AF" w:rsidRPr="005D55AF" w:rsidRDefault="005D55AF" w:rsidP="005D55AF">
      <w:pPr>
        <w:jc w:val="both"/>
      </w:pPr>
      <w:r w:rsidRPr="005D55AF">
        <w:t>python</w:t>
      </w:r>
    </w:p>
    <w:p w14:paraId="5D7CB1BE" w14:textId="77777777" w:rsidR="005D55AF" w:rsidRPr="005D55AF" w:rsidRDefault="005D55AF" w:rsidP="005D55AF">
      <w:pPr>
        <w:jc w:val="both"/>
      </w:pPr>
      <w:r w:rsidRPr="005D55AF">
        <w:t>Copy</w:t>
      </w:r>
    </w:p>
    <w:p w14:paraId="13BBAAA8" w14:textId="77777777" w:rsidR="005D55AF" w:rsidRPr="005D55AF" w:rsidRDefault="005D55AF" w:rsidP="005D55AF">
      <w:pPr>
        <w:jc w:val="both"/>
      </w:pPr>
      <w:r w:rsidRPr="005D55AF">
        <w:t>X = data['CPI_Food']</w:t>
      </w:r>
    </w:p>
    <w:p w14:paraId="218EA056" w14:textId="77777777" w:rsidR="005D55AF" w:rsidRPr="005D55AF" w:rsidRDefault="005D55AF" w:rsidP="005D55AF">
      <w:pPr>
        <w:jc w:val="both"/>
      </w:pPr>
      <w:r w:rsidRPr="005D55AF">
        <w:t>y = data['Inflation Rate']</w:t>
      </w:r>
    </w:p>
    <w:p w14:paraId="77A9CAA5" w14:textId="77777777" w:rsidR="005D55AF" w:rsidRPr="005D55AF" w:rsidRDefault="005D55AF" w:rsidP="005D55AF">
      <w:pPr>
        <w:jc w:val="both"/>
      </w:pPr>
      <w:r w:rsidRPr="005D55AF">
        <w:t>X_train, X_test, y_train, y_test = train_test_split(X, y, test_size=0.2, random_state=42)</w:t>
      </w:r>
    </w:p>
    <w:p w14:paraId="47D0201D" w14:textId="77777777" w:rsidR="005D55AF" w:rsidRPr="005D55AF" w:rsidRDefault="005D55AF" w:rsidP="005D55AF">
      <w:pPr>
        <w:jc w:val="both"/>
        <w:rPr>
          <w:b/>
          <w:bCs/>
        </w:rPr>
      </w:pPr>
      <w:r w:rsidRPr="005D55AF">
        <w:rPr>
          <w:b/>
          <w:bCs/>
        </w:rPr>
        <w:t>Model Training</w:t>
      </w:r>
    </w:p>
    <w:p w14:paraId="166CE243" w14:textId="77777777" w:rsidR="005D55AF" w:rsidRPr="005D55AF" w:rsidRDefault="005D55AF" w:rsidP="005D55AF">
      <w:pPr>
        <w:jc w:val="both"/>
      </w:pPr>
      <w:r w:rsidRPr="005D55AF">
        <w:t>The linear regression model is trained using the training set (X_train and y_train):</w:t>
      </w:r>
    </w:p>
    <w:p w14:paraId="6A30E321" w14:textId="77777777" w:rsidR="005D55AF" w:rsidRPr="005D55AF" w:rsidRDefault="005D55AF" w:rsidP="005D55AF">
      <w:pPr>
        <w:jc w:val="both"/>
      </w:pPr>
      <w:r w:rsidRPr="005D55AF">
        <w:t>python</w:t>
      </w:r>
    </w:p>
    <w:p w14:paraId="70864B11" w14:textId="77777777" w:rsidR="005D55AF" w:rsidRPr="005D55AF" w:rsidRDefault="005D55AF" w:rsidP="005D55AF">
      <w:pPr>
        <w:jc w:val="both"/>
      </w:pPr>
      <w:r w:rsidRPr="005D55AF">
        <w:t>Copy</w:t>
      </w:r>
    </w:p>
    <w:p w14:paraId="6AFAC276" w14:textId="77777777" w:rsidR="005D55AF" w:rsidRPr="005D55AF" w:rsidRDefault="005D55AF" w:rsidP="005D55AF">
      <w:pPr>
        <w:jc w:val="both"/>
      </w:pPr>
      <w:r w:rsidRPr="005D55AF">
        <w:t>model = LinearRegression()</w:t>
      </w:r>
    </w:p>
    <w:p w14:paraId="3103094D" w14:textId="77777777" w:rsidR="005D55AF" w:rsidRPr="005D55AF" w:rsidRDefault="005D55AF" w:rsidP="005D55AF">
      <w:pPr>
        <w:jc w:val="both"/>
      </w:pPr>
      <w:r w:rsidRPr="005D55AF">
        <w:t>model.fit(X_train.values.reshape(-1, 1), y_train)  # Reshaping X_train for fitting the model</w:t>
      </w:r>
    </w:p>
    <w:p w14:paraId="5C88A01E" w14:textId="77777777" w:rsidR="005D55AF" w:rsidRPr="005D55AF" w:rsidRDefault="00000000" w:rsidP="005D55AF">
      <w:pPr>
        <w:jc w:val="both"/>
      </w:pPr>
      <w:r>
        <w:pict w14:anchorId="7E298DE5">
          <v:rect id="_x0000_i1028" style="width:0;height:1.5pt" o:hralign="center" o:hrstd="t" o:hr="t" fillcolor="#a0a0a0" stroked="f"/>
        </w:pict>
      </w:r>
    </w:p>
    <w:p w14:paraId="39216A7C" w14:textId="77777777" w:rsidR="0086704C" w:rsidRDefault="0086704C" w:rsidP="005D55AF">
      <w:pPr>
        <w:jc w:val="both"/>
        <w:rPr>
          <w:b/>
          <w:bCs/>
          <w:lang w:val="en-US"/>
        </w:rPr>
      </w:pPr>
    </w:p>
    <w:p w14:paraId="3D85B977" w14:textId="77777777" w:rsidR="0086704C" w:rsidRDefault="0086704C" w:rsidP="005D55AF">
      <w:pPr>
        <w:jc w:val="both"/>
        <w:rPr>
          <w:b/>
          <w:bCs/>
          <w:lang w:val="en-US"/>
        </w:rPr>
      </w:pPr>
    </w:p>
    <w:p w14:paraId="0073943E" w14:textId="51FEF83A" w:rsidR="005D55AF" w:rsidRPr="005D55AF" w:rsidRDefault="005D55AF" w:rsidP="005D55AF">
      <w:pPr>
        <w:jc w:val="both"/>
        <w:rPr>
          <w:b/>
          <w:bCs/>
        </w:rPr>
      </w:pPr>
      <w:r w:rsidRPr="005D55AF">
        <w:rPr>
          <w:b/>
          <w:bCs/>
        </w:rPr>
        <w:lastRenderedPageBreak/>
        <w:t>Model Evaluation</w:t>
      </w:r>
    </w:p>
    <w:p w14:paraId="6D0AACDE" w14:textId="77777777" w:rsidR="005D55AF" w:rsidRPr="005D55AF" w:rsidRDefault="005D55AF" w:rsidP="005D55AF">
      <w:pPr>
        <w:jc w:val="both"/>
      </w:pPr>
      <w:r w:rsidRPr="005D55AF">
        <w:t xml:space="preserve">After training the model, predictions are made on both the training and test sets. The performance is evaluated using the </w:t>
      </w:r>
      <w:r w:rsidRPr="005D55AF">
        <w:rPr>
          <w:b/>
          <w:bCs/>
        </w:rPr>
        <w:t>Mean Absolute Error (MAE)</w:t>
      </w:r>
      <w:r w:rsidRPr="005D55AF">
        <w:t xml:space="preserve"> metric, which measures the average magnitude of errors in a set of predictions. A lower MAE indicates better model accuracy.</w:t>
      </w:r>
    </w:p>
    <w:p w14:paraId="4D96B024" w14:textId="77777777" w:rsidR="005D55AF" w:rsidRPr="005D55AF" w:rsidRDefault="005D55AF" w:rsidP="005D55AF">
      <w:pPr>
        <w:numPr>
          <w:ilvl w:val="0"/>
          <w:numId w:val="4"/>
        </w:numPr>
        <w:jc w:val="both"/>
      </w:pPr>
      <w:r w:rsidRPr="005D55AF">
        <w:rPr>
          <w:b/>
          <w:bCs/>
        </w:rPr>
        <w:t>Baseline Model MAE:</w:t>
      </w:r>
      <w:r w:rsidRPr="005D55AF">
        <w:t xml:space="preserve"> 3.45 (This is the performance of a simple guess, like predicting the average value of the target variable for all data points.)</w:t>
      </w:r>
    </w:p>
    <w:p w14:paraId="28F0453F" w14:textId="77777777" w:rsidR="005D55AF" w:rsidRPr="005D55AF" w:rsidRDefault="005D55AF" w:rsidP="005D55AF">
      <w:pPr>
        <w:numPr>
          <w:ilvl w:val="0"/>
          <w:numId w:val="4"/>
        </w:numPr>
        <w:jc w:val="both"/>
      </w:pPr>
      <w:r w:rsidRPr="005D55AF">
        <w:rPr>
          <w:b/>
          <w:bCs/>
        </w:rPr>
        <w:t>Model (Train) MAE:</w:t>
      </w:r>
      <w:r w:rsidRPr="005D55AF">
        <w:t xml:space="preserve"> 2.42 (The MAE on the training data, showing how well the model fits the training set.)</w:t>
      </w:r>
    </w:p>
    <w:p w14:paraId="249D5881" w14:textId="77777777" w:rsidR="005D55AF" w:rsidRPr="005D55AF" w:rsidRDefault="005D55AF" w:rsidP="005D55AF">
      <w:pPr>
        <w:numPr>
          <w:ilvl w:val="0"/>
          <w:numId w:val="4"/>
        </w:numPr>
        <w:jc w:val="both"/>
      </w:pPr>
      <w:r w:rsidRPr="005D55AF">
        <w:rPr>
          <w:b/>
          <w:bCs/>
        </w:rPr>
        <w:t>Model (Test) MAE:</w:t>
      </w:r>
      <w:r w:rsidRPr="005D55AF">
        <w:t xml:space="preserve"> 2.33 (The MAE on the test data, showing how well the model generalizes to unseen data.)</w:t>
      </w:r>
    </w:p>
    <w:p w14:paraId="435925CE" w14:textId="77777777" w:rsidR="005D55AF" w:rsidRPr="005D55AF" w:rsidRDefault="005D55AF" w:rsidP="005D55AF">
      <w:pPr>
        <w:jc w:val="both"/>
      </w:pPr>
      <w:r w:rsidRPr="005D55AF">
        <w:t xml:space="preserve">The </w:t>
      </w:r>
      <w:r w:rsidRPr="005D55AF">
        <w:rPr>
          <w:b/>
          <w:bCs/>
        </w:rPr>
        <w:t>test MAE of 2.33</w:t>
      </w:r>
      <w:r w:rsidRPr="005D55AF">
        <w:t xml:space="preserve"> demonstrates that the model’s predictions are closer to the actual inflation rates compared to the baseline model (MAE of 3.45), indicating an improvement in predictive accuracy.</w:t>
      </w:r>
    </w:p>
    <w:p w14:paraId="4E0C1A9D" w14:textId="77777777" w:rsidR="005D55AF" w:rsidRPr="005D55AF" w:rsidRDefault="005D55AF" w:rsidP="005D55AF">
      <w:pPr>
        <w:jc w:val="both"/>
      </w:pPr>
      <w:r w:rsidRPr="005D55AF">
        <w:t>python</w:t>
      </w:r>
    </w:p>
    <w:p w14:paraId="4165DD84" w14:textId="77777777" w:rsidR="005D55AF" w:rsidRPr="005D55AF" w:rsidRDefault="005D55AF" w:rsidP="005D55AF">
      <w:pPr>
        <w:jc w:val="both"/>
      </w:pPr>
      <w:r w:rsidRPr="005D55AF">
        <w:t>Copy</w:t>
      </w:r>
    </w:p>
    <w:p w14:paraId="7BEFDAAE" w14:textId="77777777" w:rsidR="005D55AF" w:rsidRPr="005D55AF" w:rsidRDefault="005D55AF" w:rsidP="005D55AF">
      <w:pPr>
        <w:jc w:val="both"/>
      </w:pPr>
      <w:r w:rsidRPr="005D55AF">
        <w:t># Make predictions on train and test sets</w:t>
      </w:r>
    </w:p>
    <w:p w14:paraId="3BA53B39" w14:textId="77777777" w:rsidR="005D55AF" w:rsidRPr="005D55AF" w:rsidRDefault="005D55AF" w:rsidP="005D55AF">
      <w:pPr>
        <w:jc w:val="both"/>
      </w:pPr>
      <w:r w:rsidRPr="005D55AF">
        <w:t>train_predictions = model.predict(X_train.values.reshape(-1, 1))</w:t>
      </w:r>
    </w:p>
    <w:p w14:paraId="4CDDD6D8" w14:textId="77777777" w:rsidR="005D55AF" w:rsidRPr="005D55AF" w:rsidRDefault="005D55AF" w:rsidP="005D55AF">
      <w:pPr>
        <w:jc w:val="both"/>
      </w:pPr>
      <w:r w:rsidRPr="005D55AF">
        <w:t>test_predictions = model.predict(X_test.values.reshape(-1, 1))</w:t>
      </w:r>
    </w:p>
    <w:p w14:paraId="7587EDD7" w14:textId="77777777" w:rsidR="005D55AF" w:rsidRPr="005D55AF" w:rsidRDefault="005D55AF" w:rsidP="005D55AF">
      <w:pPr>
        <w:jc w:val="both"/>
      </w:pPr>
    </w:p>
    <w:p w14:paraId="7ABC34FB" w14:textId="77777777" w:rsidR="005D55AF" w:rsidRPr="005D55AF" w:rsidRDefault="005D55AF" w:rsidP="005D55AF">
      <w:pPr>
        <w:jc w:val="both"/>
      </w:pPr>
      <w:r w:rsidRPr="005D55AF">
        <w:t># Calculate MAE for training and testing sets</w:t>
      </w:r>
    </w:p>
    <w:p w14:paraId="21498655" w14:textId="77777777" w:rsidR="005D55AF" w:rsidRPr="005D55AF" w:rsidRDefault="005D55AF" w:rsidP="005D55AF">
      <w:pPr>
        <w:jc w:val="both"/>
      </w:pPr>
      <w:r w:rsidRPr="005D55AF">
        <w:t>train_mae = mean_absolute_error(y_train, train_predictions)</w:t>
      </w:r>
    </w:p>
    <w:p w14:paraId="1CB33C2E" w14:textId="77777777" w:rsidR="005D55AF" w:rsidRPr="005D55AF" w:rsidRDefault="005D55AF" w:rsidP="005D55AF">
      <w:pPr>
        <w:jc w:val="both"/>
      </w:pPr>
      <w:r w:rsidRPr="005D55AF">
        <w:t>test_mae = mean_absolute_error(y_test, test_predictions)</w:t>
      </w:r>
    </w:p>
    <w:p w14:paraId="23186743" w14:textId="3AF4AA6F" w:rsidR="005D55AF" w:rsidRPr="009F53E2" w:rsidRDefault="009F53E2" w:rsidP="005D55AF">
      <w:pPr>
        <w:jc w:val="both"/>
        <w:rPr>
          <w:sz w:val="2"/>
          <w:szCs w:val="2"/>
        </w:rPr>
      </w:pPr>
      <w:r>
        <w:pict w14:anchorId="7B20F8C5">
          <v:rect id="_x0000_i1032" style="width:0;height:1.5pt" o:hralign="center" o:hrstd="t" o:hr="t" fillcolor="#a0a0a0" stroked="f"/>
        </w:pict>
      </w:r>
    </w:p>
    <w:p w14:paraId="6EB58900" w14:textId="2E90913F" w:rsidR="005D55AF" w:rsidRPr="005D55AF" w:rsidRDefault="005D55AF" w:rsidP="005D55AF">
      <w:pPr>
        <w:jc w:val="both"/>
      </w:pPr>
    </w:p>
    <w:p w14:paraId="4555A7C1" w14:textId="77777777" w:rsidR="005D55AF" w:rsidRPr="005D55AF" w:rsidRDefault="005D55AF" w:rsidP="005D55AF">
      <w:pPr>
        <w:jc w:val="both"/>
        <w:rPr>
          <w:b/>
          <w:bCs/>
        </w:rPr>
      </w:pPr>
      <w:r w:rsidRPr="005D55AF">
        <w:rPr>
          <w:b/>
          <w:bCs/>
        </w:rPr>
        <w:t>Conclusion</w:t>
      </w:r>
    </w:p>
    <w:p w14:paraId="0211808B" w14:textId="77777777" w:rsidR="005D55AF" w:rsidRPr="005D55AF" w:rsidRDefault="005D55AF" w:rsidP="005D55AF">
      <w:pPr>
        <w:jc w:val="both"/>
      </w:pPr>
      <w:r w:rsidRPr="005D55AF">
        <w:t xml:space="preserve">The model has demonstrated a significant improvement in predictive accuracy compared to a baseline model, achieving a </w:t>
      </w:r>
      <w:r w:rsidRPr="005D55AF">
        <w:rPr>
          <w:b/>
          <w:bCs/>
        </w:rPr>
        <w:t>test MAE of 2.33</w:t>
      </w:r>
      <w:r w:rsidRPr="005D55AF">
        <w:t>. This indicates that the linear regression model, trained on CPI data (in this case, CPI_Food), is a useful tool for predicting Nigeria's inflation rate.</w:t>
      </w:r>
    </w:p>
    <w:p w14:paraId="747CF769" w14:textId="77777777" w:rsidR="005D55AF" w:rsidRPr="005D55AF" w:rsidRDefault="005D55AF" w:rsidP="005D55AF">
      <w:pPr>
        <w:jc w:val="both"/>
      </w:pPr>
      <w:r w:rsidRPr="005D55AF">
        <w:t>Further improvements could involve:</w:t>
      </w:r>
    </w:p>
    <w:p w14:paraId="792C69B6" w14:textId="77777777" w:rsidR="005D55AF" w:rsidRPr="005D55AF" w:rsidRDefault="005D55AF" w:rsidP="005D55AF">
      <w:pPr>
        <w:numPr>
          <w:ilvl w:val="0"/>
          <w:numId w:val="5"/>
        </w:numPr>
        <w:jc w:val="both"/>
      </w:pPr>
      <w:r w:rsidRPr="005D55AF">
        <w:lastRenderedPageBreak/>
        <w:t>Incorporating additional features (e.g., crude oil prices, production levels) into the model</w:t>
      </w:r>
    </w:p>
    <w:p w14:paraId="37E0518C" w14:textId="77777777" w:rsidR="005D55AF" w:rsidRPr="005D55AF" w:rsidRDefault="005D55AF" w:rsidP="005D55AF">
      <w:pPr>
        <w:numPr>
          <w:ilvl w:val="0"/>
          <w:numId w:val="5"/>
        </w:numPr>
        <w:jc w:val="both"/>
      </w:pPr>
      <w:r w:rsidRPr="005D55AF">
        <w:t>Evaluating more advanced models such as polynomial regression or machine learning models (e.g., Random Forest or XGBoost)</w:t>
      </w:r>
    </w:p>
    <w:p w14:paraId="33A52706" w14:textId="77777777" w:rsidR="005D55AF" w:rsidRPr="005D55AF" w:rsidRDefault="00000000" w:rsidP="005D55AF">
      <w:pPr>
        <w:jc w:val="both"/>
      </w:pPr>
      <w:r>
        <w:pict w14:anchorId="6D7E93B8">
          <v:rect id="_x0000_i1030" style="width:0;height:1.5pt" o:hralign="center" o:hrstd="t" o:hr="t" fillcolor="#a0a0a0" stroked="f"/>
        </w:pict>
      </w:r>
    </w:p>
    <w:p w14:paraId="61D6EFBD" w14:textId="77777777" w:rsidR="005D55AF" w:rsidRPr="005D55AF" w:rsidRDefault="005D55AF" w:rsidP="005D55AF">
      <w:pPr>
        <w:jc w:val="both"/>
        <w:rPr>
          <w:b/>
          <w:bCs/>
        </w:rPr>
      </w:pPr>
      <w:r w:rsidRPr="005D55AF">
        <w:rPr>
          <w:b/>
          <w:bCs/>
        </w:rPr>
        <w:t>Future Work</w:t>
      </w:r>
    </w:p>
    <w:p w14:paraId="0DB80858" w14:textId="77777777" w:rsidR="005D55AF" w:rsidRPr="005D55AF" w:rsidRDefault="005D55AF" w:rsidP="005D55AF">
      <w:pPr>
        <w:jc w:val="both"/>
      </w:pPr>
      <w:r w:rsidRPr="005D55AF">
        <w:t>Future work can focus on:</w:t>
      </w:r>
    </w:p>
    <w:p w14:paraId="6824D3E9" w14:textId="77777777" w:rsidR="005D55AF" w:rsidRPr="005D55AF" w:rsidRDefault="005D55AF" w:rsidP="005D55AF">
      <w:pPr>
        <w:numPr>
          <w:ilvl w:val="0"/>
          <w:numId w:val="6"/>
        </w:numPr>
        <w:jc w:val="both"/>
      </w:pPr>
      <w:r w:rsidRPr="005D55AF">
        <w:t>Expanding the feature set to include more economic indicators.</w:t>
      </w:r>
    </w:p>
    <w:p w14:paraId="67E27778" w14:textId="77777777" w:rsidR="005D55AF" w:rsidRPr="005D55AF" w:rsidRDefault="005D55AF" w:rsidP="005D55AF">
      <w:pPr>
        <w:numPr>
          <w:ilvl w:val="0"/>
          <w:numId w:val="6"/>
        </w:numPr>
        <w:jc w:val="both"/>
      </w:pPr>
      <w:r w:rsidRPr="005D55AF">
        <w:t>Evaluating model performance over longer time periods or using different time series techniques for more accurate forecasting.</w:t>
      </w:r>
    </w:p>
    <w:p w14:paraId="760E3106" w14:textId="77777777" w:rsidR="005D55AF" w:rsidRPr="005D55AF" w:rsidRDefault="005D55AF" w:rsidP="005D55AF">
      <w:pPr>
        <w:numPr>
          <w:ilvl w:val="0"/>
          <w:numId w:val="6"/>
        </w:numPr>
        <w:jc w:val="both"/>
      </w:pPr>
      <w:r w:rsidRPr="005D55AF">
        <w:t>Experimenting with advanced models to improve prediction accuracy and handle non-linearity in the data.</w:t>
      </w:r>
    </w:p>
    <w:p w14:paraId="67BDB371" w14:textId="77777777" w:rsidR="005D55AF" w:rsidRDefault="005D55AF" w:rsidP="005D55AF">
      <w:pPr>
        <w:jc w:val="both"/>
      </w:pPr>
    </w:p>
    <w:sectPr w:rsidR="005D55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8E3330"/>
    <w:multiLevelType w:val="multilevel"/>
    <w:tmpl w:val="FC0A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F0A24"/>
    <w:multiLevelType w:val="multilevel"/>
    <w:tmpl w:val="4DBE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D2444"/>
    <w:multiLevelType w:val="multilevel"/>
    <w:tmpl w:val="FE8E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472AB"/>
    <w:multiLevelType w:val="multilevel"/>
    <w:tmpl w:val="D508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D26AC"/>
    <w:multiLevelType w:val="multilevel"/>
    <w:tmpl w:val="808C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208DD"/>
    <w:multiLevelType w:val="multilevel"/>
    <w:tmpl w:val="4A74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041813">
    <w:abstractNumId w:val="4"/>
  </w:num>
  <w:num w:numId="2" w16cid:durableId="1077748883">
    <w:abstractNumId w:val="2"/>
  </w:num>
  <w:num w:numId="3" w16cid:durableId="1270431523">
    <w:abstractNumId w:val="3"/>
  </w:num>
  <w:num w:numId="4" w16cid:durableId="475420947">
    <w:abstractNumId w:val="5"/>
  </w:num>
  <w:num w:numId="5" w16cid:durableId="1787849652">
    <w:abstractNumId w:val="1"/>
  </w:num>
  <w:num w:numId="6" w16cid:durableId="381758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AF"/>
    <w:rsid w:val="00187D12"/>
    <w:rsid w:val="005D55AF"/>
    <w:rsid w:val="0086704C"/>
    <w:rsid w:val="009F53E2"/>
    <w:rsid w:val="00BC6CA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B35D"/>
  <w15:chartTrackingRefBased/>
  <w15:docId w15:val="{57F624E7-1E66-4749-BBC5-B7B6F0E0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5AF"/>
    <w:rPr>
      <w:rFonts w:eastAsiaTheme="majorEastAsia" w:cstheme="majorBidi"/>
      <w:color w:val="272727" w:themeColor="text1" w:themeTint="D8"/>
    </w:rPr>
  </w:style>
  <w:style w:type="paragraph" w:styleId="Title">
    <w:name w:val="Title"/>
    <w:basedOn w:val="Normal"/>
    <w:next w:val="Normal"/>
    <w:link w:val="TitleChar"/>
    <w:uiPriority w:val="10"/>
    <w:qFormat/>
    <w:rsid w:val="005D5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5AF"/>
    <w:pPr>
      <w:spacing w:before="160"/>
      <w:jc w:val="center"/>
    </w:pPr>
    <w:rPr>
      <w:i/>
      <w:iCs/>
      <w:color w:val="404040" w:themeColor="text1" w:themeTint="BF"/>
    </w:rPr>
  </w:style>
  <w:style w:type="character" w:customStyle="1" w:styleId="QuoteChar">
    <w:name w:val="Quote Char"/>
    <w:basedOn w:val="DefaultParagraphFont"/>
    <w:link w:val="Quote"/>
    <w:uiPriority w:val="29"/>
    <w:rsid w:val="005D55AF"/>
    <w:rPr>
      <w:i/>
      <w:iCs/>
      <w:color w:val="404040" w:themeColor="text1" w:themeTint="BF"/>
    </w:rPr>
  </w:style>
  <w:style w:type="paragraph" w:styleId="ListParagraph">
    <w:name w:val="List Paragraph"/>
    <w:basedOn w:val="Normal"/>
    <w:uiPriority w:val="34"/>
    <w:qFormat/>
    <w:rsid w:val="005D55AF"/>
    <w:pPr>
      <w:ind w:left="720"/>
      <w:contextualSpacing/>
    </w:pPr>
  </w:style>
  <w:style w:type="character" w:styleId="IntenseEmphasis">
    <w:name w:val="Intense Emphasis"/>
    <w:basedOn w:val="DefaultParagraphFont"/>
    <w:uiPriority w:val="21"/>
    <w:qFormat/>
    <w:rsid w:val="005D55AF"/>
    <w:rPr>
      <w:i/>
      <w:iCs/>
      <w:color w:val="0F4761" w:themeColor="accent1" w:themeShade="BF"/>
    </w:rPr>
  </w:style>
  <w:style w:type="paragraph" w:styleId="IntenseQuote">
    <w:name w:val="Intense Quote"/>
    <w:basedOn w:val="Normal"/>
    <w:next w:val="Normal"/>
    <w:link w:val="IntenseQuoteChar"/>
    <w:uiPriority w:val="30"/>
    <w:qFormat/>
    <w:rsid w:val="005D5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5AF"/>
    <w:rPr>
      <w:i/>
      <w:iCs/>
      <w:color w:val="0F4761" w:themeColor="accent1" w:themeShade="BF"/>
    </w:rPr>
  </w:style>
  <w:style w:type="character" w:styleId="IntenseReference">
    <w:name w:val="Intense Reference"/>
    <w:basedOn w:val="DefaultParagraphFont"/>
    <w:uiPriority w:val="32"/>
    <w:qFormat/>
    <w:rsid w:val="005D5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75599">
      <w:bodyDiv w:val="1"/>
      <w:marLeft w:val="0"/>
      <w:marRight w:val="0"/>
      <w:marTop w:val="0"/>
      <w:marBottom w:val="0"/>
      <w:divBdr>
        <w:top w:val="none" w:sz="0" w:space="0" w:color="auto"/>
        <w:left w:val="none" w:sz="0" w:space="0" w:color="auto"/>
        <w:bottom w:val="none" w:sz="0" w:space="0" w:color="auto"/>
        <w:right w:val="none" w:sz="0" w:space="0" w:color="auto"/>
      </w:divBdr>
      <w:divsChild>
        <w:div w:id="208759848">
          <w:marLeft w:val="0"/>
          <w:marRight w:val="0"/>
          <w:marTop w:val="0"/>
          <w:marBottom w:val="0"/>
          <w:divBdr>
            <w:top w:val="none" w:sz="0" w:space="0" w:color="auto"/>
            <w:left w:val="none" w:sz="0" w:space="0" w:color="auto"/>
            <w:bottom w:val="none" w:sz="0" w:space="0" w:color="auto"/>
            <w:right w:val="none" w:sz="0" w:space="0" w:color="auto"/>
          </w:divBdr>
          <w:divsChild>
            <w:div w:id="1324432947">
              <w:marLeft w:val="0"/>
              <w:marRight w:val="0"/>
              <w:marTop w:val="0"/>
              <w:marBottom w:val="0"/>
              <w:divBdr>
                <w:top w:val="none" w:sz="0" w:space="0" w:color="auto"/>
                <w:left w:val="none" w:sz="0" w:space="0" w:color="auto"/>
                <w:bottom w:val="none" w:sz="0" w:space="0" w:color="auto"/>
                <w:right w:val="none" w:sz="0" w:space="0" w:color="auto"/>
              </w:divBdr>
            </w:div>
            <w:div w:id="1302073910">
              <w:marLeft w:val="0"/>
              <w:marRight w:val="0"/>
              <w:marTop w:val="0"/>
              <w:marBottom w:val="0"/>
              <w:divBdr>
                <w:top w:val="none" w:sz="0" w:space="0" w:color="auto"/>
                <w:left w:val="none" w:sz="0" w:space="0" w:color="auto"/>
                <w:bottom w:val="none" w:sz="0" w:space="0" w:color="auto"/>
                <w:right w:val="none" w:sz="0" w:space="0" w:color="auto"/>
              </w:divBdr>
              <w:divsChild>
                <w:div w:id="370083185">
                  <w:marLeft w:val="0"/>
                  <w:marRight w:val="0"/>
                  <w:marTop w:val="0"/>
                  <w:marBottom w:val="0"/>
                  <w:divBdr>
                    <w:top w:val="none" w:sz="0" w:space="0" w:color="auto"/>
                    <w:left w:val="none" w:sz="0" w:space="0" w:color="auto"/>
                    <w:bottom w:val="none" w:sz="0" w:space="0" w:color="auto"/>
                    <w:right w:val="none" w:sz="0" w:space="0" w:color="auto"/>
                  </w:divBdr>
                  <w:divsChild>
                    <w:div w:id="13003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97822">
              <w:marLeft w:val="0"/>
              <w:marRight w:val="0"/>
              <w:marTop w:val="0"/>
              <w:marBottom w:val="0"/>
              <w:divBdr>
                <w:top w:val="none" w:sz="0" w:space="0" w:color="auto"/>
                <w:left w:val="none" w:sz="0" w:space="0" w:color="auto"/>
                <w:bottom w:val="none" w:sz="0" w:space="0" w:color="auto"/>
                <w:right w:val="none" w:sz="0" w:space="0" w:color="auto"/>
              </w:divBdr>
            </w:div>
          </w:divsChild>
        </w:div>
        <w:div w:id="1192181137">
          <w:marLeft w:val="0"/>
          <w:marRight w:val="0"/>
          <w:marTop w:val="0"/>
          <w:marBottom w:val="0"/>
          <w:divBdr>
            <w:top w:val="none" w:sz="0" w:space="0" w:color="auto"/>
            <w:left w:val="none" w:sz="0" w:space="0" w:color="auto"/>
            <w:bottom w:val="none" w:sz="0" w:space="0" w:color="auto"/>
            <w:right w:val="none" w:sz="0" w:space="0" w:color="auto"/>
          </w:divBdr>
          <w:divsChild>
            <w:div w:id="1884634897">
              <w:marLeft w:val="0"/>
              <w:marRight w:val="0"/>
              <w:marTop w:val="0"/>
              <w:marBottom w:val="0"/>
              <w:divBdr>
                <w:top w:val="none" w:sz="0" w:space="0" w:color="auto"/>
                <w:left w:val="none" w:sz="0" w:space="0" w:color="auto"/>
                <w:bottom w:val="none" w:sz="0" w:space="0" w:color="auto"/>
                <w:right w:val="none" w:sz="0" w:space="0" w:color="auto"/>
              </w:divBdr>
            </w:div>
            <w:div w:id="1682316475">
              <w:marLeft w:val="0"/>
              <w:marRight w:val="0"/>
              <w:marTop w:val="0"/>
              <w:marBottom w:val="0"/>
              <w:divBdr>
                <w:top w:val="none" w:sz="0" w:space="0" w:color="auto"/>
                <w:left w:val="none" w:sz="0" w:space="0" w:color="auto"/>
                <w:bottom w:val="none" w:sz="0" w:space="0" w:color="auto"/>
                <w:right w:val="none" w:sz="0" w:space="0" w:color="auto"/>
              </w:divBdr>
              <w:divsChild>
                <w:div w:id="68577156">
                  <w:marLeft w:val="0"/>
                  <w:marRight w:val="0"/>
                  <w:marTop w:val="0"/>
                  <w:marBottom w:val="0"/>
                  <w:divBdr>
                    <w:top w:val="none" w:sz="0" w:space="0" w:color="auto"/>
                    <w:left w:val="none" w:sz="0" w:space="0" w:color="auto"/>
                    <w:bottom w:val="none" w:sz="0" w:space="0" w:color="auto"/>
                    <w:right w:val="none" w:sz="0" w:space="0" w:color="auto"/>
                  </w:divBdr>
                  <w:divsChild>
                    <w:div w:id="2636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0976">
              <w:marLeft w:val="0"/>
              <w:marRight w:val="0"/>
              <w:marTop w:val="0"/>
              <w:marBottom w:val="0"/>
              <w:divBdr>
                <w:top w:val="none" w:sz="0" w:space="0" w:color="auto"/>
                <w:left w:val="none" w:sz="0" w:space="0" w:color="auto"/>
                <w:bottom w:val="none" w:sz="0" w:space="0" w:color="auto"/>
                <w:right w:val="none" w:sz="0" w:space="0" w:color="auto"/>
              </w:divBdr>
            </w:div>
          </w:divsChild>
        </w:div>
        <w:div w:id="771434772">
          <w:marLeft w:val="0"/>
          <w:marRight w:val="0"/>
          <w:marTop w:val="0"/>
          <w:marBottom w:val="0"/>
          <w:divBdr>
            <w:top w:val="none" w:sz="0" w:space="0" w:color="auto"/>
            <w:left w:val="none" w:sz="0" w:space="0" w:color="auto"/>
            <w:bottom w:val="none" w:sz="0" w:space="0" w:color="auto"/>
            <w:right w:val="none" w:sz="0" w:space="0" w:color="auto"/>
          </w:divBdr>
          <w:divsChild>
            <w:div w:id="7222402">
              <w:marLeft w:val="0"/>
              <w:marRight w:val="0"/>
              <w:marTop w:val="0"/>
              <w:marBottom w:val="0"/>
              <w:divBdr>
                <w:top w:val="none" w:sz="0" w:space="0" w:color="auto"/>
                <w:left w:val="none" w:sz="0" w:space="0" w:color="auto"/>
                <w:bottom w:val="none" w:sz="0" w:space="0" w:color="auto"/>
                <w:right w:val="none" w:sz="0" w:space="0" w:color="auto"/>
              </w:divBdr>
            </w:div>
            <w:div w:id="1760059150">
              <w:marLeft w:val="0"/>
              <w:marRight w:val="0"/>
              <w:marTop w:val="0"/>
              <w:marBottom w:val="0"/>
              <w:divBdr>
                <w:top w:val="none" w:sz="0" w:space="0" w:color="auto"/>
                <w:left w:val="none" w:sz="0" w:space="0" w:color="auto"/>
                <w:bottom w:val="none" w:sz="0" w:space="0" w:color="auto"/>
                <w:right w:val="none" w:sz="0" w:space="0" w:color="auto"/>
              </w:divBdr>
              <w:divsChild>
                <w:div w:id="842428129">
                  <w:marLeft w:val="0"/>
                  <w:marRight w:val="0"/>
                  <w:marTop w:val="0"/>
                  <w:marBottom w:val="0"/>
                  <w:divBdr>
                    <w:top w:val="none" w:sz="0" w:space="0" w:color="auto"/>
                    <w:left w:val="none" w:sz="0" w:space="0" w:color="auto"/>
                    <w:bottom w:val="none" w:sz="0" w:space="0" w:color="auto"/>
                    <w:right w:val="none" w:sz="0" w:space="0" w:color="auto"/>
                  </w:divBdr>
                  <w:divsChild>
                    <w:div w:id="20526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0966">
              <w:marLeft w:val="0"/>
              <w:marRight w:val="0"/>
              <w:marTop w:val="0"/>
              <w:marBottom w:val="0"/>
              <w:divBdr>
                <w:top w:val="none" w:sz="0" w:space="0" w:color="auto"/>
                <w:left w:val="none" w:sz="0" w:space="0" w:color="auto"/>
                <w:bottom w:val="none" w:sz="0" w:space="0" w:color="auto"/>
                <w:right w:val="none" w:sz="0" w:space="0" w:color="auto"/>
              </w:divBdr>
            </w:div>
          </w:divsChild>
        </w:div>
        <w:div w:id="2119063219">
          <w:marLeft w:val="0"/>
          <w:marRight w:val="0"/>
          <w:marTop w:val="0"/>
          <w:marBottom w:val="0"/>
          <w:divBdr>
            <w:top w:val="none" w:sz="0" w:space="0" w:color="auto"/>
            <w:left w:val="none" w:sz="0" w:space="0" w:color="auto"/>
            <w:bottom w:val="none" w:sz="0" w:space="0" w:color="auto"/>
            <w:right w:val="none" w:sz="0" w:space="0" w:color="auto"/>
          </w:divBdr>
          <w:divsChild>
            <w:div w:id="1935169402">
              <w:marLeft w:val="0"/>
              <w:marRight w:val="0"/>
              <w:marTop w:val="0"/>
              <w:marBottom w:val="0"/>
              <w:divBdr>
                <w:top w:val="none" w:sz="0" w:space="0" w:color="auto"/>
                <w:left w:val="none" w:sz="0" w:space="0" w:color="auto"/>
                <w:bottom w:val="none" w:sz="0" w:space="0" w:color="auto"/>
                <w:right w:val="none" w:sz="0" w:space="0" w:color="auto"/>
              </w:divBdr>
            </w:div>
            <w:div w:id="709571508">
              <w:marLeft w:val="0"/>
              <w:marRight w:val="0"/>
              <w:marTop w:val="0"/>
              <w:marBottom w:val="0"/>
              <w:divBdr>
                <w:top w:val="none" w:sz="0" w:space="0" w:color="auto"/>
                <w:left w:val="none" w:sz="0" w:space="0" w:color="auto"/>
                <w:bottom w:val="none" w:sz="0" w:space="0" w:color="auto"/>
                <w:right w:val="none" w:sz="0" w:space="0" w:color="auto"/>
              </w:divBdr>
              <w:divsChild>
                <w:div w:id="1032531702">
                  <w:marLeft w:val="0"/>
                  <w:marRight w:val="0"/>
                  <w:marTop w:val="0"/>
                  <w:marBottom w:val="0"/>
                  <w:divBdr>
                    <w:top w:val="none" w:sz="0" w:space="0" w:color="auto"/>
                    <w:left w:val="none" w:sz="0" w:space="0" w:color="auto"/>
                    <w:bottom w:val="none" w:sz="0" w:space="0" w:color="auto"/>
                    <w:right w:val="none" w:sz="0" w:space="0" w:color="auto"/>
                  </w:divBdr>
                  <w:divsChild>
                    <w:div w:id="19506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5951">
      <w:bodyDiv w:val="1"/>
      <w:marLeft w:val="0"/>
      <w:marRight w:val="0"/>
      <w:marTop w:val="0"/>
      <w:marBottom w:val="0"/>
      <w:divBdr>
        <w:top w:val="none" w:sz="0" w:space="0" w:color="auto"/>
        <w:left w:val="none" w:sz="0" w:space="0" w:color="auto"/>
        <w:bottom w:val="none" w:sz="0" w:space="0" w:color="auto"/>
        <w:right w:val="none" w:sz="0" w:space="0" w:color="auto"/>
      </w:divBdr>
      <w:divsChild>
        <w:div w:id="76095297">
          <w:marLeft w:val="0"/>
          <w:marRight w:val="0"/>
          <w:marTop w:val="0"/>
          <w:marBottom w:val="0"/>
          <w:divBdr>
            <w:top w:val="none" w:sz="0" w:space="0" w:color="auto"/>
            <w:left w:val="none" w:sz="0" w:space="0" w:color="auto"/>
            <w:bottom w:val="none" w:sz="0" w:space="0" w:color="auto"/>
            <w:right w:val="none" w:sz="0" w:space="0" w:color="auto"/>
          </w:divBdr>
          <w:divsChild>
            <w:div w:id="1668633556">
              <w:marLeft w:val="0"/>
              <w:marRight w:val="0"/>
              <w:marTop w:val="0"/>
              <w:marBottom w:val="0"/>
              <w:divBdr>
                <w:top w:val="none" w:sz="0" w:space="0" w:color="auto"/>
                <w:left w:val="none" w:sz="0" w:space="0" w:color="auto"/>
                <w:bottom w:val="none" w:sz="0" w:space="0" w:color="auto"/>
                <w:right w:val="none" w:sz="0" w:space="0" w:color="auto"/>
              </w:divBdr>
            </w:div>
            <w:div w:id="1973512285">
              <w:marLeft w:val="0"/>
              <w:marRight w:val="0"/>
              <w:marTop w:val="0"/>
              <w:marBottom w:val="0"/>
              <w:divBdr>
                <w:top w:val="none" w:sz="0" w:space="0" w:color="auto"/>
                <w:left w:val="none" w:sz="0" w:space="0" w:color="auto"/>
                <w:bottom w:val="none" w:sz="0" w:space="0" w:color="auto"/>
                <w:right w:val="none" w:sz="0" w:space="0" w:color="auto"/>
              </w:divBdr>
              <w:divsChild>
                <w:div w:id="1330907446">
                  <w:marLeft w:val="0"/>
                  <w:marRight w:val="0"/>
                  <w:marTop w:val="0"/>
                  <w:marBottom w:val="0"/>
                  <w:divBdr>
                    <w:top w:val="none" w:sz="0" w:space="0" w:color="auto"/>
                    <w:left w:val="none" w:sz="0" w:space="0" w:color="auto"/>
                    <w:bottom w:val="none" w:sz="0" w:space="0" w:color="auto"/>
                    <w:right w:val="none" w:sz="0" w:space="0" w:color="auto"/>
                  </w:divBdr>
                  <w:divsChild>
                    <w:div w:id="3378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1900">
              <w:marLeft w:val="0"/>
              <w:marRight w:val="0"/>
              <w:marTop w:val="0"/>
              <w:marBottom w:val="0"/>
              <w:divBdr>
                <w:top w:val="none" w:sz="0" w:space="0" w:color="auto"/>
                <w:left w:val="none" w:sz="0" w:space="0" w:color="auto"/>
                <w:bottom w:val="none" w:sz="0" w:space="0" w:color="auto"/>
                <w:right w:val="none" w:sz="0" w:space="0" w:color="auto"/>
              </w:divBdr>
            </w:div>
          </w:divsChild>
        </w:div>
        <w:div w:id="1612012805">
          <w:marLeft w:val="0"/>
          <w:marRight w:val="0"/>
          <w:marTop w:val="0"/>
          <w:marBottom w:val="0"/>
          <w:divBdr>
            <w:top w:val="none" w:sz="0" w:space="0" w:color="auto"/>
            <w:left w:val="none" w:sz="0" w:space="0" w:color="auto"/>
            <w:bottom w:val="none" w:sz="0" w:space="0" w:color="auto"/>
            <w:right w:val="none" w:sz="0" w:space="0" w:color="auto"/>
          </w:divBdr>
          <w:divsChild>
            <w:div w:id="1742555348">
              <w:marLeft w:val="0"/>
              <w:marRight w:val="0"/>
              <w:marTop w:val="0"/>
              <w:marBottom w:val="0"/>
              <w:divBdr>
                <w:top w:val="none" w:sz="0" w:space="0" w:color="auto"/>
                <w:left w:val="none" w:sz="0" w:space="0" w:color="auto"/>
                <w:bottom w:val="none" w:sz="0" w:space="0" w:color="auto"/>
                <w:right w:val="none" w:sz="0" w:space="0" w:color="auto"/>
              </w:divBdr>
            </w:div>
            <w:div w:id="387266250">
              <w:marLeft w:val="0"/>
              <w:marRight w:val="0"/>
              <w:marTop w:val="0"/>
              <w:marBottom w:val="0"/>
              <w:divBdr>
                <w:top w:val="none" w:sz="0" w:space="0" w:color="auto"/>
                <w:left w:val="none" w:sz="0" w:space="0" w:color="auto"/>
                <w:bottom w:val="none" w:sz="0" w:space="0" w:color="auto"/>
                <w:right w:val="none" w:sz="0" w:space="0" w:color="auto"/>
              </w:divBdr>
              <w:divsChild>
                <w:div w:id="1926645058">
                  <w:marLeft w:val="0"/>
                  <w:marRight w:val="0"/>
                  <w:marTop w:val="0"/>
                  <w:marBottom w:val="0"/>
                  <w:divBdr>
                    <w:top w:val="none" w:sz="0" w:space="0" w:color="auto"/>
                    <w:left w:val="none" w:sz="0" w:space="0" w:color="auto"/>
                    <w:bottom w:val="none" w:sz="0" w:space="0" w:color="auto"/>
                    <w:right w:val="none" w:sz="0" w:space="0" w:color="auto"/>
                  </w:divBdr>
                  <w:divsChild>
                    <w:div w:id="20817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4740">
              <w:marLeft w:val="0"/>
              <w:marRight w:val="0"/>
              <w:marTop w:val="0"/>
              <w:marBottom w:val="0"/>
              <w:divBdr>
                <w:top w:val="none" w:sz="0" w:space="0" w:color="auto"/>
                <w:left w:val="none" w:sz="0" w:space="0" w:color="auto"/>
                <w:bottom w:val="none" w:sz="0" w:space="0" w:color="auto"/>
                <w:right w:val="none" w:sz="0" w:space="0" w:color="auto"/>
              </w:divBdr>
            </w:div>
          </w:divsChild>
        </w:div>
        <w:div w:id="764420184">
          <w:marLeft w:val="0"/>
          <w:marRight w:val="0"/>
          <w:marTop w:val="0"/>
          <w:marBottom w:val="0"/>
          <w:divBdr>
            <w:top w:val="none" w:sz="0" w:space="0" w:color="auto"/>
            <w:left w:val="none" w:sz="0" w:space="0" w:color="auto"/>
            <w:bottom w:val="none" w:sz="0" w:space="0" w:color="auto"/>
            <w:right w:val="none" w:sz="0" w:space="0" w:color="auto"/>
          </w:divBdr>
          <w:divsChild>
            <w:div w:id="469131294">
              <w:marLeft w:val="0"/>
              <w:marRight w:val="0"/>
              <w:marTop w:val="0"/>
              <w:marBottom w:val="0"/>
              <w:divBdr>
                <w:top w:val="none" w:sz="0" w:space="0" w:color="auto"/>
                <w:left w:val="none" w:sz="0" w:space="0" w:color="auto"/>
                <w:bottom w:val="none" w:sz="0" w:space="0" w:color="auto"/>
                <w:right w:val="none" w:sz="0" w:space="0" w:color="auto"/>
              </w:divBdr>
            </w:div>
            <w:div w:id="1347636155">
              <w:marLeft w:val="0"/>
              <w:marRight w:val="0"/>
              <w:marTop w:val="0"/>
              <w:marBottom w:val="0"/>
              <w:divBdr>
                <w:top w:val="none" w:sz="0" w:space="0" w:color="auto"/>
                <w:left w:val="none" w:sz="0" w:space="0" w:color="auto"/>
                <w:bottom w:val="none" w:sz="0" w:space="0" w:color="auto"/>
                <w:right w:val="none" w:sz="0" w:space="0" w:color="auto"/>
              </w:divBdr>
              <w:divsChild>
                <w:div w:id="250163349">
                  <w:marLeft w:val="0"/>
                  <w:marRight w:val="0"/>
                  <w:marTop w:val="0"/>
                  <w:marBottom w:val="0"/>
                  <w:divBdr>
                    <w:top w:val="none" w:sz="0" w:space="0" w:color="auto"/>
                    <w:left w:val="none" w:sz="0" w:space="0" w:color="auto"/>
                    <w:bottom w:val="none" w:sz="0" w:space="0" w:color="auto"/>
                    <w:right w:val="none" w:sz="0" w:space="0" w:color="auto"/>
                  </w:divBdr>
                  <w:divsChild>
                    <w:div w:id="5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9502">
              <w:marLeft w:val="0"/>
              <w:marRight w:val="0"/>
              <w:marTop w:val="0"/>
              <w:marBottom w:val="0"/>
              <w:divBdr>
                <w:top w:val="none" w:sz="0" w:space="0" w:color="auto"/>
                <w:left w:val="none" w:sz="0" w:space="0" w:color="auto"/>
                <w:bottom w:val="none" w:sz="0" w:space="0" w:color="auto"/>
                <w:right w:val="none" w:sz="0" w:space="0" w:color="auto"/>
              </w:divBdr>
            </w:div>
          </w:divsChild>
        </w:div>
        <w:div w:id="34473383">
          <w:marLeft w:val="0"/>
          <w:marRight w:val="0"/>
          <w:marTop w:val="0"/>
          <w:marBottom w:val="0"/>
          <w:divBdr>
            <w:top w:val="none" w:sz="0" w:space="0" w:color="auto"/>
            <w:left w:val="none" w:sz="0" w:space="0" w:color="auto"/>
            <w:bottom w:val="none" w:sz="0" w:space="0" w:color="auto"/>
            <w:right w:val="none" w:sz="0" w:space="0" w:color="auto"/>
          </w:divBdr>
          <w:divsChild>
            <w:div w:id="1779520593">
              <w:marLeft w:val="0"/>
              <w:marRight w:val="0"/>
              <w:marTop w:val="0"/>
              <w:marBottom w:val="0"/>
              <w:divBdr>
                <w:top w:val="none" w:sz="0" w:space="0" w:color="auto"/>
                <w:left w:val="none" w:sz="0" w:space="0" w:color="auto"/>
                <w:bottom w:val="none" w:sz="0" w:space="0" w:color="auto"/>
                <w:right w:val="none" w:sz="0" w:space="0" w:color="auto"/>
              </w:divBdr>
            </w:div>
            <w:div w:id="2128817472">
              <w:marLeft w:val="0"/>
              <w:marRight w:val="0"/>
              <w:marTop w:val="0"/>
              <w:marBottom w:val="0"/>
              <w:divBdr>
                <w:top w:val="none" w:sz="0" w:space="0" w:color="auto"/>
                <w:left w:val="none" w:sz="0" w:space="0" w:color="auto"/>
                <w:bottom w:val="none" w:sz="0" w:space="0" w:color="auto"/>
                <w:right w:val="none" w:sz="0" w:space="0" w:color="auto"/>
              </w:divBdr>
              <w:divsChild>
                <w:div w:id="1806657903">
                  <w:marLeft w:val="0"/>
                  <w:marRight w:val="0"/>
                  <w:marTop w:val="0"/>
                  <w:marBottom w:val="0"/>
                  <w:divBdr>
                    <w:top w:val="none" w:sz="0" w:space="0" w:color="auto"/>
                    <w:left w:val="none" w:sz="0" w:space="0" w:color="auto"/>
                    <w:bottom w:val="none" w:sz="0" w:space="0" w:color="auto"/>
                    <w:right w:val="none" w:sz="0" w:space="0" w:color="auto"/>
                  </w:divBdr>
                  <w:divsChild>
                    <w:div w:id="10382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Uchenna Emedo</dc:creator>
  <cp:keywords/>
  <dc:description/>
  <cp:lastModifiedBy>Uchenna Emedo</cp:lastModifiedBy>
  <cp:revision>2</cp:revision>
  <dcterms:created xsi:type="dcterms:W3CDTF">2025-02-05T09:01:00Z</dcterms:created>
  <dcterms:modified xsi:type="dcterms:W3CDTF">2025-02-05T12:18:00Z</dcterms:modified>
</cp:coreProperties>
</file>