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Customer_ID NUMBER GENERATED ALWAYS AS IDENTITY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First_Name VARCHAR2(50)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Last_Name VARCHAR2(50)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Email VARCHAR2(100)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Phone_Number VARCHAR2(15),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License_Number VARCHAR2(20) UNIQUE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Address VARCHAR2(255)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6f1gliwjp1aa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Functional Dependencies: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Customer_ID → First_Name, Last_Name, Email, Phone_Number, License_Number, Address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License_Number → First_Name, Last_Name, Email, Phone_Number, Address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is the primary key, so it uniquely determines all other columns in the </w:t>
      </w:r>
      <w:r w:rsidDel="00000000" w:rsidR="00000000" w:rsidRPr="00000000">
        <w:rPr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License_Number</w:t>
      </w:r>
      <w:r w:rsidDel="00000000" w:rsidR="00000000" w:rsidRPr="00000000">
        <w:rPr>
          <w:rtl w:val="0"/>
        </w:rPr>
        <w:t xml:space="preserve"> is unique for each customer, so it can also function as an alternate key to determine other customer details.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Cars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Car_ID NUMBER GENERATED ALWAYS AS IDENTITY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Make VARCHAR2(50)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Model VARCHAR2(50)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Year NUMBER(4) CHECK (Year &gt;= 1886),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License_Plate VARCHAR2(10) UNIQUE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VIN VARCHAR2(17) UNIQUE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Daily_Rental_Price NUMBER(10, 2)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Availability_Status VARCHAR2(20) CHECK (Availability_Status IN ('Available', 'Rented', 'Under_Maintenance')),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Location_ID NUMBER REFERENCES Locations(Location_ID)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92auffmax0d0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Functional Dependencies: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Car_ID → Make, Model, Year, License_Plate, VIN, Daily_Rental_Price, Availability_Status, Location_ID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License_Plate → Car_ID, Make, Model, Year, VIN, Daily_Rental_Price, Availability_Status, Location_ID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VIN → Car_ID, Make, Model, Year, License_Plate, Daily_Rental_Price, Availability_Status, Location_ID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Car_ID</w:t>
      </w:r>
      <w:r w:rsidDel="00000000" w:rsidR="00000000" w:rsidRPr="00000000">
        <w:rPr>
          <w:rtl w:val="0"/>
        </w:rPr>
        <w:t xml:space="preserve"> is the primary key, uniquely determining all other attributes in the </w:t>
      </w:r>
      <w:r w:rsidDel="00000000" w:rsidR="00000000" w:rsidRPr="00000000">
        <w:rPr>
          <w:rtl w:val="0"/>
        </w:rPr>
        <w:t xml:space="preserve">Cars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License_Plate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tl w:val="0"/>
        </w:rPr>
        <w:t xml:space="preserve"> are also unique, making them candidate keys, as each of them can uniquely determine the rest of the car’s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Rental_Transactions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Rental_ID NUMBER GENERATED ALWAYS AS IDENTITY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Customer_ID NUMBER REFERENCES Customers(Customer_ID),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Car_ID NUMBER REFERENCES Cars(Car_ID),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Rental_Start_Date DATE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Rental_End_Date DATE,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Total_Cost NUMBER(10, 2),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Status VARCHAR2(20) CHECK (Status IN ('Active', 'Completed', 'Cancelled'))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98nfhiun4069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Functional Dependencies: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Rental_ID → Customer_ID, Car_ID, Rental_Start_Date, Rental_End_Date, Total_Cost, Status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Rental_ID</w:t>
      </w:r>
      <w:r w:rsidDel="00000000" w:rsidR="00000000" w:rsidRPr="00000000">
        <w:rPr>
          <w:rtl w:val="0"/>
        </w:rPr>
        <w:t xml:space="preserve"> is the primary key, uniquely determining all other columns in the </w:t>
      </w:r>
      <w:r w:rsidDel="00000000" w:rsidR="00000000" w:rsidRPr="00000000">
        <w:rPr>
          <w:rtl w:val="0"/>
        </w:rPr>
        <w:t xml:space="preserve">Rental_Transactions</w:t>
      </w:r>
      <w:r w:rsidDel="00000000" w:rsidR="00000000" w:rsidRPr="00000000">
        <w:rPr>
          <w:rtl w:val="0"/>
        </w:rPr>
        <w:t xml:space="preserve"> table. It defines a single transaction, and each rental transaction is uniquely identified by this ID.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Payment_ID NUMBER GENERATED ALWAYS AS IDENTITY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Rental_ID NUMBER REFERENCES Rental_Transactions(Rental_ID),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Payment_Amount NUMBER(10, 2)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Payment_Date DATE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Payment_Method VARCHAR2(20) CHECK (Payment_Method IN ('Credit Card', 'Cash', 'Debit'))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i9znlvmn4cn3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Functional Dependencies: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Payment_ID → Rental_ID, Payment_Amount, Payment_Date, Payment_Method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Rental_ID, Payment_Date → Payment_ID, Payment_Amount, Payment_Method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Payment_ID</w:t>
      </w:r>
      <w:r w:rsidDel="00000000" w:rsidR="00000000" w:rsidRPr="00000000">
        <w:rPr>
          <w:rtl w:val="0"/>
        </w:rPr>
        <w:t xml:space="preserve"> is the primary key, uniquely determining the details of each payment.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Rental_ID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Payment_Date</w:t>
      </w:r>
      <w:r w:rsidDel="00000000" w:rsidR="00000000" w:rsidRPr="00000000">
        <w:rPr>
          <w:rtl w:val="0"/>
        </w:rPr>
        <w:t xml:space="preserve"> together could also be considered a composite candidate key, as a rental transaction may have multiple payments on different dates, but each payment on a specific date for a rental is unique.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Car_Maintenance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Maintenance_ID NUMBER GENERATED ALWAYS AS IDENTITY PRIMARY KEY,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Car_ID NUMBER REFERENCES Cars(Car_ID),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Maintenance_Date DATE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Description VARCHAR2(255),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Maintenance_Cost NUMBER(10, 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ruy8gcex4t9h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Functional Dependencies: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Maintenance_ID → Car_ID, Maintenance_Date, Description, Maintenance_Cost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Car_ID, Maintenance_Date → Maintenance_ID, Description, Maintenance_Cost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Maintenance_ID</w:t>
      </w:r>
      <w:r w:rsidDel="00000000" w:rsidR="00000000" w:rsidRPr="00000000">
        <w:rPr>
          <w:rtl w:val="0"/>
        </w:rPr>
        <w:t xml:space="preserve"> is the primary key, uniquely determining each maintenance entry.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Car_ID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Maintenance_Date</w:t>
      </w:r>
      <w:r w:rsidDel="00000000" w:rsidR="00000000" w:rsidRPr="00000000">
        <w:rPr>
          <w:rtl w:val="0"/>
        </w:rPr>
        <w:t xml:space="preserve"> together also act as a composite key, as each maintenance activity on a specific date for a car is unique.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Locations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Location_ID NUMBER GENERATED ALWAYS AS IDENTITY PRIMARY KEY,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Location_Name VARCHAR2(100)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Address VARCHAR2(255)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Phone_Number VARCHAR2(15)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2uj5s2sgwcvh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Functional Dependencies: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Location_ID → Location_Name, Address, Phone_Number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Location_Name → Location_ID, Address, Phone_Number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 is the primary key, uniquely identifying each location and its associated information.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Location_Name</w:t>
      </w:r>
      <w:r w:rsidDel="00000000" w:rsidR="00000000" w:rsidRPr="00000000">
        <w:rPr>
          <w:rtl w:val="0"/>
        </w:rPr>
        <w:t xml:space="preserve"> could serve as an alternate key since each location has a unique name, allowing it to also determine the address and phone number.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examine each table to confirm it’s in 3NF: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 Table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non-key attribute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etc.) is directly dependent on the primary key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or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License_Number</w:t>
      </w:r>
      <w:r w:rsidDel="00000000" w:rsidR="00000000" w:rsidRPr="00000000">
        <w:rPr>
          <w:rtl w:val="0"/>
        </w:rPr>
        <w:t xml:space="preserve">, which is unique and acts as an alternate key.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Transitive Dependencies</w:t>
      </w:r>
      <w:r w:rsidDel="00000000" w:rsidR="00000000" w:rsidRPr="00000000">
        <w:rPr>
          <w:rtl w:val="0"/>
        </w:rPr>
        <w:t xml:space="preserve">: There are no non-key attributes that depend on other non-key attributes.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Cars Table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non-key attribute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License_Plate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VIN</w:t>
      </w:r>
      <w:r w:rsidDel="00000000" w:rsidR="00000000" w:rsidRPr="00000000">
        <w:rPr>
          <w:rtl w:val="0"/>
        </w:rPr>
        <w:t xml:space="preserve">, etc.) is fully dependent on the primary key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Car_ID</w:t>
      </w:r>
      <w:r w:rsidDel="00000000" w:rsidR="00000000" w:rsidRPr="00000000">
        <w:rPr>
          <w:rtl w:val="0"/>
        </w:rPr>
        <w:t xml:space="preserve"> or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License_Plate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VIN</w:t>
      </w:r>
      <w:r w:rsidDel="00000000" w:rsidR="00000000" w:rsidRPr="00000000">
        <w:rPr>
          <w:rtl w:val="0"/>
        </w:rPr>
        <w:t xml:space="preserve">, which are unique and could serve as candidate keys.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Transitive Dependencies</w:t>
      </w:r>
      <w:r w:rsidDel="00000000" w:rsidR="00000000" w:rsidRPr="00000000">
        <w:rPr>
          <w:rtl w:val="0"/>
        </w:rPr>
        <w:t xml:space="preserve">: All attributes are either directly dependent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Car_ID</w:t>
      </w:r>
      <w:r w:rsidDel="00000000" w:rsidR="00000000" w:rsidRPr="00000000">
        <w:rPr>
          <w:rtl w:val="0"/>
        </w:rPr>
        <w:t xml:space="preserve"> or on other candidate keys.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Rental_Transactions Table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Rental_ID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non-key attribute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Rental_Start_Date</w:t>
      </w:r>
      <w:r w:rsidDel="00000000" w:rsidR="00000000" w:rsidRPr="00000000">
        <w:rPr>
          <w:rtl w:val="0"/>
        </w:rPr>
        <w:t xml:space="preserve">, etc.) is fully dependent on the primary key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Rental_ID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Transitive Dependencies</w:t>
      </w:r>
      <w:r w:rsidDel="00000000" w:rsidR="00000000" w:rsidRPr="00000000">
        <w:rPr>
          <w:rtl w:val="0"/>
        </w:rPr>
        <w:t xml:space="preserve">: All attributes are directly dependent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Rental_ID</w:t>
      </w:r>
      <w:r w:rsidDel="00000000" w:rsidR="00000000" w:rsidRPr="00000000">
        <w:rPr>
          <w:rtl w:val="0"/>
        </w:rPr>
        <w:t xml:space="preserve">, and there are no non-key attributes that depend on each other.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Payments Table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non-key attribute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Rental_ID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Payment_Date</w:t>
      </w:r>
      <w:r w:rsidDel="00000000" w:rsidR="00000000" w:rsidRPr="00000000">
        <w:rPr>
          <w:rtl w:val="0"/>
        </w:rPr>
        <w:t xml:space="preserve">, etc.) is directly dependent on the primary key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Transitive Dependencies</w:t>
      </w:r>
      <w:r w:rsidDel="00000000" w:rsidR="00000000" w:rsidRPr="00000000">
        <w:rPr>
          <w:rtl w:val="0"/>
        </w:rPr>
        <w:t xml:space="preserve">: There are no non-key attributes depending on other non-key attributes.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Car_Maintenance Table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non-key attribute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etc.) is fully dependent on the primary key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Transitive Dependencies</w:t>
      </w:r>
      <w:r w:rsidDel="00000000" w:rsidR="00000000" w:rsidRPr="00000000">
        <w:rPr>
          <w:rtl w:val="0"/>
        </w:rPr>
        <w:t xml:space="preserve">: All attributes are directly dependent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Maintenance_ID</w:t>
      </w:r>
      <w:r w:rsidDel="00000000" w:rsidR="00000000" w:rsidRPr="00000000">
        <w:rPr>
          <w:rtl w:val="0"/>
        </w:rPr>
        <w:t xml:space="preserve">, with no dependencies between non-key attributes.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Locations Table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non-key attribute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Phone_Number</w:t>
      </w:r>
      <w:r w:rsidDel="00000000" w:rsidR="00000000" w:rsidRPr="00000000">
        <w:rPr>
          <w:rtl w:val="0"/>
        </w:rPr>
        <w:t xml:space="preserve">) is fully dependent on the primary key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Transitive Dependencies</w:t>
      </w:r>
      <w:r w:rsidDel="00000000" w:rsidR="00000000" w:rsidRPr="00000000">
        <w:rPr>
          <w:rtl w:val="0"/>
        </w:rPr>
        <w:t xml:space="preserve">: All attributes are either dependent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Location_Name</w:t>
      </w:r>
      <w:r w:rsidDel="00000000" w:rsidR="00000000" w:rsidRPr="00000000">
        <w:rPr>
          <w:rtl w:val="0"/>
        </w:rPr>
        <w:t xml:space="preserve"> (an alternate key), with no dependencies between non-key attributes.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