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Customers Table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Customer_ID NUMBER GENERATED ALWAYS AS IDENTITY PRIMARY KEY,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First_Name VARCHAR2(50)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Last_Name VARCHAR2(50)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Email VARCHAR2(100)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Phone_Number VARCHAR2(15),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License_Number VARCHAR2(20) UNIQUE NOT NULL,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Address VARCHAR2(255)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Customer_ID → First_Name, Last_Name, Email, Phone_Number, License_Number, Address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License_Number → First_Name, Last_Name, Email, Phone_Number, Address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Candidate Keys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License_Number</w:t>
      </w:r>
      <w:r w:rsidDel="00000000" w:rsidR="00000000" w:rsidRPr="00000000">
        <w:rPr>
          <w:rtl w:val="0"/>
        </w:rPr>
        <w:t xml:space="preserve"> (both are unique)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BCNF Verification: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Both FDs have determinants (</w:t>
      </w: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License_Number</w:t>
      </w:r>
      <w:r w:rsidDel="00000000" w:rsidR="00000000" w:rsidRPr="00000000">
        <w:rPr>
          <w:rtl w:val="0"/>
        </w:rPr>
        <w:t xml:space="preserve">) that are candidate keys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table is in </w:t>
      </w:r>
      <w:r w:rsidDel="00000000" w:rsidR="00000000" w:rsidRPr="00000000">
        <w:rPr>
          <w:rtl w:val="0"/>
        </w:rPr>
        <w:t xml:space="preserve">BCNF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2. Cars Table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Cars 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Car_ID NUMBER GENERATED ALWAYS AS IDENTITY PRIMARY KEY,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Make VARCHAR2(50)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Model VARCHAR2(50)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Year NUMBER(4) CHECK (Year &gt;= 1886),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License_Plate VARCHAR2(10) UNIQUE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VIN VARCHAR2(17) UNIQUE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Daily_Rental_Price NUMBER(10, 2)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Availability_Status VARCHAR2(20) CHECK (Availability_Status IN ('Available', 'Rented', 'Under_Maintenance')),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Location_ID NUMBER REFERENCES Locations(Location_ID)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Car_ID → Make, Model, Year, License_Plate, VIN, Daily_Rental_Price, Availability_Status, Location_ID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License_Plate → Car_ID, Make, Model, Year, VIN, Daily_Rental_Price, Availability_Status, Location_ID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VIN → Car_ID, Make, Model, Year, License_Plate, Daily_Rental_Price, Availability_Status, Location_ID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Candidate Keys: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License_Plate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tl w:val="0"/>
        </w:rPr>
        <w:t xml:space="preserve"> (all are unique).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BCNF Verification: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each FD, the left side (</w:t>
      </w:r>
      <w:r w:rsidDel="00000000" w:rsidR="00000000" w:rsidRPr="00000000">
        <w:rPr>
          <w:rtl w:val="0"/>
        </w:rPr>
        <w:t xml:space="preserve">Car_ID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License_Plate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tl w:val="0"/>
        </w:rPr>
        <w:t xml:space="preserve">) is a candidate key, satisfying BCNF.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Conclusion: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table is in BCNF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 Rental_Transactions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Rental_Transactions (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Rental_ID NUMBER GENERATED ALWAYS AS IDENTITY PRIMARY KEY,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Customer_ID NUMBER REFERENCES Customers(Customer_ID),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Car_ID NUMBER REFERENCES Cars(Car_ID),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Rental_Start_Date DATE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Rental_End_Date DATE,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Total_Cost NUMBER(10, 2),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Status VARCHAR2(20) CHECK (Status IN ('Active', 'Completed', 'Cancelled'))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Rental_ID → Customer_ID, Car_ID, Rental_Start_Date, Rental_End_Date, Total_Cost, 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Candidate Key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 (unique).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BCNF Verification: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only FD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Rental_ID → all other columns</w:t>
      </w:r>
      <w:r w:rsidDel="00000000" w:rsidR="00000000" w:rsidRPr="00000000">
        <w:rPr>
          <w:rtl w:val="0"/>
        </w:rPr>
        <w:t xml:space="preserve">) has </w:t>
      </w:r>
      <w:r w:rsidDel="00000000" w:rsidR="00000000" w:rsidRPr="00000000">
        <w:rPr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 as its determinant, which is a candidate key.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table is in </w:t>
      </w:r>
      <w:r w:rsidDel="00000000" w:rsidR="00000000" w:rsidRPr="00000000">
        <w:rPr>
          <w:rtl w:val="0"/>
        </w:rPr>
        <w:t xml:space="preserve">BCNF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4. Payments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Payment_ID NUMBER GENERATED ALWAYS AS IDENTITY PRIMARY KEY,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Rental_ID NUMBER REFERENCES Rental_Transactions(Rental_ID),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Payment_Amount NUMBER(10, 2) NOT NULL,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Payment_Date DATE NOT NULL,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Payment_Method VARCHAR2(20) CHECK (Payment_Method IN ('Credit Card', 'Cash', 'Debit'))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Payment_ID → Rental_ID, Payment_Amount, Payment_Date, Payment_Method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Candidate Key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 (unique).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BCNF Verification: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FD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Payment_ID → all other columns</w:t>
      </w:r>
      <w:r w:rsidDel="00000000" w:rsidR="00000000" w:rsidRPr="00000000">
        <w:rPr>
          <w:rtl w:val="0"/>
        </w:rPr>
        <w:t xml:space="preserve">) has </w:t>
      </w:r>
      <w:r w:rsidDel="00000000" w:rsidR="00000000" w:rsidRPr="00000000">
        <w:rPr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 as its determinant, which is a candidate key.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table is in </w:t>
      </w:r>
      <w:r w:rsidDel="00000000" w:rsidR="00000000" w:rsidRPr="00000000">
        <w:rPr>
          <w:rtl w:val="0"/>
        </w:rPr>
        <w:t xml:space="preserve">BCNF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5. Car_Maintenance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Car_Maintenance 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Maintenance_ID NUMBER GENERATED ALWAYS AS IDENTITY PRIMARY KEY,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Car_ID NUMBER REFERENCES Cars(Car_ID),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Maintenance_Date DATE NOT NULL,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Description VARCHAR2(255),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Maintenance_Cost NUMBER(10, 2)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Maintenance_ID → Car_ID, Maintenance_Date, Description, Maintenance_Cost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Candidate Keys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Car_ID + Maintenance_Date</w:t>
      </w:r>
      <w:r w:rsidDel="00000000" w:rsidR="00000000" w:rsidRPr="00000000">
        <w:rPr>
          <w:rtl w:val="0"/>
        </w:rPr>
        <w:t xml:space="preserve"> (unique).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BCNF Verification: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Each FD (</w:t>
      </w:r>
      <w:r w:rsidDel="00000000" w:rsidR="00000000" w:rsidRPr="00000000">
        <w:rPr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Car_ID + Maintenance_Date</w:t>
      </w:r>
      <w:r w:rsidDel="00000000" w:rsidR="00000000" w:rsidRPr="00000000">
        <w:rPr>
          <w:rtl w:val="0"/>
        </w:rPr>
        <w:t xml:space="preserve">) has a candidate key on the left side, satisfying BCNF.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table is in </w:t>
      </w:r>
      <w:r w:rsidDel="00000000" w:rsidR="00000000" w:rsidRPr="00000000">
        <w:rPr>
          <w:rtl w:val="0"/>
        </w:rPr>
        <w:t xml:space="preserve">BCNF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6. Locations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Locations (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Location_ID NUMBER GENERATED ALWAYS AS IDENTITY PRIMARY KEY,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Location_Name VARCHAR2(100) NOT NULL,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Address VARCHAR2(255) NOT NULL,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Phone_Number VARCHAR2(15)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Location_ID → Location_Name, Address, Phone_Number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Location_Name → Location_ID, Address, Phone_Number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Candidate Keys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Location_Name</w:t>
      </w:r>
      <w:r w:rsidDel="00000000" w:rsidR="00000000" w:rsidRPr="00000000">
        <w:rPr>
          <w:rtl w:val="0"/>
        </w:rPr>
        <w:t xml:space="preserve"> (unique).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BCNF Verification: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Each FD (</w:t>
      </w:r>
      <w:r w:rsidDel="00000000" w:rsidR="00000000" w:rsidRPr="00000000">
        <w:rPr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Location_Name</w:t>
      </w:r>
      <w:r w:rsidDel="00000000" w:rsidR="00000000" w:rsidRPr="00000000">
        <w:rPr>
          <w:rtl w:val="0"/>
        </w:rPr>
        <w:t xml:space="preserve">) has a candidate key on the left side, satisfying BCNF.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table is in </w:t>
      </w:r>
      <w:r w:rsidDel="00000000" w:rsidR="00000000" w:rsidRPr="00000000">
        <w:rPr>
          <w:rtl w:val="0"/>
        </w:rPr>
        <w:t xml:space="preserve">BCNF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Algorithm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Functional Dependencies (FDs) for each table.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Candidate Keys for each table.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FD, verify if the left side is a superkey (a key that uniquely identifies a row). If all FDs satisfy this, the table is in BCNF.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any FD does not satisfy this rule, decompose the table based on that FD until all tables meet BCNF.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python -m venv .venv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source .venv/bin/activate  # Activate the virtual environment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pip install -r requirements.txt  # Install dependencies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