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chapter-1-introduction"/>
    <w:p>
      <w:pPr>
        <w:pStyle w:val="Heading1"/>
      </w:pPr>
      <w:r>
        <w:t xml:space="preserve">Chapter 1: Introduction</w:t>
      </w:r>
    </w:p>
    <w:bookmarkStart w:id="20" w:name="project-summary"/>
    <w:p>
      <w:pPr>
        <w:pStyle w:val="Heading2"/>
      </w:pPr>
      <w:r>
        <w:t xml:space="preserve">1.1 Project Summary</w:t>
      </w:r>
    </w:p>
    <w:p>
      <w:pPr>
        <w:pStyle w:val="FirstParagraph"/>
      </w:pPr>
      <w:r>
        <w:t xml:space="preserve">The Pro Mood Tracker is a comprehensive web application designed to help users track, visualize, and analyze their emotional well-being over time. In today’s fast-paced world, mental health awareness has gained significant importance, and this application serves as a digital tool for self-awareness and emotional regulation.</w:t>
      </w:r>
    </w:p>
    <w:p>
      <w:pPr>
        <w:pStyle w:val="BodyText"/>
      </w:pPr>
      <w:r>
        <w:t xml:space="preserve">The application provides users with a platform to log their moods at different times of the day, along with contextual information such as notes, weather conditions, and activities. Through an intuitive and visually appealing interface, users can track their emotional patterns, identify triggers, and receive personalized suggestions for improving their well-being.</w:t>
      </w:r>
    </w:p>
    <w:p>
      <w:pPr>
        <w:pStyle w:val="BodyText"/>
      </w:pPr>
      <w:r>
        <w:t xml:space="preserve">Pro Mood Tracker is built using modern web technologies, including React with TypeScript for the frontend, Material-UI (MUI) for the user interface components, and various libraries for data visualization and chart generation. The application leverages local storage for data persistence, making it accessible offline while ensuring user privacy.</w:t>
      </w:r>
    </w:p>
    <w:p>
      <w:pPr>
        <w:pStyle w:val="BodyText"/>
      </w:pPr>
      <w:r>
        <w:t xml:space="preserve">The key features of Pro Mood Tracker include:</w:t>
      </w:r>
    </w:p>
    <w:p>
      <w:pPr>
        <w:numPr>
          <w:ilvl w:val="0"/>
          <w:numId w:val="1001"/>
        </w:numPr>
      </w:pPr>
      <w:r>
        <w:rPr>
          <w:b/>
          <w:bCs/>
        </w:rPr>
        <w:t xml:space="preserve">Mood Logging</w:t>
      </w:r>
      <w:r>
        <w:t xml:space="preserve">: Users can record their moods ranging from</w:t>
      </w:r>
      <w:r>
        <w:t xml:space="preserve"> </w:t>
      </w:r>
      <w:r>
        <w:t xml:space="preserve">“Very Bad”</w:t>
      </w:r>
      <w:r>
        <w:t xml:space="preserve"> </w:t>
      </w:r>
      <w:r>
        <w:t xml:space="preserve">to</w:t>
      </w:r>
      <w:r>
        <w:t xml:space="preserve"> </w:t>
      </w:r>
      <w:r>
        <w:t xml:space="preserve">“Very Good”</w:t>
      </w:r>
      <w:r>
        <w:t xml:space="preserve"> </w:t>
      </w:r>
      <w:r>
        <w:t xml:space="preserve">at different times of the day, along with notes and contextual information.</w:t>
      </w:r>
    </w:p>
    <w:p>
      <w:pPr>
        <w:numPr>
          <w:ilvl w:val="0"/>
          <w:numId w:val="1001"/>
        </w:numPr>
      </w:pPr>
      <w:r>
        <w:rPr>
          <w:b/>
          <w:bCs/>
        </w:rPr>
        <w:t xml:space="preserve">Visualization</w:t>
      </w:r>
      <w:r>
        <w:t xml:space="preserve">: Interactive charts and calendars provide visual representations of mood patterns, helping users identify trends and correlations.</w:t>
      </w:r>
    </w:p>
    <w:p>
      <w:pPr>
        <w:numPr>
          <w:ilvl w:val="0"/>
          <w:numId w:val="1001"/>
        </w:numPr>
      </w:pPr>
      <w:r>
        <w:rPr>
          <w:b/>
          <w:bCs/>
        </w:rPr>
        <w:t xml:space="preserve">Analytics</w:t>
      </w:r>
      <w:r>
        <w:t xml:space="preserve">: Statistical analysis of mood data offers insights into emotional patterns, day-of-week trends, and potential correlations with external factors like weather.</w:t>
      </w:r>
    </w:p>
    <w:p>
      <w:pPr>
        <w:numPr>
          <w:ilvl w:val="0"/>
          <w:numId w:val="1001"/>
        </w:numPr>
      </w:pPr>
      <w:r>
        <w:rPr>
          <w:b/>
          <w:bCs/>
        </w:rPr>
        <w:t xml:space="preserve">Rewards System</w:t>
      </w:r>
      <w:r>
        <w:t xml:space="preserve">: Users earn points and badges for consistent mood logging, promoting regular usage and engagement.</w:t>
      </w:r>
    </w:p>
    <w:p>
      <w:pPr>
        <w:numPr>
          <w:ilvl w:val="0"/>
          <w:numId w:val="1001"/>
        </w:numPr>
      </w:pPr>
      <w:r>
        <w:rPr>
          <w:b/>
          <w:bCs/>
        </w:rPr>
        <w:t xml:space="preserve">Customization</w:t>
      </w:r>
      <w:r>
        <w:t xml:space="preserve">: Multiple theme options allow users to personalize their experience according to their preferences.</w:t>
      </w:r>
    </w:p>
    <w:p>
      <w:pPr>
        <w:numPr>
          <w:ilvl w:val="0"/>
          <w:numId w:val="1001"/>
        </w:numPr>
      </w:pPr>
      <w:r>
        <w:rPr>
          <w:b/>
          <w:bCs/>
        </w:rPr>
        <w:t xml:space="preserve">Data Management</w:t>
      </w:r>
      <w:r>
        <w:t xml:space="preserve">: Export options enable users to save and share their mood data in various formats.</w:t>
      </w:r>
    </w:p>
    <w:bookmarkEnd w:id="20"/>
    <w:bookmarkStart w:id="28" w:name="project-scope"/>
    <w:p>
      <w:pPr>
        <w:pStyle w:val="Heading2"/>
      </w:pPr>
      <w:r>
        <w:t xml:space="preserve">1.2 Project Scope</w:t>
      </w:r>
    </w:p>
    <w:p>
      <w:pPr>
        <w:pStyle w:val="FirstParagraph"/>
      </w:pPr>
      <w:r>
        <w:t xml:space="preserve">The scope of the Pro Mood Tracker project encompasses the development of a comprehensive mood tracking application with the following components:</w:t>
      </w:r>
    </w:p>
    <w:bookmarkStart w:id="21" w:name="user-management"/>
    <w:p>
      <w:pPr>
        <w:pStyle w:val="Heading3"/>
      </w:pPr>
      <w:r>
        <w:t xml:space="preserve">User Management</w:t>
      </w:r>
    </w:p>
    <w:p>
      <w:pPr>
        <w:pStyle w:val="Compact"/>
        <w:numPr>
          <w:ilvl w:val="0"/>
          <w:numId w:val="1002"/>
        </w:numPr>
      </w:pPr>
      <w:r>
        <w:t xml:space="preserve">Authentication system with registration and login functionality</w:t>
      </w:r>
    </w:p>
    <w:p>
      <w:pPr>
        <w:pStyle w:val="Compact"/>
        <w:numPr>
          <w:ilvl w:val="0"/>
          <w:numId w:val="1002"/>
        </w:numPr>
      </w:pPr>
      <w:r>
        <w:t xml:space="preserve">User profile management with customizable settings</w:t>
      </w:r>
    </w:p>
    <w:p>
      <w:pPr>
        <w:pStyle w:val="Compact"/>
        <w:numPr>
          <w:ilvl w:val="0"/>
          <w:numId w:val="1002"/>
        </w:numPr>
      </w:pPr>
      <w:r>
        <w:t xml:space="preserve">Password reset capabilities</w:t>
      </w:r>
    </w:p>
    <w:p>
      <w:pPr>
        <w:pStyle w:val="Compact"/>
        <w:numPr>
          <w:ilvl w:val="0"/>
          <w:numId w:val="1002"/>
        </w:numPr>
      </w:pPr>
      <w:r>
        <w:t xml:space="preserve">Access control for user data</w:t>
      </w:r>
    </w:p>
    <w:bookmarkEnd w:id="21"/>
    <w:bookmarkStart w:id="22" w:name="mood-tracking-system"/>
    <w:p>
      <w:pPr>
        <w:pStyle w:val="Heading3"/>
      </w:pPr>
      <w:r>
        <w:t xml:space="preserve">Mood Tracking System</w:t>
      </w:r>
    </w:p>
    <w:p>
      <w:pPr>
        <w:pStyle w:val="Compact"/>
        <w:numPr>
          <w:ilvl w:val="0"/>
          <w:numId w:val="1003"/>
        </w:numPr>
      </w:pPr>
      <w:r>
        <w:t xml:space="preserve">Intuitive mood logging interface with color-coded mood selection</w:t>
      </w:r>
    </w:p>
    <w:p>
      <w:pPr>
        <w:pStyle w:val="Compact"/>
        <w:numPr>
          <w:ilvl w:val="0"/>
          <w:numId w:val="1003"/>
        </w:numPr>
      </w:pPr>
      <w:r>
        <w:t xml:space="preserve">Time-of-day tracking (morning, afternoon, evening, night, or full-day)</w:t>
      </w:r>
    </w:p>
    <w:p>
      <w:pPr>
        <w:pStyle w:val="Compact"/>
        <w:numPr>
          <w:ilvl w:val="0"/>
          <w:numId w:val="1003"/>
        </w:numPr>
      </w:pPr>
      <w:r>
        <w:t xml:space="preserve">Notes and journal entry capabilities</w:t>
      </w:r>
    </w:p>
    <w:p>
      <w:pPr>
        <w:pStyle w:val="Compact"/>
        <w:numPr>
          <w:ilvl w:val="0"/>
          <w:numId w:val="1003"/>
        </w:numPr>
      </w:pPr>
      <w:r>
        <w:t xml:space="preserve">Activity tracking associated with mood entries</w:t>
      </w:r>
    </w:p>
    <w:p>
      <w:pPr>
        <w:pStyle w:val="Compact"/>
        <w:numPr>
          <w:ilvl w:val="0"/>
          <w:numId w:val="1003"/>
        </w:numPr>
      </w:pPr>
      <w:r>
        <w:t xml:space="preserve">Weather data integration for environmental context</w:t>
      </w:r>
    </w:p>
    <w:bookmarkEnd w:id="22"/>
    <w:bookmarkStart w:id="23" w:name="visualization-and-analytics"/>
    <w:p>
      <w:pPr>
        <w:pStyle w:val="Heading3"/>
      </w:pPr>
      <w:r>
        <w:t xml:space="preserve">Visualization and Analytics</w:t>
      </w:r>
    </w:p>
    <w:p>
      <w:pPr>
        <w:pStyle w:val="Compact"/>
        <w:numPr>
          <w:ilvl w:val="0"/>
          <w:numId w:val="1004"/>
        </w:numPr>
      </w:pPr>
      <w:r>
        <w:t xml:space="preserve">Calendar view with color-coded mood indicators</w:t>
      </w:r>
    </w:p>
    <w:p>
      <w:pPr>
        <w:pStyle w:val="Compact"/>
        <w:numPr>
          <w:ilvl w:val="0"/>
          <w:numId w:val="1004"/>
        </w:numPr>
      </w:pPr>
      <w:r>
        <w:t xml:space="preserve">Line graphs for tracking mood trends over time</w:t>
      </w:r>
    </w:p>
    <w:p>
      <w:pPr>
        <w:pStyle w:val="Compact"/>
        <w:numPr>
          <w:ilvl w:val="0"/>
          <w:numId w:val="1004"/>
        </w:numPr>
      </w:pPr>
      <w:r>
        <w:t xml:space="preserve">Bar charts for mood distribution analysis</w:t>
      </w:r>
    </w:p>
    <w:p>
      <w:pPr>
        <w:pStyle w:val="Compact"/>
        <w:numPr>
          <w:ilvl w:val="0"/>
          <w:numId w:val="1004"/>
        </w:numPr>
      </w:pPr>
      <w:r>
        <w:t xml:space="preserve">Radar/Spider charts for time-of-day mood patterns</w:t>
      </w:r>
    </w:p>
    <w:p>
      <w:pPr>
        <w:pStyle w:val="Compact"/>
        <w:numPr>
          <w:ilvl w:val="0"/>
          <w:numId w:val="1004"/>
        </w:numPr>
      </w:pPr>
      <w:r>
        <w:t xml:space="preserve">Correlation charts for weather impact analysis</w:t>
      </w:r>
    </w:p>
    <w:p>
      <w:pPr>
        <w:pStyle w:val="Compact"/>
        <w:numPr>
          <w:ilvl w:val="0"/>
          <w:numId w:val="1004"/>
        </w:numPr>
      </w:pPr>
      <w:r>
        <w:t xml:space="preserve">Statistical insights on mood trends and patterns</w:t>
      </w:r>
    </w:p>
    <w:p>
      <w:pPr>
        <w:pStyle w:val="Compact"/>
        <w:numPr>
          <w:ilvl w:val="0"/>
          <w:numId w:val="1004"/>
        </w:numPr>
      </w:pPr>
      <w:r>
        <w:t xml:space="preserve">Day-of-week and time-of-day analysis</w:t>
      </w:r>
    </w:p>
    <w:p>
      <w:pPr>
        <w:pStyle w:val="Compact"/>
        <w:numPr>
          <w:ilvl w:val="0"/>
          <w:numId w:val="1004"/>
        </w:numPr>
      </w:pPr>
      <w:r>
        <w:t xml:space="preserve">Prediction algorithms for future mood forecasting</w:t>
      </w:r>
    </w:p>
    <w:bookmarkEnd w:id="23"/>
    <w:bookmarkStart w:id="24" w:name="rewards-and-gamification"/>
    <w:p>
      <w:pPr>
        <w:pStyle w:val="Heading3"/>
      </w:pPr>
      <w:r>
        <w:t xml:space="preserve">Rewards and Gamification</w:t>
      </w:r>
    </w:p>
    <w:p>
      <w:pPr>
        <w:pStyle w:val="Compact"/>
        <w:numPr>
          <w:ilvl w:val="0"/>
          <w:numId w:val="1005"/>
        </w:numPr>
      </w:pPr>
      <w:r>
        <w:t xml:space="preserve">Points system for regular mood logging</w:t>
      </w:r>
    </w:p>
    <w:p>
      <w:pPr>
        <w:pStyle w:val="Compact"/>
        <w:numPr>
          <w:ilvl w:val="0"/>
          <w:numId w:val="1005"/>
        </w:numPr>
      </w:pPr>
      <w:r>
        <w:t xml:space="preserve">Achievement badges for reaching milestones</w:t>
      </w:r>
    </w:p>
    <w:p>
      <w:pPr>
        <w:pStyle w:val="Compact"/>
        <w:numPr>
          <w:ilvl w:val="0"/>
          <w:numId w:val="1005"/>
        </w:numPr>
      </w:pPr>
      <w:r>
        <w:t xml:space="preserve">Streak tracking for continuous engagement</w:t>
      </w:r>
    </w:p>
    <w:p>
      <w:pPr>
        <w:pStyle w:val="Compact"/>
        <w:numPr>
          <w:ilvl w:val="0"/>
          <w:numId w:val="1005"/>
        </w:numPr>
      </w:pPr>
      <w:r>
        <w:t xml:space="preserve">Progress visualization to encourage user retention</w:t>
      </w:r>
    </w:p>
    <w:bookmarkEnd w:id="24"/>
    <w:bookmarkStart w:id="25" w:name="customization"/>
    <w:p>
      <w:pPr>
        <w:pStyle w:val="Heading3"/>
      </w:pPr>
      <w:r>
        <w:t xml:space="preserve">Customization</w:t>
      </w:r>
    </w:p>
    <w:p>
      <w:pPr>
        <w:pStyle w:val="Compact"/>
        <w:numPr>
          <w:ilvl w:val="0"/>
          <w:numId w:val="1006"/>
        </w:numPr>
      </w:pPr>
      <w:r>
        <w:t xml:space="preserve">Multiple theme options (light, dark, ocean, sunset, forest, pastel)</w:t>
      </w:r>
    </w:p>
    <w:p>
      <w:pPr>
        <w:pStyle w:val="Compact"/>
        <w:numPr>
          <w:ilvl w:val="0"/>
          <w:numId w:val="1006"/>
        </w:numPr>
      </w:pPr>
      <w:r>
        <w:t xml:space="preserve">Customizable interface elements</w:t>
      </w:r>
    </w:p>
    <w:p>
      <w:pPr>
        <w:pStyle w:val="Compact"/>
        <w:numPr>
          <w:ilvl w:val="0"/>
          <w:numId w:val="1006"/>
        </w:numPr>
      </w:pPr>
      <w:r>
        <w:t xml:space="preserve">Personalized suggestions based on mood patterns</w:t>
      </w:r>
    </w:p>
    <w:bookmarkEnd w:id="25"/>
    <w:bookmarkStart w:id="26" w:name="data-management"/>
    <w:p>
      <w:pPr>
        <w:pStyle w:val="Heading3"/>
      </w:pPr>
      <w:r>
        <w:t xml:space="preserve">Data Management</w:t>
      </w:r>
    </w:p>
    <w:p>
      <w:pPr>
        <w:pStyle w:val="Compact"/>
        <w:numPr>
          <w:ilvl w:val="0"/>
          <w:numId w:val="1007"/>
        </w:numPr>
      </w:pPr>
      <w:r>
        <w:t xml:space="preserve">Data export functionality in multiple formats (JSON, CSV)</w:t>
      </w:r>
    </w:p>
    <w:p>
      <w:pPr>
        <w:pStyle w:val="Compact"/>
        <w:numPr>
          <w:ilvl w:val="0"/>
          <w:numId w:val="1007"/>
        </w:numPr>
      </w:pPr>
      <w:r>
        <w:t xml:space="preserve">Email integration for sharing reports</w:t>
      </w:r>
    </w:p>
    <w:p>
      <w:pPr>
        <w:pStyle w:val="Compact"/>
        <w:numPr>
          <w:ilvl w:val="0"/>
          <w:numId w:val="1007"/>
        </w:numPr>
      </w:pPr>
      <w:r>
        <w:t xml:space="preserve">Data privacy controls</w:t>
      </w:r>
    </w:p>
    <w:p>
      <w:pPr>
        <w:pStyle w:val="Compact"/>
        <w:numPr>
          <w:ilvl w:val="0"/>
          <w:numId w:val="1007"/>
        </w:numPr>
      </w:pPr>
      <w:r>
        <w:t xml:space="preserve">Local storage for offline access</w:t>
      </w:r>
    </w:p>
    <w:bookmarkEnd w:id="26"/>
    <w:bookmarkStart w:id="27" w:name="additional-features"/>
    <w:p>
      <w:pPr>
        <w:pStyle w:val="Heading3"/>
      </w:pPr>
      <w:r>
        <w:t xml:space="preserve">Additional Features</w:t>
      </w:r>
    </w:p>
    <w:p>
      <w:pPr>
        <w:pStyle w:val="Compact"/>
        <w:numPr>
          <w:ilvl w:val="0"/>
          <w:numId w:val="1008"/>
        </w:numPr>
      </w:pPr>
      <w:r>
        <w:t xml:space="preserve">Mindfulness exercises and recommendations</w:t>
      </w:r>
    </w:p>
    <w:p>
      <w:pPr>
        <w:pStyle w:val="Compact"/>
        <w:numPr>
          <w:ilvl w:val="0"/>
          <w:numId w:val="1008"/>
        </w:numPr>
      </w:pPr>
      <w:r>
        <w:t xml:space="preserve">Notification system for reminders</w:t>
      </w:r>
    </w:p>
    <w:p>
      <w:pPr>
        <w:pStyle w:val="Compact"/>
        <w:numPr>
          <w:ilvl w:val="0"/>
          <w:numId w:val="1008"/>
        </w:numPr>
      </w:pPr>
      <w:r>
        <w:t xml:space="preserve">Settings panel for application preferences</w:t>
      </w:r>
    </w:p>
    <w:p>
      <w:pPr>
        <w:pStyle w:val="FirstParagraph"/>
      </w:pPr>
      <w:r>
        <w:t xml:space="preserve">The project scope explicitly excludes:</w:t>
      </w:r>
    </w:p>
    <w:p>
      <w:pPr>
        <w:pStyle w:val="Compact"/>
        <w:numPr>
          <w:ilvl w:val="0"/>
          <w:numId w:val="1009"/>
        </w:numPr>
      </w:pPr>
      <w:r>
        <w:t xml:space="preserve">Backend server implementation (client-side storage only)</w:t>
      </w:r>
    </w:p>
    <w:p>
      <w:pPr>
        <w:pStyle w:val="Compact"/>
        <w:numPr>
          <w:ilvl w:val="0"/>
          <w:numId w:val="1009"/>
        </w:numPr>
      </w:pPr>
      <w:r>
        <w:t xml:space="preserve">Integration with external mental health services</w:t>
      </w:r>
    </w:p>
    <w:p>
      <w:pPr>
        <w:pStyle w:val="Compact"/>
        <w:numPr>
          <w:ilvl w:val="0"/>
          <w:numId w:val="1009"/>
        </w:numPr>
      </w:pPr>
      <w:r>
        <w:t xml:space="preserve">Clinical diagnosis or medical recommendations</w:t>
      </w:r>
    </w:p>
    <w:p>
      <w:pPr>
        <w:pStyle w:val="Compact"/>
        <w:numPr>
          <w:ilvl w:val="0"/>
          <w:numId w:val="1009"/>
        </w:numPr>
      </w:pPr>
      <w:r>
        <w:t xml:space="preserve">Real-time data synchronization across multiple devices</w:t>
      </w:r>
    </w:p>
    <w:p>
      <w:pPr>
        <w:pStyle w:val="Compact"/>
        <w:numPr>
          <w:ilvl w:val="0"/>
          <w:numId w:val="1009"/>
        </w:numPr>
      </w:pPr>
      <w:r>
        <w:t xml:space="preserve">Mobile application versions (focused on web application)</w:t>
      </w:r>
    </w:p>
    <w:bookmarkEnd w:id="27"/>
    <w:bookmarkEnd w:id="28"/>
    <w:bookmarkStart w:id="29" w:name="objectives"/>
    <w:p>
      <w:pPr>
        <w:pStyle w:val="Heading2"/>
      </w:pPr>
      <w:r>
        <w:t xml:space="preserve">1.3 Objectives</w:t>
      </w:r>
    </w:p>
    <w:p>
      <w:pPr>
        <w:pStyle w:val="FirstParagraph"/>
      </w:pPr>
      <w:r>
        <w:t xml:space="preserve">The primary objectives of the Pro Mood Tracker project are:</w:t>
      </w:r>
    </w:p>
    <w:p>
      <w:pPr>
        <w:pStyle w:val="Compact"/>
        <w:numPr>
          <w:ilvl w:val="0"/>
          <w:numId w:val="1010"/>
        </w:numPr>
      </w:pPr>
      <w:r>
        <w:rPr>
          <w:b/>
          <w:bCs/>
        </w:rPr>
        <w:t xml:space="preserve">To Develop a User-Friendly Mood Tracking System</w:t>
      </w:r>
      <w:r>
        <w:t xml:space="preserve">:</w:t>
      </w:r>
    </w:p>
    <w:p>
      <w:pPr>
        <w:pStyle w:val="Compact"/>
        <w:numPr>
          <w:ilvl w:val="1"/>
          <w:numId w:val="1011"/>
        </w:numPr>
      </w:pPr>
      <w:r>
        <w:t xml:space="preserve">Create an intuitive interface for recording daily mood states</w:t>
      </w:r>
    </w:p>
    <w:p>
      <w:pPr>
        <w:pStyle w:val="Compact"/>
        <w:numPr>
          <w:ilvl w:val="1"/>
          <w:numId w:val="1011"/>
        </w:numPr>
      </w:pPr>
      <w:r>
        <w:t xml:space="preserve">Implement a simple yet comprehensive mood logging process</w:t>
      </w:r>
    </w:p>
    <w:p>
      <w:pPr>
        <w:pStyle w:val="Compact"/>
        <w:numPr>
          <w:ilvl w:val="1"/>
          <w:numId w:val="1011"/>
        </w:numPr>
      </w:pPr>
      <w:r>
        <w:t xml:space="preserve">Ensure accessibility across different devices and screen sizes</w:t>
      </w:r>
    </w:p>
    <w:p>
      <w:pPr>
        <w:pStyle w:val="Compact"/>
        <w:numPr>
          <w:ilvl w:val="0"/>
          <w:numId w:val="1010"/>
        </w:numPr>
      </w:pPr>
      <w:r>
        <w:rPr>
          <w:b/>
          <w:bCs/>
        </w:rPr>
        <w:t xml:space="preserve">To Provide Insightful Visualization of Emotional Patterns</w:t>
      </w:r>
      <w:r>
        <w:t xml:space="preserve">:</w:t>
      </w:r>
    </w:p>
    <w:p>
      <w:pPr>
        <w:pStyle w:val="Compact"/>
        <w:numPr>
          <w:ilvl w:val="1"/>
          <w:numId w:val="1012"/>
        </w:numPr>
      </w:pPr>
      <w:r>
        <w:t xml:space="preserve">Develop interactive charts and graphs for mood data visualization</w:t>
      </w:r>
    </w:p>
    <w:p>
      <w:pPr>
        <w:pStyle w:val="Compact"/>
        <w:numPr>
          <w:ilvl w:val="1"/>
          <w:numId w:val="1012"/>
        </w:numPr>
      </w:pPr>
      <w:r>
        <w:t xml:space="preserve">Create a color-coded calendar view for at-a-glance mood tracking</w:t>
      </w:r>
    </w:p>
    <w:p>
      <w:pPr>
        <w:pStyle w:val="Compact"/>
        <w:numPr>
          <w:ilvl w:val="1"/>
          <w:numId w:val="1012"/>
        </w:numPr>
      </w:pPr>
      <w:r>
        <w:t xml:space="preserve">Implement multiple visualization types for different analytical perspectives</w:t>
      </w:r>
    </w:p>
    <w:p>
      <w:pPr>
        <w:pStyle w:val="Compact"/>
        <w:numPr>
          <w:ilvl w:val="0"/>
          <w:numId w:val="1010"/>
        </w:numPr>
      </w:pPr>
      <w:r>
        <w:rPr>
          <w:b/>
          <w:bCs/>
        </w:rPr>
        <w:t xml:space="preserve">To Offer Meaningful Analytics on Mood Data</w:t>
      </w:r>
      <w:r>
        <w:t xml:space="preserve">:</w:t>
      </w:r>
    </w:p>
    <w:p>
      <w:pPr>
        <w:pStyle w:val="Compact"/>
        <w:numPr>
          <w:ilvl w:val="1"/>
          <w:numId w:val="1013"/>
        </w:numPr>
      </w:pPr>
      <w:r>
        <w:t xml:space="preserve">Generate statistical analysis of mood patterns over time</w:t>
      </w:r>
    </w:p>
    <w:p>
      <w:pPr>
        <w:pStyle w:val="Compact"/>
        <w:numPr>
          <w:ilvl w:val="1"/>
          <w:numId w:val="1013"/>
        </w:numPr>
      </w:pPr>
      <w:r>
        <w:t xml:space="preserve">Identify correlations between mood and external factors</w:t>
      </w:r>
    </w:p>
    <w:p>
      <w:pPr>
        <w:pStyle w:val="Compact"/>
        <w:numPr>
          <w:ilvl w:val="1"/>
          <w:numId w:val="1013"/>
        </w:numPr>
      </w:pPr>
      <w:r>
        <w:t xml:space="preserve">Provide actionable insights based on historical data</w:t>
      </w:r>
    </w:p>
    <w:p>
      <w:pPr>
        <w:pStyle w:val="Compact"/>
        <w:numPr>
          <w:ilvl w:val="0"/>
          <w:numId w:val="1010"/>
        </w:numPr>
      </w:pPr>
      <w:r>
        <w:rPr>
          <w:b/>
          <w:bCs/>
        </w:rPr>
        <w:t xml:space="preserve">To Encourage Regular Usage Through Gamification</w:t>
      </w:r>
      <w:r>
        <w:t xml:space="preserve">:</w:t>
      </w:r>
    </w:p>
    <w:p>
      <w:pPr>
        <w:pStyle w:val="Compact"/>
        <w:numPr>
          <w:ilvl w:val="1"/>
          <w:numId w:val="1014"/>
        </w:numPr>
      </w:pPr>
      <w:r>
        <w:t xml:space="preserve">Implement a rewards system with points and badges</w:t>
      </w:r>
    </w:p>
    <w:p>
      <w:pPr>
        <w:pStyle w:val="Compact"/>
        <w:numPr>
          <w:ilvl w:val="1"/>
          <w:numId w:val="1014"/>
        </w:numPr>
      </w:pPr>
      <w:r>
        <w:t xml:space="preserve">Create streak tracking for continuous engagement</w:t>
      </w:r>
    </w:p>
    <w:p>
      <w:pPr>
        <w:pStyle w:val="Compact"/>
        <w:numPr>
          <w:ilvl w:val="1"/>
          <w:numId w:val="1014"/>
        </w:numPr>
      </w:pPr>
      <w:r>
        <w:t xml:space="preserve">Design achievement milestones to motivate users</w:t>
      </w:r>
    </w:p>
    <w:p>
      <w:pPr>
        <w:pStyle w:val="Compact"/>
        <w:numPr>
          <w:ilvl w:val="0"/>
          <w:numId w:val="1010"/>
        </w:numPr>
      </w:pPr>
      <w:r>
        <w:rPr>
          <w:b/>
          <w:bCs/>
        </w:rPr>
        <w:t xml:space="preserve">To Ensure Data Privacy and User Control</w:t>
      </w:r>
      <w:r>
        <w:t xml:space="preserve">:</w:t>
      </w:r>
    </w:p>
    <w:p>
      <w:pPr>
        <w:pStyle w:val="Compact"/>
        <w:numPr>
          <w:ilvl w:val="1"/>
          <w:numId w:val="1015"/>
        </w:numPr>
      </w:pPr>
      <w:r>
        <w:t xml:space="preserve">Store data locally to maintain user privacy</w:t>
      </w:r>
    </w:p>
    <w:p>
      <w:pPr>
        <w:pStyle w:val="Compact"/>
        <w:numPr>
          <w:ilvl w:val="1"/>
          <w:numId w:val="1015"/>
        </w:numPr>
      </w:pPr>
      <w:r>
        <w:t xml:space="preserve">Implement export functionality for data ownership</w:t>
      </w:r>
    </w:p>
    <w:p>
      <w:pPr>
        <w:pStyle w:val="Compact"/>
        <w:numPr>
          <w:ilvl w:val="1"/>
          <w:numId w:val="1015"/>
        </w:numPr>
      </w:pPr>
      <w:r>
        <w:t xml:space="preserve">Provide options for data management and deletion</w:t>
      </w:r>
    </w:p>
    <w:p>
      <w:pPr>
        <w:pStyle w:val="Compact"/>
        <w:numPr>
          <w:ilvl w:val="0"/>
          <w:numId w:val="1010"/>
        </w:numPr>
      </w:pPr>
      <w:r>
        <w:rPr>
          <w:b/>
          <w:bCs/>
        </w:rPr>
        <w:t xml:space="preserve">To Support Emotional Well-being</w:t>
      </w:r>
      <w:r>
        <w:t xml:space="preserve">:</w:t>
      </w:r>
    </w:p>
    <w:p>
      <w:pPr>
        <w:pStyle w:val="Compact"/>
        <w:numPr>
          <w:ilvl w:val="1"/>
          <w:numId w:val="1016"/>
        </w:numPr>
      </w:pPr>
      <w:r>
        <w:t xml:space="preserve">Offer personalized suggestions based on mood patterns</w:t>
      </w:r>
    </w:p>
    <w:p>
      <w:pPr>
        <w:pStyle w:val="Compact"/>
        <w:numPr>
          <w:ilvl w:val="1"/>
          <w:numId w:val="1016"/>
        </w:numPr>
      </w:pPr>
      <w:r>
        <w:t xml:space="preserve">Provide resources for mindfulness and self-care</w:t>
      </w:r>
    </w:p>
    <w:p>
      <w:pPr>
        <w:pStyle w:val="Compact"/>
        <w:numPr>
          <w:ilvl w:val="1"/>
          <w:numId w:val="1016"/>
        </w:numPr>
      </w:pPr>
      <w:r>
        <w:t xml:space="preserve">Create a non-judgmental space for emotional expression</w:t>
      </w:r>
    </w:p>
    <w:p>
      <w:pPr>
        <w:pStyle w:val="Compact"/>
        <w:numPr>
          <w:ilvl w:val="0"/>
          <w:numId w:val="1010"/>
        </w:numPr>
      </w:pPr>
      <w:r>
        <w:rPr>
          <w:b/>
          <w:bCs/>
        </w:rPr>
        <w:t xml:space="preserve">To Create a Customizable User Experience</w:t>
      </w:r>
      <w:r>
        <w:t xml:space="preserve">:</w:t>
      </w:r>
    </w:p>
    <w:p>
      <w:pPr>
        <w:pStyle w:val="Compact"/>
        <w:numPr>
          <w:ilvl w:val="1"/>
          <w:numId w:val="1017"/>
        </w:numPr>
      </w:pPr>
      <w:r>
        <w:t xml:space="preserve">Implement multiple theme options for visual preferences</w:t>
      </w:r>
    </w:p>
    <w:p>
      <w:pPr>
        <w:pStyle w:val="Compact"/>
        <w:numPr>
          <w:ilvl w:val="1"/>
          <w:numId w:val="1017"/>
        </w:numPr>
      </w:pPr>
      <w:r>
        <w:t xml:space="preserve">Allow personalization of interface elements</w:t>
      </w:r>
    </w:p>
    <w:p>
      <w:pPr>
        <w:pStyle w:val="Compact"/>
        <w:numPr>
          <w:ilvl w:val="1"/>
          <w:numId w:val="1017"/>
        </w:numPr>
      </w:pPr>
      <w:r>
        <w:t xml:space="preserve">Support different user preferences and needs</w:t>
      </w:r>
    </w:p>
    <w:p>
      <w:pPr>
        <w:pStyle w:val="Compact"/>
        <w:numPr>
          <w:ilvl w:val="0"/>
          <w:numId w:val="1010"/>
        </w:numPr>
      </w:pPr>
      <w:r>
        <w:rPr>
          <w:b/>
          <w:bCs/>
        </w:rPr>
        <w:t xml:space="preserve">To Demonstrate Proficiency in Modern Web Development</w:t>
      </w:r>
      <w:r>
        <w:t xml:space="preserve">:</w:t>
      </w:r>
    </w:p>
    <w:p>
      <w:pPr>
        <w:pStyle w:val="Compact"/>
        <w:numPr>
          <w:ilvl w:val="1"/>
          <w:numId w:val="1018"/>
        </w:numPr>
      </w:pPr>
      <w:r>
        <w:t xml:space="preserve">Utilize React and TypeScript for robust frontend development</w:t>
      </w:r>
    </w:p>
    <w:p>
      <w:pPr>
        <w:pStyle w:val="Compact"/>
        <w:numPr>
          <w:ilvl w:val="1"/>
          <w:numId w:val="1018"/>
        </w:numPr>
      </w:pPr>
      <w:r>
        <w:t xml:space="preserve">Implement Material-UI components for a polished interface</w:t>
      </w:r>
    </w:p>
    <w:p>
      <w:pPr>
        <w:pStyle w:val="Compact"/>
        <w:numPr>
          <w:ilvl w:val="1"/>
          <w:numId w:val="1018"/>
        </w:numPr>
      </w:pPr>
      <w:r>
        <w:t xml:space="preserve">Apply best practices in state management and component architecture</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2025-04-16T00:50:09Z</dcterms:created>
  <dcterms:modified xsi:type="dcterms:W3CDTF">2025-04-16T00:50:09Z</dcterms:modified>
</cp:coreProperties>
</file>

<file path=docProps/custom.xml><?xml version="1.0" encoding="utf-8"?>
<Properties xmlns="http://schemas.openxmlformats.org/officeDocument/2006/custom-properties" xmlns:vt="http://schemas.openxmlformats.org/officeDocument/2006/docPropsVTypes"/>
</file>