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dfcfc5e232d31e71b01d9195da18d84e5416a8f"/>
    <w:p>
      <w:pPr>
        <w:pStyle w:val="Heading1"/>
      </w:pPr>
      <w:r>
        <w:t xml:space="preserve">Figure 2.3: Use Case Diagram for Rewards System</w:t>
      </w:r>
    </w:p>
    <w:p>
      <w:pPr>
        <w:pStyle w:val="SourceCode"/>
      </w:pPr>
      <w:r>
        <w:rPr>
          <w:rStyle w:val="VerbatimChar"/>
        </w:rPr>
        <w:t xml:space="preserve">+-----------------------------------------------------------------------+</w:t>
      </w:r>
      <w:r>
        <w:br/>
      </w:r>
      <w:r>
        <w:rPr>
          <w:rStyle w:val="VerbatimChar"/>
        </w:rPr>
        <w:t xml:space="preserve">|                                                                       |</w:t>
      </w:r>
      <w:r>
        <w:br/>
      </w:r>
      <w:r>
        <w:rPr>
          <w:rStyle w:val="VerbatimChar"/>
        </w:rPr>
        <w:t xml:space="preserve">|                          Rewards System                               |</w:t>
      </w:r>
      <w:r>
        <w:br/>
      </w:r>
      <w:r>
        <w:rPr>
          <w:rStyle w:val="VerbatimChar"/>
        </w:rPr>
        <w:t xml:space="preserve">|                                                                       |</w:t>
      </w:r>
      <w:r>
        <w:br/>
      </w:r>
      <w:r>
        <w:rPr>
          <w:rStyle w:val="VerbatimChar"/>
        </w:rPr>
        <w:t xml:space="preserve">+-----------------------------------------------------------------------+</w:t>
      </w:r>
      <w:r>
        <w:br/>
      </w:r>
      <w:r>
        <w:rPr>
          <w:rStyle w:val="VerbatimChar"/>
        </w:rPr>
        <w:t xml:space="preserve">|                                                                       |</w:t>
      </w:r>
      <w:r>
        <w:br/>
      </w:r>
      <w:r>
        <w:rPr>
          <w:rStyle w:val="VerbatimChar"/>
        </w:rPr>
        <w:t xml:space="preserve">|    +-------+                                                          |</w:t>
      </w:r>
      <w:r>
        <w:br/>
      </w:r>
      <w:r>
        <w:rPr>
          <w:rStyle w:val="VerbatimChar"/>
        </w:rPr>
        <w:t xml:space="preserve">|    |       |                                                          |</w:t>
      </w:r>
      <w:r>
        <w:br/>
      </w:r>
      <w:r>
        <w:rPr>
          <w:rStyle w:val="VerbatimChar"/>
        </w:rPr>
        <w:t xml:space="preserve">|    | User  |                                                          |</w:t>
      </w:r>
      <w:r>
        <w:br/>
      </w:r>
      <w:r>
        <w:rPr>
          <w:rStyle w:val="VerbatimChar"/>
        </w:rPr>
        <w:t xml:space="preserve">|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         |</w:t>
      </w:r>
      <w:r>
        <w:br/>
      </w:r>
      <w:r>
        <w:rPr>
          <w:rStyle w:val="VerbatimChar"/>
        </w:rPr>
        <w:t xml:space="preserve">|        |                               |                    |         |</w:t>
      </w:r>
      <w:r>
        <w:br/>
      </w:r>
      <w:r>
        <w:rPr>
          <w:rStyle w:val="VerbatimChar"/>
        </w:rPr>
        <w:t xml:space="preserve">|        |                               |  &lt;&lt;extend&gt;&gt;        |         |</w:t>
      </w:r>
      <w:r>
        <w:br/>
      </w:r>
      <w:r>
        <w:rPr>
          <w:rStyle w:val="VerbatimChar"/>
        </w:rPr>
        <w:t xml:space="preserve">|        +------------------------------&gt;+------------------+ |         |</w:t>
      </w:r>
      <w:r>
        <w:br/>
      </w:r>
      <w:r>
        <w:rPr>
          <w:rStyle w:val="VerbatimChar"/>
        </w:rPr>
        <w:t xml:space="preserve">|        |                               |                  | |         |</w:t>
      </w:r>
      <w:r>
        <w:br/>
      </w:r>
      <w:r>
        <w:rPr>
          <w:rStyle w:val="VerbatimChar"/>
        </w:rPr>
        <w:t xml:space="preserve">|        | Log Mood                      | Increase Daily   | |         |</w:t>
      </w:r>
      <w:r>
        <w:br/>
      </w:r>
      <w:r>
        <w:rPr>
          <w:rStyle w:val="VerbatimChar"/>
        </w:rPr>
        <w:t xml:space="preserve">|        |                               | Streak Counter   | |         |</w:t>
      </w:r>
      <w:r>
        <w:br/>
      </w:r>
      <w:r>
        <w:rPr>
          <w:rStyle w:val="VerbatimChar"/>
        </w:rPr>
        <w:t xml:space="preserve">|        |                               |                  | |         |</w:t>
      </w:r>
      <w:r>
        <w:br/>
      </w:r>
      <w:r>
        <w:rPr>
          <w:rStyle w:val="VerbatimChar"/>
        </w:rPr>
        <w:t xml:space="preserve">|        |                               +------------------+ |         |</w:t>
      </w:r>
      <w:r>
        <w:br/>
      </w:r>
      <w:r>
        <w:rPr>
          <w:rStyle w:val="VerbatimChar"/>
        </w:rPr>
        <w:t xml:space="preserve">|        |                                        |           |         |</w:t>
      </w:r>
      <w:r>
        <w:br/>
      </w:r>
      <w:r>
        <w:rPr>
          <w:rStyle w:val="VerbatimChar"/>
        </w:rPr>
        <w:t xml:space="preserve">|        |                                        | &lt;&lt;extend&gt;&gt;|         |</w:t>
      </w:r>
      <w:r>
        <w:br/>
      </w:r>
      <w:r>
        <w:rPr>
          <w:rStyle w:val="VerbatimChar"/>
        </w:rPr>
        <w:t xml:space="preserve">|        |                                        v           |         |</w:t>
      </w:r>
      <w:r>
        <w:br/>
      </w:r>
      <w:r>
        <w:rPr>
          <w:rStyle w:val="VerbatimChar"/>
        </w:rPr>
        <w:t xml:space="preserve">|        |                               +------------------+ |         |</w:t>
      </w:r>
      <w:r>
        <w:br/>
      </w:r>
      <w:r>
        <w:rPr>
          <w:rStyle w:val="VerbatimChar"/>
        </w:rPr>
        <w:t xml:space="preserve">|        |                               |                  | |         |</w:t>
      </w:r>
      <w:r>
        <w:br/>
      </w:r>
      <w:r>
        <w:rPr>
          <w:rStyle w:val="VerbatimChar"/>
        </w:rPr>
        <w:t xml:space="preserve">|        |                               | Earn Streak      | |         |</w:t>
      </w:r>
      <w:r>
        <w:br/>
      </w:r>
      <w:r>
        <w:rPr>
          <w:rStyle w:val="VerbatimChar"/>
        </w:rPr>
        <w:t xml:space="preserve">|        |                               | Points           | |         |</w:t>
      </w:r>
      <w:r>
        <w:br/>
      </w:r>
      <w:r>
        <w:rPr>
          <w:rStyle w:val="VerbatimChar"/>
        </w:rPr>
        <w:t xml:space="preserve">|        |                               |                  | |         |</w:t>
      </w:r>
      <w:r>
        <w:br/>
      </w:r>
      <w:r>
        <w:rPr>
          <w:rStyle w:val="VerbatimChar"/>
        </w:rPr>
        <w:t xml:space="preserve">|        |                               +------------------+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         |</w:t>
      </w:r>
      <w:r>
        <w:br/>
      </w:r>
      <w:r>
        <w:rPr>
          <w:rStyle w:val="VerbatimChar"/>
        </w:rPr>
        <w:t xml:space="preserve">|        |                                                              |</w:t>
      </w:r>
      <w:r>
        <w:br/>
      </w:r>
      <w:r>
        <w:rPr>
          <w:rStyle w:val="VerbatimChar"/>
        </w:rPr>
        <w:t xml:space="preserve">|        |                               +--------------------+         |</w:t>
      </w:r>
      <w:r>
        <w:br/>
      </w:r>
      <w:r>
        <w:rPr>
          <w:rStyle w:val="VerbatimChar"/>
        </w:rPr>
        <w:t xml:space="preserve">|        |                               |                    |         |</w:t>
      </w:r>
      <w:r>
        <w:br/>
      </w:r>
      <w:r>
        <w:rPr>
          <w:rStyle w:val="VerbatimChar"/>
        </w:rPr>
        <w:t xml:space="preserve">|        |                               |  &lt;&lt;extend&gt;&gt;        |         |</w:t>
      </w:r>
      <w:r>
        <w:br/>
      </w:r>
      <w:r>
        <w:rPr>
          <w:rStyle w:val="VerbatimChar"/>
        </w:rPr>
        <w:t xml:space="preserve">|        +------------------------------&gt;+------------------+ |         |</w:t>
      </w:r>
      <w:r>
        <w:br/>
      </w:r>
      <w:r>
        <w:rPr>
          <w:rStyle w:val="VerbatimChar"/>
        </w:rPr>
        <w:t xml:space="preserve">|        |                               |                  | |         |</w:t>
      </w:r>
      <w:r>
        <w:br/>
      </w:r>
      <w:r>
        <w:rPr>
          <w:rStyle w:val="VerbatimChar"/>
        </w:rPr>
        <w:t xml:space="preserve">|        | Complete Achievement          | Earn Achievement | |         |</w:t>
      </w:r>
      <w:r>
        <w:br/>
      </w:r>
      <w:r>
        <w:rPr>
          <w:rStyle w:val="VerbatimChar"/>
        </w:rPr>
        <w:t xml:space="preserve">|        | Criteria                      | Badge            | |         |</w:t>
      </w:r>
      <w:r>
        <w:br/>
      </w:r>
      <w:r>
        <w:rPr>
          <w:rStyle w:val="VerbatimChar"/>
        </w:rPr>
        <w:t xml:space="preserve">|        |                               |                  | |         |</w:t>
      </w:r>
      <w:r>
        <w:br/>
      </w:r>
      <w:r>
        <w:rPr>
          <w:rStyle w:val="VerbatimChar"/>
        </w:rPr>
        <w:t xml:space="preserve">|        |                               +------------------+ |         |</w:t>
      </w:r>
      <w:r>
        <w:br/>
      </w:r>
      <w:r>
        <w:rPr>
          <w:rStyle w:val="VerbatimChar"/>
        </w:rPr>
        <w:t xml:space="preserve">|        |                                        |           |         |</w:t>
      </w:r>
      <w:r>
        <w:br/>
      </w:r>
      <w:r>
        <w:rPr>
          <w:rStyle w:val="VerbatimChar"/>
        </w:rPr>
        <w:t xml:space="preserve">|        |                                        | &lt;&lt;extend&gt;&gt;|         |</w:t>
      </w:r>
      <w:r>
        <w:br/>
      </w:r>
      <w:r>
        <w:rPr>
          <w:rStyle w:val="VerbatimChar"/>
        </w:rPr>
        <w:t xml:space="preserve">|        |                                        v           |         |</w:t>
      </w:r>
      <w:r>
        <w:br/>
      </w:r>
      <w:r>
        <w:rPr>
          <w:rStyle w:val="VerbatimChar"/>
        </w:rPr>
        <w:t xml:space="preserve">|        |                               +------------------+ |         |</w:t>
      </w:r>
      <w:r>
        <w:br/>
      </w:r>
      <w:r>
        <w:rPr>
          <w:rStyle w:val="VerbatimChar"/>
        </w:rPr>
        <w:t xml:space="preserve">|        |                               |                  | |         |</w:t>
      </w:r>
      <w:r>
        <w:br/>
      </w:r>
      <w:r>
        <w:rPr>
          <w:rStyle w:val="VerbatimChar"/>
        </w:rPr>
        <w:t xml:space="preserve">|        |                               | Earn Achievement | |         |</w:t>
      </w:r>
      <w:r>
        <w:br/>
      </w:r>
      <w:r>
        <w:rPr>
          <w:rStyle w:val="VerbatimChar"/>
        </w:rPr>
        <w:t xml:space="preserve">|        |                               | Points           | |         |</w:t>
      </w:r>
      <w:r>
        <w:br/>
      </w:r>
      <w:r>
        <w:rPr>
          <w:rStyle w:val="VerbatimChar"/>
        </w:rPr>
        <w:t xml:space="preserve">|        |                               |                  | |         |</w:t>
      </w:r>
      <w:r>
        <w:br/>
      </w:r>
      <w:r>
        <w:rPr>
          <w:rStyle w:val="VerbatimChar"/>
        </w:rPr>
        <w:t xml:space="preserve">|        |                               +------------------+ |         |</w:t>
      </w:r>
      <w:r>
        <w:br/>
      </w:r>
      <w:r>
        <w:rPr>
          <w:rStyle w:val="VerbatimChar"/>
        </w:rPr>
        <w:t xml:space="preserve">|        |                                                    |         |</w:t>
      </w:r>
      <w:r>
        <w:br/>
      </w:r>
      <w:r>
        <w:rPr>
          <w:rStyle w:val="VerbatimChar"/>
        </w:rPr>
        <w:t xml:space="preserve">|        |                                                    |         |</w:t>
      </w:r>
      <w:r>
        <w:br/>
      </w:r>
      <w:r>
        <w:rPr>
          <w:rStyle w:val="VerbatimChar"/>
        </w:rPr>
        <w:t xml:space="preserve">|        +------------------------------&gt;+--------------------+         |</w:t>
      </w:r>
      <w:r>
        <w:br/>
      </w:r>
      <w:r>
        <w:rPr>
          <w:rStyle w:val="VerbatimChar"/>
        </w:rPr>
        <w:t xml:space="preserve">|        |                               |                              |</w:t>
      </w:r>
      <w:r>
        <w:br/>
      </w:r>
      <w:r>
        <w:rPr>
          <w:rStyle w:val="VerbatimChar"/>
        </w:rPr>
        <w:t xml:space="preserve">|        | View Rewards                  | View Badges                  |</w:t>
      </w:r>
      <w:r>
        <w:br/>
      </w:r>
      <w:r>
        <w:rPr>
          <w:rStyle w:val="VerbatimChar"/>
        </w:rPr>
        <w:t xml:space="preserve">|        |                               |                              |</w:t>
      </w:r>
      <w:r>
        <w:br/>
      </w:r>
      <w:r>
        <w:rPr>
          <w:rStyle w:val="VerbatimChar"/>
        </w:rPr>
        <w:t xml:space="preserve">|        |                               +------------------------------+|</w:t>
      </w:r>
      <w:r>
        <w:br/>
      </w:r>
      <w:r>
        <w:rPr>
          <w:rStyle w:val="VerbatimChar"/>
        </w:rPr>
        <w:t xml:space="preserve">|        |                               |                              |</w:t>
      </w:r>
      <w:r>
        <w:br/>
      </w:r>
      <w:r>
        <w:rPr>
          <w:rStyle w:val="VerbatimChar"/>
        </w:rPr>
        <w:t xml:space="preserve">|        |                               | View Points                  |</w:t>
      </w:r>
      <w:r>
        <w:br/>
      </w:r>
      <w:r>
        <w:rPr>
          <w:rStyle w:val="VerbatimChar"/>
        </w:rPr>
        <w:t xml:space="preserve">|        |                               |                              |</w:t>
      </w:r>
      <w:r>
        <w:br/>
      </w:r>
      <w:r>
        <w:rPr>
          <w:rStyle w:val="VerbatimChar"/>
        </w:rPr>
        <w:t xml:space="preserve">|        |                               +------------------------------+|</w:t>
      </w:r>
      <w:r>
        <w:br/>
      </w:r>
      <w:r>
        <w:rPr>
          <w:rStyle w:val="VerbatimChar"/>
        </w:rPr>
        <w:t xml:space="preserve">|        |                               |                              |</w:t>
      </w:r>
      <w:r>
        <w:br/>
      </w:r>
      <w:r>
        <w:rPr>
          <w:rStyle w:val="VerbatimChar"/>
        </w:rPr>
        <w:t xml:space="preserve">|        |                               | View Streaks                 |</w:t>
      </w:r>
      <w:r>
        <w:br/>
      </w:r>
      <w:r>
        <w:rPr>
          <w:rStyle w:val="VerbatimChar"/>
        </w:rPr>
        <w:t xml:space="preserve">|        |                               |                              |</w:t>
      </w:r>
      <w:r>
        <w:br/>
      </w:r>
      <w:r>
        <w:rPr>
          <w:rStyle w:val="VerbatimChar"/>
        </w:rPr>
        <w:t xml:space="preserve">|        |                               +------------------------------+|</w:t>
      </w:r>
      <w:r>
        <w:br/>
      </w:r>
      <w:r>
        <w:rPr>
          <w:rStyle w:val="VerbatimChar"/>
        </w:rPr>
        <w:t xml:space="preserve">|        |                               |                              |</w:t>
      </w:r>
      <w:r>
        <w:br/>
      </w:r>
      <w:r>
        <w:rPr>
          <w:rStyle w:val="VerbatimChar"/>
        </w:rPr>
        <w:t xml:space="preserve">|        |                               | View Leaderboard (Future)    |</w:t>
      </w:r>
      <w:r>
        <w:br/>
      </w:r>
      <w:r>
        <w:rPr>
          <w:rStyle w:val="VerbatimChar"/>
        </w:rPr>
        <w:t xml:space="preserve">|        |                               |                              |</w:t>
      </w:r>
      <w:r>
        <w:br/>
      </w:r>
      <w:r>
        <w:rPr>
          <w:rStyle w:val="VerbatimChar"/>
        </w:rPr>
        <w:t xml:space="preserve">|        |                               +-----------------------------+ |</w:t>
      </w:r>
      <w:r>
        <w:br/>
      </w:r>
      <w:r>
        <w:rPr>
          <w:rStyle w:val="VerbatimChar"/>
        </w:rPr>
        <w:t xml:space="preserve">|        |                                                              |</w:t>
      </w:r>
      <w:r>
        <w:br/>
      </w:r>
      <w:r>
        <w:rPr>
          <w:rStyle w:val="VerbatimChar"/>
        </w:rPr>
        <w:t xml:space="preserve">|        |                                                              |</w:t>
      </w:r>
      <w:r>
        <w:br/>
      </w:r>
      <w:r>
        <w:rPr>
          <w:rStyle w:val="VerbatimChar"/>
        </w:rPr>
        <w:t xml:space="preserve">|        +------------------------------&gt;+-----------------------------+ |</w:t>
      </w:r>
      <w:r>
        <w:br/>
      </w:r>
      <w:r>
        <w:rPr>
          <w:rStyle w:val="VerbatimChar"/>
        </w:rPr>
        <w:t xml:space="preserve">|        |                               |                             | |</w:t>
      </w:r>
      <w:r>
        <w:br/>
      </w:r>
      <w:r>
        <w:rPr>
          <w:rStyle w:val="VerbatimChar"/>
        </w:rPr>
        <w:t xml:space="preserve">|        | Redeem Points (Future)        | Unlock Premium Features     | |</w:t>
      </w:r>
      <w:r>
        <w:br/>
      </w:r>
      <w:r>
        <w:rPr>
          <w:rStyle w:val="VerbatimChar"/>
        </w:rPr>
        <w:t xml:space="preserve">|        |                               |                             | |</w:t>
      </w:r>
      <w:r>
        <w:br/>
      </w:r>
      <w:r>
        <w:rPr>
          <w:rStyle w:val="VerbatimChar"/>
        </w:rPr>
        <w:t xml:space="preserve">|        |                               +-----------------------------+ |</w:t>
      </w:r>
      <w:r>
        <w:br/>
      </w:r>
      <w:r>
        <w:rPr>
          <w:rStyle w:val="VerbatimChar"/>
        </w:rPr>
        <w:t xml:space="preserve">|        |                                                              |</w:t>
      </w:r>
      <w:r>
        <w:br/>
      </w:r>
      <w:r>
        <w:rPr>
          <w:rStyle w:val="VerbatimChar"/>
        </w:rPr>
        <w:t xml:space="preserve">+-----------------------------------------------------------------------+</w:t>
      </w:r>
    </w:p>
    <w:p>
      <w:pPr>
        <w:pStyle w:val="FirstParagraph"/>
      </w:pPr>
      <w:r>
        <w:t xml:space="preserve">This use case diagram illustrates the rewards system functionality within the Pro Mood Tracker application. The primary actor is the User who can engage with the system through several key use cases. When a User logs a mood, this extends to increasing their daily streak counter, which further extends to earning streak points. Similarly, when a User completes achievement criteria, they earn an achievement badge and associated points. Users can view their rewards, including badges, points, and streaks, with a future feature for leaderboard comparison. The diagram also shows a potential future feature allowing users to redeem points for premium features. This gamification system encourages consistent use of the application and provides users with a sense of accomplishment as they track their moods regularly.</w:t>
      </w:r>
    </w:p>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2025-04-16T00:50:10Z</dcterms:created>
  <dcterms:modified xsi:type="dcterms:W3CDTF">2025-04-16T00:50:10Z</dcterms:modified>
</cp:coreProperties>
</file>

<file path=docProps/custom.xml><?xml version="1.0" encoding="utf-8"?>
<Properties xmlns="http://schemas.openxmlformats.org/officeDocument/2006/custom-properties" xmlns:vt="http://schemas.openxmlformats.org/officeDocument/2006/docPropsVTypes"/>
</file>