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fab5eb69694b4dda84f88c4421d505105ca25d"/>
    <w:p>
      <w:pPr>
        <w:pStyle w:val="Heading1"/>
      </w:pPr>
      <w:r>
        <w:t xml:space="preserve">Figure 2.4: Activity Diagram for Theme Customization Process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                     |</w:t>
      </w:r>
      <w:r>
        <w:br/>
      </w:r>
      <w:r>
        <w:rPr>
          <w:rStyle w:val="VerbatimChar"/>
        </w:rPr>
        <w:t xml:space="preserve">|                  Theme Customization Process                         |</w:t>
      </w:r>
      <w:r>
        <w:br/>
      </w:r>
      <w:r>
        <w:rPr>
          <w:rStyle w:val="VerbatimChar"/>
        </w:rPr>
        <w:t xml:space="preserve">|                     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                     |</w:t>
      </w:r>
      <w:r>
        <w:br/>
      </w:r>
      <w:r>
        <w:rPr>
          <w:rStyle w:val="VerbatimChar"/>
        </w:rPr>
        <w:t xml:space="preserve">|    +----------+                                                      |</w:t>
      </w:r>
      <w:r>
        <w:br/>
      </w:r>
      <w:r>
        <w:rPr>
          <w:rStyle w:val="VerbatimChar"/>
        </w:rPr>
        <w:t xml:space="preserve">|    |  Start   |                                                      |</w:t>
      </w:r>
      <w:r>
        <w:br/>
      </w:r>
      <w:r>
        <w:rPr>
          <w:rStyle w:val="VerbatimChar"/>
        </w:rPr>
        <w:t xml:space="preserve">|    +----------+                                                      |</w:t>
      </w:r>
      <w:r>
        <w:br/>
      </w:r>
      <w:r>
        <w:rPr>
          <w:rStyle w:val="VerbatimChar"/>
        </w:rPr>
        <w:t xml:space="preserve">|         |                                                            |</w:t>
      </w:r>
      <w:r>
        <w:br/>
      </w:r>
      <w:r>
        <w:rPr>
          <w:rStyle w:val="VerbatimChar"/>
        </w:rPr>
        <w:t xml:space="preserve">|         v              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| User Navigates   |                                              |</w:t>
      </w:r>
      <w:r>
        <w:br/>
      </w:r>
      <w:r>
        <w:rPr>
          <w:rStyle w:val="VerbatimChar"/>
        </w:rPr>
        <w:t xml:space="preserve">|    | to Theme Page    |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     |                                                            |</w:t>
      </w:r>
      <w:r>
        <w:br/>
      </w:r>
      <w:r>
        <w:rPr>
          <w:rStyle w:val="VerbatimChar"/>
        </w:rPr>
        <w:t xml:space="preserve">|         v              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| Load Current     |                                              |</w:t>
      </w:r>
      <w:r>
        <w:br/>
      </w:r>
      <w:r>
        <w:rPr>
          <w:rStyle w:val="VerbatimChar"/>
        </w:rPr>
        <w:t xml:space="preserve">|    | Theme Settings   |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     |                                                            |</w:t>
      </w:r>
      <w:r>
        <w:br/>
      </w:r>
      <w:r>
        <w:rPr>
          <w:rStyle w:val="VerbatimChar"/>
        </w:rPr>
        <w:t xml:space="preserve">|         v              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| Display Theme    |                                              |</w:t>
      </w:r>
      <w:r>
        <w:br/>
      </w:r>
      <w:r>
        <w:rPr>
          <w:rStyle w:val="VerbatimChar"/>
        </w:rPr>
        <w:t xml:space="preserve">|    | Options          |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     |                                                            |</w:t>
      </w:r>
      <w:r>
        <w:br/>
      </w:r>
      <w:r>
        <w:rPr>
          <w:rStyle w:val="VerbatimChar"/>
        </w:rPr>
        <w:t xml:space="preserve">|         |&lt;-----------------------------------------+                 |</w:t>
      </w:r>
      <w:r>
        <w:br/>
      </w:r>
      <w:r>
        <w:rPr>
          <w:rStyle w:val="VerbatimChar"/>
        </w:rPr>
        <w:t xml:space="preserve">|         v                                          |                 |</w:t>
      </w:r>
      <w:r>
        <w:br/>
      </w:r>
      <w:r>
        <w:rPr>
          <w:rStyle w:val="VerbatimChar"/>
        </w:rPr>
        <w:t xml:space="preserve">|    +------------------+                            |                 |</w:t>
      </w:r>
      <w:r>
        <w:br/>
      </w:r>
      <w:r>
        <w:rPr>
          <w:rStyle w:val="VerbatimChar"/>
        </w:rPr>
        <w:t xml:space="preserve">|    | User Selects     |                            |                 |</w:t>
      </w:r>
      <w:r>
        <w:br/>
      </w:r>
      <w:r>
        <w:rPr>
          <w:rStyle w:val="VerbatimChar"/>
        </w:rPr>
        <w:t xml:space="preserve">|    | Theme Option     |                            |                 |</w:t>
      </w:r>
      <w:r>
        <w:br/>
      </w:r>
      <w:r>
        <w:rPr>
          <w:rStyle w:val="VerbatimChar"/>
        </w:rPr>
        <w:t xml:space="preserve">|    +------------------+                            |                 |</w:t>
      </w:r>
      <w:r>
        <w:br/>
      </w:r>
      <w:r>
        <w:rPr>
          <w:rStyle w:val="VerbatimChar"/>
        </w:rPr>
        <w:t xml:space="preserve">|         |                                          |                 |</w:t>
      </w:r>
      <w:r>
        <w:br/>
      </w:r>
      <w:r>
        <w:rPr>
          <w:rStyle w:val="VerbatimChar"/>
        </w:rPr>
        <w:t xml:space="preserve">|         v                                          |                 |</w:t>
      </w:r>
      <w:r>
        <w:br/>
      </w:r>
      <w:r>
        <w:rPr>
          <w:rStyle w:val="VerbatimChar"/>
        </w:rPr>
        <w:t xml:space="preserve">|    +------------------+     Yes     +-------------+|                 |</w:t>
      </w:r>
      <w:r>
        <w:br/>
      </w:r>
      <w:r>
        <w:rPr>
          <w:rStyle w:val="VerbatimChar"/>
        </w:rPr>
        <w:t xml:space="preserve">|    | Selected Built-in|------------&gt;| Load        ||                 |</w:t>
      </w:r>
      <w:r>
        <w:br/>
      </w:r>
      <w:r>
        <w:rPr>
          <w:rStyle w:val="VerbatimChar"/>
        </w:rPr>
        <w:t xml:space="preserve">|    | Theme?           |             | Predefined  ||                 |</w:t>
      </w:r>
      <w:r>
        <w:br/>
      </w:r>
      <w:r>
        <w:rPr>
          <w:rStyle w:val="VerbatimChar"/>
        </w:rPr>
        <w:t xml:space="preserve">|    +------------------+             | Theme       ||                 |</w:t>
      </w:r>
      <w:r>
        <w:br/>
      </w:r>
      <w:r>
        <w:rPr>
          <w:rStyle w:val="VerbatimChar"/>
        </w:rPr>
        <w:t xml:space="preserve">|         | No                        +-------------+|                 |</w:t>
      </w:r>
      <w:r>
        <w:br/>
      </w:r>
      <w:r>
        <w:rPr>
          <w:rStyle w:val="VerbatimChar"/>
        </w:rPr>
        <w:t xml:space="preserve">|         v                                  |       |                 |</w:t>
      </w:r>
      <w:r>
        <w:br/>
      </w:r>
      <w:r>
        <w:rPr>
          <w:rStyle w:val="VerbatimChar"/>
        </w:rPr>
        <w:t xml:space="preserve">|    +------------------+                    |       |                 |</w:t>
      </w:r>
      <w:r>
        <w:br/>
      </w:r>
      <w:r>
        <w:rPr>
          <w:rStyle w:val="VerbatimChar"/>
        </w:rPr>
        <w:t xml:space="preserve">|    | Display Color    |&lt;-------------------+       |                 |</w:t>
      </w:r>
      <w:r>
        <w:br/>
      </w:r>
      <w:r>
        <w:rPr>
          <w:rStyle w:val="VerbatimChar"/>
        </w:rPr>
        <w:t xml:space="preserve">|    | Customization    |                            |                 |</w:t>
      </w:r>
      <w:r>
        <w:br/>
      </w:r>
      <w:r>
        <w:rPr>
          <w:rStyle w:val="VerbatimChar"/>
        </w:rPr>
        <w:t xml:space="preserve">|    +------------------+                            |                 |</w:t>
      </w:r>
      <w:r>
        <w:br/>
      </w:r>
      <w:r>
        <w:rPr>
          <w:rStyle w:val="VerbatimChar"/>
        </w:rPr>
        <w:t xml:space="preserve">|         |                                          |                 |</w:t>
      </w:r>
      <w:r>
        <w:br/>
      </w:r>
      <w:r>
        <w:rPr>
          <w:rStyle w:val="VerbatimChar"/>
        </w:rPr>
        <w:t xml:space="preserve">|         v                                          |                 |</w:t>
      </w:r>
      <w:r>
        <w:br/>
      </w:r>
      <w:r>
        <w:rPr>
          <w:rStyle w:val="VerbatimChar"/>
        </w:rPr>
        <w:t xml:space="preserve">|    +------------------+                            |                 |</w:t>
      </w:r>
      <w:r>
        <w:br/>
      </w:r>
      <w:r>
        <w:rPr>
          <w:rStyle w:val="VerbatimChar"/>
        </w:rPr>
        <w:t xml:space="preserve">|    | User Adjusts     |                            |                 |</w:t>
      </w:r>
      <w:r>
        <w:br/>
      </w:r>
      <w:r>
        <w:rPr>
          <w:rStyle w:val="VerbatimChar"/>
        </w:rPr>
        <w:t xml:space="preserve">|    | Colors/Settings  |                            |                 |</w:t>
      </w:r>
      <w:r>
        <w:br/>
      </w:r>
      <w:r>
        <w:rPr>
          <w:rStyle w:val="VerbatimChar"/>
        </w:rPr>
        <w:t xml:space="preserve">|    +------------------+                            |                 |</w:t>
      </w:r>
      <w:r>
        <w:br/>
      </w:r>
      <w:r>
        <w:rPr>
          <w:rStyle w:val="VerbatimChar"/>
        </w:rPr>
        <w:t xml:space="preserve">|         |                                          |                 |</w:t>
      </w:r>
      <w:r>
        <w:br/>
      </w:r>
      <w:r>
        <w:rPr>
          <w:rStyle w:val="VerbatimChar"/>
        </w:rPr>
        <w:t xml:space="preserve">|         v                                          |                 |</w:t>
      </w:r>
      <w:r>
        <w:br/>
      </w:r>
      <w:r>
        <w:rPr>
          <w:rStyle w:val="VerbatimChar"/>
        </w:rPr>
        <w:t xml:space="preserve">|    +------------------+                            |                 |</w:t>
      </w:r>
      <w:r>
        <w:br/>
      </w:r>
      <w:r>
        <w:rPr>
          <w:rStyle w:val="VerbatimChar"/>
        </w:rPr>
        <w:t xml:space="preserve">|    | Preview Theme    |                            |                 |</w:t>
      </w:r>
      <w:r>
        <w:br/>
      </w:r>
      <w:r>
        <w:rPr>
          <w:rStyle w:val="VerbatimChar"/>
        </w:rPr>
        <w:t xml:space="preserve">|    | Changes          |                            |                 |</w:t>
      </w:r>
      <w:r>
        <w:br/>
      </w:r>
      <w:r>
        <w:rPr>
          <w:rStyle w:val="VerbatimChar"/>
        </w:rPr>
        <w:t xml:space="preserve">|    +------------------+                            |                 |</w:t>
      </w:r>
      <w:r>
        <w:br/>
      </w:r>
      <w:r>
        <w:rPr>
          <w:rStyle w:val="VerbatimChar"/>
        </w:rPr>
        <w:t xml:space="preserve">|         |                                          |                 |</w:t>
      </w:r>
      <w:r>
        <w:br/>
      </w:r>
      <w:r>
        <w:rPr>
          <w:rStyle w:val="VerbatimChar"/>
        </w:rPr>
        <w:t xml:space="preserve">|         v                                          |                 |</w:t>
      </w:r>
      <w:r>
        <w:br/>
      </w:r>
      <w:r>
        <w:rPr>
          <w:rStyle w:val="VerbatimChar"/>
        </w:rPr>
        <w:t xml:space="preserve">|    +------------------+     No      +--------------+                 |</w:t>
      </w:r>
      <w:r>
        <w:br/>
      </w:r>
      <w:r>
        <w:rPr>
          <w:rStyle w:val="VerbatimChar"/>
        </w:rPr>
        <w:t xml:space="preserve">|    | User Satisfied?  |------------&gt;| Continue     |                 |</w:t>
      </w:r>
      <w:r>
        <w:br/>
      </w:r>
      <w:r>
        <w:rPr>
          <w:rStyle w:val="VerbatimChar"/>
        </w:rPr>
        <w:t xml:space="preserve">|    |                  |             | Adjustments  |----------------&gt;+</w:t>
      </w:r>
      <w:r>
        <w:br/>
      </w:r>
      <w:r>
        <w:rPr>
          <w:rStyle w:val="VerbatimChar"/>
        </w:rPr>
        <w:t xml:space="preserve">|    +------------------+             +--------------+                 |</w:t>
      </w:r>
      <w:r>
        <w:br/>
      </w:r>
      <w:r>
        <w:rPr>
          <w:rStyle w:val="VerbatimChar"/>
        </w:rPr>
        <w:t xml:space="preserve">|         | Yes                                                        |</w:t>
      </w:r>
      <w:r>
        <w:br/>
      </w:r>
      <w:r>
        <w:rPr>
          <w:rStyle w:val="VerbatimChar"/>
        </w:rPr>
        <w:t xml:space="preserve">|         v              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| Save Theme       |                                              |</w:t>
      </w:r>
      <w:r>
        <w:br/>
      </w:r>
      <w:r>
        <w:rPr>
          <w:rStyle w:val="VerbatimChar"/>
        </w:rPr>
        <w:t xml:space="preserve">|    | Settings         |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     |                                                            |</w:t>
      </w:r>
      <w:r>
        <w:br/>
      </w:r>
      <w:r>
        <w:rPr>
          <w:rStyle w:val="VerbatimChar"/>
        </w:rPr>
        <w:t xml:space="preserve">|         v                                                            |</w:t>
      </w:r>
      <w:r>
        <w:br/>
      </w:r>
      <w:r>
        <w:rPr>
          <w:rStyle w:val="VerbatimChar"/>
        </w:rPr>
        <w:t xml:space="preserve">|    +------------------+     Yes     +--------------+                 |</w:t>
      </w:r>
      <w:r>
        <w:br/>
      </w:r>
      <w:r>
        <w:rPr>
          <w:rStyle w:val="VerbatimChar"/>
        </w:rPr>
        <w:t xml:space="preserve">|    | Save as Custom   |------------&gt;| Enter Theme  |                 |</w:t>
      </w:r>
      <w:r>
        <w:br/>
      </w:r>
      <w:r>
        <w:rPr>
          <w:rStyle w:val="VerbatimChar"/>
        </w:rPr>
        <w:t xml:space="preserve">|    | Theme?           |             | Name         |                 |</w:t>
      </w:r>
      <w:r>
        <w:br/>
      </w:r>
      <w:r>
        <w:rPr>
          <w:rStyle w:val="VerbatimChar"/>
        </w:rPr>
        <w:t xml:space="preserve">|    +------------------+             +--------------+                 |</w:t>
      </w:r>
      <w:r>
        <w:br/>
      </w:r>
      <w:r>
        <w:rPr>
          <w:rStyle w:val="VerbatimChar"/>
        </w:rPr>
        <w:t xml:space="preserve">|         | No                               |                         |</w:t>
      </w:r>
      <w:r>
        <w:br/>
      </w:r>
      <w:r>
        <w:rPr>
          <w:rStyle w:val="VerbatimChar"/>
        </w:rPr>
        <w:t xml:space="preserve">|         |&lt;-----------------------------------                        |</w:t>
      </w:r>
      <w:r>
        <w:br/>
      </w:r>
      <w:r>
        <w:rPr>
          <w:rStyle w:val="VerbatimChar"/>
        </w:rPr>
        <w:t xml:space="preserve">|         v              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| Apply Theme to   |                                              |</w:t>
      </w:r>
      <w:r>
        <w:br/>
      </w:r>
      <w:r>
        <w:rPr>
          <w:rStyle w:val="VerbatimChar"/>
        </w:rPr>
        <w:t xml:space="preserve">|    | Application      |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     |                                                            |</w:t>
      </w:r>
      <w:r>
        <w:br/>
      </w:r>
      <w:r>
        <w:rPr>
          <w:rStyle w:val="VerbatimChar"/>
        </w:rPr>
        <w:t xml:space="preserve">|         v              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| Display Success  |                                              |</w:t>
      </w:r>
      <w:r>
        <w:br/>
      </w:r>
      <w:r>
        <w:rPr>
          <w:rStyle w:val="VerbatimChar"/>
        </w:rPr>
        <w:t xml:space="preserve">|    | Message          |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     |                                                            |</w:t>
      </w:r>
      <w:r>
        <w:br/>
      </w:r>
      <w:r>
        <w:rPr>
          <w:rStyle w:val="VerbatimChar"/>
        </w:rPr>
        <w:t xml:space="preserve">|         v              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| End Theme        |                                              |</w:t>
      </w:r>
      <w:r>
        <w:br/>
      </w:r>
      <w:r>
        <w:rPr>
          <w:rStyle w:val="VerbatimChar"/>
        </w:rPr>
        <w:t xml:space="preserve">|    | Customization    |                                              |</w:t>
      </w:r>
      <w:r>
        <w:br/>
      </w:r>
      <w:r>
        <w:rPr>
          <w:rStyle w:val="VerbatimChar"/>
        </w:rPr>
        <w:t xml:space="preserve">|    +------------------+                                              |</w:t>
      </w:r>
      <w:r>
        <w:br/>
      </w:r>
      <w:r>
        <w:rPr>
          <w:rStyle w:val="VerbatimChar"/>
        </w:rPr>
        <w:t xml:space="preserve">|                     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+----------------------------------------------------------------------+</w:t>
      </w:r>
    </w:p>
    <w:p>
      <w:pPr>
        <w:pStyle w:val="FirstParagraph"/>
      </w:pPr>
      <w:r>
        <w:t xml:space="preserve">This activity diagram illustrates the theme customization process in the Pro Mood Tracker application. The process begins when a user navigates to the Theme page, where the system loads and displays current theme settings and available options. The user selects a theme option, which can either be a built-in theme or a custom one. If the user selects a built-in theme, the system loads predefined settings; otherwise, it displays color customization options. The user can adjust colors and settings while previewing changes in real-time. If not satisfied, the user can continue making adjustments until the desired look is achieved. Once satisfied, the user saves the theme settings, with an option to save as a custom theme with a unique name. The system then applies the selected theme to the entire application and displays a success message. This process demonstrates the application’s focus on personalization and user experience, allowing users to tailor the visual aspects of the application to their preferences.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2025-04-16T00:50:10Z</dcterms:created>
  <dcterms:modified xsi:type="dcterms:W3CDTF">2025-04-16T00:50:10Z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