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  title Sequence Diagram - New Mood Entry Process Flow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actor User</w:t>
      </w:r>
      <w:r>
        <w:br/>
      </w:r>
      <w:r>
        <w:rPr>
          <w:rStyle w:val="VerbatimChar"/>
        </w:rPr>
        <w:t xml:space="preserve">    participant UI as Mood Entry UI</w:t>
      </w:r>
      <w:r>
        <w:br/>
      </w:r>
      <w:r>
        <w:rPr>
          <w:rStyle w:val="VerbatimChar"/>
        </w:rPr>
        <w:t xml:space="preserve">    participant MCtrl as Mood Controller</w:t>
      </w:r>
      <w:r>
        <w:br/>
      </w:r>
      <w:r>
        <w:rPr>
          <w:rStyle w:val="VerbatimChar"/>
        </w:rPr>
        <w:t xml:space="preserve">    participant MSvc as Mood Service</w:t>
      </w:r>
      <w:r>
        <w:br/>
      </w:r>
      <w:r>
        <w:rPr>
          <w:rStyle w:val="VerbatimChar"/>
        </w:rPr>
        <w:t xml:space="preserve">    participant WSvc as Weather Service</w:t>
      </w:r>
      <w:r>
        <w:br/>
      </w:r>
      <w:r>
        <w:rPr>
          <w:rStyle w:val="VerbatimChar"/>
        </w:rPr>
        <w:t xml:space="preserve">    participant LSvc as Location Service</w:t>
      </w:r>
      <w:r>
        <w:br/>
      </w:r>
      <w:r>
        <w:rPr>
          <w:rStyle w:val="VerbatimChar"/>
        </w:rPr>
        <w:t xml:space="preserve">    participant WAPI as Weather API</w:t>
      </w:r>
      <w:r>
        <w:br/>
      </w:r>
      <w:r>
        <w:rPr>
          <w:rStyle w:val="VerbatimChar"/>
        </w:rPr>
        <w:t xml:space="preserve">    participant LocalDB as Local Storage</w:t>
      </w:r>
      <w:r>
        <w:br/>
      </w:r>
      <w:r>
        <w:rPr>
          <w:rStyle w:val="VerbatimChar"/>
        </w:rPr>
        <w:t xml:space="preserve">    participant RemoteDB as Firebase Firestore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User-&gt;&gt;UI: Opens mood entry form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par Get contextual data</w:t>
      </w:r>
      <w:r>
        <w:br/>
      </w:r>
      <w:r>
        <w:rPr>
          <w:rStyle w:val="VerbatimChar"/>
        </w:rPr>
        <w:t xml:space="preserve">        UI-&gt;&gt;LSvc: Request current location</w:t>
      </w:r>
      <w:r>
        <w:br/>
      </w:r>
      <w:r>
        <w:rPr>
          <w:rStyle w:val="VerbatimChar"/>
        </w:rPr>
        <w:t xml:space="preserve">        LSvc--&gt;&gt;UI: Return location coordinates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UI-&gt;&gt;WSvc: Request weather data</w:t>
      </w:r>
      <w:r>
        <w:br/>
      </w:r>
      <w:r>
        <w:rPr>
          <w:rStyle w:val="VerbatimChar"/>
        </w:rPr>
        <w:t xml:space="preserve">        WSvc-&gt;&gt;WAPI: Call Weather API</w:t>
      </w:r>
      <w:r>
        <w:br/>
      </w:r>
      <w:r>
        <w:rPr>
          <w:rStyle w:val="VerbatimChar"/>
        </w:rPr>
        <w:t xml:space="preserve">        WAPI--&gt;&gt;WSvc: Return weather data</w:t>
      </w:r>
      <w:r>
        <w:br/>
      </w:r>
      <w:r>
        <w:rPr>
          <w:rStyle w:val="VerbatimChar"/>
        </w:rPr>
        <w:t xml:space="preserve">        WSvc--&gt;&gt;UI: Return formatted weather data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UI-&gt;&gt;UI: Display contextual data</w:t>
      </w:r>
      <w:r>
        <w:br/>
      </w:r>
      <w:r>
        <w:rPr>
          <w:rStyle w:val="VerbatimChar"/>
        </w:rPr>
        <w:t xml:space="preserve">    User-&gt;&gt;UI: Enters mood rating, factors, notes</w:t>
      </w:r>
      <w:r>
        <w:br/>
      </w:r>
      <w:r>
        <w:rPr>
          <w:rStyle w:val="VerbatimChar"/>
        </w:rPr>
        <w:t xml:space="preserve">    User-&gt;&gt;UI: Submits entry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UI-&gt;&gt;MCtrl: Submit mood entry data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MCtrl-&gt;&gt;MSvc: Process mood entry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MSvc-&gt;&gt;LocalDB: Save mood entry</w:t>
      </w:r>
      <w:r>
        <w:br/>
      </w:r>
      <w:r>
        <w:rPr>
          <w:rStyle w:val="VerbatimChar"/>
        </w:rPr>
        <w:t xml:space="preserve">    LocalDB--&gt;&gt;MSvc: Confirm local save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alt User is online</w:t>
      </w:r>
      <w:r>
        <w:br/>
      </w:r>
      <w:r>
        <w:rPr>
          <w:rStyle w:val="VerbatimChar"/>
        </w:rPr>
        <w:t xml:space="preserve">        MSvc-&gt;&gt;RemoteDB: Sync mood entry to cloud</w:t>
      </w:r>
      <w:r>
        <w:br/>
      </w:r>
      <w:r>
        <w:rPr>
          <w:rStyle w:val="VerbatimChar"/>
        </w:rPr>
        <w:t xml:space="preserve">        RemoteDB--&gt;&gt;MSvc: Confirm cloud sync</w:t>
      </w:r>
      <w:r>
        <w:br/>
      </w:r>
      <w:r>
        <w:rPr>
          <w:rStyle w:val="VerbatimChar"/>
        </w:rPr>
        <w:t xml:space="preserve">        MSvc--&gt;&gt;MCtrl: Return success (synced)</w:t>
      </w:r>
      <w:r>
        <w:br/>
      </w:r>
      <w:r>
        <w:rPr>
          <w:rStyle w:val="VerbatimChar"/>
        </w:rPr>
        <w:t xml:space="preserve">    else User is offline</w:t>
      </w:r>
      <w:r>
        <w:br/>
      </w:r>
      <w:r>
        <w:rPr>
          <w:rStyle w:val="VerbatimChar"/>
        </w:rPr>
        <w:t xml:space="preserve">        MSvc--&gt;&gt;MCtrl: Return success (local only)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MCtrl--&gt;&gt;UI: Return entry status</w:t>
      </w:r>
      <w:r>
        <w:br/>
      </w:r>
      <w:r>
        <w:rPr>
          <w:rStyle w:val="VerbatimChar"/>
        </w:rPr>
        <w:t xml:space="preserve">    UI--&gt;&gt;User: Display confirmation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opt Analytics Trigger</w:t>
      </w:r>
      <w:r>
        <w:br/>
      </w:r>
      <w:r>
        <w:rPr>
          <w:rStyle w:val="VerbatimChar"/>
        </w:rPr>
        <w:t xml:space="preserve">        MSvc-&gt;&gt;MSvc: Process entry for insights</w:t>
      </w:r>
      <w:r>
        <w:br/>
      </w:r>
      <w:r>
        <w:rPr>
          <w:rStyle w:val="VerbatimChar"/>
        </w:rPr>
        <w:t xml:space="preserve">        MSvc--&gt;&gt;UI: Suggest insights (if applicable)</w:t>
      </w:r>
      <w:r>
        <w:br/>
      </w:r>
      <w:r>
        <w:rPr>
          <w:rStyle w:val="VerbatimChar"/>
        </w:rPr>
        <w:t xml:space="preserve">        UI--&gt;&gt;User: Display insights</w:t>
      </w:r>
      <w:r>
        <w:br/>
      </w:r>
      <w:r>
        <w:rPr>
          <w:rStyle w:val="VerbatimChar"/>
        </w:rPr>
        <w:t xml:space="preserve">    end</w:t>
      </w:r>
    </w:p>
    <w:bookmarkStart w:id="22" w:name="X7802c30968071ad8c9d7ed0fa3199b0d049b40f"/>
    <w:p>
      <w:pPr>
        <w:pStyle w:val="Heading2"/>
      </w:pPr>
      <w:r>
        <w:t xml:space="preserve">Figure 4.7: Sequence Diagram - New Mood Entry Process Flow</w:t>
      </w:r>
    </w:p>
    <w:p>
      <w:pPr>
        <w:pStyle w:val="FirstParagraph"/>
      </w:pPr>
      <w:r>
        <w:t xml:space="preserve">This sequence diagram illustrates the process flow and interactions between different components when a user creates a new mood entry in the Pro Mood Tracker application.</w:t>
      </w:r>
    </w:p>
    <w:bookmarkStart w:id="20" w:name="process-flow"/>
    <w:p>
      <w:pPr>
        <w:pStyle w:val="Heading3"/>
      </w:pPr>
      <w:r>
        <w:t xml:space="preserve">Process Flow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User Interaction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t xml:space="preserve">The user opens the mood entry form in the application interface.</w:t>
      </w:r>
    </w:p>
    <w:p>
      <w:pPr>
        <w:pStyle w:val="Compact"/>
        <w:numPr>
          <w:ilvl w:val="1"/>
          <w:numId w:val="1002"/>
        </w:numPr>
      </w:pPr>
      <w:r>
        <w:t xml:space="preserve">After completing the form with mood rating, factors, and notes, the user submits the entry.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Contextual Data Collection</w:t>
      </w:r>
      <w:r>
        <w:t xml:space="preserve"> </w:t>
      </w:r>
      <w:r>
        <w:t xml:space="preserve">(parallel processes):</w:t>
      </w:r>
    </w:p>
    <w:p>
      <w:pPr>
        <w:pStyle w:val="Compact"/>
        <w:numPr>
          <w:ilvl w:val="1"/>
          <w:numId w:val="1003"/>
        </w:numPr>
      </w:pPr>
      <w:r>
        <w:t xml:space="preserve">The application retrieves the current location coordinates.</w:t>
      </w:r>
    </w:p>
    <w:p>
      <w:pPr>
        <w:pStyle w:val="Compact"/>
        <w:numPr>
          <w:ilvl w:val="1"/>
          <w:numId w:val="1003"/>
        </w:numPr>
      </w:pPr>
      <w:r>
        <w:t xml:space="preserve">The application fetches current weather data from the external Weather API.</w:t>
      </w:r>
    </w:p>
    <w:p>
      <w:pPr>
        <w:pStyle w:val="Compact"/>
        <w:numPr>
          <w:ilvl w:val="1"/>
          <w:numId w:val="1003"/>
        </w:numPr>
      </w:pPr>
      <w:r>
        <w:t xml:space="preserve">This contextual data is displayed to the user before they submit their entry.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Processing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The Mood Entry UI passes the submitted data to the Mood Controller.</w:t>
      </w:r>
    </w:p>
    <w:p>
      <w:pPr>
        <w:pStyle w:val="Compact"/>
        <w:numPr>
          <w:ilvl w:val="1"/>
          <w:numId w:val="1004"/>
        </w:numPr>
      </w:pPr>
      <w:r>
        <w:t xml:space="preserve">The Mood Controller delegates processing to the Mood Service.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Storage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r>
        <w:t xml:space="preserve">The mood entry is first saved to local storage for immediate persistence.</w:t>
      </w:r>
    </w:p>
    <w:p>
      <w:pPr>
        <w:pStyle w:val="Compact"/>
        <w:numPr>
          <w:ilvl w:val="1"/>
          <w:numId w:val="1005"/>
        </w:numPr>
      </w:pPr>
      <w:r>
        <w:t xml:space="preserve">If the user is online, the entry is synchronized to Firebase Firestore cloud storage.</w:t>
      </w:r>
    </w:p>
    <w:p>
      <w:pPr>
        <w:pStyle w:val="Compact"/>
        <w:numPr>
          <w:ilvl w:val="1"/>
          <w:numId w:val="1005"/>
        </w:numPr>
      </w:pPr>
      <w:r>
        <w:t xml:space="preserve">If offline, the entry remains in local storage until connectivity is restored.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Confirmation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The UI displays a confirmation message to the user.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Optional Analytics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t xml:space="preserve">The system processes the entry for potential insights.</w:t>
      </w:r>
    </w:p>
    <w:p>
      <w:pPr>
        <w:pStyle w:val="Compact"/>
        <w:numPr>
          <w:ilvl w:val="1"/>
          <w:numId w:val="1007"/>
        </w:numPr>
      </w:pPr>
      <w:r>
        <w:t xml:space="preserve">If applicable, insights or patterns are displayed to the user.</w:t>
      </w:r>
    </w:p>
    <w:bookmarkEnd w:id="20"/>
    <w:bookmarkStart w:id="21" w:name="key-features-illustrated"/>
    <w:p>
      <w:pPr>
        <w:pStyle w:val="Heading3"/>
      </w:pPr>
      <w:r>
        <w:t xml:space="preserve">Key Features Illustrated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Parallel Processing</w:t>
      </w:r>
      <w:r>
        <w:t xml:space="preserve">: Contextual data (location, weather) is fetched simultaneously.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Offline Support</w:t>
      </w:r>
      <w:r>
        <w:t xml:space="preserve">: The system handles both online and offline scenarios.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Local-First Approach</w:t>
      </w:r>
      <w:r>
        <w:t xml:space="preserve">: Data is saved locally before cloud synchronization.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Real-time Feedback</w:t>
      </w:r>
      <w:r>
        <w:t xml:space="preserve">: Users receive immediate confirmation of their entries.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Proactive Insights</w:t>
      </w:r>
      <w:r>
        <w:t xml:space="preserve">: The system may provide relevant feedback based on the mood data.</w:t>
      </w:r>
    </w:p>
    <w:p>
      <w:pPr>
        <w:pStyle w:val="FirstParagraph"/>
      </w:pPr>
      <w:r>
        <w:t xml:space="preserve">This sequence demonstrates the application’s robust architecture for handling user inputs while enhancing the experience with contextual data and real-time processing.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2025-04-16T00:50:16Z</dcterms:created>
  <dcterms:modified xsi:type="dcterms:W3CDTF">2025-04-16T00:50:16Z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