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deployment</w:t>
      </w:r>
      <w:r>
        <w:br/>
      </w:r>
      <w:r>
        <w:rPr>
          <w:rStyle w:val="VerbatimChar"/>
        </w:rPr>
        <w:t xml:space="preserve">    %% Client Side</w:t>
      </w:r>
      <w:r>
        <w:br/>
      </w:r>
      <w:r>
        <w:rPr>
          <w:rStyle w:val="VerbatimChar"/>
        </w:rPr>
        <w:t xml:space="preserve">    node "User's Mobile Device" {</w:t>
      </w:r>
      <w:r>
        <w:br/>
      </w:r>
      <w:r>
        <w:rPr>
          <w:rStyle w:val="VerbatimChar"/>
        </w:rPr>
        <w:t xml:space="preserve">        component[Flutter Mobile App] as FlutterApp {</w:t>
      </w:r>
      <w:r>
        <w:br/>
      </w:r>
      <w:r>
        <w:rPr>
          <w:rStyle w:val="VerbatimChar"/>
        </w:rPr>
        <w:t xml:space="preserve">            artifact "UI Components" as UI</w:t>
      </w:r>
      <w:r>
        <w:br/>
      </w:r>
      <w:r>
        <w:rPr>
          <w:rStyle w:val="VerbatimChar"/>
        </w:rPr>
        <w:t xml:space="preserve">            artifact "Business Logic" as BL</w:t>
      </w:r>
      <w:r>
        <w:br/>
      </w:r>
      <w:r>
        <w:rPr>
          <w:rStyle w:val="VerbatimChar"/>
        </w:rPr>
        <w:t xml:space="preserve">            artifact "Local Storage (Hive)" as LS</w:t>
      </w:r>
      <w:r>
        <w:br/>
      </w:r>
      <w:r>
        <w:rPr>
          <w:rStyle w:val="VerbatimChar"/>
        </w:rPr>
        <w:t xml:space="preserve">            artifact "Service Layer" as SL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%% Firebase Cloud Services</w:t>
      </w:r>
      <w:r>
        <w:br/>
      </w:r>
      <w:r>
        <w:rPr>
          <w:rStyle w:val="VerbatimChar"/>
        </w:rPr>
        <w:t xml:space="preserve">    node "Firebase Cloud Platform" {</w:t>
      </w:r>
      <w:r>
        <w:br/>
      </w:r>
      <w:r>
        <w:rPr>
          <w:rStyle w:val="VerbatimChar"/>
        </w:rPr>
        <w:t xml:space="preserve">        component[Firebase Authentication] as Auth</w:t>
      </w:r>
      <w:r>
        <w:br/>
      </w:r>
      <w:r>
        <w:rPr>
          <w:rStyle w:val="VerbatimChar"/>
        </w:rPr>
        <w:t xml:space="preserve">        component[Firebase Firestore] as Firestore {</w:t>
      </w:r>
      <w:r>
        <w:br/>
      </w:r>
      <w:r>
        <w:rPr>
          <w:rStyle w:val="VerbatimChar"/>
        </w:rPr>
        <w:t xml:space="preserve">            artifact "User Data" as UserData</w:t>
      </w:r>
      <w:r>
        <w:br/>
      </w:r>
      <w:r>
        <w:rPr>
          <w:rStyle w:val="VerbatimChar"/>
        </w:rPr>
        <w:t xml:space="preserve">            artifact "Mood Entries" as MoodData</w:t>
      </w:r>
      <w:r>
        <w:br/>
      </w:r>
      <w:r>
        <w:rPr>
          <w:rStyle w:val="VerbatimChar"/>
        </w:rPr>
        <w:t xml:space="preserve">            artifact "User Settings" as SettingsData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component[Firebase Storage] as Storage {</w:t>
      </w:r>
      <w:r>
        <w:br/>
      </w:r>
      <w:r>
        <w:rPr>
          <w:rStyle w:val="VerbatimChar"/>
        </w:rPr>
        <w:t xml:space="preserve">            artifact "User Media" as MediaData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component[Firebase Cloud Functions] as CloudFunctions {</w:t>
      </w:r>
      <w:r>
        <w:br/>
      </w:r>
      <w:r>
        <w:rPr>
          <w:rStyle w:val="VerbatimChar"/>
        </w:rPr>
        <w:t xml:space="preserve">            artifact "Data Sync" as SyncFunc</w:t>
      </w:r>
      <w:r>
        <w:br/>
      </w:r>
      <w:r>
        <w:rPr>
          <w:rStyle w:val="VerbatimChar"/>
        </w:rPr>
        <w:t xml:space="preserve">            artifact "Analytics Processing" as AnalyticsFunc</w:t>
      </w:r>
      <w:r>
        <w:br/>
      </w:r>
      <w:r>
        <w:rPr>
          <w:rStyle w:val="VerbatimChar"/>
        </w:rPr>
        <w:t xml:space="preserve">            artifact "Notifications" as NotificationFunc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component[Firebase Cloud Messaging] as FCM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%% External APIs</w:t>
      </w:r>
      <w:r>
        <w:br/>
      </w:r>
      <w:r>
        <w:rPr>
          <w:rStyle w:val="VerbatimChar"/>
        </w:rPr>
        <w:t xml:space="preserve">    node "Third-Party Services" {</w:t>
      </w:r>
      <w:r>
        <w:br/>
      </w:r>
      <w:r>
        <w:rPr>
          <w:rStyle w:val="VerbatimChar"/>
        </w:rPr>
        <w:t xml:space="preserve">        component[Weather API Service] as WeatherAPI</w:t>
      </w:r>
      <w:r>
        <w:br/>
      </w:r>
      <w:r>
        <w:rPr>
          <w:rStyle w:val="VerbatimChar"/>
        </w:rPr>
        <w:t xml:space="preserve">        component[Geolocation Service] as GeoAPI</w:t>
      </w:r>
      <w:r>
        <w:br/>
      </w:r>
      <w:r>
        <w:rPr>
          <w:rStyle w:val="VerbatimChar"/>
        </w:rPr>
        <w:t xml:space="preserve">        component[Analytics Services] as ThirdPartyAnalytics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%% Connections/Communications</w:t>
      </w:r>
      <w:r>
        <w:br/>
      </w:r>
      <w:r>
        <w:rPr>
          <w:rStyle w:val="VerbatimChar"/>
        </w:rPr>
        <w:t xml:space="preserve">    UI -- BL</w:t>
      </w:r>
      <w:r>
        <w:br/>
      </w:r>
      <w:r>
        <w:rPr>
          <w:rStyle w:val="VerbatimChar"/>
        </w:rPr>
        <w:t xml:space="preserve">    BL -- SL</w:t>
      </w:r>
      <w:r>
        <w:br/>
      </w:r>
      <w:r>
        <w:rPr>
          <w:rStyle w:val="VerbatimChar"/>
        </w:rPr>
        <w:t xml:space="preserve">    BL -- LS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SL -- Auth : HTTPS</w:t>
      </w:r>
      <w:r>
        <w:br/>
      </w:r>
      <w:r>
        <w:rPr>
          <w:rStyle w:val="VerbatimChar"/>
        </w:rPr>
        <w:t xml:space="preserve">    SL -- Firestore : HTTPS</w:t>
      </w:r>
      <w:r>
        <w:br/>
      </w:r>
      <w:r>
        <w:rPr>
          <w:rStyle w:val="VerbatimChar"/>
        </w:rPr>
        <w:t xml:space="preserve">    SL -- Storage : HTTPS</w:t>
      </w:r>
      <w:r>
        <w:br/>
      </w:r>
      <w:r>
        <w:rPr>
          <w:rStyle w:val="VerbatimChar"/>
        </w:rPr>
        <w:t xml:space="preserve">    SL -- FCM : HTTPS</w:t>
      </w:r>
      <w:r>
        <w:br/>
      </w:r>
      <w:r>
        <w:rPr>
          <w:rStyle w:val="VerbatimChar"/>
        </w:rPr>
        <w:t xml:space="preserve">    SL -- WeatherAPI : HTTPS</w:t>
      </w:r>
      <w:r>
        <w:br/>
      </w:r>
      <w:r>
        <w:rPr>
          <w:rStyle w:val="VerbatimChar"/>
        </w:rPr>
        <w:t xml:space="preserve">    SL -- GeoAPI : HTTPS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Auth -- Firestore : Internal</w:t>
      </w:r>
      <w:r>
        <w:br/>
      </w:r>
      <w:r>
        <w:rPr>
          <w:rStyle w:val="VerbatimChar"/>
        </w:rPr>
        <w:t xml:space="preserve">    Firestore -- CloudFunctions : Internal</w:t>
      </w:r>
      <w:r>
        <w:br/>
      </w:r>
      <w:r>
        <w:rPr>
          <w:rStyle w:val="VerbatimChar"/>
        </w:rPr>
        <w:t xml:space="preserve">    CloudFunctions -- FCM : Internal</w:t>
      </w:r>
      <w:r>
        <w:br/>
      </w:r>
      <w:r>
        <w:rPr>
          <w:rStyle w:val="VerbatimChar"/>
        </w:rPr>
        <w:t xml:space="preserve">    CloudFunctions -- ThirdPartyAnalytics : HTTPS</w:t>
      </w:r>
    </w:p>
    <w:bookmarkStart w:id="24" w:name="X1b29ff9f05057761f200fd2eedbde66dcd7d5e2"/>
    <w:p>
      <w:pPr>
        <w:pStyle w:val="Heading2"/>
      </w:pPr>
      <w:r>
        <w:t xml:space="preserve">Figure 4.8: Deployment Diagram - Pro Mood Tracker Application</w:t>
      </w:r>
    </w:p>
    <w:p>
      <w:pPr>
        <w:pStyle w:val="FirstParagraph"/>
      </w:pPr>
      <w:r>
        <w:t xml:space="preserve">This deployment diagram illustrates how the Pro Mood Tracker application components are distributed across physical infrastructure, showing the runtime architecture.</w:t>
      </w:r>
    </w:p>
    <w:bookmarkStart w:id="20" w:name="client-side"/>
    <w:p>
      <w:pPr>
        <w:pStyle w:val="Heading3"/>
      </w:pPr>
      <w:r>
        <w:t xml:space="preserve">Client Side</w:t>
      </w:r>
    </w:p>
    <w:p>
      <w:pPr>
        <w:pStyle w:val="FirstParagraph"/>
      </w:pPr>
      <w:r>
        <w:rPr>
          <w:b/>
          <w:bCs/>
        </w:rPr>
        <w:t xml:space="preserve">User’s Mobile Device: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Flutter Mobile App</w:t>
      </w:r>
      <w:r>
        <w:t xml:space="preserve">: The mobile application installed on the user’s device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 Components</w:t>
      </w:r>
      <w:r>
        <w:t xml:space="preserve">: All user interface elements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Logic</w:t>
      </w:r>
      <w:r>
        <w:t xml:space="preserve">: Application logic and state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Local Storage (Hive)</w:t>
      </w:r>
      <w:r>
        <w:t xml:space="preserve">: NoSQL database for offline data persistence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Layer</w:t>
      </w:r>
      <w:r>
        <w:t xml:space="preserve">: Interfaces with external services and APIs</w:t>
      </w:r>
    </w:p>
    <w:bookmarkEnd w:id="20"/>
    <w:bookmarkStart w:id="21" w:name="cloud-infrastructure"/>
    <w:p>
      <w:pPr>
        <w:pStyle w:val="Heading3"/>
      </w:pPr>
      <w:r>
        <w:t xml:space="preserve">Cloud Infrastructure</w:t>
      </w:r>
    </w:p>
    <w:p>
      <w:pPr>
        <w:pStyle w:val="FirstParagraph"/>
      </w:pPr>
      <w:r>
        <w:rPr>
          <w:b/>
          <w:bCs/>
        </w:rPr>
        <w:t xml:space="preserve">Firebase Cloud Platform: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Firebase Authentication</w:t>
      </w:r>
      <w:r>
        <w:t xml:space="preserve">: Manages user identity and access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Firebase Firestore</w:t>
      </w:r>
      <w:r>
        <w:t xml:space="preserve">: NoSQL document database storing:</w:t>
      </w:r>
      <w:r>
        <w:t xml:space="preserve"> </w:t>
      </w:r>
      <w:r>
        <w:t xml:space="preserve">- User profiles and authentication data</w:t>
      </w:r>
      <w:r>
        <w:t xml:space="preserve"> </w:t>
      </w:r>
      <w:r>
        <w:t xml:space="preserve">- Mood entries with associated metadata</w:t>
      </w:r>
      <w:r>
        <w:t xml:space="preserve"> </w:t>
      </w:r>
      <w:r>
        <w:t xml:space="preserve">- User preferences and application settings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Firebase Storage</w:t>
      </w:r>
      <w:r>
        <w:t xml:space="preserve">: Object storage for user-generated media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Firebase Cloud Functions</w:t>
      </w:r>
      <w:r>
        <w:t xml:space="preserve">: Serverless functions handling:</w:t>
      </w:r>
      <w:r>
        <w:t xml:space="preserve"> </w:t>
      </w:r>
      <w:r>
        <w:t xml:space="preserve">- Data synchronization between devices</w:t>
      </w:r>
      <w:r>
        <w:t xml:space="preserve"> </w:t>
      </w:r>
      <w:r>
        <w:t xml:space="preserve">- Background analytics processing</w:t>
      </w:r>
      <w:r>
        <w:t xml:space="preserve"> </w:t>
      </w:r>
      <w:r>
        <w:t xml:space="preserve">- Push notification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Firebase Cloud Messaging</w:t>
      </w:r>
      <w:r>
        <w:t xml:space="preserve">: Push notification delivery service</w:t>
      </w:r>
    </w:p>
    <w:bookmarkEnd w:id="21"/>
    <w:bookmarkStart w:id="22" w:name="external-services"/>
    <w:p>
      <w:pPr>
        <w:pStyle w:val="Heading3"/>
      </w:pPr>
      <w:r>
        <w:t xml:space="preserve">External Services</w:t>
      </w:r>
    </w:p>
    <w:p>
      <w:pPr>
        <w:pStyle w:val="FirstParagraph"/>
      </w:pPr>
      <w:r>
        <w:rPr>
          <w:b/>
          <w:bCs/>
        </w:rPr>
        <w:t xml:space="preserve">Third-Party Services: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Weather API Service</w:t>
      </w:r>
      <w:r>
        <w:t xml:space="preserve">: Provides current and forecast weather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Geolocation Service</w:t>
      </w:r>
      <w:r>
        <w:t xml:space="preserve">: Provides location lookup and reverse geocoding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Analytics Services</w:t>
      </w:r>
      <w:r>
        <w:t xml:space="preserve">: External services for advanced data processing</w:t>
      </w:r>
    </w:p>
    <w:bookmarkEnd w:id="22"/>
    <w:bookmarkStart w:id="23" w:name="communication-patterns"/>
    <w:p>
      <w:pPr>
        <w:pStyle w:val="Heading3"/>
      </w:pPr>
      <w:r>
        <w:t xml:space="preserve">Communication Patterns</w:t>
      </w:r>
    </w:p>
    <w:p>
      <w:pPr>
        <w:pStyle w:val="Compact"/>
        <w:numPr>
          <w:ilvl w:val="0"/>
          <w:numId w:val="1001"/>
        </w:numPr>
      </w:pPr>
      <w:r>
        <w:t xml:space="preserve">The mobile app communicates with Firebase services via secure HTTPS connections</w:t>
      </w:r>
    </w:p>
    <w:p>
      <w:pPr>
        <w:pStyle w:val="Compact"/>
        <w:numPr>
          <w:ilvl w:val="0"/>
          <w:numId w:val="1001"/>
        </w:numPr>
      </w:pPr>
      <w:r>
        <w:t xml:space="preserve">Firebase services communicate internally through the Firebase platform</w:t>
      </w:r>
    </w:p>
    <w:p>
      <w:pPr>
        <w:pStyle w:val="Compact"/>
        <w:numPr>
          <w:ilvl w:val="0"/>
          <w:numId w:val="1001"/>
        </w:numPr>
      </w:pPr>
      <w:r>
        <w:t xml:space="preserve">Cloud Functions interact with external APIs for enhanced functionality</w:t>
      </w:r>
    </w:p>
    <w:p>
      <w:pPr>
        <w:pStyle w:val="Compact"/>
        <w:numPr>
          <w:ilvl w:val="0"/>
          <w:numId w:val="1001"/>
        </w:numPr>
      </w:pPr>
      <w:r>
        <w:t xml:space="preserve">The mobile app stores data locally for offline operation, syncing when connectivity is restored</w:t>
      </w:r>
    </w:p>
    <w:p>
      <w:pPr>
        <w:pStyle w:val="Compact"/>
        <w:numPr>
          <w:ilvl w:val="0"/>
          <w:numId w:val="1001"/>
        </w:numPr>
      </w:pPr>
      <w:r>
        <w:t xml:space="preserve">Push notifications are delivered via Firebase Cloud Messaging</w:t>
      </w:r>
    </w:p>
    <w:p>
      <w:pPr>
        <w:pStyle w:val="FirstParagraph"/>
      </w:pPr>
      <w:r>
        <w:t xml:space="preserve">This deployment architecture provides:</w:t>
      </w:r>
      <w:r>
        <w:t xml:space="preserve"> </w:t>
      </w:r>
      <w:r>
        <w:t xml:space="preserve">- Scalable cloud infrastructure that grows with user demand</w:t>
      </w:r>
      <w:r>
        <w:t xml:space="preserve"> </w:t>
      </w:r>
      <w:r>
        <w:t xml:space="preserve">- Robust offline capabilities through local storage</w:t>
      </w:r>
      <w:r>
        <w:t xml:space="preserve"> </w:t>
      </w:r>
      <w:r>
        <w:t xml:space="preserve">- Cross-device synchronization via cloud services</w:t>
      </w:r>
      <w:r>
        <w:t xml:space="preserve"> </w:t>
      </w:r>
      <w:r>
        <w:t xml:space="preserve">- Secure authentication and data storage</w:t>
      </w:r>
      <w:r>
        <w:t xml:space="preserve"> </w:t>
      </w:r>
      <w:r>
        <w:t xml:space="preserve">- Serverless backend requiring minimal maintenance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2025-04-16T00:50:16Z</dcterms:created>
  <dcterms:modified xsi:type="dcterms:W3CDTF">2025-04-16T00:50:16Z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