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53.png" ContentType="image/png"/>
  <Override PartName="/word/media/rId59.png" ContentType="image/png"/>
  <Override PartName="/word/media/rId45.png" ContentType="image/png"/>
  <Override PartName="/word/media/rId43.png" ContentType="image/png"/>
  <Override PartName="/word/media/rId47.png" ContentType="image/png"/>
  <Override PartName="/word/media/rId49.png" ContentType="image/png"/>
  <Override PartName="/word/media/rId55.png" ContentType="image/png"/>
  <Override PartName="/word/media/rId35.png" ContentType="image/png"/>
  <Override PartName="/word/media/rId33.png" ContentType="image/png"/>
  <Override PartName="/word/media/rId41.png" ContentType="image/png"/>
  <Override PartName="/word/media/rId51.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TelecomChurnCapstone</w:t>
      </w:r>
    </w:p>
    <w:p>
      <w:pPr>
        <w:pStyle w:val="Author"/>
      </w:pPr>
      <w:r>
        <w:t xml:space="preserve">Nirmal</w:t>
      </w:r>
      <w:r>
        <w:t xml:space="preserve"> </w:t>
      </w:r>
      <w:r>
        <w:t xml:space="preserve">Patel</w:t>
      </w:r>
    </w:p>
    <w:p>
      <w:pPr>
        <w:pStyle w:val="Date"/>
      </w:pPr>
      <w:r>
        <w:t xml:space="preserve">November</w:t>
      </w:r>
      <w:r>
        <w:t xml:space="preserve"> </w:t>
      </w:r>
      <w:r>
        <w:t xml:space="preserve">10,</w:t>
      </w:r>
      <w:r>
        <w:t xml:space="preserve"> </w:t>
      </w:r>
      <w:r>
        <w:t xml:space="preserve">2018</w:t>
      </w:r>
    </w:p>
    <w:p>
      <w:pPr>
        <w:pStyle w:val="Heading1"/>
      </w:pPr>
      <w:bookmarkStart w:id="21" w:name="introduction"/>
      <w:bookmarkEnd w:id="21"/>
      <w:r>
        <w:t xml:space="preserve">Introduction</w:t>
      </w:r>
    </w:p>
    <w:p>
      <w:pPr>
        <w:pStyle w:val="FirstParagraph"/>
      </w:pPr>
      <w:r>
        <w:t xml:space="preserve">The telecommunication industry has come a long way since its beginning of being just a phone service industry. Once the telephone became mobile over 45 years ago, technological advances have skyrocketed. This has forced the major companies to accommodate and increase its client base by adding more services to make their store a one-stop-shop for all their technological needs. Over time, telephone companies have had to increase many more products and services. Products include tablets, watches, smartphones, flip-phones, home-security monitors, and even voice controlled speakers. While the services include Phone, Internet, Online Security, Online Backup, Device Protection, Tech Support, and even Streaming TV/ Movies. The data from these companies can be useful in customer retention in order to minimize the number of customers leaving the company.</w:t>
      </w:r>
    </w:p>
    <w:p>
      <w:pPr>
        <w:pStyle w:val="Heading1"/>
      </w:pPr>
      <w:bookmarkStart w:id="22" w:name="disclaimer"/>
      <w:bookmarkEnd w:id="22"/>
      <w:r>
        <w:t xml:space="preserve">Disclaimer</w:t>
      </w:r>
    </w:p>
    <w:p>
      <w:pPr>
        <w:pStyle w:val="FirstParagraph"/>
      </w:pPr>
      <w:r>
        <w:t xml:space="preserve">The data provided does not contain any personal information of customers such as name, address, phone number and location. To keep this anonymity a Customer ID number was provided by IBM.</w:t>
      </w:r>
    </w:p>
    <w:p>
      <w:pPr>
        <w:pStyle w:val="Heading2"/>
      </w:pPr>
      <w:bookmarkStart w:id="24" w:name="dataset-httpswww.ibm.comcommunitiesanalyticswatson-analytics-blogguide-to-sample-datasets"/>
      <w:bookmarkEnd w:id="24"/>
      <w:r>
        <w:t xml:space="preserve">Dataset:</w:t>
      </w:r>
      <w:r>
        <w:t xml:space="preserve"> </w:t>
      </w:r>
      <w:hyperlink r:id="rId23">
        <w:r>
          <w:rPr>
            <w:rStyle w:val="Hyperlink"/>
          </w:rPr>
          <w:t xml:space="preserve">https://www.ibm.com/communities/analytics/watson-analytics-blog/guide-to-sample-datasets/</w:t>
        </w:r>
      </w:hyperlink>
    </w:p>
    <w:p>
      <w:pPr>
        <w:pStyle w:val="Heading1"/>
      </w:pPr>
      <w:bookmarkStart w:id="25" w:name="data"/>
      <w:bookmarkEnd w:id="25"/>
      <w:r>
        <w:t xml:space="preserve">Data</w:t>
      </w:r>
    </w:p>
    <w:p>
      <w:pPr>
        <w:pStyle w:val="FirstParagraph"/>
      </w:pPr>
      <w:r>
        <w:t xml:space="preserve">The dataset consists of 147,924 entries with 7044 rows and 21 columns. The column variables and their descriptions are:</w:t>
      </w:r>
    </w:p>
    <w:tbl>
      <w:tblPr>
        <w:tblStyle w:val="TableNormal"/>
        <w:tblW w:type="pct" w:w="5000.0"/>
        <w:tblLook w:firstRow="1"/>
      </w:tblPr>
      <w:tblGrid>
        <w:gridCol w:w="1889"/>
        <w:gridCol w:w="60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customerID</w:t>
            </w:r>
          </w:p>
        </w:tc>
        <w:tc>
          <w:p>
            <w:pPr>
              <w:pStyle w:val="Compact"/>
              <w:jc w:val="left"/>
            </w:pPr>
            <w:r>
              <w:t xml:space="preserve">Customer ID</w:t>
            </w:r>
          </w:p>
        </w:tc>
      </w:tr>
      <w:tr>
        <w:tc>
          <w:p>
            <w:pPr>
              <w:pStyle w:val="Compact"/>
              <w:jc w:val="left"/>
            </w:pPr>
            <w:r>
              <w:t xml:space="preserve">genderCustomer</w:t>
            </w:r>
          </w:p>
        </w:tc>
        <w:tc>
          <w:p>
            <w:pPr>
              <w:pStyle w:val="Compact"/>
              <w:jc w:val="left"/>
            </w:pPr>
            <w:r>
              <w:t xml:space="preserve">Gender (female, male)</w:t>
            </w:r>
          </w:p>
        </w:tc>
      </w:tr>
      <w:tr>
        <w:tc>
          <w:p>
            <w:pPr>
              <w:pStyle w:val="Compact"/>
              <w:jc w:val="left"/>
            </w:pPr>
            <w:r>
              <w:t xml:space="preserve">SeniorCitizen</w:t>
            </w:r>
          </w:p>
        </w:tc>
        <w:tc>
          <w:p>
            <w:pPr>
              <w:pStyle w:val="Compact"/>
              <w:jc w:val="left"/>
            </w:pPr>
            <w:r>
              <w:t xml:space="preserve">Whether the customer is a senior citizen or not (1, 0)</w:t>
            </w:r>
          </w:p>
        </w:tc>
      </w:tr>
      <w:tr>
        <w:tc>
          <w:p>
            <w:pPr>
              <w:pStyle w:val="Compact"/>
              <w:jc w:val="left"/>
            </w:pPr>
            <w:r>
              <w:t xml:space="preserve">PartnerWhether</w:t>
            </w:r>
          </w:p>
        </w:tc>
        <w:tc>
          <w:p>
            <w:pPr>
              <w:pStyle w:val="Compact"/>
              <w:jc w:val="left"/>
            </w:pPr>
            <w:r>
              <w:t xml:space="preserve">The customer has a partner or not (Yes, No)</w:t>
            </w:r>
          </w:p>
        </w:tc>
      </w:tr>
      <w:tr>
        <w:tc>
          <w:p>
            <w:pPr>
              <w:pStyle w:val="Compact"/>
              <w:jc w:val="left"/>
            </w:pPr>
            <w:r>
              <w:t xml:space="preserve">DependentsWhether</w:t>
            </w:r>
          </w:p>
        </w:tc>
        <w:tc>
          <w:p>
            <w:pPr>
              <w:pStyle w:val="Compact"/>
              <w:jc w:val="left"/>
            </w:pPr>
            <w:r>
              <w:t xml:space="preserve">The customer has dependents or not (Yes, No)</w:t>
            </w:r>
          </w:p>
        </w:tc>
      </w:tr>
      <w:tr>
        <w:tc>
          <w:p>
            <w:pPr>
              <w:pStyle w:val="Compact"/>
              <w:jc w:val="left"/>
            </w:pPr>
            <w:r>
              <w:t xml:space="preserve">tenure</w:t>
            </w:r>
          </w:p>
        </w:tc>
        <w:tc>
          <w:p>
            <w:pPr>
              <w:pStyle w:val="Compact"/>
              <w:jc w:val="left"/>
            </w:pPr>
            <w:r>
              <w:t xml:space="preserve">Number of months the customer has stayed with the company</w:t>
            </w:r>
          </w:p>
        </w:tc>
      </w:tr>
      <w:tr>
        <w:tc>
          <w:p>
            <w:pPr>
              <w:pStyle w:val="Compact"/>
              <w:jc w:val="left"/>
            </w:pPr>
            <w:r>
              <w:t xml:space="preserve">PhoneService</w:t>
            </w:r>
          </w:p>
        </w:tc>
        <w:tc>
          <w:p>
            <w:pPr>
              <w:pStyle w:val="Compact"/>
              <w:jc w:val="left"/>
            </w:pPr>
            <w:r>
              <w:t xml:space="preserve">Whether the customer has a phone service or not (Yes, No)</w:t>
            </w:r>
          </w:p>
        </w:tc>
      </w:tr>
      <w:tr>
        <w:tc>
          <w:p>
            <w:pPr>
              <w:pStyle w:val="Compact"/>
              <w:jc w:val="left"/>
            </w:pPr>
            <w:r>
              <w:t xml:space="preserve">MultipleLines</w:t>
            </w:r>
          </w:p>
        </w:tc>
        <w:tc>
          <w:p>
            <w:pPr>
              <w:pStyle w:val="Compact"/>
              <w:jc w:val="left"/>
            </w:pPr>
            <w:r>
              <w:t xml:space="preserve">Whether the customer has multiple lines or not (Yes, No, No phone service)</w:t>
            </w:r>
          </w:p>
        </w:tc>
      </w:tr>
      <w:tr>
        <w:tc>
          <w:p>
            <w:pPr>
              <w:pStyle w:val="Compact"/>
              <w:jc w:val="left"/>
            </w:pPr>
            <w:r>
              <w:t xml:space="preserve">InternetService</w:t>
            </w:r>
          </w:p>
        </w:tc>
        <w:tc>
          <w:p>
            <w:pPr>
              <w:pStyle w:val="Compact"/>
              <w:jc w:val="left"/>
            </w:pPr>
            <w:r>
              <w:t xml:space="preserve">Customer’s internet service provider (DSL, Fiber optic, No)</w:t>
            </w:r>
          </w:p>
        </w:tc>
      </w:tr>
      <w:tr>
        <w:tc>
          <w:p>
            <w:pPr>
              <w:pStyle w:val="Compact"/>
              <w:jc w:val="left"/>
            </w:pPr>
            <w:r>
              <w:t xml:space="preserve">OnlineSecurity</w:t>
            </w:r>
          </w:p>
        </w:tc>
        <w:tc>
          <w:p>
            <w:pPr>
              <w:pStyle w:val="Compact"/>
              <w:jc w:val="left"/>
            </w:pPr>
            <w:r>
              <w:t xml:space="preserve">Whether the customer has online security or not (Yes, No, No internet service)</w:t>
            </w:r>
          </w:p>
        </w:tc>
      </w:tr>
      <w:tr>
        <w:tc>
          <w:p>
            <w:pPr>
              <w:pStyle w:val="Compact"/>
              <w:jc w:val="left"/>
            </w:pPr>
            <w:r>
              <w:t xml:space="preserve">OnlineBackup</w:t>
            </w:r>
          </w:p>
        </w:tc>
        <w:tc>
          <w:p>
            <w:pPr>
              <w:pStyle w:val="Compact"/>
              <w:jc w:val="left"/>
            </w:pPr>
            <w:r>
              <w:t xml:space="preserve">Whether the customer has online backup or not (Yes, No, No internet service)</w:t>
            </w:r>
          </w:p>
        </w:tc>
      </w:tr>
      <w:tr>
        <w:tc>
          <w:p>
            <w:pPr>
              <w:pStyle w:val="Compact"/>
              <w:jc w:val="left"/>
            </w:pPr>
            <w:r>
              <w:t xml:space="preserve">DeviceProtection</w:t>
            </w:r>
          </w:p>
        </w:tc>
        <w:tc>
          <w:p>
            <w:pPr>
              <w:pStyle w:val="Compact"/>
              <w:jc w:val="left"/>
            </w:pPr>
            <w:r>
              <w:t xml:space="preserve">Whether the customer has device protection or not (Yes, No, No internet service)</w:t>
            </w:r>
          </w:p>
        </w:tc>
      </w:tr>
      <w:tr>
        <w:tc>
          <w:p>
            <w:pPr>
              <w:pStyle w:val="Compact"/>
              <w:jc w:val="left"/>
            </w:pPr>
            <w:r>
              <w:t xml:space="preserve">TechSupport</w:t>
            </w:r>
          </w:p>
        </w:tc>
        <w:tc>
          <w:p>
            <w:pPr>
              <w:pStyle w:val="Compact"/>
              <w:jc w:val="left"/>
            </w:pPr>
            <w:r>
              <w:t xml:space="preserve">Whether the customer has tech support or not (Yes, No, No internet service)</w:t>
            </w:r>
          </w:p>
        </w:tc>
      </w:tr>
      <w:tr>
        <w:tc>
          <w:p>
            <w:pPr>
              <w:pStyle w:val="Compact"/>
              <w:jc w:val="left"/>
            </w:pPr>
            <w:r>
              <w:t xml:space="preserve">StreamingTV</w:t>
            </w:r>
          </w:p>
        </w:tc>
        <w:tc>
          <w:p>
            <w:pPr>
              <w:pStyle w:val="Compact"/>
              <w:jc w:val="left"/>
            </w:pPr>
            <w:r>
              <w:t xml:space="preserve">Whether the customer has streaming TV or not (Yes, No, No internet service)</w:t>
            </w:r>
          </w:p>
        </w:tc>
      </w:tr>
      <w:tr>
        <w:tc>
          <w:p>
            <w:pPr>
              <w:pStyle w:val="Compact"/>
              <w:jc w:val="left"/>
            </w:pPr>
            <w:r>
              <w:t xml:space="preserve">StreamingMovies</w:t>
            </w:r>
          </w:p>
        </w:tc>
        <w:tc>
          <w:p>
            <w:pPr>
              <w:pStyle w:val="Compact"/>
              <w:jc w:val="left"/>
            </w:pPr>
            <w:r>
              <w:t xml:space="preserve">Whether the customer has streaming movies or not (Yes, No, No internet service)</w:t>
            </w:r>
          </w:p>
        </w:tc>
      </w:tr>
      <w:tr>
        <w:tc>
          <w:p>
            <w:pPr>
              <w:pStyle w:val="Compact"/>
              <w:jc w:val="left"/>
            </w:pPr>
            <w:r>
              <w:t xml:space="preserve">Contract</w:t>
            </w:r>
          </w:p>
        </w:tc>
        <w:tc>
          <w:p>
            <w:pPr>
              <w:pStyle w:val="Compact"/>
              <w:jc w:val="left"/>
            </w:pPr>
            <w:r>
              <w:t xml:space="preserve">The contract term of the customer (Month-to-month, One year, Two year)</w:t>
            </w:r>
          </w:p>
        </w:tc>
      </w:tr>
      <w:tr>
        <w:tc>
          <w:p>
            <w:pPr>
              <w:pStyle w:val="Compact"/>
              <w:jc w:val="left"/>
            </w:pPr>
            <w:r>
              <w:t xml:space="preserve">PaperlessBilling</w:t>
            </w:r>
          </w:p>
        </w:tc>
        <w:tc>
          <w:p>
            <w:pPr>
              <w:pStyle w:val="Compact"/>
              <w:jc w:val="left"/>
            </w:pPr>
            <w:r>
              <w:t xml:space="preserve">Whether the customer has paperless billing or not (Yes, No)</w:t>
            </w:r>
          </w:p>
        </w:tc>
      </w:tr>
      <w:tr>
        <w:tc>
          <w:p>
            <w:pPr>
              <w:pStyle w:val="Compact"/>
              <w:jc w:val="left"/>
            </w:pPr>
            <w:r>
              <w:t xml:space="preserve">PaymentMethod</w:t>
            </w:r>
          </w:p>
        </w:tc>
        <w:tc>
          <w:p>
            <w:pPr>
              <w:pStyle w:val="Compact"/>
              <w:jc w:val="left"/>
            </w:pPr>
            <w:r>
              <w:t xml:space="preserve">The customer’s payment method (Electronic check, Mailed check, Bank transfer (automatic), Credit card (automatic))</w:t>
            </w:r>
          </w:p>
        </w:tc>
      </w:tr>
      <w:tr>
        <w:tc>
          <w:p>
            <w:pPr>
              <w:pStyle w:val="Compact"/>
              <w:jc w:val="left"/>
            </w:pPr>
            <w:r>
              <w:t xml:space="preserve">MonthlyCharges</w:t>
            </w:r>
          </w:p>
        </w:tc>
        <w:tc>
          <w:p>
            <w:pPr>
              <w:pStyle w:val="Compact"/>
              <w:jc w:val="left"/>
            </w:pPr>
            <w:r>
              <w:t xml:space="preserve">The amount charged to the customer monthly</w:t>
            </w:r>
          </w:p>
        </w:tc>
      </w:tr>
      <w:tr>
        <w:tc>
          <w:p>
            <w:pPr>
              <w:pStyle w:val="Compact"/>
              <w:jc w:val="left"/>
            </w:pPr>
            <w:r>
              <w:t xml:space="preserve">TotalCharges</w:t>
            </w:r>
          </w:p>
        </w:tc>
        <w:tc>
          <w:p>
            <w:pPr>
              <w:pStyle w:val="Compact"/>
              <w:jc w:val="left"/>
            </w:pPr>
            <w:r>
              <w:t xml:space="preserve">The total amount charged to the customer</w:t>
            </w:r>
          </w:p>
        </w:tc>
      </w:tr>
      <w:tr>
        <w:tc>
          <w:p>
            <w:pPr>
              <w:pStyle w:val="Compact"/>
              <w:jc w:val="left"/>
            </w:pPr>
            <w:r>
              <w:t xml:space="preserve">ChurnWhether</w:t>
            </w:r>
          </w:p>
        </w:tc>
        <w:tc>
          <w:p>
            <w:pPr>
              <w:pStyle w:val="Compact"/>
              <w:jc w:val="left"/>
            </w:pPr>
            <w:r>
              <w:t xml:space="preserve">The customer churned or not (Yes or No)</w:t>
            </w:r>
          </w:p>
        </w:tc>
      </w:tr>
    </w:tbl>
    <w:p>
      <w:pPr>
        <w:pStyle w:val="Heading1"/>
      </w:pPr>
      <w:bookmarkStart w:id="26" w:name="data-wrangling"/>
      <w:bookmarkEnd w:id="26"/>
      <w:r>
        <w:t xml:space="preserve">Data Wrangling</w:t>
      </w:r>
    </w:p>
    <w:p>
      <w:pPr>
        <w:pStyle w:val="FirstParagraph"/>
      </w:pPr>
      <w:r>
        <w:t xml:space="preserve">I loaded the dataset as a CSV file and renamed it telecom and added necessary libraries to it. In this section, I looked for outliers, missing values, and if the variable was crucial for the customer churn analysis.</w:t>
      </w:r>
    </w:p>
    <w:p>
      <w:pPr>
        <w:pStyle w:val="Heading2"/>
      </w:pPr>
      <w:bookmarkStart w:id="27" w:name="structure"/>
      <w:bookmarkEnd w:id="27"/>
      <w:r>
        <w:t xml:space="preserve">Structure</w:t>
      </w:r>
    </w:p>
    <w:p>
      <w:pPr>
        <w:pStyle w:val="SourceCode"/>
      </w:pPr>
      <w:r>
        <w:rPr>
          <w:rStyle w:val="KeywordTok"/>
        </w:rPr>
        <w:t xml:space="preserve">str</w:t>
      </w:r>
      <w:r>
        <w:rPr>
          <w:rStyle w:val="NormalTok"/>
        </w:rPr>
        <w:t xml:space="preserve">(telecom)</w:t>
      </w:r>
    </w:p>
    <w:p>
      <w:pPr>
        <w:pStyle w:val="SourceCode"/>
      </w:pPr>
      <w:r>
        <w:rPr>
          <w:rStyle w:val="VerbatimChar"/>
        </w:rPr>
        <w:t xml:space="preserve">## 'data.frame':    7043 obs. of  21 variables:</w:t>
      </w:r>
      <w:r>
        <w:br w:type="textWrapping"/>
      </w:r>
      <w:r>
        <w:rPr>
          <w:rStyle w:val="VerbatimChar"/>
        </w:rPr>
        <w:t xml:space="preserve">##  $ customerID      : Factor w/ 7043 levels "0002-ORFBO","0003-MKNFE",..: 5376 3963 2565 5536 6512 6552 1003 4771 5605 4535 ...</w:t>
      </w:r>
      <w:r>
        <w:br w:type="textWrapping"/>
      </w:r>
      <w:r>
        <w:rPr>
          <w:rStyle w:val="VerbatimChar"/>
        </w:rPr>
        <w:t xml:space="preserve">##  $ gender          : Factor w/ 2 levels "Female","Male": 1 2 2 2 1 1 2 1 1 2 ...</w:t>
      </w:r>
      <w:r>
        <w:br w:type="textWrapping"/>
      </w:r>
      <w:r>
        <w:rPr>
          <w:rStyle w:val="VerbatimChar"/>
        </w:rPr>
        <w:t xml:space="preserve">##  $ SeniorCitizen   : int  0 0 0 0 0 0 0 0 0 0 ...</w:t>
      </w:r>
      <w:r>
        <w:br w:type="textWrapping"/>
      </w:r>
      <w:r>
        <w:rPr>
          <w:rStyle w:val="VerbatimChar"/>
        </w:rPr>
        <w:t xml:space="preserve">##  $ Partner         : Factor w/ 2 levels "No","Yes": 2 1 1 1 1 1 1 1 2 1 ...</w:t>
      </w:r>
      <w:r>
        <w:br w:type="textWrapping"/>
      </w:r>
      <w:r>
        <w:rPr>
          <w:rStyle w:val="VerbatimChar"/>
        </w:rPr>
        <w:t xml:space="preserve">##  $ Dependents      : Factor w/ 2 levels "No","Yes": 1 1 1 1 1 1 2 1 1 2 ...</w:t>
      </w:r>
      <w:r>
        <w:br w:type="textWrapping"/>
      </w:r>
      <w:r>
        <w:rPr>
          <w:rStyle w:val="VerbatimChar"/>
        </w:rPr>
        <w:t xml:space="preserve">##  $ tenure          : int  1 34 2 45 2 8 22 10 28 62 ...</w:t>
      </w:r>
      <w:r>
        <w:br w:type="textWrapping"/>
      </w:r>
      <w:r>
        <w:rPr>
          <w:rStyle w:val="VerbatimChar"/>
        </w:rPr>
        <w:t xml:space="preserve">##  $ PhoneService    : Factor w/ 2 levels "No","Yes": 1 2 2 1 2 2 2 1 2 2 ...</w:t>
      </w:r>
      <w:r>
        <w:br w:type="textWrapping"/>
      </w:r>
      <w:r>
        <w:rPr>
          <w:rStyle w:val="VerbatimChar"/>
        </w:rPr>
        <w:t xml:space="preserve">##  $ MultipleLines   : Factor w/ 3 levels "No","No phone service",..: 2 1 1 2 1 3 3 2 3 1 ...</w:t>
      </w:r>
      <w:r>
        <w:br w:type="textWrapping"/>
      </w:r>
      <w:r>
        <w:rPr>
          <w:rStyle w:val="VerbatimChar"/>
        </w:rPr>
        <w:t xml:space="preserve">##  $ InternetService : Factor w/ 3 levels "DSL","Fiber optic",..: 1 1 1 1 2 2 2 1 2 1 ...</w:t>
      </w:r>
      <w:r>
        <w:br w:type="textWrapping"/>
      </w:r>
      <w:r>
        <w:rPr>
          <w:rStyle w:val="VerbatimChar"/>
        </w:rPr>
        <w:t xml:space="preserve">##  $ OnlineSecurity  : Factor w/ 3 levels "No","No internet service",..: 1 3 3 3 1 1 1 3 1 3 ...</w:t>
      </w:r>
      <w:r>
        <w:br w:type="textWrapping"/>
      </w:r>
      <w:r>
        <w:rPr>
          <w:rStyle w:val="VerbatimChar"/>
        </w:rPr>
        <w:t xml:space="preserve">##  $ OnlineBackup    : Factor w/ 3 levels "No","No internet service",..: 3 1 3 1 1 1 3 1 1 3 ...</w:t>
      </w:r>
      <w:r>
        <w:br w:type="textWrapping"/>
      </w:r>
      <w:r>
        <w:rPr>
          <w:rStyle w:val="VerbatimChar"/>
        </w:rPr>
        <w:t xml:space="preserve">##  $ DeviceProtection: Factor w/ 3 levels "No","No internet service",..: 1 3 1 3 1 3 1 1 3 1 ...</w:t>
      </w:r>
      <w:r>
        <w:br w:type="textWrapping"/>
      </w:r>
      <w:r>
        <w:rPr>
          <w:rStyle w:val="VerbatimChar"/>
        </w:rPr>
        <w:t xml:space="preserve">##  $ TechSupport     : Factor w/ 3 levels "No","No internet service",..: 1 1 1 3 1 1 1 1 3 1 ...</w:t>
      </w:r>
      <w:r>
        <w:br w:type="textWrapping"/>
      </w:r>
      <w:r>
        <w:rPr>
          <w:rStyle w:val="VerbatimChar"/>
        </w:rPr>
        <w:t xml:space="preserve">##  $ StreamingTV     : Factor w/ 3 levels "No","No internet service",..: 1 1 1 1 1 3 3 1 3 1 ...</w:t>
      </w:r>
      <w:r>
        <w:br w:type="textWrapping"/>
      </w:r>
      <w:r>
        <w:rPr>
          <w:rStyle w:val="VerbatimChar"/>
        </w:rPr>
        <w:t xml:space="preserve">##  $ StreamingMovies : Factor w/ 3 levels "No","No internet service",..: 1 1 1 1 1 3 1 1 3 1 ...</w:t>
      </w:r>
      <w:r>
        <w:br w:type="textWrapping"/>
      </w:r>
      <w:r>
        <w:rPr>
          <w:rStyle w:val="VerbatimChar"/>
        </w:rPr>
        <w:t xml:space="preserve">##  $ Contract        : Factor w/ 3 levels "Month-to-month",..: 1 2 1 2 1 1 1 1 1 2 ...</w:t>
      </w:r>
      <w:r>
        <w:br w:type="textWrapping"/>
      </w:r>
      <w:r>
        <w:rPr>
          <w:rStyle w:val="VerbatimChar"/>
        </w:rPr>
        <w:t xml:space="preserve">##  $ PaperlessBilling: Factor w/ 2 levels "No","Yes": 2 1 2 1 2 2 2 1 2 1 ...</w:t>
      </w:r>
      <w:r>
        <w:br w:type="textWrapping"/>
      </w:r>
      <w:r>
        <w:rPr>
          <w:rStyle w:val="VerbatimChar"/>
        </w:rPr>
        <w:t xml:space="preserve">##  $ PaymentMethod   : Factor w/ 4 levels "Bank transfer (automatic)",..: 3 4 4 1 3 3 2 4 3 1 ...</w:t>
      </w:r>
      <w:r>
        <w:br w:type="textWrapping"/>
      </w:r>
      <w:r>
        <w:rPr>
          <w:rStyle w:val="VerbatimChar"/>
        </w:rPr>
        <w:t xml:space="preserve">##  $ MonthlyCharges  : num  29.9 57 53.9 42.3 70.7 ...</w:t>
      </w:r>
      <w:r>
        <w:br w:type="textWrapping"/>
      </w:r>
      <w:r>
        <w:rPr>
          <w:rStyle w:val="VerbatimChar"/>
        </w:rPr>
        <w:t xml:space="preserve">##  $ TotalCharges    : num  29.9 1889.5 108.2 1840.8 151.7 ...</w:t>
      </w:r>
      <w:r>
        <w:br w:type="textWrapping"/>
      </w:r>
      <w:r>
        <w:rPr>
          <w:rStyle w:val="VerbatimChar"/>
        </w:rPr>
        <w:t xml:space="preserve">##  $ Churn           : Factor w/ 2 levels "No","Yes": 1 1 2 1 2 2 1 1 2 1 ...</w:t>
      </w:r>
    </w:p>
    <w:p>
      <w:pPr>
        <w:pStyle w:val="FirstParagraph"/>
      </w:pPr>
      <w:r>
        <w:t xml:space="preserve">The structure of the telecom company depicts four variables that are integers or numerical type. It would be beneficial if we look into these and see if there are any NA or blank variables. We can also see that most of the data is well organized and has 2 to 4 factors. This data looks clean with well defined variable names.</w:t>
      </w:r>
    </w:p>
    <w:p>
      <w:pPr>
        <w:pStyle w:val="Heading1"/>
      </w:pPr>
      <w:bookmarkStart w:id="28" w:name="data-exploration"/>
      <w:bookmarkEnd w:id="28"/>
      <w:r>
        <w:t xml:space="preserve">Data Exploration</w:t>
      </w:r>
    </w:p>
    <w:p>
      <w:pPr>
        <w:pStyle w:val="Heading2"/>
      </w:pPr>
      <w:bookmarkStart w:id="29" w:name="summary-of-telecom-churn-data"/>
      <w:bookmarkEnd w:id="29"/>
      <w:r>
        <w:t xml:space="preserve">Summary of Telecom Churn Data</w:t>
      </w:r>
    </w:p>
    <w:p>
      <w:pPr>
        <w:pStyle w:val="SourceCode"/>
      </w:pPr>
      <w:r>
        <w:rPr>
          <w:rStyle w:val="KeywordTok"/>
        </w:rPr>
        <w:t xml:space="preserve">summary</w:t>
      </w:r>
      <w:r>
        <w:rPr>
          <w:rStyle w:val="NormalTok"/>
        </w:rPr>
        <w:t xml:space="preserve">(telecom)</w:t>
      </w:r>
    </w:p>
    <w:p>
      <w:pPr>
        <w:pStyle w:val="SourceCode"/>
      </w:pPr>
      <w:r>
        <w:rPr>
          <w:rStyle w:val="VerbatimChar"/>
        </w:rPr>
        <w:t xml:space="preserve">##       customerID      gender     SeniorCitizen    Partner    Dependents</w:t>
      </w:r>
      <w:r>
        <w:br w:type="textWrapping"/>
      </w:r>
      <w:r>
        <w:rPr>
          <w:rStyle w:val="VerbatimChar"/>
        </w:rPr>
        <w:t xml:space="preserve">##  0002-ORFBO:   1   Female:3488   Min.   :0.0000   No :3641   No :4933  </w:t>
      </w:r>
      <w:r>
        <w:br w:type="textWrapping"/>
      </w:r>
      <w:r>
        <w:rPr>
          <w:rStyle w:val="VerbatimChar"/>
        </w:rPr>
        <w:t xml:space="preserve">##  0003-MKNFE:   1   Male  :3555   1st Qu.:0.0000   Yes:3402   Yes:2110  </w:t>
      </w:r>
      <w:r>
        <w:br w:type="textWrapping"/>
      </w:r>
      <w:r>
        <w:rPr>
          <w:rStyle w:val="VerbatimChar"/>
        </w:rPr>
        <w:t xml:space="preserve">##  0004-TLHLJ:   1                 Median :0.0000                        </w:t>
      </w:r>
      <w:r>
        <w:br w:type="textWrapping"/>
      </w:r>
      <w:r>
        <w:rPr>
          <w:rStyle w:val="VerbatimChar"/>
        </w:rPr>
        <w:t xml:space="preserve">##  0011-IGKFF:   1                 Mean   :0.1621                        </w:t>
      </w:r>
      <w:r>
        <w:br w:type="textWrapping"/>
      </w:r>
      <w:r>
        <w:rPr>
          <w:rStyle w:val="VerbatimChar"/>
        </w:rPr>
        <w:t xml:space="preserve">##  0013-EXCHZ:   1                 3rd Qu.:0.0000                        </w:t>
      </w:r>
      <w:r>
        <w:br w:type="textWrapping"/>
      </w:r>
      <w:r>
        <w:rPr>
          <w:rStyle w:val="VerbatimChar"/>
        </w:rPr>
        <w:t xml:space="preserve">##  0013-MHZWF:   1                 Max.   :1.0000                        </w:t>
      </w:r>
      <w:r>
        <w:br w:type="textWrapping"/>
      </w:r>
      <w:r>
        <w:rPr>
          <w:rStyle w:val="VerbatimChar"/>
        </w:rPr>
        <w:t xml:space="preserve">##  (Other)   :7037                                                       </w:t>
      </w:r>
      <w:r>
        <w:br w:type="textWrapping"/>
      </w:r>
      <w:r>
        <w:rPr>
          <w:rStyle w:val="VerbatimChar"/>
        </w:rPr>
        <w:t xml:space="preserve">##      tenure      PhoneService          MultipleLines     InternetService</w:t>
      </w:r>
      <w:r>
        <w:br w:type="textWrapping"/>
      </w:r>
      <w:r>
        <w:rPr>
          <w:rStyle w:val="VerbatimChar"/>
        </w:rPr>
        <w:t xml:space="preserve">##  Min.   : 0.00   No : 682     No              :3390   DSL        :2421  </w:t>
      </w:r>
      <w:r>
        <w:br w:type="textWrapping"/>
      </w:r>
      <w:r>
        <w:rPr>
          <w:rStyle w:val="VerbatimChar"/>
        </w:rPr>
        <w:t xml:space="preserve">##  1st Qu.: 9.00   Yes:6361     No phone service: 682   Fiber optic:3096  </w:t>
      </w:r>
      <w:r>
        <w:br w:type="textWrapping"/>
      </w:r>
      <w:r>
        <w:rPr>
          <w:rStyle w:val="VerbatimChar"/>
        </w:rPr>
        <w:t xml:space="preserve">##  Median :29.00                Yes             :2971   No         :1526  </w:t>
      </w:r>
      <w:r>
        <w:br w:type="textWrapping"/>
      </w:r>
      <w:r>
        <w:rPr>
          <w:rStyle w:val="VerbatimChar"/>
        </w:rPr>
        <w:t xml:space="preserve">##  Mean   :32.37                                                          </w:t>
      </w:r>
      <w:r>
        <w:br w:type="textWrapping"/>
      </w:r>
      <w:r>
        <w:rPr>
          <w:rStyle w:val="VerbatimChar"/>
        </w:rPr>
        <w:t xml:space="preserve">##  3rd Qu.:55.00                                                          </w:t>
      </w:r>
      <w:r>
        <w:br w:type="textWrapping"/>
      </w:r>
      <w:r>
        <w:rPr>
          <w:rStyle w:val="VerbatimChar"/>
        </w:rPr>
        <w:t xml:space="preserve">##  Max.   :72.00                                                          </w:t>
      </w:r>
      <w:r>
        <w:br w:type="textWrapping"/>
      </w:r>
      <w:r>
        <w:rPr>
          <w:rStyle w:val="VerbatimChar"/>
        </w:rPr>
        <w:t xml:space="preserve">##                                                                         </w:t>
      </w:r>
      <w:r>
        <w:br w:type="textWrapping"/>
      </w:r>
      <w:r>
        <w:rPr>
          <w:rStyle w:val="VerbatimChar"/>
        </w:rPr>
        <w:t xml:space="preserve">##              OnlineSecurity              OnlineBackup </w:t>
      </w:r>
      <w:r>
        <w:br w:type="textWrapping"/>
      </w:r>
      <w:r>
        <w:rPr>
          <w:rStyle w:val="VerbatimChar"/>
        </w:rPr>
        <w:t xml:space="preserve">##  No                 :3498   No                 :3088  </w:t>
      </w:r>
      <w:r>
        <w:br w:type="textWrapping"/>
      </w:r>
      <w:r>
        <w:rPr>
          <w:rStyle w:val="VerbatimChar"/>
        </w:rPr>
        <w:t xml:space="preserve">##  No internet service:1526   No internet service:1526  </w:t>
      </w:r>
      <w:r>
        <w:br w:type="textWrapping"/>
      </w:r>
      <w:r>
        <w:rPr>
          <w:rStyle w:val="VerbatimChar"/>
        </w:rPr>
        <w:t xml:space="preserve">##  Yes                :2019   Yes                :2429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DeviceProtection              TechSupport  </w:t>
      </w:r>
      <w:r>
        <w:br w:type="textWrapping"/>
      </w:r>
      <w:r>
        <w:rPr>
          <w:rStyle w:val="VerbatimChar"/>
        </w:rPr>
        <w:t xml:space="preserve">##  No                 :3095    No                 :3473  </w:t>
      </w:r>
      <w:r>
        <w:br w:type="textWrapping"/>
      </w:r>
      <w:r>
        <w:rPr>
          <w:rStyle w:val="VerbatimChar"/>
        </w:rPr>
        <w:t xml:space="preserve">##  No internet service:1526    No internet service:1526  </w:t>
      </w:r>
      <w:r>
        <w:br w:type="textWrapping"/>
      </w:r>
      <w:r>
        <w:rPr>
          <w:rStyle w:val="VerbatimChar"/>
        </w:rPr>
        <w:t xml:space="preserve">##  Yes                :2422    Yes                :2044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StreamingTV              StreamingMovies</w:t>
      </w:r>
      <w:r>
        <w:br w:type="textWrapping"/>
      </w:r>
      <w:r>
        <w:rPr>
          <w:rStyle w:val="VerbatimChar"/>
        </w:rPr>
        <w:t xml:space="preserve">##  No                 :2810   No                 :2785  </w:t>
      </w:r>
      <w:r>
        <w:br w:type="textWrapping"/>
      </w:r>
      <w:r>
        <w:rPr>
          <w:rStyle w:val="VerbatimChar"/>
        </w:rPr>
        <w:t xml:space="preserve">##  No internet service:1526   No internet service:1526  </w:t>
      </w:r>
      <w:r>
        <w:br w:type="textWrapping"/>
      </w:r>
      <w:r>
        <w:rPr>
          <w:rStyle w:val="VerbatimChar"/>
        </w:rPr>
        <w:t xml:space="preserve">##  Yes                :2707   Yes                :2732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Contract    PaperlessBilling                   PaymentMethod </w:t>
      </w:r>
      <w:r>
        <w:br w:type="textWrapping"/>
      </w:r>
      <w:r>
        <w:rPr>
          <w:rStyle w:val="VerbatimChar"/>
        </w:rPr>
        <w:t xml:space="preserve">##  Month-to-month:3875   No :2872         Bank transfer (automatic):1544  </w:t>
      </w:r>
      <w:r>
        <w:br w:type="textWrapping"/>
      </w:r>
      <w:r>
        <w:rPr>
          <w:rStyle w:val="VerbatimChar"/>
        </w:rPr>
        <w:t xml:space="preserve">##  One year      :1473   Yes:4171         Credit card (automatic)  :1522  </w:t>
      </w:r>
      <w:r>
        <w:br w:type="textWrapping"/>
      </w:r>
      <w:r>
        <w:rPr>
          <w:rStyle w:val="VerbatimChar"/>
        </w:rPr>
        <w:t xml:space="preserve">##  Two year      :1695                    Electronic check         :2365  </w:t>
      </w:r>
      <w:r>
        <w:br w:type="textWrapping"/>
      </w:r>
      <w:r>
        <w:rPr>
          <w:rStyle w:val="VerbatimChar"/>
        </w:rPr>
        <w:t xml:space="preserve">##                                         Mailed check             :1612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MonthlyCharges    TotalCharges    Churn     </w:t>
      </w:r>
      <w:r>
        <w:br w:type="textWrapping"/>
      </w:r>
      <w:r>
        <w:rPr>
          <w:rStyle w:val="VerbatimChar"/>
        </w:rPr>
        <w:t xml:space="preserve">##  Min.   : 18.25   Min.   :  18.8   No :5174  </w:t>
      </w:r>
      <w:r>
        <w:br w:type="textWrapping"/>
      </w:r>
      <w:r>
        <w:rPr>
          <w:rStyle w:val="VerbatimChar"/>
        </w:rPr>
        <w:t xml:space="preserve">##  1st Qu.: 35.50   1st Qu.: 401.4   Yes:1869  </w:t>
      </w:r>
      <w:r>
        <w:br w:type="textWrapping"/>
      </w:r>
      <w:r>
        <w:rPr>
          <w:rStyle w:val="VerbatimChar"/>
        </w:rPr>
        <w:t xml:space="preserve">##  Median : 70.35   Median :1397.5             </w:t>
      </w:r>
      <w:r>
        <w:br w:type="textWrapping"/>
      </w:r>
      <w:r>
        <w:rPr>
          <w:rStyle w:val="VerbatimChar"/>
        </w:rPr>
        <w:t xml:space="preserve">##  Mean   : 64.76   Mean   :2283.3             </w:t>
      </w:r>
      <w:r>
        <w:br w:type="textWrapping"/>
      </w:r>
      <w:r>
        <w:rPr>
          <w:rStyle w:val="VerbatimChar"/>
        </w:rPr>
        <w:t xml:space="preserve">##  3rd Qu.: 89.85   3rd Qu.:3794.7             </w:t>
      </w:r>
      <w:r>
        <w:br w:type="textWrapping"/>
      </w:r>
      <w:r>
        <w:rPr>
          <w:rStyle w:val="VerbatimChar"/>
        </w:rPr>
        <w:t xml:space="preserve">##  Max.   :118.75   Max.   :8684.8             </w:t>
      </w:r>
      <w:r>
        <w:br w:type="textWrapping"/>
      </w:r>
      <w:r>
        <w:rPr>
          <w:rStyle w:val="VerbatimChar"/>
        </w:rPr>
        <w:t xml:space="preserve">##                   NA's   :11</w:t>
      </w:r>
    </w:p>
    <w:p>
      <w:pPr>
        <w:pStyle w:val="FirstParagraph"/>
      </w:pPr>
      <w:r>
        <w:t xml:space="preserve">The summary function gives us a further break down of the variables including the mean(average), minimum(smallest value), median (middle value), maximum(largest value), and if the variable includes a blank value (NA) this function will let us know. If the variable is a factor, the summary method will give us the total of each factor.</w:t>
      </w:r>
    </w:p>
    <w:p>
      <w:pPr>
        <w:pStyle w:val="BodyText"/>
      </w:pPr>
      <w:r>
        <w:t xml:space="preserve">The tenure variable is given in number of months. It does not have and blank or NA values. The maximum tenure that the data included was 72 months.</w:t>
      </w:r>
    </w:p>
    <w:p>
      <w:pPr>
        <w:pStyle w:val="BodyText"/>
      </w:pPr>
      <w:r>
        <w:t xml:space="preserve">The monthly charges range from $18.25 to $118.75. There are no blanks or NA values.</w:t>
      </w:r>
    </w:p>
    <w:p>
      <w:pPr>
        <w:pStyle w:val="Heading2"/>
      </w:pPr>
      <w:bookmarkStart w:id="30" w:name="summary-of-telecom-total-charges"/>
      <w:bookmarkEnd w:id="30"/>
      <w:r>
        <w:t xml:space="preserve">Summary of Telecom Total Charges</w:t>
      </w:r>
    </w:p>
    <w:p>
      <w:pPr>
        <w:pStyle w:val="SourceCode"/>
      </w:pPr>
      <w:r>
        <w:rPr>
          <w:rStyle w:val="KeywordTok"/>
        </w:rPr>
        <w:t xml:space="preserve">summary</w:t>
      </w:r>
      <w:r>
        <w:rPr>
          <w:rStyle w:val="NormalTok"/>
        </w:rPr>
        <w:t xml:space="preserve">(telecom</w:t>
      </w:r>
      <w:r>
        <w:rPr>
          <w:rStyle w:val="OperatorTok"/>
        </w:rPr>
        <w:t xml:space="preserve">$</w:t>
      </w:r>
      <w:r>
        <w:rPr>
          <w:rStyle w:val="NormalTok"/>
        </w:rPr>
        <w:t xml:space="preserve">TotalCharges)</w:t>
      </w:r>
    </w:p>
    <w:p>
      <w:pPr>
        <w:pStyle w:val="SourceCode"/>
      </w:pPr>
      <w:r>
        <w:rPr>
          <w:rStyle w:val="VerbatimChar"/>
        </w:rPr>
        <w:t xml:space="preserve">##    Min. 1st Qu.  Median    Mean 3rd Qu.    Max.    NA's </w:t>
      </w:r>
      <w:r>
        <w:br w:type="textWrapping"/>
      </w:r>
      <w:r>
        <w:rPr>
          <w:rStyle w:val="VerbatimChar"/>
        </w:rPr>
        <w:t xml:space="preserve">##    18.8   401.4  1397.5  2283.3  3794.7  8684.8      11</w:t>
      </w:r>
    </w:p>
    <w:p>
      <w:pPr>
        <w:pStyle w:val="FirstParagraph"/>
      </w:pPr>
      <w:r>
        <w:t xml:space="preserve">The total charges range from $18.8 to $8684.8, the max seems very high it could possibly be an outlier. This variable also has 11 blank points. Therefore we will have to determine if removing the rows with blanks would be better than keeping them. I decided to keep them in my data for now. but would use the omit function if needed to remove them. We have 11 NA out of 7043 points.</w:t>
      </w:r>
    </w:p>
    <w:p>
      <w:pPr>
        <w:pStyle w:val="Heading2"/>
      </w:pPr>
      <w:bookmarkStart w:id="31" w:name="compare-total-and-monthly-charges"/>
      <w:bookmarkEnd w:id="31"/>
      <w:r>
        <w:t xml:space="preserve">Compare Total and Monthly Charges</w:t>
      </w:r>
    </w:p>
    <w:p>
      <w:pPr>
        <w:pStyle w:val="SourceCode"/>
      </w:pPr>
      <w:r>
        <w:rPr>
          <w:rStyle w:val="NormalTok"/>
        </w:rPr>
        <w:t xml:space="preserve">compare&lt;-</w:t>
      </w:r>
      <w:r>
        <w:rPr>
          <w:rStyle w:val="StringTok"/>
        </w:rPr>
        <w:t xml:space="preserve"> </w:t>
      </w:r>
      <w:r>
        <w:rPr>
          <w:rStyle w:val="KeywordTok"/>
        </w:rPr>
        <w:t xml:space="preserve">mutate</w:t>
      </w:r>
      <w:r>
        <w:rPr>
          <w:rStyle w:val="NormalTok"/>
        </w:rPr>
        <w:t xml:space="preserve">(telecom,</w:t>
      </w:r>
      <w:r>
        <w:rPr>
          <w:rStyle w:val="DataTypeTok"/>
        </w:rPr>
        <w:t xml:space="preserve">TotalDivide12=</w:t>
      </w:r>
      <w:r>
        <w:rPr>
          <w:rStyle w:val="NormalTok"/>
        </w:rPr>
        <w:t xml:space="preserve">TotalCharges</w:t>
      </w:r>
      <w:r>
        <w:rPr>
          <w:rStyle w:val="OperatorTok"/>
        </w:rPr>
        <w:t xml:space="preserve">/</w:t>
      </w:r>
      <w:r>
        <w:rPr>
          <w:rStyle w:val="DecValTok"/>
        </w:rPr>
        <w:t xml:space="preserve">12</w:t>
      </w:r>
      <w:r>
        <w:rPr>
          <w:rStyle w:val="NormalTok"/>
        </w:rPr>
        <w:t xml:space="preserve">)</w:t>
      </w:r>
      <w:r>
        <w:br w:type="textWrapping"/>
      </w:r>
      <w:r>
        <w:rPr>
          <w:rStyle w:val="NormalTok"/>
        </w:rPr>
        <w:t xml:space="preserve">compare1&lt;-</w:t>
      </w:r>
      <w:r>
        <w:rPr>
          <w:rStyle w:val="KeywordTok"/>
        </w:rPr>
        <w:t xml:space="preserve">select</w:t>
      </w:r>
      <w:r>
        <w:rPr>
          <w:rStyle w:val="NormalTok"/>
        </w:rPr>
        <w:t xml:space="preserve">(compare,MonthlyCharges,TotalCharges,TotalDivide12)</w:t>
      </w:r>
      <w:r>
        <w:br w:type="textWrapping"/>
      </w:r>
      <w:r>
        <w:rPr>
          <w:rStyle w:val="NormalTok"/>
        </w:rPr>
        <w:t xml:space="preserve">compare1[</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MonthlyCharges TotalCharges TotalDivide12</w:t>
      </w:r>
      <w:r>
        <w:br w:type="textWrapping"/>
      </w:r>
      <w:r>
        <w:rPr>
          <w:rStyle w:val="VerbatimChar"/>
        </w:rPr>
        <w:t xml:space="preserve">## 1           29.85        29.85       2.48750</w:t>
      </w:r>
      <w:r>
        <w:br w:type="textWrapping"/>
      </w:r>
      <w:r>
        <w:rPr>
          <w:rStyle w:val="VerbatimChar"/>
        </w:rPr>
        <w:t xml:space="preserve">## 2           56.95      1889.50     157.45833</w:t>
      </w:r>
      <w:r>
        <w:br w:type="textWrapping"/>
      </w:r>
      <w:r>
        <w:rPr>
          <w:rStyle w:val="VerbatimChar"/>
        </w:rPr>
        <w:t xml:space="preserve">## 3           53.85       108.15       9.01250</w:t>
      </w:r>
      <w:r>
        <w:br w:type="textWrapping"/>
      </w:r>
      <w:r>
        <w:rPr>
          <w:rStyle w:val="VerbatimChar"/>
        </w:rPr>
        <w:t xml:space="preserve">## 4           42.30      1840.75     153.39583</w:t>
      </w:r>
      <w:r>
        <w:br w:type="textWrapping"/>
      </w:r>
      <w:r>
        <w:rPr>
          <w:rStyle w:val="VerbatimChar"/>
        </w:rPr>
        <w:t xml:space="preserve">## 5           70.70       151.65      12.63750</w:t>
      </w:r>
      <w:r>
        <w:br w:type="textWrapping"/>
      </w:r>
      <w:r>
        <w:rPr>
          <w:rStyle w:val="VerbatimChar"/>
        </w:rPr>
        <w:t xml:space="preserve">## 6           99.65       820.50      68.37500</w:t>
      </w:r>
      <w:r>
        <w:br w:type="textWrapping"/>
      </w:r>
      <w:r>
        <w:rPr>
          <w:rStyle w:val="VerbatimChar"/>
        </w:rPr>
        <w:t xml:space="preserve">## 7           89.10      1949.40     162.45000</w:t>
      </w:r>
      <w:r>
        <w:br w:type="textWrapping"/>
      </w:r>
      <w:r>
        <w:rPr>
          <w:rStyle w:val="VerbatimChar"/>
        </w:rPr>
        <w:t xml:space="preserve">## 8           29.75       301.90      25.15833</w:t>
      </w:r>
      <w:r>
        <w:br w:type="textWrapping"/>
      </w:r>
      <w:r>
        <w:rPr>
          <w:rStyle w:val="VerbatimChar"/>
        </w:rPr>
        <w:t xml:space="preserve">## 9          104.80      3046.05     253.83750</w:t>
      </w:r>
      <w:r>
        <w:br w:type="textWrapping"/>
      </w:r>
      <w:r>
        <w:rPr>
          <w:rStyle w:val="VerbatimChar"/>
        </w:rPr>
        <w:t xml:space="preserve">## 10          56.15      3487.95     290.66250</w:t>
      </w:r>
    </w:p>
    <w:p>
      <w:pPr>
        <w:pStyle w:val="SourceCode"/>
      </w:pPr>
      <w:r>
        <w:rPr>
          <w:rStyle w:val="CommentTok"/>
        </w:rPr>
        <w:t xml:space="preserve">#removing TotalCharges</w:t>
      </w:r>
      <w:r>
        <w:br w:type="textWrapping"/>
      </w:r>
      <w:r>
        <w:rPr>
          <w:rStyle w:val="NormalTok"/>
        </w:rPr>
        <w:t xml:space="preserve">telecom</w:t>
      </w:r>
      <w:r>
        <w:rPr>
          <w:rStyle w:val="OperatorTok"/>
        </w:rPr>
        <w:t xml:space="preserve">$</w:t>
      </w:r>
      <w:r>
        <w:rPr>
          <w:rStyle w:val="NormalTok"/>
        </w:rPr>
        <w:t xml:space="preserve">TotalCharges=</w:t>
      </w:r>
      <w:r>
        <w:rPr>
          <w:rStyle w:val="OtherTok"/>
        </w:rPr>
        <w:t xml:space="preserve">NULL</w:t>
      </w:r>
    </w:p>
    <w:p>
      <w:pPr>
        <w:pStyle w:val="FirstParagraph"/>
      </w:pPr>
      <w:r>
        <w:t xml:space="preserve">We need to perform a check to see if the monthly charges are equal to the total charges divided by 12. The number 12 is used because there are 12 months in a year. From the looks of the total charges column is not uniform and has some charges that might be monthly and some that might be yearly and of various time frames, therefore it makes more sense to omit this column for two reasons: missing values and unstructured method of calculating the total.</w:t>
      </w:r>
    </w:p>
    <w:p>
      <w:pPr>
        <w:pStyle w:val="Heading2"/>
      </w:pPr>
      <w:bookmarkStart w:id="32" w:name="gender"/>
      <w:bookmarkEnd w:id="32"/>
      <w:r>
        <w:t xml:space="preserve">gender</w:t>
      </w:r>
    </w:p>
    <w:p>
      <w:pPr>
        <w:pStyle w:val="FirstParagraph"/>
      </w:pPr>
      <w:r>
        <w:rPr>
          <w:i/>
        </w:rPr>
        <w:t xml:space="preserve">Are men more likely to have coverage?</w:t>
      </w:r>
    </w:p>
    <w:p>
      <w:pPr>
        <w:pStyle w:val="SourceCode"/>
      </w:pPr>
      <w:r>
        <w:rPr>
          <w:rStyle w:val="NormalTok"/>
        </w:rPr>
        <w:t xml:space="preserve">telecomwork1&lt;-telecom</w:t>
      </w:r>
      <w:r>
        <w:br w:type="textWrapping"/>
      </w:r>
      <w:r>
        <w:rPr>
          <w:rStyle w:val="NormalTok"/>
        </w:rPr>
        <w:t xml:space="preserve">pie &lt;-</w:t>
      </w:r>
      <w:r>
        <w:rPr>
          <w:rStyle w:val="StringTok"/>
        </w:rPr>
        <w:t xml:space="preserve"> </w:t>
      </w:r>
      <w:r>
        <w:rPr>
          <w:rStyle w:val="KeywordTok"/>
        </w:rPr>
        <w:t xml:space="preserve">ggplot</w:t>
      </w:r>
      <w:r>
        <w:rPr>
          <w:rStyle w:val="NormalTok"/>
        </w:rPr>
        <w:t xml:space="preserve">(telecomwork1,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"class"</w:t>
      </w:r>
      <w:r>
        <w:rPr>
          <w:rStyle w:val="NormalTok"/>
        </w:rPr>
        <w:t xml:space="preserve">, </w:t>
      </w:r>
      <w:r>
        <w:br w:type="textWrapping"/>
      </w:r>
      <w:r>
        <w:rPr>
          <w:rStyle w:val="NormalTok"/>
        </w:rPr>
        <w:t xml:space="preserve">       </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br w:type="textWrapping"/>
      </w:r>
      <w:r>
        <w:rPr>
          <w:rStyle w:val="NormalTok"/>
        </w:rPr>
        <w:t xml:space="preserve">       </w:t>
      </w:r>
      <w:r>
        <w:rPr>
          <w:rStyle w:val="DataTypeTok"/>
        </w:rPr>
        <w:t xml:space="preserve">title=</w:t>
      </w:r>
      <w:r>
        <w:rPr>
          <w:rStyle w:val="StringTok"/>
        </w:rPr>
        <w:t xml:space="preserve">"Customer Gender"</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"Female= 49.5%  |  Male= 50.5%"</w:t>
      </w:r>
      <w:r>
        <w:rPr>
          <w:rStyle w:val="NormalTok"/>
        </w:rPr>
        <w:t xml:space="preserve">)</w:t>
      </w:r>
      <w:r>
        <w:br w:type="textWrapping"/>
      </w:r>
      <w:r>
        <w:rPr>
          <w:rStyle w:val="NormalTok"/>
        </w:rPr>
        <w:t xml:space="preserve">  </w:t>
      </w:r>
      <w:r>
        <w:br w:type="textWrapping"/>
      </w:r>
      <w:r>
        <w:rPr>
          <w:rStyle w:val="NormalTok"/>
        </w:rPr>
        <w:t xml:space="preserve">pie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genders,-1.png" id="0" name="Picture"/>
                    <pic:cNvPicPr>
                      <a:picLocks noChangeArrowheads="1" noChangeAspect="1"/>
                    </pic:cNvPicPr>
                  </pic:nvPicPr>
                  <pic:blipFill>
                    <a:blip r:embed="rId33"/>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We have 48.5% Female and 50.5% Male in our data. Therefore the data seems normally distributed and large enough to be unbiased.</w:t>
      </w:r>
    </w:p>
    <w:p>
      <w:pPr>
        <w:pStyle w:val="Heading2"/>
      </w:pPr>
      <w:bookmarkStart w:id="34" w:name="gender-and-monthly-charges"/>
      <w:bookmarkEnd w:id="34"/>
      <w:r>
        <w:t xml:space="preserve">Gender and Monthly Charges</w:t>
      </w:r>
    </w:p>
    <w:p>
      <w:pPr>
        <w:pStyle w:val="FirstParagraph"/>
      </w:pPr>
      <w:r>
        <w:rPr>
          <w:i/>
        </w:rPr>
        <w:t xml:space="preserve">Does one gender pay more monthly charges?</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y=</w:t>
      </w:r>
      <w:r>
        <w:rPr>
          <w:rStyle w:val="NormalTok"/>
        </w:rPr>
        <w:t xml:space="preserve">MonthlyCharges))</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varwidth=</w:t>
      </w:r>
      <w:r>
        <w:rPr>
          <w:rStyle w:val="NormalTok"/>
        </w:rPr>
        <w:t xml:space="preserve">T, </w:t>
      </w:r>
      <w:r>
        <w:rPr>
          <w:rStyle w:val="DataTypeTok"/>
        </w:rPr>
        <w:t xml:space="preserve">fill=</w:t>
      </w:r>
      <w:r>
        <w:rPr>
          <w:rStyle w:val="DecValTok"/>
        </w:rPr>
        <w:t xml:space="preserve">23</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KeywordTok"/>
        </w:rPr>
        <w:t xml:space="preserve">median</w:t>
      </w:r>
      <w:r>
        <w:rPr>
          <w:rStyle w:val="NormalTok"/>
        </w:rPr>
        <w:t xml:space="preserve">(telecom</w:t>
      </w:r>
      <w:r>
        <w:rPr>
          <w:rStyle w:val="OperatorTok"/>
        </w:rPr>
        <w:t xml:space="preserve">$</w:t>
      </w:r>
      <w:r>
        <w:rPr>
          <w:rStyle w:val="NormalTok"/>
        </w:rPr>
        <w:t xml:space="preserve">MonthlyCharges)),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"Monthly Charges in Dollars"</w:t>
      </w:r>
      <w:r>
        <w:rPr>
          <w:rStyle w:val="NormalTok"/>
        </w:rPr>
        <w:t xml:space="preserve">,</w:t>
      </w:r>
      <w:r>
        <w:rPr>
          <w:rStyle w:val="DataTypeTok"/>
        </w:rPr>
        <w:t xml:space="preserve">title=</w:t>
      </w:r>
      <w:r>
        <w:rPr>
          <w:rStyle w:val="StringTok"/>
        </w:rPr>
        <w:t xml:space="preserve">"Gender and Monthly Charges of Customers"</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TelecomChurnCapstoneReport_files/figure-docx/gendernmonthcharge-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The data shows that both male and female monthly costs were about the same with a median of $70.35 represented by the green line. This seems fair and impartial toward a particular sex getting an immense discount.</w:t>
      </w:r>
    </w:p>
    <w:p>
      <w:pPr>
        <w:pStyle w:val="Heading2"/>
      </w:pPr>
      <w:bookmarkStart w:id="36" w:name="payment"/>
      <w:bookmarkEnd w:id="36"/>
      <w:r>
        <w:t xml:space="preserve">Payment</w:t>
      </w:r>
    </w:p>
    <w:p>
      <w:pPr>
        <w:pStyle w:val="FirstParagraph"/>
      </w:pPr>
      <w:r>
        <w:rPr>
          <w:i/>
        </w:rPr>
        <w:t xml:space="preserve">What is the most common form of payment?</w:t>
      </w:r>
    </w:p>
    <w:p>
      <w:pPr>
        <w:pStyle w:val="SourceCode"/>
      </w:pPr>
      <w:r>
        <w:rPr>
          <w:rStyle w:val="NormalTok"/>
        </w:rPr>
        <w:t xml:space="preserve">paymethods &lt;-</w:t>
      </w:r>
      <w:r>
        <w:rPr>
          <w:rStyle w:val="StringTok"/>
        </w:rPr>
        <w:t xml:space="preserve"> </w:t>
      </w:r>
      <w:r>
        <w:rPr>
          <w:rStyle w:val="NormalTok"/>
        </w:rPr>
        <w:t xml:space="preserve">telecom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(PaymentMethod)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PaymentMethod_count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(PaymentMethod_count))</w:t>
      </w:r>
      <w:r>
        <w:br w:type="textWrapping"/>
      </w:r>
      <w:r>
        <w:rPr>
          <w:rStyle w:val="NormalTok"/>
        </w:rPr>
        <w:t xml:space="preserve">paymethods</w:t>
      </w:r>
      <w:r>
        <w:rPr>
          <w:rStyle w:val="OperatorTok"/>
        </w:rPr>
        <w:t xml:space="preserve">$</w:t>
      </w:r>
      <w:r>
        <w:rPr>
          <w:rStyle w:val="NormalTok"/>
        </w:rPr>
        <w:t xml:space="preserve">PaymentMethod &lt;-</w:t>
      </w:r>
      <w:r>
        <w:rPr>
          <w:rStyle w:val="StringTok"/>
        </w:rPr>
        <w:t xml:space="preserve"> </w:t>
      </w:r>
      <w:r>
        <w:rPr>
          <w:rStyle w:val="KeywordTok"/>
        </w:rPr>
        <w:t xml:space="preserve">factor</w:t>
      </w:r>
      <w:r>
        <w:rPr>
          <w:rStyle w:val="NormalTok"/>
        </w:rPr>
        <w:t xml:space="preserve">(paymethods</w:t>
      </w:r>
      <w:r>
        <w:rPr>
          <w:rStyle w:val="OperatorTok"/>
        </w:rPr>
        <w:t xml:space="preserve">$</w:t>
      </w:r>
      <w:r>
        <w:rPr>
          <w:rStyle w:val="NormalTok"/>
        </w:rPr>
        <w:t xml:space="preserve">PaymentMethod, </w:t>
      </w:r>
      <w:r>
        <w:rPr>
          <w:rStyle w:val="DataTypeTok"/>
        </w:rPr>
        <w:t xml:space="preserve">levels =</w:t>
      </w:r>
      <w:r>
        <w:rPr>
          <w:rStyle w:val="NormalTok"/>
        </w:rPr>
        <w:t xml:space="preserve"> paymethods</w:t>
      </w:r>
      <w:r>
        <w:rPr>
          <w:rStyle w:val="OperatorTok"/>
        </w:rPr>
        <w:t xml:space="preserve">$</w:t>
      </w:r>
      <w:r>
        <w:rPr>
          <w:rStyle w:val="NormalTok"/>
        </w:rPr>
        <w:t xml:space="preserve">PaymentMethod[</w:t>
      </w:r>
      <w:r>
        <w:rPr>
          <w:rStyle w:val="KeywordTok"/>
        </w:rPr>
        <w:t xml:space="preserve">order</w:t>
      </w:r>
      <w:r>
        <w:rPr>
          <w:rStyle w:val="NormalTok"/>
        </w:rPr>
        <w:t xml:space="preserve">((paymethods</w:t>
      </w:r>
      <w:r>
        <w:rPr>
          <w:rStyle w:val="OperatorTok"/>
        </w:rPr>
        <w:t xml:space="preserve">$</w:t>
      </w:r>
      <w:r>
        <w:rPr>
          <w:rStyle w:val="NormalTok"/>
        </w:rPr>
        <w:t xml:space="preserve">PaymentMethod_count))])</w:t>
      </w:r>
      <w:r>
        <w:br w:type="textWrapping"/>
      </w: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(paymethods</w:t>
      </w:r>
      <w:r>
        <w:rPr>
          <w:rStyle w:val="OperatorTok"/>
        </w:rPr>
        <w:t xml:space="preserve">$</w:t>
      </w:r>
      <w:r>
        <w:rPr>
          <w:rStyle w:val="NormalTok"/>
        </w:rPr>
        <w:t xml:space="preserve">PaymentMethod))</w:t>
      </w:r>
      <w:r>
        <w:br w:type="textWrapping"/>
      </w:r>
      <w:r>
        <w:rPr>
          <w:rStyle w:val="NormalTok"/>
        </w:rPr>
        <w:t xml:space="preserve">fill_purple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"BuPu"</w:t>
      </w:r>
      <w:r>
        <w:rPr>
          <w:rStyle w:val="NormalTok"/>
        </w:rPr>
        <w:t xml:space="preserve">))</w:t>
      </w:r>
      <w:r>
        <w:br w:type="textWrapping"/>
      </w:r>
      <w:r>
        <w:br w:type="textWrapping"/>
      </w:r>
      <w:r>
        <w:rPr>
          <w:rStyle w:val="NormalTok"/>
        </w:rPr>
        <w:t xml:space="preserve">paymethods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(PaymentMethod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PaymentMethod, </w:t>
      </w:r>
      <w:r>
        <w:rPr>
          <w:rStyle w:val="DataTypeTok"/>
        </w:rPr>
        <w:t xml:space="preserve">y =</w:t>
      </w:r>
      <w:r>
        <w:rPr>
          <w:rStyle w:val="NormalTok"/>
        </w:rPr>
        <w:t xml:space="preserve"> PaymentMethod_count, </w:t>
      </w:r>
      <w:r>
        <w:rPr>
          <w:rStyle w:val="DataTypeTok"/>
        </w:rPr>
        <w:t xml:space="preserve">fill =</w:t>
      </w:r>
      <w:r>
        <w:rPr>
          <w:rStyle w:val="NormalTok"/>
        </w:rPr>
        <w:t xml:space="preserve"> PaymentMethod))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PaymentMethod_count),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hjust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"Payment"</w:t>
      </w:r>
      <w:r>
        <w:rPr>
          <w:rStyle w:val="NormalTok"/>
        </w:rPr>
        <w:t xml:space="preserve">, </w:t>
      </w:r>
      <w:r>
        <w:rPr>
          <w:rStyle w:val="DataTypeTok"/>
        </w:rPr>
        <w:t xml:space="preserve">y =</w:t>
      </w:r>
      <w:r>
        <w:rPr>
          <w:rStyle w:val="NormalTok"/>
        </w:rPr>
        <w:t xml:space="preserve"> </w:t>
      </w:r>
      <w:r>
        <w:rPr>
          <w:rStyle w:val="StringTok"/>
        </w:rPr>
        <w:t xml:space="preserve">"Number of Customers"</w:t>
      </w:r>
      <w:r>
        <w:rPr>
          <w:rStyle w:val="NormalTok"/>
        </w:rPr>
        <w:t xml:space="preserve">, </w:t>
      </w:r>
      <w:r>
        <w:rPr>
          <w:rStyle w:val="DataTypeTok"/>
        </w:rPr>
        <w:t xml:space="preserve">title =</w:t>
      </w:r>
      <w:r>
        <w:rPr>
          <w:rStyle w:val="NormalTok"/>
        </w:rPr>
        <w:t xml:space="preserve"> </w:t>
      </w:r>
      <w:r>
        <w:rPr>
          <w:rStyle w:val="StringTok"/>
        </w:rPr>
        <w:t xml:space="preserve">"Methods of Payment Used by Customers"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(paymethods</w:t>
      </w:r>
      <w:r>
        <w:rPr>
          <w:rStyle w:val="OperatorTok"/>
        </w:rPr>
        <w:t xml:space="preserve">$</w:t>
      </w:r>
      <w:r>
        <w:rPr>
          <w:rStyle w:val="NormalTok"/>
        </w:rPr>
        <w:t xml:space="preserve">PaymentMethod_count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fill_purple</w:t>
      </w:r>
      <w:r>
        <w:rPr>
          <w:rStyle w:val="NormalTok"/>
        </w:rPr>
        <w:t xml:space="preserve">(colourCount))</w:t>
      </w:r>
    </w:p>
    <w:p>
      <w:pPr>
        <w:pStyle w:val="FirstParagraph"/>
      </w:pPr>
      <w:r>
        <w:drawing>
          <wp:inline>
            <wp:extent cx="5334000" cy="2286000"/>
            <wp:effectExtent b="0" l="0" r="0" t="0"/>
            <wp:docPr descr="" title="" id="1" name="Picture"/>
            <a:graphic>
              <a:graphicData uri="http://schemas.openxmlformats.org/drawingml/2006/picture">
                <pic:pic>
                  <pic:nvPicPr>
                    <pic:cNvPr descr="TelecomChurnCapstoneReport_files/figure-docx/paymeth-1.png" id="0"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PaymentMethod))</w:t>
      </w:r>
    </w:p>
    <w:p>
      <w:pPr>
        <w:pStyle w:val="SourceCode"/>
      </w:pPr>
      <w:r>
        <w:rPr>
          <w:rStyle w:val="VerbatimChar"/>
        </w:rPr>
        <w:t xml:space="preserve">## </w:t>
      </w:r>
      <w:r>
        <w:br w:type="textWrapping"/>
      </w:r>
      <w:r>
        <w:rPr>
          <w:rStyle w:val="VerbatimChar"/>
        </w:rPr>
        <w:t xml:space="preserve">## Bank transfer (automatic)   Credit card (automatic) </w:t>
      </w:r>
      <w:r>
        <w:br w:type="textWrapping"/>
      </w:r>
      <w:r>
        <w:rPr>
          <w:rStyle w:val="VerbatimChar"/>
        </w:rPr>
        <w:t xml:space="preserve">##                 0.2192248                 0.2161011 </w:t>
      </w:r>
      <w:r>
        <w:br w:type="textWrapping"/>
      </w:r>
      <w:r>
        <w:rPr>
          <w:rStyle w:val="VerbatimChar"/>
        </w:rPr>
        <w:t xml:space="preserve">##          Electronic check              Mailed check </w:t>
      </w:r>
      <w:r>
        <w:br w:type="textWrapping"/>
      </w:r>
      <w:r>
        <w:rPr>
          <w:rStyle w:val="VerbatimChar"/>
        </w:rPr>
        <w:t xml:space="preserve">##                 0.3357944                 0.2288797</w:t>
      </w:r>
    </w:p>
    <w:p>
      <w:pPr>
        <w:pStyle w:val="FirstParagraph"/>
      </w:pPr>
      <w:r>
        <w:t xml:space="preserve">The Most common form of payment was Electronic check accounting for 33.5%. Second most common was Mailed check at 22.9%. Third was Bank transfer (automatic) at 22%. Least common was Credit card (automatic) at 21.6%.</w:t>
      </w:r>
    </w:p>
    <w:p>
      <w:pPr>
        <w:pStyle w:val="Heading2"/>
      </w:pPr>
      <w:bookmarkStart w:id="38" w:name="monthly-charges"/>
      <w:bookmarkEnd w:id="38"/>
      <w:r>
        <w:t xml:space="preserve">Monthly charges</w:t>
      </w:r>
    </w:p>
    <w:p>
      <w:pPr>
        <w:pStyle w:val="FirstParagraph"/>
      </w:pPr>
      <w:r>
        <w:rPr>
          <w:i/>
        </w:rPr>
        <w:t xml:space="preserve">What is the range of monthly charges?</w:t>
      </w:r>
    </w:p>
    <w:p>
      <w:pPr>
        <w:pStyle w:val="SourceCode"/>
      </w:pPr>
      <w:r>
        <w:rPr>
          <w:rStyle w:val="KeywordTok"/>
        </w:rPr>
        <w:t xml:space="preserve">summary</w:t>
      </w:r>
      <w:r>
        <w:rPr>
          <w:rStyle w:val="NormalTok"/>
        </w:rPr>
        <w:t xml:space="preserve">(telecom</w:t>
      </w:r>
      <w:r>
        <w:rPr>
          <w:rStyle w:val="OperatorTok"/>
        </w:rPr>
        <w:t xml:space="preserve">$</w:t>
      </w:r>
      <w:r>
        <w:rPr>
          <w:rStyle w:val="NormalTok"/>
        </w:rPr>
        <w:t xml:space="preserve">MonthlyCharges)</w:t>
      </w:r>
    </w:p>
    <w:p>
      <w:pPr>
        <w:pStyle w:val="SourceCode"/>
      </w:pPr>
      <w:r>
        <w:rPr>
          <w:rStyle w:val="VerbatimChar"/>
        </w:rPr>
        <w:t xml:space="preserve">##    Min. 1st Qu.  Median    Mean 3rd Qu.    Max. </w:t>
      </w:r>
      <w:r>
        <w:br w:type="textWrapping"/>
      </w:r>
      <w:r>
        <w:rPr>
          <w:rStyle w:val="VerbatimChar"/>
        </w:rPr>
        <w:t xml:space="preserve">##   18.25   35.50   70.35   64.76   89.85  118.75</w:t>
      </w:r>
    </w:p>
    <w:p>
      <w:pPr>
        <w:pStyle w:val="FirstParagraph"/>
      </w:pPr>
      <w:r>
        <w:t xml:space="preserve">The monthly charges range from $18.25 to $118.75 per month. The mean/average monthly bill is $64.76. While the median bill is $70.35.</w:t>
      </w:r>
    </w:p>
    <w:p>
      <w:pPr>
        <w:pStyle w:val="Heading2"/>
      </w:pPr>
      <w:bookmarkStart w:id="39" w:name="senior-citizens"/>
      <w:bookmarkEnd w:id="39"/>
      <w:r>
        <w:t xml:space="preserve">Senior Citizen’s</w:t>
      </w:r>
    </w:p>
    <w:p>
      <w:pPr>
        <w:pStyle w:val="FirstParagraph"/>
      </w:pPr>
      <w:r>
        <w:rPr>
          <w:i/>
        </w:rPr>
        <w:t xml:space="preserve">Do senior citizens get a discount? Are there more senior customers?</w:t>
      </w:r>
      <w:r>
        <w:rPr>
          <w:i/>
        </w:rPr>
        <w:t xml:space="preserve"> </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SeniorCitizen,</w:t>
      </w:r>
      <w:r>
        <w:rPr>
          <w:rStyle w:val="DataTypeTok"/>
        </w:rPr>
        <w:t xml:space="preserve">y=</w:t>
      </w:r>
      <w:r>
        <w:rPr>
          <w:rStyle w:val="NormalTok"/>
        </w:rPr>
        <w:t xml:space="preserve">MonthlyCharges, </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"Senior Citizens"</w:t>
      </w:r>
      <w:r>
        <w:rPr>
          <w:rStyle w:val="NormalTok"/>
        </w:rPr>
        <w:t xml:space="preserve">,</w:t>
      </w:r>
      <w:r>
        <w:rPr>
          <w:rStyle w:val="DataTypeTok"/>
        </w:rPr>
        <w:t xml:space="preserve">y=</w:t>
      </w:r>
      <w:r>
        <w:rPr>
          <w:rStyle w:val="StringTok"/>
        </w:rPr>
        <w:t xml:space="preserve">"MonthlyCharges"</w:t>
      </w:r>
      <w:r>
        <w:rPr>
          <w:rStyle w:val="NormalTok"/>
        </w:rPr>
        <w:t xml:space="preserve">,</w:t>
      </w:r>
      <w:r>
        <w:rPr>
          <w:rStyle w:val="DataTypeTok"/>
        </w:rPr>
        <w:t xml:space="preserve">title=</w:t>
      </w:r>
      <w:r>
        <w:rPr>
          <w:rStyle w:val="StringTok"/>
        </w:rPr>
        <w:t xml:space="preserve">"Monthly charges per senior customer"</w:t>
      </w:r>
      <w:r>
        <w:rPr>
          <w:rStyle w:val="NormalTok"/>
        </w:rPr>
        <w:t xml:space="preserve">)</w:t>
      </w:r>
    </w:p>
    <w:p>
      <w:pPr>
        <w:pStyle w:val="FirstParagraph"/>
      </w:pPr>
      <w:r>
        <w:drawing>
          <wp:inline>
            <wp:extent cx="5082138" cy="3696101"/>
            <wp:effectExtent b="0" l="0" r="0" t="0"/>
            <wp:docPr descr="" title="" id="1" name="Picture"/>
            <a:graphic>
              <a:graphicData uri="http://schemas.openxmlformats.org/drawingml/2006/picture">
                <pic:pic>
                  <pic:nvPicPr>
                    <pic:cNvPr descr="TelecomChurnCapstoneReport_files/figure-docx/seniorcitmonthpay-1.png" id="0" name="Picture"/>
                    <pic:cNvPicPr>
                      <a:picLocks noChangeArrowheads="1" noChangeAspect="1"/>
                    </pic:cNvPicPr>
                  </pic:nvPicPr>
                  <pic:blipFill>
                    <a:blip r:embed="rId40"/>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The telecom company seems to have about the same minimum and maximum monthly charges as for the Senior citizens as the regular non senior customers. However, the majority of Senior Citizens seem to be paying above ~$70. Therefore it seems that being a senior does not give a bonus to all customers. We would have to do a bar plot to see the difference between number of senior and non-senior customers to see how many people we have in each group.</w:t>
      </w:r>
    </w:p>
    <w:p>
      <w:pPr>
        <w:pStyle w:val="SourceCode"/>
      </w:pPr>
      <w:r>
        <w:rPr>
          <w:rStyle w:val="NormalTok"/>
        </w:rPr>
        <w:t xml:space="preserve">gendersenir &lt;-</w:t>
      </w:r>
      <w:r>
        <w:rPr>
          <w:rStyle w:val="StringTok"/>
        </w:rPr>
        <w:t xml:space="preserve"> </w:t>
      </w:r>
      <w:r>
        <w:rPr>
          <w:rStyle w:val="NormalTok"/>
        </w:rPr>
        <w:t xml:space="preserve">telecom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(SeniorCitizen)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SeniorCitizen_count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(SeniorCitizen_count))</w:t>
      </w:r>
      <w:r>
        <w:br w:type="textWrapping"/>
      </w:r>
      <w:r>
        <w:rPr>
          <w:rStyle w:val="NormalTok"/>
        </w:rPr>
        <w:t xml:space="preserve">gendersenir</w:t>
      </w:r>
      <w:r>
        <w:rPr>
          <w:rStyle w:val="OperatorTok"/>
        </w:rPr>
        <w:t xml:space="preserve">$</w:t>
      </w:r>
      <w:r>
        <w:rPr>
          <w:rStyle w:val="NormalTok"/>
        </w:rPr>
        <w:t xml:space="preserve">SeniorCitizen &lt;-</w:t>
      </w:r>
      <w:r>
        <w:rPr>
          <w:rStyle w:val="StringTok"/>
        </w:rPr>
        <w:t xml:space="preserve"> </w:t>
      </w:r>
      <w:r>
        <w:rPr>
          <w:rStyle w:val="KeywordTok"/>
        </w:rPr>
        <w:t xml:space="preserve">factor</w:t>
      </w:r>
      <w:r>
        <w:rPr>
          <w:rStyle w:val="NormalTok"/>
        </w:rPr>
        <w:t xml:space="preserve">(gendersenir</w:t>
      </w:r>
      <w:r>
        <w:rPr>
          <w:rStyle w:val="OperatorTok"/>
        </w:rPr>
        <w:t xml:space="preserve">$</w:t>
      </w:r>
      <w:r>
        <w:rPr>
          <w:rStyle w:val="NormalTok"/>
        </w:rPr>
        <w:t xml:space="preserve">SeniorCitizen, </w:t>
      </w:r>
      <w:r>
        <w:rPr>
          <w:rStyle w:val="DataTypeTok"/>
        </w:rPr>
        <w:t xml:space="preserve">levels =</w:t>
      </w:r>
      <w:r>
        <w:rPr>
          <w:rStyle w:val="NormalTok"/>
        </w:rPr>
        <w:t xml:space="preserve"> gendersenir</w:t>
      </w:r>
      <w:r>
        <w:rPr>
          <w:rStyle w:val="OperatorTok"/>
        </w:rPr>
        <w:t xml:space="preserve">$</w:t>
      </w:r>
      <w:r>
        <w:rPr>
          <w:rStyle w:val="NormalTok"/>
        </w:rPr>
        <w:t xml:space="preserve">SeniorCitizen[</w:t>
      </w:r>
      <w:r>
        <w:rPr>
          <w:rStyle w:val="KeywordTok"/>
        </w:rPr>
        <w:t xml:space="preserve">order</w:t>
      </w:r>
      <w:r>
        <w:rPr>
          <w:rStyle w:val="NormalTok"/>
        </w:rPr>
        <w:t xml:space="preserve">((gendersenir</w:t>
      </w:r>
      <w:r>
        <w:rPr>
          <w:rStyle w:val="OperatorTok"/>
        </w:rPr>
        <w:t xml:space="preserve">$</w:t>
      </w:r>
      <w:r>
        <w:rPr>
          <w:rStyle w:val="NormalTok"/>
        </w:rPr>
        <w:t xml:space="preserve">SeniorCitizen_count))])</w:t>
      </w:r>
      <w:r>
        <w:br w:type="textWrapping"/>
      </w: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(gendersenir</w:t>
      </w:r>
      <w:r>
        <w:rPr>
          <w:rStyle w:val="OperatorTok"/>
        </w:rPr>
        <w:t xml:space="preserve">$</w:t>
      </w:r>
      <w:r>
        <w:rPr>
          <w:rStyle w:val="NormalTok"/>
        </w:rPr>
        <w:t xml:space="preserve">SeniorCitizen))</w:t>
      </w:r>
      <w:r>
        <w:br w:type="textWrapping"/>
      </w:r>
      <w:r>
        <w:rPr>
          <w:rStyle w:val="NormalTok"/>
        </w:rPr>
        <w:t xml:space="preserve">fill_purple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"BuPu"</w:t>
      </w:r>
      <w:r>
        <w:rPr>
          <w:rStyle w:val="NormalTok"/>
        </w:rPr>
        <w:t xml:space="preserve">))</w:t>
      </w:r>
      <w:r>
        <w:br w:type="textWrapping"/>
      </w:r>
      <w:r>
        <w:br w:type="textWrapping"/>
      </w:r>
      <w:r>
        <w:rPr>
          <w:rStyle w:val="NormalTok"/>
        </w:rPr>
        <w:t xml:space="preserve">gendersenir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(SeniorCitizen </w:t>
      </w:r>
      <w:r>
        <w:rPr>
          <w:rStyle w:val="OperatorTok"/>
        </w:rPr>
        <w:t xml:space="preserve">!=</w:t>
      </w:r>
      <w:r>
        <w:rPr>
          <w:rStyle w:val="StringTok"/>
        </w:rPr>
        <w:t xml:space="preserve"> "NA"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SeniorCitizen, </w:t>
      </w:r>
      <w:r>
        <w:rPr>
          <w:rStyle w:val="DataTypeTok"/>
        </w:rPr>
        <w:t xml:space="preserve">y =</w:t>
      </w:r>
      <w:r>
        <w:rPr>
          <w:rStyle w:val="NormalTok"/>
        </w:rPr>
        <w:t xml:space="preserve"> SeniorCitizen_count, </w:t>
      </w:r>
      <w:r>
        <w:rPr>
          <w:rStyle w:val="DataTypeTok"/>
        </w:rPr>
        <w:t xml:space="preserve">fill =</w:t>
      </w:r>
      <w:r>
        <w:rPr>
          <w:rStyle w:val="NormalTok"/>
        </w:rPr>
        <w:t xml:space="preserve"> SeniorCitizen))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SeniorCitizen_count),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hjust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"Payment"</w:t>
      </w:r>
      <w:r>
        <w:rPr>
          <w:rStyle w:val="NormalTok"/>
        </w:rPr>
        <w:t xml:space="preserve">, </w:t>
      </w:r>
      <w:r>
        <w:rPr>
          <w:rStyle w:val="DataTypeTok"/>
        </w:rPr>
        <w:t xml:space="preserve">y =</w:t>
      </w:r>
      <w:r>
        <w:rPr>
          <w:rStyle w:val="NormalTok"/>
        </w:rPr>
        <w:t xml:space="preserve"> </w:t>
      </w:r>
      <w:r>
        <w:rPr>
          <w:rStyle w:val="StringTok"/>
        </w:rPr>
        <w:t xml:space="preserve">"Number of Customers"</w:t>
      </w:r>
      <w:r>
        <w:rPr>
          <w:rStyle w:val="NormalTok"/>
        </w:rPr>
        <w:t xml:space="preserve">, </w:t>
      </w:r>
      <w:r>
        <w:rPr>
          <w:rStyle w:val="DataTypeTok"/>
        </w:rPr>
        <w:t xml:space="preserve">title =</w:t>
      </w:r>
      <w:r>
        <w:rPr>
          <w:rStyle w:val="NormalTok"/>
        </w:rPr>
        <w:t xml:space="preserve"> </w:t>
      </w:r>
      <w:r>
        <w:rPr>
          <w:rStyle w:val="StringTok"/>
        </w:rPr>
        <w:t xml:space="preserve">"Methods of Payment Used by Customers"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(gendersenir</w:t>
      </w:r>
      <w:r>
        <w:rPr>
          <w:rStyle w:val="OperatorTok"/>
        </w:rPr>
        <w:t xml:space="preserve">$</w:t>
      </w:r>
      <w:r>
        <w:rPr>
          <w:rStyle w:val="NormalTok"/>
        </w:rPr>
        <w:t xml:space="preserve">SeniorCitizen_count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fill_purple</w:t>
      </w:r>
      <w:r>
        <w:rPr>
          <w:rStyle w:val="NormalTok"/>
        </w:rPr>
        <w:t xml:space="preserve">(colourCount))</w:t>
      </w:r>
    </w:p>
    <w:p>
      <w:pPr>
        <w:pStyle w:val="FirstParagraph"/>
      </w:pPr>
      <w:r>
        <w:drawing>
          <wp:inline>
            <wp:extent cx="5334000" cy="2133599"/>
            <wp:effectExtent b="0" l="0" r="0" t="0"/>
            <wp:docPr descr="" title="" id="1" name="Picture"/>
            <a:graphic>
              <a:graphicData uri="http://schemas.openxmlformats.org/drawingml/2006/picture">
                <pic:pic>
                  <pic:nvPicPr>
                    <pic:cNvPr descr="TelecomChurnCapstoneReport_files/figure-docx/gendersenir-1.png" id="0" name="Picture"/>
                    <pic:cNvPicPr>
                      <a:picLocks noChangeArrowheads="1" noChangeAspect="1"/>
                    </pic:cNvPicPr>
                  </pic:nvPicPr>
                  <pic:blipFill>
                    <a:blip r:embed="rId41"/>
                    <a:stretch>
                      <a:fillRect/>
                    </a:stretch>
                  </pic:blipFill>
                  <pic:spPr bwMode="auto">
                    <a:xfrm>
                      <a:off x="0" y="0"/>
                      <a:ext cx="5334000" cy="2133599"/>
                    </a:xfrm>
                    <a:prstGeom prst="rect">
                      <a:avLst/>
                    </a:prstGeom>
                    <a:noFill/>
                    <a:ln w="9525">
                      <a:noFill/>
                      <a:headEnd/>
                      <a:tailEnd/>
                    </a:ln>
                  </pic:spPr>
                </pic:pic>
              </a:graphicData>
            </a:graphic>
          </wp:inline>
        </w:drawing>
      </w:r>
      <w:r>
        <w:t xml:space="preserve"> </w:t>
      </w:r>
      <w:r>
        <w:t xml:space="preserve">There are very few Senior Customers in comparison to non-senior customers. There are more that 5x non senior customers (purple) in comparison to senior customers (white).</w:t>
      </w:r>
    </w:p>
    <w:p>
      <w:pPr>
        <w:pStyle w:val="Heading2"/>
      </w:pPr>
      <w:bookmarkStart w:id="42" w:name="ecofriendly-paperless"/>
      <w:bookmarkEnd w:id="42"/>
      <w:r>
        <w:t xml:space="preserve">Ecofriendly/ Paperless</w:t>
      </w:r>
    </w:p>
    <w:p>
      <w:pPr>
        <w:pStyle w:val="FirstParagraph"/>
      </w:pPr>
      <w:r>
        <w:rPr>
          <w:i/>
        </w:rPr>
        <w:t xml:space="preserve">How eco friendly is the brand? Does it have a higher percentage of paperless billing?</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PaperlessBilling,</w:t>
      </w:r>
      <w:r>
        <w:rPr>
          <w:rStyle w:val="DataTypeTok"/>
        </w:rPr>
        <w:t xml:space="preserve">fill=</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"Paperless"</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Paperless Service"</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ecobill-1.png" id="0" name="Picture"/>
                    <pic:cNvPicPr>
                      <a:picLocks noChangeArrowheads="1" noChangeAspect="1"/>
                    </pic:cNvPicPr>
                  </pic:nvPicPr>
                  <pic:blipFill>
                    <a:blip r:embed="rId43"/>
                    <a:stretch>
                      <a:fillRect/>
                    </a:stretch>
                  </pic:blipFill>
                  <pic:spPr bwMode="auto">
                    <a:xfrm>
                      <a:off x="0" y="0"/>
                      <a:ext cx="5082138"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PaperlessBilling))</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0.4077808 0.5922192</w:t>
      </w:r>
    </w:p>
    <w:p>
      <w:pPr>
        <w:pStyle w:val="FirstParagraph"/>
      </w:pPr>
      <w:r>
        <w:t xml:space="preserve">About 59% of customers choose the paperless route, while 41% still want a paper copy of the bill. This can be improved by giving an incentive to go paperless, which would save the company on stationary supplies such as paper, ink, and postage.</w:t>
      </w:r>
    </w:p>
    <w:p>
      <w:pPr>
        <w:pStyle w:val="Heading2"/>
      </w:pPr>
      <w:bookmarkStart w:id="44" w:name="customertenure"/>
      <w:bookmarkEnd w:id="44"/>
      <w:r>
        <w:t xml:space="preserve">CustomerTenure</w:t>
      </w:r>
    </w:p>
    <w:p>
      <w:pPr>
        <w:pStyle w:val="FirstParagraph"/>
      </w:pPr>
      <w:r>
        <w:rPr>
          <w:i/>
        </w:rPr>
        <w:t xml:space="preserve">Which months are critical for keeping the customer?</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(telecom, </w:t>
      </w:r>
      <w:r>
        <w:rPr>
          <w:rStyle w:val="KeywordTok"/>
        </w:rPr>
        <w:t xml:space="preserve">aes</w:t>
      </w:r>
      <w:r>
        <w:rPr>
          <w:rStyle w:val="NormalTok"/>
        </w:rPr>
        <w:t xml:space="preserve">(tenure))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gender), </w:t>
      </w:r>
      <w:r>
        <w:br w:type="textWrapping"/>
      </w:r>
      <w:r>
        <w:rPr>
          <w:rStyle w:val="NormalTok"/>
        </w:rPr>
        <w:t xml:space="preserve">                   </w:t>
      </w:r>
      <w:r>
        <w:rPr>
          <w:rStyle w:val="DataTypeTok"/>
        </w:rPr>
        <w:t xml:space="preserve">bins=</w:t>
      </w:r>
      <w:r>
        <w:rPr>
          <w:rStyle w:val="DecValTok"/>
        </w:rPr>
        <w:t xml:space="preserve">10</w:t>
      </w:r>
      <w:r>
        <w:rPr>
          <w:rStyle w:val="NormalTok"/>
        </w:rPr>
        <w:t xml:space="preserve">, </w:t>
      </w:r>
      <w:r>
        <w:br w:type="textWrapping"/>
      </w:r>
      <w:r>
        <w:rPr>
          <w:rStyle w:val="NormalTok"/>
        </w:rPr>
        <w:t xml:space="preserve">                   </w:t>
      </w:r>
      <w:r>
        <w:rPr>
          <w:rStyle w:val="DataTypeTok"/>
        </w:rPr>
        <w:t xml:space="preserve">col=</w:t>
      </w:r>
      <w:r>
        <w:rPr>
          <w:rStyle w:val="StringTok"/>
        </w:rPr>
        <w:t xml:space="preserve">"blue"</w:t>
      </w:r>
      <w:r>
        <w:rPr>
          <w:rStyle w:val="NormalTok"/>
        </w:rPr>
        <w:t xml:space="preserve">, </w:t>
      </w:r>
      <w:r>
        <w:br w:type="textWrapping"/>
      </w:r>
      <w:r>
        <w:rPr>
          <w:rStyle w:val="NormalTok"/>
        </w:rPr>
        <w:t xml:space="preserve">                   </w:t>
      </w:r>
      <w:r>
        <w:rPr>
          <w:rStyle w:val="DataTypeTok"/>
        </w:rPr>
        <w:t xml:space="preserve">size=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change number of bins</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tenure plotted by gender"</w:t>
      </w:r>
      <w:r>
        <w:rPr>
          <w:rStyle w:val="NormalTok"/>
        </w:rPr>
        <w:t xml:space="preserve">) </w:t>
      </w:r>
    </w:p>
    <w:p>
      <w:pPr>
        <w:pStyle w:val="FirstParagraph"/>
      </w:pPr>
      <w:r>
        <w:drawing>
          <wp:inline>
            <wp:extent cx="5334000" cy="2667000"/>
            <wp:effectExtent b="0" l="0" r="0" t="0"/>
            <wp:docPr descr="" title="" id="1" name="Picture"/>
            <a:graphic>
              <a:graphicData uri="http://schemas.openxmlformats.org/drawingml/2006/picture">
                <pic:pic>
                  <pic:nvPicPr>
                    <pic:cNvPr descr="TelecomChurnCapstoneReport_files/figure-docx/customertenure-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There seems to be an equal amount of tenure/retention between male and female customers. It also seems that after 40 months the customer is more likely to stay. However from 0 to 40 months it seems that the customer is likely to churn and the company should focus on retaining their customers during this period.</w:t>
      </w:r>
    </w:p>
    <w:p>
      <w:pPr>
        <w:pStyle w:val="Heading2"/>
      </w:pPr>
      <w:bookmarkStart w:id="46" w:name="gender-and-phoneservice"/>
      <w:bookmarkEnd w:id="46"/>
      <w:r>
        <w:t xml:space="preserve">Gender and Phoneservice</w:t>
      </w:r>
    </w:p>
    <w:p>
      <w:pPr>
        <w:pStyle w:val="FirstParagraph"/>
      </w:pPr>
      <w:r>
        <w:rPr>
          <w:i/>
        </w:rPr>
        <w:t xml:space="preserve">Is a particular gender more likely to have a phone service with our company</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fill=</w:t>
      </w:r>
      <w:r>
        <w:rPr>
          <w:rStyle w:val="NormalTok"/>
        </w:rPr>
        <w:t xml:space="preserve">PhoneService))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Phone Service of Customers"</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genderandphoneservice-1.png" id="0" name="Picture"/>
                    <pic:cNvPicPr>
                      <a:picLocks noChangeArrowheads="1" noChangeAspect="1"/>
                    </pic:cNvPicPr>
                  </pic:nvPicPr>
                  <pic:blipFill>
                    <a:blip r:embed="rId47"/>
                    <a:stretch>
                      <a:fillRect/>
                    </a:stretch>
                  </pic:blipFill>
                  <pic:spPr bwMode="auto">
                    <a:xfrm>
                      <a:off x="0" y="0"/>
                      <a:ext cx="5082138"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Female 0.04699702 0.44824649</w:t>
      </w:r>
      <w:r>
        <w:br w:type="textWrapping"/>
      </w:r>
      <w:r>
        <w:rPr>
          <w:rStyle w:val="VerbatimChar"/>
        </w:rPr>
        <w:t xml:space="preserve">##   Male   0.04983672 0.45491978</w:t>
      </w:r>
    </w:p>
    <w:p>
      <w:pPr>
        <w:pStyle w:val="FirstParagraph"/>
      </w:pPr>
      <w:r>
        <w:t xml:space="preserve">44.8% women have a phone service with our company while 4.7% women do not. 45.5% male customers have the phone service, while 5% male do not have the phone service.</w:t>
      </w:r>
    </w:p>
    <w:p>
      <w:pPr>
        <w:pStyle w:val="Heading2"/>
      </w:pPr>
      <w:bookmarkStart w:id="48" w:name="gender-and-preferred-type-of-payment"/>
      <w:bookmarkEnd w:id="48"/>
      <w:r>
        <w:t xml:space="preserve">Gender and Preferred Type of Payment</w:t>
      </w:r>
    </w:p>
    <w:p>
      <w:pPr>
        <w:pStyle w:val="FirstParagraph"/>
      </w:pPr>
      <w:r>
        <w:rPr>
          <w:i/>
        </w:rPr>
        <w:t xml:space="preserve">Do more men or women prefer each type of contract? Month-to-month, One year, Two year?</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y=</w:t>
      </w:r>
      <w:r>
        <w:rPr>
          <w:rStyle w:val="NormalTok"/>
        </w:rPr>
        <w:t xml:space="preserve">Contract, </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Churn)</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"Contract Type"</w:t>
      </w:r>
      <w:r>
        <w:rPr>
          <w:rStyle w:val="NormalTok"/>
        </w:rPr>
        <w:t xml:space="preserve">,</w:t>
      </w:r>
      <w:r>
        <w:rPr>
          <w:rStyle w:val="DataTypeTok"/>
        </w:rPr>
        <w:t xml:space="preserve">title=</w:t>
      </w:r>
      <w:r>
        <w:rPr>
          <w:rStyle w:val="StringTok"/>
        </w:rPr>
        <w:t xml:space="preserve">"Contract Type based on Gender"</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TelecomChurnCapstoneReport_files/figure-docx/gendernContract-1.png" id="0" name="Picture"/>
                    <pic:cNvPicPr>
                      <a:picLocks noChangeArrowheads="1" noChangeAspect="1"/>
                    </pic:cNvPicPr>
                  </pic:nvPicPr>
                  <pic:blipFill>
                    <a:blip r:embed="rId49"/>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There seems to be an equal number of male and women per Contract type. However by adding a Churn statistics to this data we see that the month to month customers where most likely to churn while, One year contractees were less likely to churn and Two year contractees were least likely to churn.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 telecom</w:t>
      </w:r>
      <w:r>
        <w:rPr>
          <w:rStyle w:val="OperatorTok"/>
        </w:rPr>
        <w:t xml:space="preserve">$</w:t>
      </w:r>
      <w:r>
        <w:rPr>
          <w:rStyle w:val="NormalTok"/>
        </w:rPr>
        <w:t xml:space="preserve">Contract))</w:t>
      </w:r>
    </w:p>
    <w:p>
      <w:pPr>
        <w:pStyle w:val="SourceCode"/>
      </w:pPr>
      <w:r>
        <w:rPr>
          <w:rStyle w:val="VerbatimChar"/>
        </w:rPr>
        <w:t xml:space="preserve">## </w:t>
      </w:r>
      <w:r>
        <w:br w:type="textWrapping"/>
      </w:r>
      <w:r>
        <w:rPr>
          <w:rStyle w:val="VerbatimChar"/>
        </w:rPr>
        <w:t xml:space="preserve">## Month-to-month       One year       Two year </w:t>
      </w:r>
      <w:r>
        <w:br w:type="textWrapping"/>
      </w:r>
      <w:r>
        <w:rPr>
          <w:rStyle w:val="VerbatimChar"/>
        </w:rPr>
        <w:t xml:space="preserve">##      0.5501917      0.2091438      0.2406645</w:t>
      </w:r>
    </w:p>
    <w:p>
      <w:pPr>
        <w:pStyle w:val="FirstParagraph"/>
      </w:pPr>
      <w:r>
        <w:t xml:space="preserve">The most common contract type is month to month at 55% total, followed by Two year contract at 24%, and least common was one year contract at 21% of total contracts.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Contract))</w:t>
      </w:r>
    </w:p>
    <w:p>
      <w:pPr>
        <w:pStyle w:val="SourceCode"/>
      </w:pPr>
      <w:r>
        <w:rPr>
          <w:rStyle w:val="VerbatimChar"/>
        </w:rPr>
        <w:t xml:space="preserve">##         </w:t>
      </w:r>
      <w:r>
        <w:br w:type="textWrapping"/>
      </w:r>
      <w:r>
        <w:rPr>
          <w:rStyle w:val="VerbatimChar"/>
        </w:rPr>
        <w:t xml:space="preserve">##          Month-to-month  One year  Two year</w:t>
      </w:r>
      <w:r>
        <w:br w:type="textWrapping"/>
      </w:r>
      <w:r>
        <w:rPr>
          <w:rStyle w:val="VerbatimChar"/>
        </w:rPr>
        <w:t xml:space="preserve">##   Female      0.2733210 0.1019452 0.1199773</w:t>
      </w:r>
      <w:r>
        <w:br w:type="textWrapping"/>
      </w:r>
      <w:r>
        <w:rPr>
          <w:rStyle w:val="VerbatimChar"/>
        </w:rPr>
        <w:t xml:space="preserve">##   Male        0.2768707 0.1071986 0.1206872</w:t>
      </w:r>
    </w:p>
    <w:p>
      <w:pPr>
        <w:pStyle w:val="FirstParagraph"/>
      </w:pPr>
      <w:r>
        <w:t xml:space="preserve">The data shows that about 27% male and 27% female have a month to month contract. While 10% female and 11% male have a One year contract. And 12% females and 12% males have a two year contract.</w:t>
      </w:r>
    </w:p>
    <w:p>
      <w:pPr>
        <w:pStyle w:val="Heading2"/>
      </w:pPr>
      <w:bookmarkStart w:id="50" w:name="internet-or-phone-sells-more"/>
      <w:bookmarkEnd w:id="50"/>
      <w:r>
        <w:t xml:space="preserve">Internet or Phone sells more</w:t>
      </w:r>
    </w:p>
    <w:p>
      <w:pPr>
        <w:pStyle w:val="FirstParagraph"/>
      </w:pPr>
      <w:r>
        <w:rPr>
          <w:i/>
        </w:rPr>
        <w:t xml:space="preserve">What is more common phone service or internet service?</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InternetService,</w:t>
      </w:r>
      <w:r>
        <w:rPr>
          <w:rStyle w:val="DataTypeTok"/>
        </w:rPr>
        <w:t xml:space="preserve">y=</w:t>
      </w:r>
      <w:r>
        <w:rPr>
          <w:rStyle w:val="NormalTok"/>
        </w:rPr>
        <w:t xml:space="preserve">PhoneService,</w:t>
      </w:r>
      <w:r>
        <w:rPr>
          <w:rStyle w:val="DataTypeTok"/>
        </w:rPr>
        <w:t xml:space="preserve">color=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"InternetService"</w:t>
      </w:r>
      <w:r>
        <w:rPr>
          <w:rStyle w:val="NormalTok"/>
        </w:rPr>
        <w:t xml:space="preserve">,</w:t>
      </w:r>
      <w:r>
        <w:rPr>
          <w:rStyle w:val="DataTypeTok"/>
        </w:rPr>
        <w:t xml:space="preserve">y=</w:t>
      </w:r>
      <w:r>
        <w:rPr>
          <w:rStyle w:val="StringTok"/>
        </w:rPr>
        <w:t xml:space="preserve">"PhoneService"</w:t>
      </w:r>
      <w:r>
        <w:rPr>
          <w:rStyle w:val="NormalTok"/>
        </w:rPr>
        <w:t xml:space="preserve">,</w:t>
      </w:r>
      <w:r>
        <w:rPr>
          <w:rStyle w:val="DataTypeTok"/>
        </w:rPr>
        <w:t xml:space="preserve">title=</w:t>
      </w:r>
      <w:r>
        <w:rPr>
          <w:rStyle w:val="StringTok"/>
        </w:rPr>
        <w:t xml:space="preserve">"InternetService vs. PhoneService"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TelecomChurnCapstoneReport_files/figure-docx/internetvphoen-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InternetService,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DSL         0.09683374 0.24691183</w:t>
      </w:r>
      <w:r>
        <w:br w:type="textWrapping"/>
      </w:r>
      <w:r>
        <w:rPr>
          <w:rStyle w:val="VerbatimChar"/>
        </w:rPr>
        <w:t xml:space="preserve">##   Fiber optic 0.00000000 0.43958540</w:t>
      </w:r>
      <w:r>
        <w:br w:type="textWrapping"/>
      </w:r>
      <w:r>
        <w:rPr>
          <w:rStyle w:val="VerbatimChar"/>
        </w:rPr>
        <w:t xml:space="preserve">##   No          0.00000000 0.21666903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InternetService))</w:t>
      </w:r>
    </w:p>
    <w:p>
      <w:pPr>
        <w:pStyle w:val="SourceCode"/>
      </w:pPr>
      <w:r>
        <w:rPr>
          <w:rStyle w:val="VerbatimChar"/>
        </w:rPr>
        <w:t xml:space="preserve">## </w:t>
      </w:r>
      <w:r>
        <w:br w:type="textWrapping"/>
      </w:r>
      <w:r>
        <w:rPr>
          <w:rStyle w:val="VerbatimChar"/>
        </w:rPr>
        <w:t xml:space="preserve">##         DSL Fiber optic          No </w:t>
      </w:r>
      <w:r>
        <w:br w:type="textWrapping"/>
      </w:r>
      <w:r>
        <w:rPr>
          <w:rStyle w:val="VerbatimChar"/>
        </w:rPr>
        <w:t xml:space="preserve">##   0.3437456   0.4395854   0.2166690</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 telecom</w:t>
      </w:r>
      <w:r>
        <w:rPr>
          <w:rStyle w:val="OperatorTok"/>
        </w:rPr>
        <w:t xml:space="preserve">$</w:t>
      </w:r>
      <w:r>
        <w:rPr>
          <w:rStyle w:val="NormalTok"/>
        </w:rPr>
        <w:t xml:space="preserve">PhoneService))</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0.09683374 0.90316626</w:t>
      </w:r>
    </w:p>
    <w:p>
      <w:pPr>
        <w:pStyle w:val="FirstParagraph"/>
      </w:pPr>
      <w:r>
        <w:t xml:space="preserve">78.3% of the customers have Internet service while 90% have phone service. Therefore Phone service is more common. This may lead to the company having to work more on marketing a better way to increase internet sales.</w:t>
      </w:r>
    </w:p>
    <w:p>
      <w:pPr>
        <w:pStyle w:val="Heading2"/>
      </w:pPr>
      <w:bookmarkStart w:id="52" w:name="internet-sales"/>
      <w:bookmarkEnd w:id="52"/>
      <w:r>
        <w:t xml:space="preserve">Internet Sales</w:t>
      </w:r>
    </w:p>
    <w:p>
      <w:pPr>
        <w:pStyle w:val="FirstParagraph"/>
      </w:pPr>
      <w:r>
        <w:rPr>
          <w:i/>
        </w:rPr>
        <w:t xml:space="preserve">Which types of internet service are most commonly bought?</w:t>
      </w:r>
    </w:p>
    <w:p>
      <w:pPr>
        <w:pStyle w:val="SourceCode"/>
      </w:pPr>
      <w:r>
        <w:rPr>
          <w:rStyle w:val="NormalTok"/>
        </w:rPr>
        <w:t xml:space="preserve">telecomwork&lt;-telecom</w:t>
      </w:r>
      <w:r>
        <w:br w:type="textWrapping"/>
      </w:r>
      <w:r>
        <w:rPr>
          <w:rStyle w:val="NormalTok"/>
        </w:rPr>
        <w:t xml:space="preserve">pie2 &lt;-</w:t>
      </w:r>
      <w:r>
        <w:rPr>
          <w:rStyle w:val="StringTok"/>
        </w:rPr>
        <w:t xml:space="preserve"> </w:t>
      </w:r>
      <w:r>
        <w:rPr>
          <w:rStyle w:val="KeywordTok"/>
        </w:rPr>
        <w:t xml:space="preserve">ggplot</w:t>
      </w:r>
      <w:r>
        <w:rPr>
          <w:rStyle w:val="NormalTok"/>
        </w:rPr>
        <w:t xml:space="preserve">(telecomwork,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(InternetService)))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"class"</w:t>
      </w:r>
      <w:r>
        <w:rPr>
          <w:rStyle w:val="NormalTok"/>
        </w:rPr>
        <w:t xml:space="preserve">, </w:t>
      </w:r>
      <w:r>
        <w:br w:type="textWrapping"/>
      </w:r>
      <w:r>
        <w:rPr>
          <w:rStyle w:val="NormalTok"/>
        </w:rPr>
        <w:t xml:space="preserve">       </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br w:type="textWrapping"/>
      </w:r>
      <w:r>
        <w:rPr>
          <w:rStyle w:val="NormalTok"/>
        </w:rPr>
        <w:t xml:space="preserve">       </w:t>
      </w:r>
      <w:r>
        <w:rPr>
          <w:rStyle w:val="DataTypeTok"/>
        </w:rPr>
        <w:t xml:space="preserve">title=</w:t>
      </w:r>
      <w:r>
        <w:rPr>
          <w:rStyle w:val="StringTok"/>
        </w:rPr>
        <w:t xml:space="preserve">"Internet Service Sales"</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"DSL =34%, Fiber Optic =44%, No =22%"</w:t>
      </w:r>
      <w:r>
        <w:rPr>
          <w:rStyle w:val="NormalTok"/>
        </w:rPr>
        <w:t xml:space="preserve">)</w:t>
      </w:r>
      <w:r>
        <w:br w:type="textWrapping"/>
      </w:r>
      <w:r>
        <w:rPr>
          <w:rStyle w:val="NormalTok"/>
        </w:rPr>
        <w:t xml:space="preserve">  </w:t>
      </w:r>
      <w:r>
        <w:br w:type="textWrapping"/>
      </w:r>
      <w:r>
        <w:rPr>
          <w:rStyle w:val="NormalTok"/>
        </w:rPr>
        <w:t xml:space="preserve">pie2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p>
    <w:p>
      <w:pPr>
        <w:pStyle w:val="FirstParagraph"/>
      </w:pPr>
      <w:r>
        <w:drawing>
          <wp:inline>
            <wp:extent cx="5082138" cy="2772075"/>
            <wp:effectExtent b="0" l="0" r="0" t="0"/>
            <wp:docPr descr="" title="" id="1" name="Picture"/>
            <a:graphic>
              <a:graphicData uri="http://schemas.openxmlformats.org/drawingml/2006/picture">
                <pic:pic>
                  <pic:nvPicPr>
                    <pic:cNvPr descr="TelecomChurnCapstoneReport_files/figure-docx/INTERNETS-1.png" id="0" name="Picture"/>
                    <pic:cNvPicPr>
                      <a:picLocks noChangeArrowheads="1" noChangeAspect="1"/>
                    </pic:cNvPicPr>
                  </pic:nvPicPr>
                  <pic:blipFill>
                    <a:blip r:embed="rId53"/>
                    <a:stretch>
                      <a:fillRect/>
                    </a:stretch>
                  </pic:blipFill>
                  <pic:spPr bwMode="auto">
                    <a:xfrm>
                      <a:off x="0" y="0"/>
                      <a:ext cx="5082138" cy="2772075"/>
                    </a:xfrm>
                    <a:prstGeom prst="rect">
                      <a:avLst/>
                    </a:prstGeom>
                    <a:noFill/>
                    <a:ln w="9525">
                      <a:noFill/>
                      <a:headEnd/>
                      <a:tailEnd/>
                    </a:ln>
                  </pic:spPr>
                </pic:pic>
              </a:graphicData>
            </a:graphic>
          </wp:inline>
        </w:drawing>
      </w:r>
      <w:r>
        <w:t xml:space="preserve"> </w:t>
      </w:r>
      <w:r>
        <w:t xml:space="preserve">The internet Service sales indicate that customers chose DSL = 34%, Fiber Optic = 44%, and No internet service = 22% of the times.</w:t>
      </w:r>
    </w:p>
    <w:p>
      <w:pPr>
        <w:pStyle w:val="Heading2"/>
      </w:pPr>
      <w:bookmarkStart w:id="54" w:name="gender-and-churn"/>
      <w:bookmarkEnd w:id="54"/>
      <w:r>
        <w:t xml:space="preserve">gender and Churn</w:t>
      </w:r>
    </w:p>
    <w:p>
      <w:pPr>
        <w:pStyle w:val="FirstParagraph"/>
      </w:pPr>
      <w:r>
        <w:rPr>
          <w:i/>
        </w:rPr>
        <w:t xml:space="preserve">What percentage of customers stay based on gender?</w:t>
      </w:r>
    </w:p>
    <w:p>
      <w:pPr>
        <w:pStyle w:val="SourceCode"/>
      </w:pPr>
      <w:r>
        <w:rPr>
          <w:rStyle w:val="KeywordTok"/>
        </w:rPr>
        <w:t xml:space="preserve">ggplot</w:t>
      </w:r>
      <w:r>
        <w:rPr>
          <w:rStyle w:val="NormalTok"/>
        </w:rPr>
        <w:t xml:space="preserve">(telecom,</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fill=</w:t>
      </w:r>
      <w:r>
        <w:rPr>
          <w:rStyle w:val="NormalTok"/>
        </w:rPr>
        <w:t xml:space="preserve">Churn))</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"Gender"</w:t>
      </w:r>
      <w:r>
        <w:rPr>
          <w:rStyle w:val="NormalTok"/>
        </w:rPr>
        <w:t xml:space="preserve">,</w:t>
      </w:r>
      <w:r>
        <w:rPr>
          <w:rStyle w:val="DataTypeTok"/>
        </w:rPr>
        <w:t xml:space="preserve">y=</w:t>
      </w:r>
      <w:r>
        <w:rPr>
          <w:rStyle w:val="StringTok"/>
        </w:rPr>
        <w:t xml:space="preserve">"Number of Customers"</w:t>
      </w:r>
      <w:r>
        <w:rPr>
          <w:rStyle w:val="NormalTok"/>
        </w:rPr>
        <w:t xml:space="preserve">,</w:t>
      </w:r>
      <w:r>
        <w:rPr>
          <w:rStyle w:val="DataTypeTok"/>
        </w:rPr>
        <w:t xml:space="preserve">title=</w:t>
      </w:r>
      <w:r>
        <w:rPr>
          <w:rStyle w:val="StringTok"/>
        </w:rPr>
        <w:t xml:space="preserve">"Gender and Churn of Customers"</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TelecomChurnCapstoneReport_files/figure-docx/gendernchurn%20-1.png" id="0" name="Picture"/>
                    <pic:cNvPicPr>
                      <a:picLocks noChangeArrowheads="1" noChangeAspect="1"/>
                    </pic:cNvPicPr>
                  </pic:nvPicPr>
                  <pic:blipFill>
                    <a:blip r:embed="rId55"/>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(telecom</w:t>
      </w:r>
      <w:r>
        <w:rPr>
          <w:rStyle w:val="OperatorTok"/>
        </w:rPr>
        <w:t xml:space="preserve">$</w:t>
      </w:r>
      <w:r>
        <w:rPr>
          <w:rStyle w:val="NormalTok"/>
        </w:rPr>
        <w:t xml:space="preserve">gender, telecom</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Female 0.3619196 0.1333239</w:t>
      </w:r>
      <w:r>
        <w:br w:type="textWrapping"/>
      </w:r>
      <w:r>
        <w:rPr>
          <w:rStyle w:val="VerbatimChar"/>
        </w:rPr>
        <w:t xml:space="preserve">##   Male   0.3727105 0.1320460</w:t>
      </w:r>
    </w:p>
    <w:p>
      <w:pPr>
        <w:pStyle w:val="FirstParagraph"/>
      </w:pPr>
      <w:r>
        <w:t xml:space="preserve">About 26.5% of customers churned of these 13.3% where female while 13.2% were male. While 73.5% customers stayed with our telecom company. Of these customers 36.2% where female and 37.3% where male.</w:t>
      </w:r>
    </w:p>
    <w:p>
      <w:pPr>
        <w:pStyle w:val="Heading1"/>
      </w:pPr>
      <w:bookmarkStart w:id="56" w:name="machine-learning"/>
      <w:bookmarkEnd w:id="56"/>
      <w:r>
        <w:t xml:space="preserve">Machine Learning</w:t>
      </w:r>
    </w:p>
    <w:p>
      <w:pPr>
        <w:pStyle w:val="Heading2"/>
      </w:pPr>
      <w:bookmarkStart w:id="57" w:name="logistic-regression"/>
      <w:bookmarkEnd w:id="57"/>
      <w:r>
        <w:t xml:space="preserve">Logistic Regression</w:t>
      </w:r>
    </w:p>
    <w:p>
      <w:pPr>
        <w:pStyle w:val="SourceCode"/>
      </w:pPr>
      <w:r>
        <w:rPr>
          <w:rStyle w:val="NormalTok"/>
        </w:rPr>
        <w:t xml:space="preserve">churnmodel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gender</w:t>
      </w:r>
      <w:r>
        <w:rPr>
          <w:rStyle w:val="OperatorTok"/>
        </w:rPr>
        <w:t xml:space="preserve">+</w:t>
      </w:r>
      <w:r>
        <w:rPr>
          <w:rStyle w:val="NormalTok"/>
        </w:rPr>
        <w:t xml:space="preserve">SeniorCitizen</w:t>
      </w:r>
      <w:r>
        <w:rPr>
          <w:rStyle w:val="OperatorTok"/>
        </w:rPr>
        <w:t xml:space="preserve">+</w:t>
      </w:r>
      <w:r>
        <w:rPr>
          <w:rStyle w:val="NormalTok"/>
        </w:rPr>
        <w:t xml:space="preserve">Partner</w:t>
      </w:r>
      <w:r>
        <w:rPr>
          <w:rStyle w:val="OperatorTok"/>
        </w:rPr>
        <w:t xml:space="preserve">+</w:t>
      </w:r>
      <w:r>
        <w:rPr>
          <w:rStyle w:val="NormalTok"/>
        </w:rPr>
        <w:t xml:space="preserve">Dependents</w:t>
      </w:r>
      <w:r>
        <w:rPr>
          <w:rStyle w:val="OperatorTok"/>
        </w:rPr>
        <w:t xml:space="preserve">+</w:t>
      </w:r>
      <w:r>
        <w:rPr>
          <w:rStyle w:val="NormalTok"/>
        </w:rPr>
        <w:t xml:space="preserve">tenure</w:t>
      </w:r>
      <w:r>
        <w:rPr>
          <w:rStyle w:val="OperatorTok"/>
        </w:rPr>
        <w:t xml:space="preserve">+</w:t>
      </w:r>
      <w:r>
        <w:rPr>
          <w:rStyle w:val="NormalTok"/>
        </w:rPr>
        <w:t xml:space="preserve">PhoneService</w:t>
      </w:r>
      <w:r>
        <w:rPr>
          <w:rStyle w:val="OperatorTok"/>
        </w:rPr>
        <w:t xml:space="preserve">+</w:t>
      </w:r>
      <w:r>
        <w:rPr>
          <w:rStyle w:val="NormalTok"/>
        </w:rPr>
        <w:t xml:space="preserve">MultipleLines</w:t>
      </w:r>
      <w:r>
        <w:rPr>
          <w:rStyle w:val="OperatorTok"/>
        </w:rPr>
        <w:t xml:space="preserve">+</w:t>
      </w:r>
      <w:r>
        <w:rPr>
          <w:rStyle w:val="NormalTok"/>
        </w:rPr>
        <w:t xml:space="preserve">InternetService</w:t>
      </w:r>
      <w:r>
        <w:rPr>
          <w:rStyle w:val="OperatorTok"/>
        </w:rPr>
        <w:t xml:space="preserve">+</w:t>
      </w:r>
      <w:r>
        <w:rPr>
          <w:rStyle w:val="NormalTok"/>
        </w:rPr>
        <w:t xml:space="preserve">OnlineSecurity</w:t>
      </w:r>
      <w:r>
        <w:rPr>
          <w:rStyle w:val="OperatorTok"/>
        </w:rPr>
        <w:t xml:space="preserve">+</w:t>
      </w:r>
      <w:r>
        <w:rPr>
          <w:rStyle w:val="NormalTok"/>
        </w:rPr>
        <w:t xml:space="preserve">OnlineBackup</w:t>
      </w:r>
      <w:r>
        <w:rPr>
          <w:rStyle w:val="OperatorTok"/>
        </w:rPr>
        <w:t xml:space="preserve">+</w:t>
      </w:r>
      <w:r>
        <w:rPr>
          <w:rStyle w:val="NormalTok"/>
        </w:rPr>
        <w:t xml:space="preserve">DeviceProtection</w:t>
      </w:r>
      <w:r>
        <w:rPr>
          <w:rStyle w:val="OperatorTok"/>
        </w:rPr>
        <w:t xml:space="preserve">+</w:t>
      </w:r>
      <w:r>
        <w:rPr>
          <w:rStyle w:val="NormalTok"/>
        </w:rPr>
        <w:t xml:space="preserve">TechSupport</w:t>
      </w:r>
      <w:r>
        <w:rPr>
          <w:rStyle w:val="OperatorTok"/>
        </w:rPr>
        <w:t xml:space="preserve">+</w:t>
      </w:r>
      <w:r>
        <w:rPr>
          <w:rStyle w:val="NormalTok"/>
        </w:rPr>
        <w:t xml:space="preserve">StreamingTV</w:t>
      </w:r>
      <w:r>
        <w:rPr>
          <w:rStyle w:val="OperatorTok"/>
        </w:rPr>
        <w:t xml:space="preserve">+</w:t>
      </w:r>
      <w:r>
        <w:rPr>
          <w:rStyle w:val="NormalTok"/>
        </w:rPr>
        <w:t xml:space="preserve">StreamingMovies</w:t>
      </w:r>
      <w:r>
        <w:rPr>
          <w:rStyle w:val="OperatorTok"/>
        </w:rPr>
        <w:t xml:space="preserve">+</w:t>
      </w:r>
      <w:r>
        <w:rPr>
          <w:rStyle w:val="NormalTok"/>
        </w:rPr>
        <w:t xml:space="preserve">Contract</w:t>
      </w:r>
      <w:r>
        <w:rPr>
          <w:rStyle w:val="OperatorTok"/>
        </w:rPr>
        <w:t xml:space="preserve">+</w:t>
      </w:r>
      <w:r>
        <w:rPr>
          <w:rStyle w:val="NormalTok"/>
        </w:rPr>
        <w:t xml:space="preserve">PaperlessBilling</w:t>
      </w:r>
      <w:r>
        <w:rPr>
          <w:rStyle w:val="OperatorTok"/>
        </w:rPr>
        <w:t xml:space="preserve">+</w:t>
      </w:r>
      <w:r>
        <w:rPr>
          <w:rStyle w:val="NormalTok"/>
        </w:rPr>
        <w:t xml:space="preserve">PaymentMethod</w:t>
      </w:r>
      <w:r>
        <w:rPr>
          <w:rStyle w:val="OperatorTok"/>
        </w:rPr>
        <w:t xml:space="preserve">+</w:t>
      </w:r>
      <w:r>
        <w:rPr>
          <w:rStyle w:val="NormalTok"/>
        </w:rPr>
        <w:t xml:space="preserve">MonthlyCharges,</w:t>
      </w:r>
      <w:r>
        <w:rPr>
          <w:rStyle w:val="DataTypeTok"/>
        </w:rPr>
        <w:t xml:space="preserve">data=</w:t>
      </w:r>
      <w:r>
        <w:rPr>
          <w:rStyle w:val="NormalTok"/>
        </w:rPr>
        <w:t xml:space="preserve">telecom,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(churnmodel)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gender + SeniorCitizen + Partner + Dependents + </w:t>
      </w:r>
      <w:r>
        <w:br w:type="textWrapping"/>
      </w:r>
      <w:r>
        <w:rPr>
          <w:rStyle w:val="VerbatimChar"/>
        </w:rPr>
        <w:t xml:space="preserve">##     tenure + PhoneService + MultipleLines + InternetService + </w:t>
      </w:r>
      <w:r>
        <w:br w:type="textWrapping"/>
      </w:r>
      <w:r>
        <w:rPr>
          <w:rStyle w:val="VerbatimChar"/>
        </w:rPr>
        <w:t xml:space="preserve">##     OnlineSecurity + OnlineBackup + DeviceProtection + TechSupport + </w:t>
      </w:r>
      <w:r>
        <w:br w:type="textWrapping"/>
      </w:r>
      <w:r>
        <w:rPr>
          <w:rStyle w:val="VerbatimChar"/>
        </w:rPr>
        <w:t xml:space="preserve">##     StreamingTV + StreamingMovies + Contract + PaperlessBilling + </w:t>
      </w:r>
      <w:r>
        <w:br w:type="textWrapping"/>
      </w:r>
      <w:r>
        <w:rPr>
          <w:rStyle w:val="VerbatimChar"/>
        </w:rPr>
        <w:t xml:space="preserve">##     PaymentMethod + MonthlyCharges, family = "binomial", data = telecom)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-1.9780  -0.6707  -0.2946   0.6918   3.1454  </w:t>
      </w:r>
      <w:r>
        <w:br w:type="textWrapping"/>
      </w:r>
      <w:r>
        <w:rPr>
          <w:rStyle w:val="VerbatimChar"/>
        </w:rPr>
        <w:t xml:space="preserve">## </w:t>
      </w:r>
      <w:r>
        <w:br w:type="textWrapping"/>
      </w:r>
      <w:r>
        <w:rPr>
          <w:rStyle w:val="VerbatimChar"/>
        </w:rPr>
        <w:t xml:space="preserve">## Coefficients: (7 not defined because of singularities)</w:t>
      </w:r>
      <w:r>
        <w:br w:type="textWrapping"/>
      </w:r>
      <w:r>
        <w:rPr>
          <w:rStyle w:val="VerbatimChar"/>
        </w:rPr>
        <w:t xml:space="preserve">##                                       Estimate Std. Error z value Pr(&gt;|z|)</w:t>
      </w:r>
      <w:r>
        <w:br w:type="textWrapping"/>
      </w:r>
      <w:r>
        <w:rPr>
          <w:rStyle w:val="VerbatimChar"/>
        </w:rPr>
        <w:t xml:space="preserve">## (Intercept)                           0.612080   0.811986   0.754  0.45097</w:t>
      </w:r>
      <w:r>
        <w:br w:type="textWrapping"/>
      </w:r>
      <w:r>
        <w:rPr>
          <w:rStyle w:val="VerbatimChar"/>
        </w:rPr>
        <w:t xml:space="preserve">## genderMale                           -0.020514   0.064885  -0.316  0.75189</w:t>
      </w:r>
      <w:r>
        <w:br w:type="textWrapping"/>
      </w:r>
      <w:r>
        <w:rPr>
          <w:rStyle w:val="VerbatimChar"/>
        </w:rPr>
        <w:t xml:space="preserve">## SeniorCitizen                         0.217015   0.084920   2.556  0.01060</w:t>
      </w:r>
      <w:r>
        <w:br w:type="textWrapping"/>
      </w:r>
      <w:r>
        <w:rPr>
          <w:rStyle w:val="VerbatimChar"/>
        </w:rPr>
        <w:t xml:space="preserve">## PartnerYes                           -0.002440   0.077741  -0.031  0.97496</w:t>
      </w:r>
      <w:r>
        <w:br w:type="textWrapping"/>
      </w:r>
      <w:r>
        <w:rPr>
          <w:rStyle w:val="VerbatimChar"/>
        </w:rPr>
        <w:t xml:space="preserve">## DependentsYes                        -0.167071   0.089678  -1.863  0.06246</w:t>
      </w:r>
      <w:r>
        <w:br w:type="textWrapping"/>
      </w:r>
      <w:r>
        <w:rPr>
          <w:rStyle w:val="VerbatimChar"/>
        </w:rPr>
        <w:t xml:space="preserve">## tenure                               -0.034172   0.002366 -14.443  &lt; 2e-16</w:t>
      </w:r>
      <w:r>
        <w:br w:type="textWrapping"/>
      </w:r>
      <w:r>
        <w:rPr>
          <w:rStyle w:val="VerbatimChar"/>
        </w:rPr>
        <w:t xml:space="preserve">## PhoneServiceYes                       0.165499   0.652460   0.254  0.79976</w:t>
      </w:r>
      <w:r>
        <w:br w:type="textWrapping"/>
      </w:r>
      <w:r>
        <w:rPr>
          <w:rStyle w:val="VerbatimChar"/>
        </w:rPr>
        <w:t xml:space="preserve">## MultipleLinesNo phone service               NA         NA      NA       NA</w:t>
      </w:r>
      <w:r>
        <w:br w:type="textWrapping"/>
      </w:r>
      <w:r>
        <w:rPr>
          <w:rStyle w:val="VerbatimChar"/>
        </w:rPr>
        <w:t xml:space="preserve">## MultipleLinesYes                      0.462796   0.178054   2.599  0.00934</w:t>
      </w:r>
      <w:r>
        <w:br w:type="textWrapping"/>
      </w:r>
      <w:r>
        <w:rPr>
          <w:rStyle w:val="VerbatimChar"/>
        </w:rPr>
        <w:t xml:space="preserve">## InternetServiceFiber optic            1.720069   0.803709   2.140  0.03234</w:t>
      </w:r>
      <w:r>
        <w:br w:type="textWrapping"/>
      </w:r>
      <w:r>
        <w:rPr>
          <w:rStyle w:val="VerbatimChar"/>
        </w:rPr>
        <w:t xml:space="preserve">## InternetServiceNo                    -1.622325   0.811846  -1.998  0.04568</w:t>
      </w:r>
      <w:r>
        <w:br w:type="textWrapping"/>
      </w:r>
      <w:r>
        <w:rPr>
          <w:rStyle w:val="VerbatimChar"/>
        </w:rPr>
        <w:t xml:space="preserve">## OnlineSecurityNo internet service           NA         NA      NA       NA</w:t>
      </w:r>
      <w:r>
        <w:br w:type="textWrapping"/>
      </w:r>
      <w:r>
        <w:rPr>
          <w:rStyle w:val="VerbatimChar"/>
        </w:rPr>
        <w:t xml:space="preserve">## OnlineSecurityYes                    -0.199497   0.179719  -1.110  0.26698</w:t>
      </w:r>
      <w:r>
        <w:br w:type="textWrapping"/>
      </w:r>
      <w:r>
        <w:rPr>
          <w:rStyle w:val="VerbatimChar"/>
        </w:rPr>
        <w:t xml:space="preserve">## OnlineBackupNo internet service             NA         NA      NA       NA</w:t>
      </w:r>
      <w:r>
        <w:br w:type="textWrapping"/>
      </w:r>
      <w:r>
        <w:rPr>
          <w:rStyle w:val="VerbatimChar"/>
        </w:rPr>
        <w:t xml:space="preserve">## OnlineBackupYes                       0.049975   0.176251   0.284  0.77676</w:t>
      </w:r>
      <w:r>
        <w:br w:type="textWrapping"/>
      </w:r>
      <w:r>
        <w:rPr>
          <w:rStyle w:val="VerbatimChar"/>
        </w:rPr>
        <w:t xml:space="preserve">## DeviceProtectionNo internet service         NA         NA      NA       NA</w:t>
      </w:r>
      <w:r>
        <w:br w:type="textWrapping"/>
      </w:r>
      <w:r>
        <w:rPr>
          <w:rStyle w:val="VerbatimChar"/>
        </w:rPr>
        <w:t xml:space="preserve">## DeviceProtectionYes                   0.162576   0.177303   0.917  0.35918</w:t>
      </w:r>
      <w:r>
        <w:br w:type="textWrapping"/>
      </w:r>
      <w:r>
        <w:rPr>
          <w:rStyle w:val="VerbatimChar"/>
        </w:rPr>
        <w:t xml:space="preserve">## TechSupportNo internet service              NA         NA      NA       NA</w:t>
      </w:r>
      <w:r>
        <w:br w:type="textWrapping"/>
      </w:r>
      <w:r>
        <w:rPr>
          <w:rStyle w:val="VerbatimChar"/>
        </w:rPr>
        <w:t xml:space="preserve">## TechSupportYes                       -0.168836   0.181586  -0.930  0.35248</w:t>
      </w:r>
      <w:r>
        <w:br w:type="textWrapping"/>
      </w:r>
      <w:r>
        <w:rPr>
          <w:rStyle w:val="VerbatimChar"/>
        </w:rPr>
        <w:t xml:space="preserve">## StreamingTVNo internet service              NA         NA      NA       NA</w:t>
      </w:r>
      <w:r>
        <w:br w:type="textWrapping"/>
      </w:r>
      <w:r>
        <w:rPr>
          <w:rStyle w:val="VerbatimChar"/>
        </w:rPr>
        <w:t xml:space="preserve">## StreamingTVYes                        0.593806   0.328488   1.808  0.07065</w:t>
      </w:r>
      <w:r>
        <w:br w:type="textWrapping"/>
      </w:r>
      <w:r>
        <w:rPr>
          <w:rStyle w:val="VerbatimChar"/>
        </w:rPr>
        <w:t xml:space="preserve">## StreamingMoviesNo internet service          NA         NA      NA       NA</w:t>
      </w:r>
      <w:r>
        <w:br w:type="textWrapping"/>
      </w:r>
      <w:r>
        <w:rPr>
          <w:rStyle w:val="VerbatimChar"/>
        </w:rPr>
        <w:t xml:space="preserve">## StreamingMoviesYes                    0.608397   0.328840   1.850  0.06429</w:t>
      </w:r>
      <w:r>
        <w:br w:type="textWrapping"/>
      </w:r>
      <w:r>
        <w:rPr>
          <w:rStyle w:val="VerbatimChar"/>
        </w:rPr>
        <w:t xml:space="preserve">## ContractOne year                     -0.666321   0.106644  -6.248 4.15e-10</w:t>
      </w:r>
      <w:r>
        <w:br w:type="textWrapping"/>
      </w:r>
      <w:r>
        <w:rPr>
          <w:rStyle w:val="VerbatimChar"/>
        </w:rPr>
        <w:t xml:space="preserve">## ContractTwo year                     -1.356836   0.173956  -7.800 6.20e-15</w:t>
      </w:r>
      <w:r>
        <w:br w:type="textWrapping"/>
      </w:r>
      <w:r>
        <w:rPr>
          <w:rStyle w:val="VerbatimChar"/>
        </w:rPr>
        <w:t xml:space="preserve">## PaperlessBillingYes                   0.335906   0.074277   4.522 6.12e-06</w:t>
      </w:r>
      <w:r>
        <w:br w:type="textWrapping"/>
      </w:r>
      <w:r>
        <w:rPr>
          <w:rStyle w:val="VerbatimChar"/>
        </w:rPr>
        <w:t xml:space="preserve">## PaymentMethodCredit card (automatic) -0.086598   0.114085  -0.759  0.44782</w:t>
      </w:r>
      <w:r>
        <w:br w:type="textWrapping"/>
      </w:r>
      <w:r>
        <w:rPr>
          <w:rStyle w:val="VerbatimChar"/>
        </w:rPr>
        <w:t xml:space="preserve">## PaymentMethodElectronic check         0.314319   0.094582   3.323  0.00089</w:t>
      </w:r>
      <w:r>
        <w:br w:type="textWrapping"/>
      </w:r>
      <w:r>
        <w:rPr>
          <w:rStyle w:val="VerbatimChar"/>
        </w:rPr>
        <w:t xml:space="preserve">## PaymentMethodMailed check            -0.005299   0.113719  -0.047  0.96283</w:t>
      </w:r>
      <w:r>
        <w:br w:type="textWrapping"/>
      </w:r>
      <w:r>
        <w:rPr>
          <w:rStyle w:val="VerbatimChar"/>
        </w:rPr>
        <w:t xml:space="preserve">## MonthlyCharges                       -0.032716   0.031940  -1.024  0.30570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genderMale                              </w:t>
      </w:r>
      <w:r>
        <w:br w:type="textWrapping"/>
      </w:r>
      <w:r>
        <w:rPr>
          <w:rStyle w:val="VerbatimChar"/>
        </w:rPr>
        <w:t xml:space="preserve">## SeniorCitizen                        *  </w:t>
      </w:r>
      <w:r>
        <w:br w:type="textWrapping"/>
      </w:r>
      <w:r>
        <w:rPr>
          <w:rStyle w:val="VerbatimChar"/>
        </w:rPr>
        <w:t xml:space="preserve">## PartnerYes                              </w:t>
      </w:r>
      <w:r>
        <w:br w:type="textWrapping"/>
      </w:r>
      <w:r>
        <w:rPr>
          <w:rStyle w:val="VerbatimChar"/>
        </w:rPr>
        <w:t xml:space="preserve">## DependentsYes                        .  </w:t>
      </w:r>
      <w:r>
        <w:br w:type="textWrapping"/>
      </w:r>
      <w:r>
        <w:rPr>
          <w:rStyle w:val="VerbatimChar"/>
        </w:rPr>
        <w:t xml:space="preserve">## tenure                               ***</w:t>
      </w:r>
      <w:r>
        <w:br w:type="textWrapping"/>
      </w:r>
      <w:r>
        <w:rPr>
          <w:rStyle w:val="VerbatimChar"/>
        </w:rPr>
        <w:t xml:space="preserve">## PhoneServiceYes                         </w:t>
      </w:r>
      <w:r>
        <w:br w:type="textWrapping"/>
      </w:r>
      <w:r>
        <w:rPr>
          <w:rStyle w:val="VerbatimChar"/>
        </w:rPr>
        <w:t xml:space="preserve">## MultipleLinesNo phone service           </w:t>
      </w:r>
      <w:r>
        <w:br w:type="textWrapping"/>
      </w:r>
      <w:r>
        <w:rPr>
          <w:rStyle w:val="VerbatimChar"/>
        </w:rPr>
        <w:t xml:space="preserve">## MultipleLinesYes                     ** </w:t>
      </w:r>
      <w:r>
        <w:br w:type="textWrapping"/>
      </w:r>
      <w:r>
        <w:rPr>
          <w:rStyle w:val="VerbatimChar"/>
        </w:rPr>
        <w:t xml:space="preserve">## InternetServiceFiber optic           *  </w:t>
      </w:r>
      <w:r>
        <w:br w:type="textWrapping"/>
      </w:r>
      <w:r>
        <w:rPr>
          <w:rStyle w:val="VerbatimChar"/>
        </w:rPr>
        <w:t xml:space="preserve">## InternetServiceNo                    *  </w:t>
      </w:r>
      <w:r>
        <w:br w:type="textWrapping"/>
      </w:r>
      <w:r>
        <w:rPr>
          <w:rStyle w:val="VerbatimChar"/>
        </w:rPr>
        <w:t xml:space="preserve">## OnlineSecurityNo internet service       </w:t>
      </w:r>
      <w:r>
        <w:br w:type="textWrapping"/>
      </w:r>
      <w:r>
        <w:rPr>
          <w:rStyle w:val="VerbatimChar"/>
        </w:rPr>
        <w:t xml:space="preserve">## OnlineSecurityYes                       </w:t>
      </w:r>
      <w:r>
        <w:br w:type="textWrapping"/>
      </w:r>
      <w:r>
        <w:rPr>
          <w:rStyle w:val="VerbatimChar"/>
        </w:rPr>
        <w:t xml:space="preserve">## OnlineBackupNo internet service         </w:t>
      </w:r>
      <w:r>
        <w:br w:type="textWrapping"/>
      </w:r>
      <w:r>
        <w:rPr>
          <w:rStyle w:val="VerbatimChar"/>
        </w:rPr>
        <w:t xml:space="preserve">## OnlineBackupYes                         </w:t>
      </w:r>
      <w:r>
        <w:br w:type="textWrapping"/>
      </w:r>
      <w:r>
        <w:rPr>
          <w:rStyle w:val="VerbatimChar"/>
        </w:rPr>
        <w:t xml:space="preserve">## DeviceProtectionNo internet service     </w:t>
      </w:r>
      <w:r>
        <w:br w:type="textWrapping"/>
      </w:r>
      <w:r>
        <w:rPr>
          <w:rStyle w:val="VerbatimChar"/>
        </w:rPr>
        <w:t xml:space="preserve">## DeviceProtectionYes                     </w:t>
      </w:r>
      <w:r>
        <w:br w:type="textWrapping"/>
      </w:r>
      <w:r>
        <w:rPr>
          <w:rStyle w:val="VerbatimChar"/>
        </w:rPr>
        <w:t xml:space="preserve">## TechSupportNo internet service          </w:t>
      </w:r>
      <w:r>
        <w:br w:type="textWrapping"/>
      </w:r>
      <w:r>
        <w:rPr>
          <w:rStyle w:val="VerbatimChar"/>
        </w:rPr>
        <w:t xml:space="preserve">## TechSupportYes                          </w:t>
      </w:r>
      <w:r>
        <w:br w:type="textWrapping"/>
      </w:r>
      <w:r>
        <w:rPr>
          <w:rStyle w:val="VerbatimChar"/>
        </w:rPr>
        <w:t xml:space="preserve">## StreamingTVNo internet service          </w:t>
      </w:r>
      <w:r>
        <w:br w:type="textWrapping"/>
      </w:r>
      <w:r>
        <w:rPr>
          <w:rStyle w:val="VerbatimChar"/>
        </w:rPr>
        <w:t xml:space="preserve">## StreamingTVYes                       .  </w:t>
      </w:r>
      <w:r>
        <w:br w:type="textWrapping"/>
      </w:r>
      <w:r>
        <w:rPr>
          <w:rStyle w:val="VerbatimChar"/>
        </w:rPr>
        <w:t xml:space="preserve">## StreamingMoviesNo internet service      </w:t>
      </w:r>
      <w:r>
        <w:br w:type="textWrapping"/>
      </w:r>
      <w:r>
        <w:rPr>
          <w:rStyle w:val="VerbatimChar"/>
        </w:rPr>
        <w:t xml:space="preserve">## StreamingMoviesYes                   .  </w:t>
      </w:r>
      <w:r>
        <w:br w:type="textWrapping"/>
      </w:r>
      <w:r>
        <w:rPr>
          <w:rStyle w:val="VerbatimChar"/>
        </w:rPr>
        <w:t xml:space="preserve">## ContractOne year                     ***</w:t>
      </w:r>
      <w:r>
        <w:br w:type="textWrapping"/>
      </w:r>
      <w:r>
        <w:rPr>
          <w:rStyle w:val="VerbatimChar"/>
        </w:rPr>
        <w:t xml:space="preserve">## ContractTwo year                     ***</w:t>
      </w:r>
      <w:r>
        <w:br w:type="textWrapping"/>
      </w:r>
      <w:r>
        <w:rPr>
          <w:rStyle w:val="VerbatimChar"/>
        </w:rPr>
        <w:t xml:space="preserve">## PaperlessBillingYes                  ***</w:t>
      </w:r>
      <w:r>
        <w:br w:type="textWrapping"/>
      </w:r>
      <w:r>
        <w:rPr>
          <w:rStyle w:val="VerbatimChar"/>
        </w:rPr>
        <w:t xml:space="preserve">## PaymentMethodCredit card (automatic)    </w:t>
      </w:r>
      <w:r>
        <w:br w:type="textWrapping"/>
      </w:r>
      <w:r>
        <w:rPr>
          <w:rStyle w:val="VerbatimChar"/>
        </w:rPr>
        <w:t xml:space="preserve">## PaymentMethodElectronic check        ***</w:t>
      </w:r>
      <w:r>
        <w:br w:type="textWrapping"/>
      </w:r>
      <w:r>
        <w:rPr>
          <w:rStyle w:val="VerbatimChar"/>
        </w:rPr>
        <w:t xml:space="preserve">## PaymentMethodMailed check               </w:t>
      </w:r>
      <w:r>
        <w:br w:type="textWrapping"/>
      </w:r>
      <w:r>
        <w:rPr>
          <w:rStyle w:val="VerbatimChar"/>
        </w:rPr>
        <w:t xml:space="preserve">## MonthlyCharges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8150.1  on 7042  degrees of freedom</w:t>
      </w:r>
      <w:r>
        <w:br w:type="textWrapping"/>
      </w:r>
      <w:r>
        <w:rPr>
          <w:rStyle w:val="VerbatimChar"/>
        </w:rPr>
        <w:t xml:space="preserve">## Residual deviance: 5851.0  on 7020  degrees of freedom</w:t>
      </w:r>
      <w:r>
        <w:br w:type="textWrapping"/>
      </w:r>
      <w:r>
        <w:rPr>
          <w:rStyle w:val="VerbatimChar"/>
        </w:rPr>
        <w:t xml:space="preserve">## AIC: 5897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most significant variables were SeniorCitizen, tenure, MultipleLines, InternetService, Contract, PaperlessBilling, and PaymentMethod.</w:t>
      </w:r>
    </w:p>
    <w:p>
      <w:pPr>
        <w:pStyle w:val="Heading2"/>
      </w:pPr>
      <w:bookmarkStart w:id="58" w:name="roc"/>
      <w:bookmarkEnd w:id="58"/>
      <w:r>
        <w:t xml:space="preserve">ROC</w:t>
      </w:r>
    </w:p>
    <w:p>
      <w:pPr>
        <w:pStyle w:val="SourceCode"/>
      </w:pPr>
      <w:r>
        <w:rPr>
          <w:rStyle w:val="NormalTok"/>
        </w:rPr>
        <w:t xml:space="preserve">##accuracy</w:t>
      </w:r>
      <w:r>
        <w:br w:type="textWrapping"/>
      </w:r>
      <w:r>
        <w:rPr>
          <w:rStyle w:val="NormalTok"/>
        </w:rPr>
        <w:t xml:space="preserve">ROCReval&lt;-</w:t>
      </w:r>
      <w:r>
        <w:rPr>
          <w:rStyle w:val="StringTok"/>
        </w:rPr>
        <w:t xml:space="preserve"> </w:t>
      </w:r>
      <w:r>
        <w:rPr>
          <w:rStyle w:val="KeywordTok"/>
        </w:rPr>
        <w:t xml:space="preserve">performance</w:t>
      </w:r>
      <w:r>
        <w:rPr>
          <w:rStyle w:val="NormalTok"/>
        </w:rPr>
        <w:t xml:space="preserve">(ROCRpred, </w:t>
      </w:r>
      <w:r>
        <w:rPr>
          <w:rStyle w:val="StringTok"/>
        </w:rPr>
        <w:t xml:space="preserve">"acc"</w:t>
      </w:r>
      <w:r>
        <w:rPr>
          <w:rStyle w:val="NormalTok"/>
        </w:rPr>
        <w:t xml:space="preserve">)</w:t>
      </w:r>
      <w:r>
        <w:br w:type="textWrapping"/>
      </w:r>
      <w:r>
        <w:rPr>
          <w:rStyle w:val="KeywordTok"/>
        </w:rPr>
        <w:t xml:space="preserve">plot</w:t>
      </w:r>
      <w:r>
        <w:rPr>
          <w:rStyle w:val="NormalTok"/>
        </w:rPr>
        <w:t xml:space="preserve">(ROCReval)</w:t>
      </w:r>
      <w:r>
        <w:br w:type="textWrapping"/>
      </w:r>
      <w:r>
        <w:rPr>
          <w:rStyle w:val="KeywordTok"/>
        </w:rPr>
        <w:t xml:space="preserve">abline</w:t>
      </w:r>
      <w:r>
        <w:rPr>
          <w:rStyle w:val="NormalTok"/>
        </w:rPr>
        <w:t xml:space="preserve">(</w:t>
      </w:r>
      <w:r>
        <w:rPr>
          <w:rStyle w:val="DataTypeTok"/>
        </w:rPr>
        <w:t xml:space="preserve">h=</w:t>
      </w:r>
      <w:r>
        <w:rPr>
          <w:rStyle w:val="FloatTok"/>
        </w:rPr>
        <w:t xml:space="preserve">0.805</w:t>
      </w:r>
      <w:r>
        <w:rPr>
          <w:rStyle w:val="NormalTok"/>
        </w:rPr>
        <w:t xml:space="preserve">, </w:t>
      </w:r>
      <w:r>
        <w:rPr>
          <w:rStyle w:val="DataTypeTok"/>
        </w:rPr>
        <w:t xml:space="preserve">v=</w:t>
      </w:r>
      <w:r>
        <w:rPr>
          <w:rStyle w:val="FloatTok"/>
        </w:rPr>
        <w:t xml:space="preserve">0.53</w:t>
      </w:r>
      <w:r>
        <w:rPr>
          <w:rStyle w:val="NormalTok"/>
        </w:rPr>
        <w:t xml:space="preserve">)</w:t>
      </w:r>
    </w:p>
    <w:p>
      <w:pPr>
        <w:pStyle w:val="FirstParagraph"/>
      </w:pPr>
    </w:p>
    <w:p>
      <w:pPr>
        <w:pStyle w:val="SourceCode"/>
      </w:pPr>
      <w:r>
        <w:rPr>
          <w:rStyle w:val="CommentTok"/>
        </w:rPr>
        <w:t xml:space="preserve">#returns true if prediction greater than 0.5 predictsChurn and false for less than 0.5 predicts stay</w:t>
      </w:r>
      <w:r>
        <w:br w:type="textWrapping"/>
      </w:r>
      <w:r>
        <w:rPr>
          <w:rStyle w:val="KeywordTok"/>
        </w:rPr>
        <w:t xml:space="preserve">table</w:t>
      </w:r>
      <w:r>
        <w:rPr>
          <w:rStyle w:val="NormalTok"/>
        </w:rPr>
        <w:t xml:space="preserve">(telecomTrain</w:t>
      </w:r>
      <w:r>
        <w:rPr>
          <w:rStyle w:val="OperatorTok"/>
        </w:rPr>
        <w:t xml:space="preserve">$</w:t>
      </w:r>
      <w:r>
        <w:rPr>
          <w:rStyle w:val="NormalTok"/>
        </w:rPr>
        <w:t xml:space="preserve">Churn,predictTrainn</w:t>
      </w:r>
      <w:r>
        <w:rPr>
          <w:rStyle w:val="OperatorTok"/>
        </w:rPr>
        <w:t xml:space="preserve">&gt;</w:t>
      </w:r>
      <w:r>
        <w:rPr>
          <w:rStyle w:val="FloatTok"/>
        </w:rPr>
        <w:t xml:space="preserve">0.53</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3545  335</w:t>
      </w:r>
      <w:r>
        <w:br w:type="textWrapping"/>
      </w:r>
      <w:r>
        <w:rPr>
          <w:rStyle w:val="VerbatimChar"/>
        </w:rPr>
        <w:t xml:space="preserve">##   Yes   676  726</w:t>
      </w:r>
    </w:p>
    <w:p>
      <w:pPr>
        <w:pStyle w:val="FirstParagraph"/>
      </w:pPr>
      <w:r>
        <w:t xml:space="preserve">With a cutoff of 0.53.The true positive rate is 726/(335+726)= 0.6843, So 68.43% of the time the model can predict a customer will churn and they would churn.</w:t>
      </w:r>
      <w:r>
        <w:t xml:space="preserve"> </w:t>
      </w:r>
      <w:r>
        <w:t xml:space="preserve">While False Positive rate is 676/(676+3545)= 0.1602, so 16.02% the model would predict a customer will churn though they stayed. The accuracy of the model is</w:t>
      </w:r>
      <w:r>
        <w:t xml:space="preserve"> </w:t>
      </w:r>
      <w:r>
        <w:t xml:space="preserve">(3545+726)/(3545+335+676+726)= 0.8086. This model has an accuracy of 80.86%</w:t>
      </w:r>
    </w:p>
    <w:p>
      <w:pPr>
        <w:pStyle w:val="SourceCode"/>
      </w:pPr>
      <w:r>
        <w:rPr>
          <w:rStyle w:val="CommentTok"/>
        </w:rPr>
        <w:t xml:space="preserve">#ROC Curve</w:t>
      </w:r>
      <w:r>
        <w:br w:type="textWrapping"/>
      </w:r>
      <w:r>
        <w:rPr>
          <w:rStyle w:val="NormalTok"/>
        </w:rPr>
        <w:t xml:space="preserve">ROCRpred&lt;-</w:t>
      </w:r>
      <w:r>
        <w:rPr>
          <w:rStyle w:val="KeywordTok"/>
        </w:rPr>
        <w:t xml:space="preserve">prediction</w:t>
      </w:r>
      <w:r>
        <w:rPr>
          <w:rStyle w:val="NormalTok"/>
        </w:rPr>
        <w:t xml:space="preserve">(predictTrainn,telecomTrain</w:t>
      </w:r>
      <w:r>
        <w:rPr>
          <w:rStyle w:val="OperatorTok"/>
        </w:rPr>
        <w:t xml:space="preserve">$</w:t>
      </w:r>
      <w:r>
        <w:rPr>
          <w:rStyle w:val="NormalTok"/>
        </w:rPr>
        <w:t xml:space="preserve">Churn)</w:t>
      </w:r>
      <w:r>
        <w:br w:type="textWrapping"/>
      </w:r>
      <w:r>
        <w:br w:type="textWrapping"/>
      </w:r>
      <w:r>
        <w:rPr>
          <w:rStyle w:val="NormalTok"/>
        </w:rPr>
        <w:t xml:space="preserve">ROCRperf&lt;-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lecomChurnCapstoneReport_files/figure-docx/ROCCUERV-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AUC&lt;-</w:t>
      </w:r>
      <w:r>
        <w:rPr>
          <w:rStyle w:val="KeywordTok"/>
        </w:rPr>
        <w:t xml:space="preserve">performance</w:t>
      </w:r>
      <w:r>
        <w:rPr>
          <w:rStyle w:val="NormalTok"/>
        </w:rPr>
        <w:t xml:space="preserve">(ROCRpred, </w:t>
      </w:r>
      <w:r>
        <w:rPr>
          <w:rStyle w:val="StringTok"/>
        </w:rPr>
        <w:t xml:space="preserve">"auc"</w:t>
      </w:r>
      <w:r>
        <w:rPr>
          <w:rStyle w:val="NormalTok"/>
        </w:rPr>
        <w:t xml:space="preserve">)</w:t>
      </w:r>
      <w:r>
        <w:br w:type="textWrapping"/>
      </w:r>
      <w:r>
        <w:rPr>
          <w:rStyle w:val="NormalTok"/>
        </w:rPr>
        <w:t xml:space="preserve">AUC&lt;-</w:t>
      </w:r>
      <w:r>
        <w:rPr>
          <w:rStyle w:val="KeywordTok"/>
        </w:rPr>
        <w:t xml:space="preserve">unlist</w:t>
      </w:r>
      <w:r>
        <w:rPr>
          <w:rStyle w:val="NormalTok"/>
        </w:rPr>
        <w:t xml:space="preserve">(</w:t>
      </w:r>
      <w:r>
        <w:rPr>
          <w:rStyle w:val="KeywordTok"/>
        </w:rPr>
        <w:t xml:space="preserve">slot</w:t>
      </w:r>
      <w:r>
        <w:rPr>
          <w:rStyle w:val="NormalTok"/>
        </w:rPr>
        <w:t xml:space="preserve">(AUC,</w:t>
      </w:r>
      <w:r>
        <w:rPr>
          <w:rStyle w:val="StringTok"/>
        </w:rPr>
        <w:t xml:space="preserve">"y.values"</w:t>
      </w:r>
      <w:r>
        <w:rPr>
          <w:rStyle w:val="NormalTok"/>
        </w:rPr>
        <w:t xml:space="preserve">))</w:t>
      </w:r>
      <w:r>
        <w:br w:type="textWrapping"/>
      </w:r>
      <w:r>
        <w:rPr>
          <w:rStyle w:val="NormalTok"/>
        </w:rPr>
        <w:t xml:space="preserve">AUC&lt;-</w:t>
      </w:r>
      <w:r>
        <w:rPr>
          <w:rStyle w:val="KeywordTok"/>
        </w:rPr>
        <w:t xml:space="preserve">round</w:t>
      </w:r>
      <w:r>
        <w:rPr>
          <w:rStyle w:val="NormalTok"/>
        </w:rPr>
        <w:t xml:space="preserve">(AUC,</w:t>
      </w:r>
      <w:r>
        <w:rPr>
          <w:rStyle w:val="DecValTok"/>
        </w:rPr>
        <w:t xml:space="preserve">4</w:t>
      </w:r>
      <w:r>
        <w:rPr>
          <w:rStyle w:val="NormalTok"/>
        </w:rPr>
        <w:t xml:space="preserve">)</w:t>
      </w:r>
      <w:r>
        <w:br w:type="textWrapping"/>
      </w:r>
      <w:r>
        <w:rPr>
          <w:rStyle w:val="NormalTok"/>
        </w:rPr>
        <w:t xml:space="preserve">AUC</w:t>
      </w:r>
    </w:p>
    <w:p>
      <w:pPr>
        <w:pStyle w:val="SourceCode"/>
      </w:pPr>
      <w:r>
        <w:rPr>
          <w:rStyle w:val="VerbatimChar"/>
        </w:rPr>
        <w:t xml:space="preserve">## [1] 0.8475</w:t>
      </w:r>
    </w:p>
    <w:p>
      <w:pPr>
        <w:pStyle w:val="FirstParagraph"/>
      </w:pPr>
      <w:r>
        <w:t xml:space="preserve">The area under the curve of our model is 0.8475. Our model has an accuracy of 84.75% which is really good.</w:t>
      </w:r>
      <w:r>
        <w:br w:type="textWrapping"/>
      </w:r>
      <w:r>
        <w:t xml:space="preserve">#Predicting Churning on Multiple Variables</w:t>
      </w:r>
    </w:p>
    <w:p>
      <w:pPr>
        <w:pStyle w:val="SourceCode"/>
      </w:pPr>
      <w:r>
        <w:rPr>
          <w:rStyle w:val="NormalTok"/>
        </w:rPr>
        <w:t xml:space="preserve">churnmodel1 &lt;-</w:t>
      </w:r>
      <w:r>
        <w:rPr>
          <w:rStyle w:val="StringTok"/>
        </w:rPr>
        <w:t xml:space="preserve"> </w:t>
      </w:r>
      <w:r>
        <w:rPr>
          <w:rStyle w:val="KeywordTok"/>
        </w:rPr>
        <w:t xml:space="preserve">glm</w:t>
      </w:r>
      <w:r>
        <w:rPr>
          <w:rStyle w:val="NormalTok"/>
        </w:rPr>
        <w:t xml:space="preserve">(Churn</w:t>
      </w:r>
      <w:r>
        <w:rPr>
          <w:rStyle w:val="OperatorTok"/>
        </w:rPr>
        <w:t xml:space="preserve">~</w:t>
      </w:r>
      <w:r>
        <w:rPr>
          <w:rStyle w:val="NormalTok"/>
        </w:rPr>
        <w:t xml:space="preserve">gender</w:t>
      </w:r>
      <w:r>
        <w:rPr>
          <w:rStyle w:val="OperatorTok"/>
        </w:rPr>
        <w:t xml:space="preserve">+</w:t>
      </w:r>
      <w:r>
        <w:rPr>
          <w:rStyle w:val="NormalTok"/>
        </w:rPr>
        <w:t xml:space="preserve">SeniorCitizen</w:t>
      </w:r>
      <w:r>
        <w:rPr>
          <w:rStyle w:val="OperatorTok"/>
        </w:rPr>
        <w:t xml:space="preserve">+</w:t>
      </w:r>
      <w:r>
        <w:rPr>
          <w:rStyle w:val="NormalTok"/>
        </w:rPr>
        <w:t xml:space="preserve">tenure</w:t>
      </w:r>
      <w:r>
        <w:rPr>
          <w:rStyle w:val="OperatorTok"/>
        </w:rPr>
        <w:t xml:space="preserve">+</w:t>
      </w:r>
      <w:r>
        <w:rPr>
          <w:rStyle w:val="NormalTok"/>
        </w:rPr>
        <w:t xml:space="preserve">MonthlyCharges</w:t>
      </w:r>
      <w:r>
        <w:rPr>
          <w:rStyle w:val="OperatorTok"/>
        </w:rPr>
        <w:t xml:space="preserve">+</w:t>
      </w:r>
      <w:r>
        <w:rPr>
          <w:rStyle w:val="NormalTok"/>
        </w:rPr>
        <w:t xml:space="preserve">MultipleLines</w:t>
      </w:r>
      <w:r>
        <w:rPr>
          <w:rStyle w:val="OperatorTok"/>
        </w:rPr>
        <w:t xml:space="preserve">+</w:t>
      </w:r>
      <w:r>
        <w:rPr>
          <w:rStyle w:val="NormalTok"/>
        </w:rPr>
        <w:t xml:space="preserve">InternetService</w:t>
      </w:r>
      <w:r>
        <w:rPr>
          <w:rStyle w:val="OperatorTok"/>
        </w:rPr>
        <w:t xml:space="preserve">+</w:t>
      </w:r>
      <w:r>
        <w:rPr>
          <w:rStyle w:val="NormalTok"/>
        </w:rPr>
        <w:t xml:space="preserve">Contract</w:t>
      </w:r>
      <w:r>
        <w:rPr>
          <w:rStyle w:val="OperatorTok"/>
        </w:rPr>
        <w:t xml:space="preserve">+</w:t>
      </w:r>
      <w:r>
        <w:rPr>
          <w:rStyle w:val="NormalTok"/>
        </w:rPr>
        <w:t xml:space="preserve">PaperlessBilling</w:t>
      </w:r>
      <w:r>
        <w:rPr>
          <w:rStyle w:val="OperatorTok"/>
        </w:rPr>
        <w:t xml:space="preserve">+</w:t>
      </w:r>
      <w:r>
        <w:rPr>
          <w:rStyle w:val="NormalTok"/>
        </w:rPr>
        <w:t xml:space="preserve">PaymentMethod,</w:t>
      </w:r>
      <w:r>
        <w:rPr>
          <w:rStyle w:val="DataTypeTok"/>
        </w:rPr>
        <w:t xml:space="preserve">data=</w:t>
      </w:r>
      <w:r>
        <w:rPr>
          <w:rStyle w:val="NormalTok"/>
        </w:rPr>
        <w:t xml:space="preserve">telecom, </w:t>
      </w:r>
      <w:r>
        <w:rPr>
          <w:rStyle w:val="DataTypeTok"/>
        </w:rPr>
        <w:t xml:space="preserve">family=</w:t>
      </w:r>
      <w:r>
        <w:rPr>
          <w:rStyle w:val="StringTok"/>
        </w:rPr>
        <w:t xml:space="preserve">"binomial"</w:t>
      </w:r>
      <w:r>
        <w:rPr>
          <w:rStyle w:val="NormalTok"/>
        </w:rPr>
        <w:t xml:space="preserve">)</w:t>
      </w:r>
      <w:r>
        <w:br w:type="textWrapping"/>
      </w:r>
      <w:r>
        <w:br w:type="textWrapping"/>
      </w:r>
      <w:r>
        <w:br w:type="textWrapping"/>
      </w:r>
      <w:r>
        <w:br w:type="textWrapping"/>
      </w:r>
      <w:r>
        <w:br w:type="textWrapping"/>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(churnmodel1))</w:t>
      </w:r>
    </w:p>
    <w:p>
      <w:pPr>
        <w:pStyle w:val="FirstParagraph"/>
      </w:pPr>
      <w:r>
        <w:drawing>
          <wp:inline>
            <wp:extent cx="5334000" cy="6400800"/>
            <wp:effectExtent b="0" l="0" r="0" t="0"/>
            <wp:docPr descr="" title="" id="1" name="Picture"/>
            <a:graphic>
              <a:graphicData uri="http://schemas.openxmlformats.org/drawingml/2006/picture">
                <pic:pic>
                  <pic:nvPicPr>
                    <pic:cNvPr descr="TelecomChurnCapstoneReport_files/figure-docx/HYPOUTTRANSx-1.png" id="0" name="Picture"/>
                    <pic:cNvPicPr>
                      <a:picLocks noChangeArrowheads="1" noChangeAspect="1"/>
                    </pic:cNvPicPr>
                  </pic:nvPicPr>
                  <pic:blipFill>
                    <a:blip r:embed="rId60"/>
                    <a:stretch>
                      <a:fillRect/>
                    </a:stretch>
                  </pic:blipFill>
                  <pic:spPr bwMode="auto">
                    <a:xfrm>
                      <a:off x="0" y="0"/>
                      <a:ext cx="5334000" cy="6400800"/>
                    </a:xfrm>
                    <a:prstGeom prst="rect">
                      <a:avLst/>
                    </a:prstGeom>
                    <a:noFill/>
                    <a:ln w="9525">
                      <a:noFill/>
                      <a:headEnd/>
                      <a:tailEnd/>
                    </a:ln>
                  </pic:spPr>
                </pic:pic>
              </a:graphicData>
            </a:graphic>
          </wp:inline>
        </w:drawing>
      </w:r>
    </w:p>
    <w:p>
      <w:pPr>
        <w:pStyle w:val="Heading1"/>
      </w:pPr>
      <w:bookmarkStart w:id="61" w:name="conclusion"/>
      <w:bookmarkEnd w:id="61"/>
      <w:r>
        <w:t xml:space="preserve">Conclusion</w:t>
      </w:r>
    </w:p>
    <w:p>
      <w:pPr>
        <w:pStyle w:val="FirstParagraph"/>
      </w:pPr>
      <w:r>
        <w:t xml:space="preserve">The telecom customer churn analysis depicts various interesting results some of which include:</w:t>
      </w:r>
      <w:r>
        <w:t xml:space="preserve"> </w:t>
      </w:r>
      <w:r>
        <w:t xml:space="preserve">1. Females are ~0.2% more likely to churn</w:t>
      </w:r>
      <w:r>
        <w:br w:type="textWrapping"/>
      </w:r>
      <w:r>
        <w:t xml:space="preserve">2. Senior Citizens are ~4% likely to churn</w:t>
      </w:r>
      <w:r>
        <w:br w:type="textWrapping"/>
      </w:r>
      <w:r>
        <w:t xml:space="preserve">3. Customers with tenure of 0 months are ~40% more likely to churn compared to customers with tenure of 72 months. Between 0 to 40 months the customer is likely to churn. The company should focus on their services during this period.</w:t>
      </w:r>
      <w:r>
        <w:t xml:space="preserve"> </w:t>
      </w:r>
      <w:r>
        <w:t xml:space="preserve">4. Higher monthly charges to customers are more likely to churn. A customer paying $100 monthly is 1.75x more likely to churn than that of a customer paying ~$20 per month</w:t>
      </w:r>
      <w:r>
        <w:br w:type="textWrapping"/>
      </w:r>
      <w:r>
        <w:t xml:space="preserve">5. Customers with multiple lines are 1.3x more likely to churn compared to people with no multiple lines (single line). Customers with no phone service are 1.9x more likely to churn in comparison with single line service.</w:t>
      </w:r>
      <w:r>
        <w:t xml:space="preserve"> </w:t>
      </w:r>
      <w:r>
        <w:t xml:space="preserve">6. Customers with Fiber Optics are 2.7x more likely to churn in comparison to customers with no internet service. While DSL customers are 1.4x likely to churn compared to customers with no internet service.</w:t>
      </w:r>
      <w:r>
        <w:t xml:space="preserve"> </w:t>
      </w:r>
      <w:r>
        <w:t xml:space="preserve">7. Month to Month customers are 3.5x more likely to churn than a two year contracted customer. While a one year contracted customer is 1.8x more likely to churn than a two year contracted customer.</w:t>
      </w:r>
      <w:r>
        <w:br w:type="textWrapping"/>
      </w:r>
      <w:r>
        <w:t xml:space="preserve">8. Customers with paperless billing are 1.37x more likely to churn than those receiving their monthly bill in the mail.</w:t>
      </w:r>
      <w:r>
        <w:br w:type="textWrapping"/>
      </w:r>
      <w:r>
        <w:t xml:space="preserve">9. Customers paying with Electronic Check are 1.4x more likely to churn in comparison to customers paying in credit card. While customers paying by bank transfer were 1.07x and customers paying by mailed check was 1.03x more likely to churn in comparison to customers paying in credit card.</w:t>
      </w:r>
    </w:p>
    <w:p>
      <w:pPr>
        <w:pStyle w:val="Heading1"/>
      </w:pPr>
      <w:bookmarkStart w:id="62" w:name="recommendations"/>
      <w:bookmarkEnd w:id="62"/>
      <w:r>
        <w:t xml:space="preserve">Recommendations</w:t>
      </w:r>
    </w:p>
    <w:p>
      <w:pPr>
        <w:pStyle w:val="FirstParagraph"/>
      </w:pPr>
      <w:r>
        <w:t xml:space="preserve">More research would need to be done to see if these trends are specific to this data set or can be used to speak of other telecom data sets as well. Addition of detailed variables to this data such as price of each service, the location of the customer, demography, and age of customer would help gain further insight.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d4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3" Target="https://www.ibm.com/communities/analytics/watson-analytics-blog/guide-to-sample-dataset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ibm.com/communities/analytics/watson-analytics-blog/guide-to-sample-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TelecomChurnCapstone</dc:title>
  <dc:creator>Nirmal Patel</dc:creator>
  <dcterms:created xsi:type="dcterms:W3CDTF">2018-11-09T22:52:48Z</dcterms:created>
  <dcterms:modified xsi:type="dcterms:W3CDTF">2018-11-09T22:52:48Z</dcterms:modified>
</cp:coreProperties>
</file>