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B1" w:rsidRDefault="008B1DD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INTRODUCTION</w:t>
      </w:r>
    </w:p>
    <w:p w:rsidR="00BF24B1" w:rsidRPr="004911E5" w:rsidRDefault="008A6B90" w:rsidP="008A6B9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D66A8">
        <w:rPr>
          <w:rFonts w:ascii="Times New Roman" w:hAnsi="Times New Roman" w:cs="Times New Roman"/>
          <w:sz w:val="32"/>
          <w:szCs w:val="32"/>
        </w:rPr>
        <w:t xml:space="preserve">Junk code injection attack is a malware anti-forensic technique against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inspection. As the name suggests, junk code insertion may include addition of benign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sequences, which do not run in a malware or inclusion of instructions (e.g. NOP) that do not actually make any difference in malware activities. Junk code insertion technique is generally designed to obfuscate malicious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sequences and reduce the ‘proportion’ of malicious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OpCodes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in a malware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D66A8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0D66A8">
        <w:rPr>
          <w:rFonts w:ascii="Times New Roman" w:hAnsi="Times New Roman" w:cs="Times New Roman"/>
          <w:sz w:val="32"/>
          <w:szCs w:val="32"/>
        </w:rPr>
        <w:t xml:space="preserve"> our proposed approach, we use an affinity based criteria to mitigate junk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injection anti-forensics technique. Specifically, our feature selection method eliminates less instructive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OpCodes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to mitigate the effects of injecting junk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OpCodes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. To demonstrate the effectiveness of our proposed approach against code insertion attack, in an iterative manner, a specified proportion (f5%, 10%, 15%, 20%, 25%, 30%g) of all elements in each sample’s generated graph were selected randomly and their value incremented by one. For example, in the 4th iteration of the evaluations, 20% of the indices in each sample’s graph were chosen to increment their value by one. In addition, in our evaluations the possibility of a repetitive element selection was included to simulate injecting an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more than once. Incrementing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Ei</w:t>
      </w:r>
      <w:proofErr w:type="gramStart"/>
      <w:r w:rsidRPr="000D66A8">
        <w:rPr>
          <w:rFonts w:ascii="Times New Roman" w:hAnsi="Times New Roman" w:cs="Times New Roman"/>
          <w:sz w:val="32"/>
          <w:szCs w:val="32"/>
        </w:rPr>
        <w:t>;j</w:t>
      </w:r>
      <w:proofErr w:type="spellEnd"/>
      <w:proofErr w:type="gramEnd"/>
      <w:r w:rsidRPr="000D66A8">
        <w:rPr>
          <w:rFonts w:ascii="Times New Roman" w:hAnsi="Times New Roman" w:cs="Times New Roman"/>
          <w:sz w:val="32"/>
          <w:szCs w:val="32"/>
        </w:rPr>
        <w:t xml:space="preserve"> in the sample’s generated graph is equivalent to injecting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t>OpCodej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next to the </w:t>
      </w:r>
      <w:proofErr w:type="spellStart"/>
      <w:r w:rsidRPr="000D66A8">
        <w:rPr>
          <w:rFonts w:ascii="Times New Roman" w:hAnsi="Times New Roman" w:cs="Times New Roman"/>
          <w:sz w:val="32"/>
          <w:szCs w:val="32"/>
        </w:rPr>
        <w:lastRenderedPageBreak/>
        <w:t>OpCodei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in a sample’s instruction sequence to mislead the detection algorithm. Algorithm 2 describes an iteration of junk code insertion during experiments, and this procedure should repeat </w:t>
      </w:r>
      <w:proofErr w:type="gramStart"/>
      <w:r w:rsidRPr="000D66A8">
        <w:rPr>
          <w:rFonts w:ascii="Times New Roman" w:hAnsi="Times New Roman" w:cs="Times New Roman"/>
          <w:sz w:val="32"/>
          <w:szCs w:val="32"/>
        </w:rPr>
        <w:t>for each iteration</w:t>
      </w:r>
      <w:proofErr w:type="gramEnd"/>
      <w:r w:rsidRPr="000D66A8">
        <w:rPr>
          <w:rFonts w:ascii="Times New Roman" w:hAnsi="Times New Roman" w:cs="Times New Roman"/>
          <w:sz w:val="32"/>
          <w:szCs w:val="32"/>
        </w:rPr>
        <w:t xml:space="preserve"> of k-fold validation.</w:t>
      </w:r>
      <w:r w:rsidRPr="000D66A8">
        <w:t xml:space="preserve"> </w:t>
      </w:r>
      <w:r w:rsidRPr="000D66A8">
        <w:rPr>
          <w:rFonts w:ascii="Times New Roman" w:hAnsi="Times New Roman" w:cs="Times New Roman"/>
          <w:sz w:val="32"/>
          <w:szCs w:val="32"/>
        </w:rPr>
        <w:t>To show the robustness of our proposed approach and benchmark it against existing proposal</w:t>
      </w:r>
      <w:r>
        <w:rPr>
          <w:rFonts w:ascii="Times New Roman" w:hAnsi="Times New Roman" w:cs="Times New Roman"/>
          <w:sz w:val="32"/>
          <w:szCs w:val="32"/>
        </w:rPr>
        <w:t xml:space="preserve">s, two congruent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algorithms </w:t>
      </w:r>
      <w:r w:rsidRPr="000D66A8">
        <w:rPr>
          <w:rFonts w:ascii="Times New Roman" w:hAnsi="Times New Roman" w:cs="Times New Roman"/>
          <w:sz w:val="32"/>
          <w:szCs w:val="32"/>
        </w:rPr>
        <w:t xml:space="preserve"> described</w:t>
      </w:r>
      <w:proofErr w:type="gramEnd"/>
      <w:r w:rsidRPr="000D66A8">
        <w:rPr>
          <w:rFonts w:ascii="Times New Roman" w:hAnsi="Times New Roman" w:cs="Times New Roman"/>
          <w:sz w:val="32"/>
          <w:szCs w:val="32"/>
        </w:rPr>
        <w:t xml:space="preserve"> in Section 1 are applied on our gener</w:t>
      </w:r>
      <w:r>
        <w:rPr>
          <w:rFonts w:ascii="Times New Roman" w:hAnsi="Times New Roman" w:cs="Times New Roman"/>
          <w:sz w:val="32"/>
          <w:szCs w:val="32"/>
        </w:rPr>
        <w:t xml:space="preserve">ated dataset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Adaboost</w:t>
      </w:r>
      <w:proofErr w:type="spellEnd"/>
      <w:r w:rsidRPr="000D66A8">
        <w:rPr>
          <w:rFonts w:ascii="Times New Roman" w:hAnsi="Times New Roman" w:cs="Times New Roman"/>
          <w:sz w:val="32"/>
          <w:szCs w:val="32"/>
        </w:rPr>
        <w:t xml:space="preserve"> as the classification algorithm.</w:t>
      </w:r>
      <w:bookmarkStart w:id="0" w:name="_GoBack"/>
      <w:bookmarkEnd w:id="0"/>
    </w:p>
    <w:sectPr w:rsidR="00BF24B1" w:rsidRPr="0049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4B1"/>
    <w:rsid w:val="0014280D"/>
    <w:rsid w:val="004911E5"/>
    <w:rsid w:val="00503D88"/>
    <w:rsid w:val="007A028A"/>
    <w:rsid w:val="008A6B90"/>
    <w:rsid w:val="008B1DD2"/>
    <w:rsid w:val="0091296B"/>
    <w:rsid w:val="00A85105"/>
    <w:rsid w:val="00B45840"/>
    <w:rsid w:val="00B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40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10</cp:revision>
  <dcterms:created xsi:type="dcterms:W3CDTF">2018-06-19T09:59:00Z</dcterms:created>
  <dcterms:modified xsi:type="dcterms:W3CDTF">2019-02-20T09:57:00Z</dcterms:modified>
</cp:coreProperties>
</file>