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9B63463" wp14:textId="5A7BA452">
      <w:r w:rsidR="562BA2B7">
        <w:rPr/>
        <w:t xml:space="preserve">VLAN </w:t>
      </w:r>
      <w:proofErr w:type="spellStart"/>
      <w:r w:rsidR="562BA2B7">
        <w:rPr/>
        <w:t>Trunks</w:t>
      </w:r>
      <w:proofErr w:type="spellEnd"/>
      <w:r w:rsidR="562BA2B7">
        <w:rPr/>
        <w:t>:</w:t>
      </w:r>
    </w:p>
    <w:p w:rsidR="562BA2B7" w:rsidP="3F4EBD58" w:rsidRDefault="562BA2B7" w14:paraId="001C0760" w14:textId="6C6E7281">
      <w:pPr>
        <w:pStyle w:val="Normal"/>
      </w:pPr>
      <w:r w:rsidRPr="3F4EBD58" w:rsidR="562BA2B7">
        <w:rPr>
          <w:rFonts w:ascii="Calibri" w:hAnsi="Calibri" w:eastAsia="Calibri" w:cs="Calibri"/>
          <w:noProof w:val="0"/>
          <w:sz w:val="22"/>
          <w:szCs w:val="22"/>
          <w:lang w:val="hu-HU"/>
        </w:rPr>
        <w:t>This enables devices connected to different switches but in the same VLAN to communicate without going through a router</w:t>
      </w:r>
    </w:p>
    <w:p w:rsidR="562BA2B7" w:rsidP="3F4EBD58" w:rsidRDefault="562BA2B7" w14:paraId="37A9126C" w14:textId="079EC6B1">
      <w:pPr>
        <w:pStyle w:val="Normal"/>
      </w:pPr>
      <w:r w:rsidR="562BA2B7">
        <w:drawing>
          <wp:inline wp14:editId="4853E5F2" wp14:anchorId="48CA9D4B">
            <wp:extent cx="4572000" cy="1676400"/>
            <wp:effectExtent l="0" t="0" r="0" b="0"/>
            <wp:docPr id="2069589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821ac18af44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EBD58" w:rsidP="3F4EBD58" w:rsidRDefault="3F4EBD58" w14:paraId="180878FC" w14:textId="1262E26C">
      <w:pPr>
        <w:pStyle w:val="Normal"/>
      </w:pPr>
    </w:p>
    <w:p w:rsidR="562BA2B7" w:rsidP="3F4EBD58" w:rsidRDefault="562BA2B7" w14:paraId="22A34347" w14:textId="3026579B">
      <w:pPr>
        <w:pStyle w:val="Normal"/>
      </w:pPr>
      <w:r w:rsidR="562BA2B7">
        <w:rPr/>
        <w:t>VLAN keret: (</w:t>
      </w:r>
      <w:r w:rsidRPr="3F4EBD58" w:rsidR="562BA2B7">
        <w:rPr>
          <w:rFonts w:ascii="Calibri" w:hAnsi="Calibri" w:eastAsia="Calibri" w:cs="Calibri"/>
          <w:noProof w:val="0"/>
          <w:sz w:val="22"/>
          <w:szCs w:val="22"/>
          <w:lang w:val="hu-HU"/>
        </w:rPr>
        <w:t>802.1Q)</w:t>
      </w:r>
    </w:p>
    <w:p w:rsidR="562BA2B7" w:rsidP="3F4EBD58" w:rsidRDefault="562BA2B7" w14:paraId="04724F39" w14:textId="43C7DCE0">
      <w:pPr>
        <w:pStyle w:val="Normal"/>
      </w:pPr>
      <w:r w:rsidR="562BA2B7">
        <w:drawing>
          <wp:inline wp14:editId="354E178A" wp14:anchorId="7A74A1BD">
            <wp:extent cx="4572000" cy="3114675"/>
            <wp:effectExtent l="0" t="0" r="0" b="0"/>
            <wp:docPr id="964496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64b732639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EBD58" w:rsidP="3F4EBD58" w:rsidRDefault="3F4EBD58" w14:paraId="3950628D" w14:textId="6E21DFB8">
      <w:pPr>
        <w:pStyle w:val="Normal"/>
      </w:pPr>
    </w:p>
    <w:p w:rsidR="10D8676E" w:rsidP="3F4EBD58" w:rsidRDefault="10D8676E" w14:paraId="38A60124" w14:textId="100B5CD4">
      <w:pPr>
        <w:pStyle w:val="Normal"/>
      </w:pPr>
      <w:r w:rsidR="10D8676E">
        <w:rPr/>
        <w:t>VLAN létrehozás:</w:t>
      </w:r>
    </w:p>
    <w:p w:rsidR="10D8676E" w:rsidP="3F4EBD58" w:rsidRDefault="10D8676E" w14:paraId="20842603" w14:textId="020EBC7E">
      <w:pPr>
        <w:pStyle w:val="Normal"/>
      </w:pPr>
      <w:r w:rsidR="10D8676E">
        <w:drawing>
          <wp:inline wp14:editId="6D9DFD55" wp14:anchorId="207B78EA">
            <wp:extent cx="4162425" cy="400050"/>
            <wp:effectExtent l="0" t="0" r="0" b="0"/>
            <wp:docPr id="2066586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de0b14b33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EBD58" w:rsidP="3F4EBD58" w:rsidRDefault="3F4EBD58" w14:paraId="22F9D1A3" w14:textId="5B6B6A06">
      <w:pPr>
        <w:pStyle w:val="Normal"/>
      </w:pPr>
    </w:p>
    <w:p w:rsidR="10D8676E" w:rsidP="3F4EBD58" w:rsidRDefault="10D8676E" w14:paraId="597D7D4A" w14:textId="305990F9">
      <w:pPr>
        <w:pStyle w:val="Normal"/>
      </w:pPr>
      <w:r w:rsidR="10D8676E">
        <w:rPr/>
        <w:t>VLAN rendelés porthoz:</w:t>
      </w:r>
    </w:p>
    <w:p w:rsidR="10D8676E" w:rsidP="3F4EBD58" w:rsidRDefault="10D8676E" w14:paraId="7359B4B4" w14:textId="50DB34C4">
      <w:pPr>
        <w:pStyle w:val="Normal"/>
      </w:pPr>
      <w:r w:rsidR="10D8676E">
        <w:drawing>
          <wp:inline wp14:editId="0E54B551" wp14:anchorId="620C0CC0">
            <wp:extent cx="2800350" cy="1181100"/>
            <wp:effectExtent l="0" t="0" r="0" b="0"/>
            <wp:docPr id="1858263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cb21e273e9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EBD58" w:rsidP="3F4EBD58" w:rsidRDefault="3F4EBD58" w14:paraId="4130B2C9" w14:textId="0BCC9140">
      <w:pPr>
        <w:pStyle w:val="Normal"/>
      </w:pPr>
    </w:p>
    <w:p w:rsidR="7469E60E" w:rsidP="3F4EBD58" w:rsidRDefault="7469E60E" w14:paraId="5B31C413" w14:textId="161EAE49">
      <w:pPr>
        <w:pStyle w:val="Normal"/>
      </w:pPr>
      <w:r w:rsidR="7469E60E">
        <w:rPr/>
        <w:t xml:space="preserve">VLAN port </w:t>
      </w:r>
      <w:proofErr w:type="spellStart"/>
      <w:r w:rsidR="7469E60E">
        <w:rPr/>
        <w:t>trunk</w:t>
      </w:r>
      <w:proofErr w:type="spellEnd"/>
      <w:r w:rsidR="7469E60E">
        <w:rPr/>
        <w:t xml:space="preserve"> mode:</w:t>
      </w:r>
    </w:p>
    <w:p w:rsidR="7469E60E" w:rsidP="3F4EBD58" w:rsidRDefault="7469E60E" w14:paraId="343175B6" w14:textId="07ED2102">
      <w:pPr>
        <w:pStyle w:val="Normal"/>
      </w:pPr>
      <w:r w:rsidR="7469E60E">
        <w:drawing>
          <wp:inline wp14:editId="5A6B030C" wp14:anchorId="0CC81047">
            <wp:extent cx="4572000" cy="1038225"/>
            <wp:effectExtent l="0" t="0" r="0" b="0"/>
            <wp:docPr id="1876347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6246ee2ea42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EBD58" w:rsidP="3F4EBD58" w:rsidRDefault="3F4EBD58" w14:paraId="1762CACB" w14:textId="34C9295F">
      <w:pPr>
        <w:pStyle w:val="Normal"/>
      </w:pPr>
    </w:p>
    <w:p w:rsidR="2A77619D" w:rsidP="3F4EBD58" w:rsidRDefault="2A77619D" w14:paraId="5D108FFE" w14:textId="10B13479">
      <w:pPr>
        <w:pStyle w:val="Normal"/>
      </w:pPr>
      <w:proofErr w:type="spellStart"/>
      <w:r w:rsidR="2A77619D">
        <w:rPr/>
        <w:t>Voice</w:t>
      </w:r>
      <w:proofErr w:type="spellEnd"/>
      <w:r w:rsidR="2A77619D">
        <w:rPr/>
        <w:t xml:space="preserve"> VLAN:</w:t>
      </w:r>
    </w:p>
    <w:p w:rsidR="2A77619D" w:rsidP="3F4EBD58" w:rsidRDefault="2A77619D" w14:paraId="155B2657" w14:textId="2B8D8ABB">
      <w:pPr>
        <w:pStyle w:val="Normal"/>
      </w:pPr>
      <w:r w:rsidR="2A77619D">
        <w:drawing>
          <wp:inline wp14:editId="72AA7EC1" wp14:anchorId="5A851348">
            <wp:extent cx="2705100" cy="952500"/>
            <wp:effectExtent l="0" t="0" r="0" b="0"/>
            <wp:docPr id="1592595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2d98f9e47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EBD58" w:rsidP="3F4EBD58" w:rsidRDefault="3F4EBD58" w14:paraId="664A8AC5" w14:textId="4A94DCCA">
      <w:pPr>
        <w:pStyle w:val="Normal"/>
      </w:pPr>
    </w:p>
    <w:p w:rsidR="139D58D9" w:rsidP="3F4EBD58" w:rsidRDefault="139D58D9" w14:paraId="0C094FB1" w14:textId="04D6E478">
      <w:pPr>
        <w:pStyle w:val="Normal"/>
      </w:pPr>
      <w:r w:rsidR="139D58D9">
        <w:rPr/>
        <w:t xml:space="preserve">DTP – </w:t>
      </w:r>
      <w:proofErr w:type="spellStart"/>
      <w:r w:rsidR="139D58D9">
        <w:rPr/>
        <w:t>Negotiated</w:t>
      </w:r>
      <w:proofErr w:type="spellEnd"/>
      <w:r w:rsidR="139D58D9">
        <w:rPr/>
        <w:t xml:space="preserve"> </w:t>
      </w:r>
      <w:proofErr w:type="spellStart"/>
      <w:r w:rsidR="139D58D9">
        <w:rPr/>
        <w:t>Interface</w:t>
      </w:r>
      <w:proofErr w:type="spellEnd"/>
      <w:r w:rsidR="139D58D9">
        <w:rPr/>
        <w:t xml:space="preserve"> Modes</w:t>
      </w:r>
    </w:p>
    <w:p w:rsidR="139D58D9" w:rsidP="3F4EBD58" w:rsidRDefault="139D58D9" w14:paraId="17737020" w14:textId="33ABFD07">
      <w:pPr>
        <w:pStyle w:val="Normal"/>
      </w:pPr>
      <w:r w:rsidR="139D58D9">
        <w:drawing>
          <wp:inline wp14:editId="6F84FF78" wp14:anchorId="15428D5B">
            <wp:extent cx="4572000" cy="2352675"/>
            <wp:effectExtent l="0" t="0" r="0" b="0"/>
            <wp:docPr id="1879769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a07ee131145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9D58D9" w:rsidP="3F4EBD58" w:rsidRDefault="139D58D9" w14:paraId="796FD41A" w14:textId="40CCDBCC">
      <w:pPr>
        <w:pStyle w:val="Normal"/>
      </w:pPr>
      <w:r w:rsidR="139D58D9">
        <w:drawing>
          <wp:inline wp14:editId="413988E4" wp14:anchorId="54377BB7">
            <wp:extent cx="3133725" cy="809625"/>
            <wp:effectExtent l="0" t="0" r="0" b="0"/>
            <wp:docPr id="1306578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c872ed5ab41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A9A41"/>
    <w:rsid w:val="10D8676E"/>
    <w:rsid w:val="139D58D9"/>
    <w:rsid w:val="1B5807AA"/>
    <w:rsid w:val="1DBD05F4"/>
    <w:rsid w:val="250147D0"/>
    <w:rsid w:val="2A653D2E"/>
    <w:rsid w:val="2A77619D"/>
    <w:rsid w:val="3DCA9A41"/>
    <w:rsid w:val="3F4EBD58"/>
    <w:rsid w:val="4954CD74"/>
    <w:rsid w:val="4CE9D029"/>
    <w:rsid w:val="53432E8C"/>
    <w:rsid w:val="550F9D07"/>
    <w:rsid w:val="562BA2B7"/>
    <w:rsid w:val="56B6BF85"/>
    <w:rsid w:val="57C77318"/>
    <w:rsid w:val="585A67AE"/>
    <w:rsid w:val="7469E60E"/>
    <w:rsid w:val="75421651"/>
    <w:rsid w:val="7B2A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9A41"/>
  <w15:chartTrackingRefBased/>
  <w15:docId w15:val="{3CC8DD3E-DF57-4838-9D9C-B007A4AE2E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d821ac18af44c0" /><Relationship Type="http://schemas.openxmlformats.org/officeDocument/2006/relationships/image" Target="/media/image2.png" Id="Re8864b732639434f" /><Relationship Type="http://schemas.openxmlformats.org/officeDocument/2006/relationships/image" Target="/media/image3.png" Id="R170de0b14b334d61" /><Relationship Type="http://schemas.openxmlformats.org/officeDocument/2006/relationships/image" Target="/media/image4.png" Id="R1fcb21e273e94a76" /><Relationship Type="http://schemas.openxmlformats.org/officeDocument/2006/relationships/image" Target="/media/image5.png" Id="R41a6246ee2ea428a" /><Relationship Type="http://schemas.openxmlformats.org/officeDocument/2006/relationships/image" Target="/media/image6.png" Id="Ra892d98f9e4740fd" /><Relationship Type="http://schemas.openxmlformats.org/officeDocument/2006/relationships/image" Target="/media/image7.png" Id="Rd09a07ee1311459f" /><Relationship Type="http://schemas.openxmlformats.org/officeDocument/2006/relationships/image" Target="/media/image8.png" Id="R04ec872ed5ab41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2022-10-11T07:16:55.8836716Z</dcterms:created>
  <dcterms:modified xsi:type="dcterms:W3CDTF">2022-10-13T08:12:22.0982459Z</dcterms:modified>
  <dc:creator>Tóth Patrik</dc:creator>
  <lastModifiedBy>Tóth Patrik</lastModifiedBy>
</coreProperties>
</file>