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4E9A" w14:textId="77777777" w:rsidR="002E2B11" w:rsidRDefault="002E2B11"/>
    <w:p w14:paraId="398854F2" w14:textId="77777777" w:rsidR="002E2B11" w:rsidRDefault="002E2B11"/>
    <w:p w14:paraId="3E2F8A14" w14:textId="77777777" w:rsidR="002E2B11" w:rsidRDefault="002E2B11"/>
    <w:p w14:paraId="40D0E3A7" w14:textId="77777777" w:rsidR="002E2B11" w:rsidRDefault="002E2B11"/>
    <w:p w14:paraId="28BA54F6" w14:textId="77777777" w:rsidR="002E2B11" w:rsidRDefault="002E2B11"/>
    <w:p w14:paraId="0F5A2C4C" w14:textId="77777777" w:rsidR="002E2B11" w:rsidRDefault="002E2B11"/>
    <w:p w14:paraId="11622BAA" w14:textId="77777777" w:rsidR="002E2B11" w:rsidRDefault="002E2B11"/>
    <w:p w14:paraId="7E31DA3E" w14:textId="77777777" w:rsidR="002E2B11" w:rsidRDefault="002E2B11"/>
    <w:p w14:paraId="598E7349" w14:textId="77777777" w:rsidR="002E2B11" w:rsidRDefault="002E2B11"/>
    <w:p w14:paraId="48E98D9D" w14:textId="77777777" w:rsidR="002E2B11" w:rsidRDefault="002E2B11"/>
    <w:p w14:paraId="42EA8E8F" w14:textId="77777777" w:rsidR="002E2B11" w:rsidRDefault="002E2B11"/>
    <w:p w14:paraId="3B6BEB93" w14:textId="77777777" w:rsidR="002E2B11" w:rsidRDefault="00A973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</w:t>
      </w:r>
      <w:r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36394842" w14:textId="77777777" w:rsidR="002E2B11" w:rsidRDefault="002E2B11"/>
    <w:p w14:paraId="4E95EE5B" w14:textId="77777777" w:rsidR="002E2B11" w:rsidRDefault="002E2B11"/>
    <w:p w14:paraId="68E605DA" w14:textId="77777777" w:rsidR="002E2B11" w:rsidRDefault="002E2B11"/>
    <w:p w14:paraId="5B7B7281" w14:textId="77777777" w:rsidR="002E2B11" w:rsidRDefault="002E2B11"/>
    <w:p w14:paraId="29E4B7CD" w14:textId="77777777" w:rsidR="002E2B11" w:rsidRDefault="002E2B11"/>
    <w:p w14:paraId="466BED64" w14:textId="77777777" w:rsidR="002E2B11" w:rsidRDefault="002E2B11"/>
    <w:p w14:paraId="357EFED4" w14:textId="77777777" w:rsidR="002E2B11" w:rsidRDefault="002E2B11"/>
    <w:p w14:paraId="6402DB43" w14:textId="77777777" w:rsidR="002E2B11" w:rsidRDefault="002E2B11"/>
    <w:p w14:paraId="5CA287C8" w14:textId="77777777" w:rsidR="002E2B11" w:rsidRDefault="002E2B11"/>
    <w:p w14:paraId="623FF9D1" w14:textId="77777777" w:rsidR="002E2B11" w:rsidRDefault="002E2B11"/>
    <w:p w14:paraId="4B5FB1EC" w14:textId="77777777" w:rsidR="002E2B11" w:rsidRDefault="002E2B11"/>
    <w:p w14:paraId="31399343" w14:textId="77777777" w:rsidR="002E2B11" w:rsidRDefault="002E2B11"/>
    <w:p w14:paraId="08D333BB" w14:textId="77777777" w:rsidR="002E2B11" w:rsidRDefault="002E2B11"/>
    <w:p w14:paraId="29743DDD" w14:textId="77777777" w:rsidR="002E2B11" w:rsidRDefault="002E2B11"/>
    <w:p w14:paraId="6B761236" w14:textId="77777777" w:rsidR="002E2B11" w:rsidRDefault="002E2B11"/>
    <w:p w14:paraId="2BA59409" w14:textId="77777777" w:rsidR="002E2B11" w:rsidRDefault="002E2B11"/>
    <w:p w14:paraId="0A2CDED6" w14:textId="77777777" w:rsidR="002E2B11" w:rsidRDefault="002E2B11"/>
    <w:p w14:paraId="766D68BE" w14:textId="77777777" w:rsidR="002E2B11" w:rsidRDefault="002E2B11"/>
    <w:p w14:paraId="5E583948" w14:textId="77777777" w:rsidR="002E2B11" w:rsidRDefault="002E2B11"/>
    <w:p w14:paraId="799A6D86" w14:textId="77777777" w:rsidR="002E2B11" w:rsidRDefault="002E2B11"/>
    <w:p w14:paraId="34689CE0" w14:textId="77777777" w:rsidR="002E2B11" w:rsidRDefault="002E2B11"/>
    <w:p w14:paraId="2C570622" w14:textId="77777777" w:rsidR="002E2B11" w:rsidRDefault="002E2B11"/>
    <w:p w14:paraId="21930824" w14:textId="77777777" w:rsidR="002E2B11" w:rsidRDefault="002E2B11"/>
    <w:p w14:paraId="20AC12FD" w14:textId="77777777" w:rsidR="002E2B11" w:rsidRDefault="002E2B11"/>
    <w:p w14:paraId="04613973" w14:textId="77777777" w:rsidR="002E2B11" w:rsidRDefault="002E2B11"/>
    <w:p w14:paraId="20E59379" w14:textId="77777777" w:rsidR="002E2B11" w:rsidRDefault="002E2B11"/>
    <w:p w14:paraId="22574042" w14:textId="77777777" w:rsidR="002E2B11" w:rsidRDefault="002E2B11"/>
    <w:p w14:paraId="0848D967" w14:textId="77777777" w:rsidR="002E2B11" w:rsidRDefault="002E2B11"/>
    <w:p w14:paraId="6DC90B73" w14:textId="335C1A5A" w:rsidR="002E2B11" w:rsidRDefault="002E2B11"/>
    <w:p w14:paraId="6F6BAAB6" w14:textId="77777777" w:rsidR="008E7E38" w:rsidRDefault="008E7E38"/>
    <w:p w14:paraId="54C91C1C" w14:textId="77EFA09E" w:rsidR="002E2B11" w:rsidRDefault="002E2B11"/>
    <w:p w14:paraId="4940737E" w14:textId="77777777" w:rsidR="00A74AAF" w:rsidRDefault="00A74AAF" w:rsidP="00A74AAF">
      <w:pPr>
        <w:spacing w:line="360" w:lineRule="auto"/>
        <w:ind w:firstLineChars="1500" w:firstLine="360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A74AAF" w14:paraId="19B271E0" w14:textId="77777777" w:rsidTr="00A74AAF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89B8B0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12308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6A4D56E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40B87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955553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74AAF" w14:paraId="50961E93" w14:textId="77777777" w:rsidTr="00A74AAF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A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A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A8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C89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D4E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74AAF" w14:paraId="21E6CDD4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A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69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FF0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2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EB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完善指令通道号</w:t>
            </w:r>
          </w:p>
        </w:tc>
      </w:tr>
      <w:tr w:rsidR="00A74AAF" w14:paraId="1CA52502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0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01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97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5C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F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增加升级指令</w:t>
            </w:r>
          </w:p>
        </w:tc>
      </w:tr>
      <w:tr w:rsidR="00A74AAF" w14:paraId="65E9BE01" w14:textId="77777777" w:rsidTr="00A74AAF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7F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4E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852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404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B9D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完善指令说明</w:t>
            </w:r>
          </w:p>
        </w:tc>
      </w:tr>
      <w:tr w:rsidR="00A74AAF" w14:paraId="244C9F4F" w14:textId="77777777" w:rsidTr="00A74AAF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20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BD2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FF5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F1C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95A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指令增加延时</w:t>
            </w:r>
          </w:p>
        </w:tc>
      </w:tr>
      <w:tr w:rsidR="00A74AAF" w14:paraId="61B7933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98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D3A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9E2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6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B5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返数格式</w:t>
            </w:r>
            <w:proofErr w:type="gramEnd"/>
          </w:p>
        </w:tc>
      </w:tr>
      <w:tr w:rsidR="00A74AAF" w14:paraId="302E2B3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B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2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61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07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延时和持续时间可配置功能</w:t>
            </w:r>
          </w:p>
        </w:tc>
      </w:tr>
      <w:tr w:rsidR="00A74AAF" w14:paraId="3F47211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E1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52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A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608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396124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A74AAF" w14:paraId="0ECFCB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D17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63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2022.06.16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F1D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58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ED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74AAF" w14:paraId="56C251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74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316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B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627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0E7A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12FE2E59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3C44BF82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3473BA64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A74AAF" w14:paraId="71765DF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71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D23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01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D2B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0BC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指令结束使用‘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38F3865D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</w:t>
            </w:r>
            <w:r>
              <w:rPr>
                <w:rFonts w:ascii="宋体" w:hAnsi="宋体" w:cs="宋体" w:hint="eastAsia"/>
                <w:bCs/>
                <w:szCs w:val="21"/>
              </w:rPr>
              <w:t>Ready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A74AAF" w14:paraId="168AD5D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F30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2E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A04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1DF" w14:textId="77777777" w:rsidR="00A74AAF" w:rsidRDefault="00A74AAF" w:rsidP="00A74AAF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A74AAF" w14:paraId="51D70CC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FA3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FE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190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3A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4D1" w14:textId="77777777" w:rsidR="00A74AAF" w:rsidRDefault="00A74AAF" w:rsidP="00A74AA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A74AAF" w14:paraId="0C38CC3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90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1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22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62F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933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A74AAF" w14:paraId="3BBCC26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F8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6C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747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5D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BE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修改业务指令，使设备行为与老版本指令相同</w:t>
            </w:r>
          </w:p>
          <w:p w14:paraId="22CD5ED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3997C6B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219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9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A0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B2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325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552E3C5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输入信号；</w:t>
            </w:r>
          </w:p>
          <w:p w14:paraId="69CCBC3A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测试项设置添加电流量程参数；</w:t>
            </w:r>
          </w:p>
          <w:p w14:paraId="6E5DDDE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</w:t>
            </w:r>
            <w:r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215CE4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473BA02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8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29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53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A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A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74AAF" w14:paraId="0A620FA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FB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26F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0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AA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73E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706C6B6C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A74AAF" w14:paraId="541F3C08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AE5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10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71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D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6C7F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</w:t>
            </w: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测试项两次参数遗漏的问题；</w:t>
            </w:r>
          </w:p>
          <w:p w14:paraId="1BA216B6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344E098A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修复回读数据的指令错误；</w:t>
            </w:r>
          </w:p>
          <w:p w14:paraId="30D0C4EB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A74AAF" w14:paraId="58A9244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A2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16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F4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3DC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相关指令；</w:t>
            </w:r>
          </w:p>
          <w:p w14:paraId="5F6C4BE9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A74AAF" w14:paraId="46E6285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5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1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5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6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1A9" w14:textId="77777777" w:rsidR="00A74AAF" w:rsidRDefault="00A74AAF" w:rsidP="00A74AAF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新增网络相关指令；</w:t>
            </w:r>
          </w:p>
          <w:p w14:paraId="4DAB7CF9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、新增调试相关指令。</w:t>
            </w:r>
          </w:p>
        </w:tc>
      </w:tr>
      <w:tr w:rsidR="00A74AAF" w14:paraId="7CD758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2B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A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5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C1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6CD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</w:t>
            </w:r>
            <w:r>
              <w:rPr>
                <w:rFonts w:ascii="宋体" w:hAnsi="宋体" w:cs="宋体" w:hint="eastAsia"/>
                <w:bCs/>
                <w:szCs w:val="21"/>
              </w:rPr>
              <w:t>0,VF</w:t>
            </w:r>
            <w:r>
              <w:rPr>
                <w:rFonts w:ascii="宋体" w:hAnsi="宋体" w:cs="宋体" w:hint="eastAsia"/>
                <w:bCs/>
                <w:szCs w:val="21"/>
              </w:rPr>
              <w:t>仅测试一项。</w:t>
            </w:r>
          </w:p>
        </w:tc>
      </w:tr>
      <w:tr w:rsidR="00A74AAF" w14:paraId="191085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BD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4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1E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958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75B8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测试的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信号删除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利用测试项的采样延迟控制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的使能时间；</w:t>
            </w:r>
          </w:p>
          <w:p w14:paraId="639C0296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事件；</w:t>
            </w:r>
          </w:p>
          <w:p w14:paraId="731C2050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新增急停</w:t>
            </w:r>
            <w:r>
              <w:rPr>
                <w:rFonts w:ascii="宋体" w:hAnsi="宋体" w:cs="宋体" w:hint="eastAsia"/>
                <w:bCs/>
                <w:szCs w:val="21"/>
              </w:rPr>
              <w:t>(ABORT)</w:t>
            </w:r>
            <w:r>
              <w:rPr>
                <w:rFonts w:ascii="宋体" w:hAnsi="宋体" w:cs="宋体" w:hint="eastAsia"/>
                <w:bCs/>
                <w:szCs w:val="21"/>
              </w:rPr>
              <w:t>输入事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件，用于处理设备丢触发场景。</w:t>
            </w:r>
          </w:p>
        </w:tc>
      </w:tr>
      <w:tr w:rsidR="00A74AAF" w14:paraId="2AA838B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48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V2.1.2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DBA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F16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FFA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2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A74AAF" w14:paraId="4F0EB74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6F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8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17C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B9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1AC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A74AAF" w14:paraId="0C9BE1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19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63B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BD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7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4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A74AAF" w14:paraId="00C5C52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4CE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5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A62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33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精细化描述触发输入和触发输出的指令和描述。</w:t>
            </w:r>
          </w:p>
        </w:tc>
      </w:tr>
      <w:tr w:rsidR="00A74AAF" w14:paraId="6D48BE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1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B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7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A3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2EA1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将返回数据中测试通道间的分隔由‘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’改为‘</w:t>
            </w:r>
            <w:r>
              <w:rPr>
                <w:rFonts w:ascii="宋体" w:hAnsi="宋体" w:cs="宋体" w:hint="eastAsia"/>
                <w:bCs/>
                <w:szCs w:val="21"/>
              </w:rPr>
              <w:t>|</w:t>
            </w:r>
            <w:r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7A4CBF03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A74AAF" w14:paraId="169F2657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158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74C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74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26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5D6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A74AAF" w14:paraId="19A8E99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9C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6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D4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1B5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8ED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80EA4B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A74AAF" w14:paraId="36D4A1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4A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E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48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515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C3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优化源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表相关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指令的通道参数的描述。</w:t>
            </w:r>
          </w:p>
        </w:tc>
      </w:tr>
      <w:tr w:rsidR="00A74AAF" w14:paraId="6FF86B0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CFC" w14:textId="4CEBAF69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6F9A" w14:textId="08B53AD2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61E7" w14:textId="2B9E3E71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79B" w14:textId="70CE38B5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33D" w14:textId="326278C8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源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表相关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指令通常用于精度检测和校准，优化描述更符合使用场景。</w:t>
            </w:r>
          </w:p>
        </w:tc>
      </w:tr>
      <w:tr w:rsidR="00A74AAF" w14:paraId="136B99E2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13A1" w14:textId="1D8BE9C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AF" w14:textId="219DB22F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F78E" w14:textId="7777777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F5A" w14:textId="058736B3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y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C574" w14:textId="00D0B3DB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以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  <w:r>
              <w:rPr>
                <w:rFonts w:ascii="宋体" w:hAnsi="宋体" w:cs="宋体" w:hint="eastAsia"/>
                <w:bCs/>
                <w:szCs w:val="21"/>
              </w:rPr>
              <w:t>版本为模板修改文档格式。</w:t>
            </w:r>
          </w:p>
        </w:tc>
      </w:tr>
    </w:tbl>
    <w:p w14:paraId="21FB230F" w14:textId="77777777" w:rsidR="00A74AAF" w:rsidRDefault="00A74AAF" w:rsidP="00A74A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3EF1B3D3" w14:textId="7DDC68EE" w:rsidR="00A74AAF" w:rsidRDefault="00A74AAF"/>
    <w:p w14:paraId="487AEB8B" w14:textId="77777777" w:rsidR="00A74AAF" w:rsidRDefault="00A74A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6195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483636" w14:textId="78ED73A8" w:rsidR="002E2B11" w:rsidRDefault="00A973C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5A54935" w14:textId="4D4BF762" w:rsidR="007B012A" w:rsidRDefault="00A973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7695506" w:history="1">
            <w:r w:rsidR="007B012A" w:rsidRPr="00E046AF">
              <w:rPr>
                <w:rStyle w:val="a9"/>
                <w:b/>
                <w:bCs/>
                <w:noProof/>
              </w:rPr>
              <w:t>1. SCPI命令概述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0F646A7" w14:textId="6E7B0FC5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07" w:history="1">
            <w:r w:rsidR="007B012A" w:rsidRPr="00E046AF">
              <w:rPr>
                <w:rStyle w:val="a9"/>
                <w:b/>
                <w:bCs/>
                <w:noProof/>
              </w:rPr>
              <w:t>2. 命令语法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13014AB0" w14:textId="103AEFB4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08" w:history="1">
            <w:r w:rsidR="007B012A" w:rsidRPr="00E046AF">
              <w:rPr>
                <w:rStyle w:val="a9"/>
                <w:b/>
                <w:bCs/>
                <w:noProof/>
              </w:rPr>
              <w:t>2.1 SCPI命令组成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339B097F" w14:textId="6D90738E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09" w:history="1">
            <w:r w:rsidR="007B012A" w:rsidRPr="00E046AF">
              <w:rPr>
                <w:rStyle w:val="a9"/>
                <w:b/>
                <w:bCs/>
                <w:noProof/>
              </w:rPr>
              <w:t>2.2 大小写和缩写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DC81285" w14:textId="023E5261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0" w:history="1">
            <w:r w:rsidR="007B012A" w:rsidRPr="00E046AF">
              <w:rPr>
                <w:rStyle w:val="a9"/>
                <w:b/>
                <w:bCs/>
                <w:noProof/>
              </w:rPr>
              <w:t>2.3 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F7B59CC" w14:textId="730B850A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1" w:history="1">
            <w:r w:rsidR="007B012A" w:rsidRPr="00E046AF">
              <w:rPr>
                <w:rStyle w:val="a9"/>
                <w:b/>
                <w:bCs/>
                <w:noProof/>
              </w:rPr>
              <w:t>1.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数值参数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1A30CD04" w14:textId="24B008B3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2" w:history="1">
            <w:r w:rsidR="007B012A" w:rsidRPr="00E046AF">
              <w:rPr>
                <w:rStyle w:val="a9"/>
                <w:b/>
                <w:bCs/>
                <w:noProof/>
              </w:rPr>
              <w:t>2.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枚举参数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D35C720" w14:textId="1704886B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3" w:history="1">
            <w:r w:rsidR="007B012A" w:rsidRPr="00E046AF">
              <w:rPr>
                <w:rStyle w:val="a9"/>
                <w:b/>
                <w:bCs/>
                <w:noProof/>
              </w:rPr>
              <w:t>3.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可选参数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73250B10" w14:textId="1F6B6DD6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4" w:history="1">
            <w:r w:rsidR="007B012A" w:rsidRPr="00E046AF">
              <w:rPr>
                <w:rStyle w:val="a9"/>
                <w:b/>
                <w:bCs/>
                <w:noProof/>
              </w:rPr>
              <w:t>2.4 分隔符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6F2648FD" w14:textId="711451B9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5" w:history="1">
            <w:r w:rsidR="007B012A" w:rsidRPr="00E046AF">
              <w:rPr>
                <w:rStyle w:val="a9"/>
                <w:b/>
                <w:bCs/>
                <w:noProof/>
              </w:rPr>
              <w:t>1.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命令标识与参数域的分隔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2ACB0C92" w14:textId="3B5524F2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6" w:history="1">
            <w:r w:rsidR="007B012A" w:rsidRPr="00E046AF">
              <w:rPr>
                <w:rStyle w:val="a9"/>
                <w:b/>
                <w:bCs/>
                <w:noProof/>
              </w:rPr>
              <w:t>2.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参数间的分隔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4AADFDDA" w14:textId="11F37F5A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7" w:history="1">
            <w:r w:rsidR="007B012A" w:rsidRPr="00E046AF">
              <w:rPr>
                <w:rStyle w:val="a9"/>
                <w:b/>
                <w:bCs/>
                <w:noProof/>
              </w:rPr>
              <w:t>3.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命令结束符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0FF0729C" w14:textId="750D2C20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8" w:history="1">
            <w:r w:rsidR="007B012A" w:rsidRPr="00E046AF">
              <w:rPr>
                <w:rStyle w:val="a9"/>
                <w:b/>
                <w:bCs/>
                <w:noProof/>
              </w:rPr>
              <w:t>2.5 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1669790E" w14:textId="0AE9328F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9" w:history="1">
            <w:r w:rsidR="007B012A" w:rsidRPr="00E046AF">
              <w:rPr>
                <w:rStyle w:val="a9"/>
                <w:b/>
                <w:bCs/>
                <w:noProof/>
              </w:rPr>
              <w:t>1.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问号“?”指示符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6755D245" w14:textId="12D56A78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20" w:history="1">
            <w:r w:rsidR="007B012A" w:rsidRPr="00E046AF">
              <w:rPr>
                <w:rStyle w:val="a9"/>
                <w:b/>
                <w:bCs/>
                <w:noProof/>
              </w:rPr>
              <w:t>2.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冒号“:”指示符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62708625" w14:textId="71633852" w:rsidR="007B012A" w:rsidRDefault="00680F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21" w:history="1">
            <w:r w:rsidR="007B012A" w:rsidRPr="00E046AF">
              <w:rPr>
                <w:rStyle w:val="a9"/>
                <w:b/>
                <w:bCs/>
                <w:noProof/>
              </w:rPr>
              <w:t>3.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星号“*”指示符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11D7148F" w14:textId="42DF05F3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22" w:history="1">
            <w:r w:rsidR="007B012A" w:rsidRPr="00E046AF">
              <w:rPr>
                <w:rStyle w:val="a9"/>
                <w:b/>
                <w:bCs/>
                <w:noProof/>
              </w:rPr>
              <w:t>3. 系统指令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033C60A2" w14:textId="2F1D0E99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3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*IDN?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3E53E08C" w14:textId="2706555A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4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复位：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*RST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32DA2F75" w14:textId="17A20AD9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5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获取子板信息：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:PSS:VERS?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775B68C0" w14:textId="5555472C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26" w:history="1">
            <w:r w:rsidR="007B012A" w:rsidRPr="00E046AF">
              <w:rPr>
                <w:rStyle w:val="a9"/>
                <w:b/>
                <w:bCs/>
                <w:noProof/>
              </w:rPr>
              <w:t>4. 业务指令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08CE985F" w14:textId="45F73312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7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LED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测试模式设置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:PSS:ANLG:LED:TEST:MODE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78B8297C" w14:textId="39AC3468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8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追加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请求测试项：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:PSS:ANLG[n]:LED:TEST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10</w:t>
            </w:r>
            <w:r w:rsidR="007B012A">
              <w:rPr>
                <w:noProof/>
              </w:rPr>
              <w:fldChar w:fldCharType="end"/>
            </w:r>
          </w:hyperlink>
        </w:p>
        <w:p w14:paraId="4C1C63FF" w14:textId="5FCE977F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9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清空触发：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:TRIG:LOAD/:TRIG:CLE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11</w:t>
            </w:r>
            <w:r w:rsidR="007B012A">
              <w:rPr>
                <w:noProof/>
              </w:rPr>
              <w:fldChar w:fldCharType="end"/>
            </w:r>
          </w:hyperlink>
        </w:p>
        <w:p w14:paraId="7835017A" w14:textId="1D3AC230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0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获取测试数据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::TRAC:DATA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12</w:t>
            </w:r>
            <w:r w:rsidR="007B012A">
              <w:rPr>
                <w:noProof/>
              </w:rPr>
              <w:fldChar w:fldCharType="end"/>
            </w:r>
          </w:hyperlink>
        </w:p>
        <w:p w14:paraId="2486AF57" w14:textId="78C61B5B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31" w:history="1">
            <w:r w:rsidR="007B012A" w:rsidRPr="00E046AF">
              <w:rPr>
                <w:rStyle w:val="a9"/>
                <w:b/>
                <w:bCs/>
                <w:noProof/>
              </w:rPr>
              <w:t>5. 源表指令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5E01668F" w14:textId="22030B01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2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源设置：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:SOUR[n]:FUNC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76C86080" w14:textId="01035119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3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源量程设置：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:SOUR[n]:%1:RANG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002B0591" w14:textId="0F2FD9F6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4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源值设置：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:SOUR[n]:%1:LEV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0D8130EB" w14:textId="7EDEDAEE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5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限量程设置：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:SENS[n]:%1:RANG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303E656A" w14:textId="7E0402A0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6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限值设置：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14</w:t>
            </w:r>
            <w:r w:rsidR="007B012A">
              <w:rPr>
                <w:noProof/>
              </w:rPr>
              <w:fldChar w:fldCharType="end"/>
            </w:r>
          </w:hyperlink>
        </w:p>
        <w:p w14:paraId="64C564A2" w14:textId="55DCD35F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7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NPLC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:SENS[n]:%1:NPLC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14</w:t>
            </w:r>
            <w:r w:rsidR="007B012A">
              <w:rPr>
                <w:noProof/>
              </w:rPr>
              <w:fldChar w:fldCharType="end"/>
            </w:r>
          </w:hyperlink>
        </w:p>
        <w:p w14:paraId="03B29810" w14:textId="5B7753AC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8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输出：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:OUTP[n]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14</w:t>
            </w:r>
            <w:r w:rsidR="007B012A">
              <w:rPr>
                <w:noProof/>
              </w:rPr>
              <w:fldChar w:fldCharType="end"/>
            </w:r>
          </w:hyperlink>
        </w:p>
        <w:p w14:paraId="75803EEE" w14:textId="0BCCB653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9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读取测量值：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:READ[n]?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53FB153D" w14:textId="60467B80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0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读取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AD/DA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原始值：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:PSS:ANLG[n]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626AAAD6" w14:textId="1FDDEA91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1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2/4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线：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:SYST[n]:RSEN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3128C03D" w14:textId="07CFACD7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2" w:history="1">
            <w:r w:rsidR="007B012A" w:rsidRPr="00E046AF">
              <w:rPr>
                <w:rStyle w:val="a9"/>
                <w:b/>
                <w:bCs/>
                <w:noProof/>
              </w:rPr>
              <w:t>6. 调测指令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0363BE9A" w14:textId="6B1BEAEC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3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触发模拟指令：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:TRIG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2493D6A4" w14:textId="727160A0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4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调试指令：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:PSS:DBG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569E0A00" w14:textId="1FD6E4E3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5" w:history="1">
            <w:r w:rsidR="007B012A" w:rsidRPr="00E046AF">
              <w:rPr>
                <w:rStyle w:val="a9"/>
                <w:rFonts w:ascii="Consolas" w:eastAsia="等线" w:hAnsi="Consolas" w:cs="Consolas"/>
                <w:b/>
                <w:bCs/>
                <w:noProof/>
              </w:rPr>
              <w:t>网络参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数：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:SYST:COMM:LAN:CONF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07F2733A" w14:textId="305CF751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6" w:history="1">
            <w:r w:rsidR="007B012A" w:rsidRPr="00E046AF">
              <w:rPr>
                <w:rStyle w:val="a9"/>
                <w:b/>
                <w:bCs/>
                <w:noProof/>
              </w:rPr>
              <w:t>7. 升级指令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7B3B27A6" w14:textId="0ADE73BA" w:rsidR="007B012A" w:rsidRDefault="00680F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7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切换升级模式：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:PSS:ANLG:UPG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276CF242" w14:textId="0F724CEE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8" w:history="1">
            <w:r w:rsidR="007B012A" w:rsidRPr="00E046AF">
              <w:rPr>
                <w:rStyle w:val="a9"/>
                <w:b/>
                <w:bCs/>
                <w:noProof/>
              </w:rPr>
              <w:t>8. 测试项设置举例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17</w:t>
            </w:r>
            <w:r w:rsidR="007B012A">
              <w:rPr>
                <w:noProof/>
              </w:rPr>
              <w:fldChar w:fldCharType="end"/>
            </w:r>
          </w:hyperlink>
        </w:p>
        <w:p w14:paraId="199697A2" w14:textId="62C5E2B3" w:rsidR="007B012A" w:rsidRDefault="00680F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9" w:history="1">
            <w:r w:rsidR="007B012A" w:rsidRPr="00E046AF">
              <w:rPr>
                <w:rStyle w:val="a9"/>
                <w:b/>
                <w:bCs/>
                <w:noProof/>
              </w:rPr>
              <w:t>附录1：串口升级数据格式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D52C7">
              <w:rPr>
                <w:noProof/>
              </w:rPr>
              <w:t>18</w:t>
            </w:r>
            <w:r w:rsidR="007B012A">
              <w:rPr>
                <w:noProof/>
              </w:rPr>
              <w:fldChar w:fldCharType="end"/>
            </w:r>
          </w:hyperlink>
        </w:p>
        <w:p w14:paraId="6A2010C3" w14:textId="4143EA88" w:rsidR="002E2B11" w:rsidRDefault="00A973C3">
          <w:r>
            <w:fldChar w:fldCharType="end"/>
          </w:r>
        </w:p>
      </w:sdtContent>
    </w:sdt>
    <w:p w14:paraId="543FF1E5" w14:textId="77777777" w:rsidR="007B012A" w:rsidRDefault="007B012A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30025F" w14:textId="64CE2A77" w:rsidR="002E2B11" w:rsidRDefault="00A973C3" w:rsidP="008E7E3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17695506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2BD7E82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4F2F552" w14:textId="77777777" w:rsidR="002E2B11" w:rsidRDefault="00A973C3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769550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47B9FEA4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1769550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456AA7BA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27B175B8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DFDE3F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176955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701E750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5B7D987D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1769551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C4FDDBB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5" w:name="_Toc117695511"/>
      <w:r>
        <w:rPr>
          <w:rFonts w:hint="eastAsia"/>
          <w:b/>
          <w:bCs/>
          <w:sz w:val="24"/>
          <w:szCs w:val="24"/>
        </w:rPr>
        <w:t>数值参数</w:t>
      </w:r>
      <w:bookmarkEnd w:id="5"/>
    </w:p>
    <w:p w14:paraId="1EFA457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247F43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D70EA34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6" w:name="_Toc117695512"/>
      <w:r>
        <w:rPr>
          <w:rFonts w:hint="eastAsia"/>
          <w:b/>
          <w:bCs/>
          <w:sz w:val="24"/>
          <w:szCs w:val="24"/>
        </w:rPr>
        <w:t>枚举参数</w:t>
      </w:r>
      <w:bookmarkEnd w:id="6"/>
    </w:p>
    <w:p w14:paraId="0FD588EA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DF2301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F2B5C83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7" w:name="_Toc117695513"/>
      <w:r>
        <w:rPr>
          <w:rFonts w:hint="eastAsia"/>
          <w:b/>
          <w:bCs/>
          <w:sz w:val="24"/>
          <w:szCs w:val="24"/>
        </w:rPr>
        <w:t>可选参数</w:t>
      </w:r>
      <w:bookmarkEnd w:id="7"/>
    </w:p>
    <w:p w14:paraId="5D88E0FC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672C03C1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E98E5A5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8" w:name="_Toc11769551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8"/>
    </w:p>
    <w:p w14:paraId="6AAEBF4F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9" w:name="_Toc117695515"/>
      <w:r>
        <w:rPr>
          <w:rFonts w:hint="eastAsia"/>
          <w:b/>
          <w:bCs/>
          <w:sz w:val="24"/>
          <w:szCs w:val="24"/>
        </w:rPr>
        <w:t>命令标识与参数域的分隔</w:t>
      </w:r>
      <w:bookmarkEnd w:id="9"/>
    </w:p>
    <w:p w14:paraId="4CEE27C5" w14:textId="77777777" w:rsidR="002E2B11" w:rsidRDefault="00A973C3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677883E2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0" w:name="_Toc117695516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0"/>
    </w:p>
    <w:p w14:paraId="156874B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52040A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1" w:name="_Toc117695517"/>
      <w:r>
        <w:rPr>
          <w:rFonts w:hint="eastAsia"/>
          <w:b/>
          <w:bCs/>
          <w:sz w:val="24"/>
          <w:szCs w:val="24"/>
        </w:rPr>
        <w:t>命令结束符</w:t>
      </w:r>
      <w:bookmarkEnd w:id="11"/>
    </w:p>
    <w:p w14:paraId="5C71EDFD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19C3F48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2" w:name="_Toc11769551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2"/>
    </w:p>
    <w:p w14:paraId="0D87BA6E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3" w:name="_Toc117695519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3"/>
    </w:p>
    <w:p w14:paraId="2B07BEF7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6335DBA0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4" w:name="_Toc117695520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4"/>
    </w:p>
    <w:p w14:paraId="2437776C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EED2C18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5" w:name="_Toc117695521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15"/>
    </w:p>
    <w:p w14:paraId="6BC187F5" w14:textId="77777777" w:rsidR="002E2B11" w:rsidRDefault="00A973C3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A89A9ED" w14:textId="77777777" w:rsidR="002E2B11" w:rsidRDefault="002E2B11">
      <w:pPr>
        <w:pStyle w:val="a8"/>
        <w:ind w:left="360" w:firstLineChars="0" w:firstLine="0"/>
      </w:pPr>
    </w:p>
    <w:p w14:paraId="0E48E6E8" w14:textId="77777777" w:rsidR="002E2B11" w:rsidRDefault="00A973C3">
      <w:r>
        <w:br w:type="page"/>
      </w:r>
    </w:p>
    <w:p w14:paraId="1DCF04DC" w14:textId="77777777" w:rsidR="002E2B11" w:rsidRDefault="00A973C3">
      <w:pPr>
        <w:outlineLvl w:val="0"/>
      </w:pPr>
      <w:bookmarkStart w:id="16" w:name="_Toc117695522"/>
      <w:r>
        <w:rPr>
          <w:rFonts w:hint="eastAsia"/>
          <w:b/>
          <w:bCs/>
          <w:sz w:val="36"/>
          <w:szCs w:val="36"/>
        </w:rPr>
        <w:lastRenderedPageBreak/>
        <w:t>3.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系统指令</w:t>
      </w:r>
      <w:bookmarkEnd w:id="1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F115581" w14:textId="77777777">
        <w:tc>
          <w:tcPr>
            <w:tcW w:w="8294" w:type="dxa"/>
            <w:gridSpan w:val="2"/>
          </w:tcPr>
          <w:p w14:paraId="29FA36B4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791"/>
            <w:bookmarkStart w:id="18" w:name="_Toc11769552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bookmarkEnd w:id="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18"/>
          </w:p>
        </w:tc>
      </w:tr>
      <w:tr w:rsidR="002E2B11" w14:paraId="454F9EBB" w14:textId="77777777">
        <w:tc>
          <w:tcPr>
            <w:tcW w:w="1695" w:type="dxa"/>
            <w:vAlign w:val="center"/>
          </w:tcPr>
          <w:p w14:paraId="570A25F4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B5EF7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</w:t>
            </w:r>
            <w:proofErr w:type="gramStart"/>
            <w:r>
              <w:rPr>
                <w:rFonts w:ascii="Consolas" w:hAnsi="Consolas" w:hint="eastAsia"/>
              </w:rPr>
              <w:t>IDN?\</w:t>
            </w:r>
            <w:proofErr w:type="gramEnd"/>
            <w:r>
              <w:rPr>
                <w:rFonts w:ascii="Consolas" w:hAnsi="Consolas" w:hint="eastAsia"/>
              </w:rPr>
              <w:t>n</w:t>
            </w:r>
          </w:p>
        </w:tc>
      </w:tr>
      <w:tr w:rsidR="002E2B11" w14:paraId="34304DDC" w14:textId="77777777">
        <w:tc>
          <w:tcPr>
            <w:tcW w:w="1695" w:type="dxa"/>
            <w:vAlign w:val="center"/>
          </w:tcPr>
          <w:p w14:paraId="1A89365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F6693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获取设备标识信息</w:t>
            </w:r>
          </w:p>
        </w:tc>
      </w:tr>
      <w:tr w:rsidR="002E2B11" w14:paraId="2DF91E95" w14:textId="77777777">
        <w:tc>
          <w:tcPr>
            <w:tcW w:w="1695" w:type="dxa"/>
            <w:vAlign w:val="center"/>
          </w:tcPr>
          <w:p w14:paraId="3C27BEB3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BCBA15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的设备标识信息</w:t>
            </w:r>
          </w:p>
        </w:tc>
      </w:tr>
      <w:tr w:rsidR="002E2B11" w14:paraId="33B66C6C" w14:textId="77777777">
        <w:tc>
          <w:tcPr>
            <w:tcW w:w="1695" w:type="dxa"/>
            <w:vAlign w:val="center"/>
          </w:tcPr>
          <w:p w14:paraId="491718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61DDA7E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WuhanPrecise</w:t>
            </w:r>
            <w:proofErr w:type="spellEnd"/>
            <w:r>
              <w:rPr>
                <w:rFonts w:ascii="Consolas" w:hAnsi="Consolas" w:hint="eastAsia"/>
              </w:rPr>
              <w:t xml:space="preserve"> </w:t>
            </w:r>
            <w:proofErr w:type="gramStart"/>
            <w:r>
              <w:rPr>
                <w:rFonts w:ascii="Consolas" w:hAnsi="Consolas" w:hint="eastAsia"/>
              </w:rPr>
              <w:t>Instrument,SLEDx</w:t>
            </w:r>
            <w:proofErr w:type="gramEnd"/>
            <w:r>
              <w:rPr>
                <w:rFonts w:ascii="Consolas" w:hAnsi="Consolas" w:hint="eastAsia"/>
              </w:rPr>
              <w:t>00,ID,Version</w:t>
            </w:r>
          </w:p>
          <w:p w14:paraId="1253CB9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公司名，设备名，设备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，版本</w:t>
            </w:r>
          </w:p>
        </w:tc>
      </w:tr>
    </w:tbl>
    <w:p w14:paraId="786A3BC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4558580" w14:textId="77777777">
        <w:tc>
          <w:tcPr>
            <w:tcW w:w="8294" w:type="dxa"/>
            <w:gridSpan w:val="2"/>
          </w:tcPr>
          <w:p w14:paraId="1E844B9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1769552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复位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*RST</w:t>
            </w:r>
            <w:bookmarkEnd w:id="19"/>
          </w:p>
        </w:tc>
      </w:tr>
      <w:tr w:rsidR="002E2B11" w14:paraId="1D7213AE" w14:textId="77777777">
        <w:tc>
          <w:tcPr>
            <w:tcW w:w="1695" w:type="dxa"/>
            <w:vAlign w:val="center"/>
          </w:tcPr>
          <w:p w14:paraId="6FEF539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65DA3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*RST\n</w:t>
            </w:r>
          </w:p>
        </w:tc>
      </w:tr>
      <w:tr w:rsidR="002E2B11" w14:paraId="5039BEF4" w14:textId="77777777">
        <w:tc>
          <w:tcPr>
            <w:tcW w:w="1695" w:type="dxa"/>
            <w:vAlign w:val="center"/>
          </w:tcPr>
          <w:p w14:paraId="3C69B28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F3E2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该指令将设备设置为上电默认状态</w:t>
            </w:r>
          </w:p>
        </w:tc>
      </w:tr>
    </w:tbl>
    <w:p w14:paraId="525F7D3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655FDDD" w14:textId="77777777">
        <w:tc>
          <w:tcPr>
            <w:tcW w:w="8294" w:type="dxa"/>
            <w:gridSpan w:val="2"/>
          </w:tcPr>
          <w:p w14:paraId="34539A5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176955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获取子板信息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:VERS?</w:t>
            </w:r>
            <w:bookmarkEnd w:id="20"/>
          </w:p>
        </w:tc>
      </w:tr>
      <w:tr w:rsidR="002E2B11" w14:paraId="78D3D8F8" w14:textId="77777777">
        <w:tc>
          <w:tcPr>
            <w:tcW w:w="1695" w:type="dxa"/>
            <w:vAlign w:val="center"/>
          </w:tcPr>
          <w:p w14:paraId="2BF8C87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22FA4D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:VERS?\n</w:t>
            </w:r>
          </w:p>
        </w:tc>
      </w:tr>
      <w:tr w:rsidR="002E2B11" w14:paraId="73DE5BC8" w14:textId="77777777">
        <w:tc>
          <w:tcPr>
            <w:tcW w:w="1695" w:type="dxa"/>
            <w:vAlign w:val="center"/>
          </w:tcPr>
          <w:p w14:paraId="72378E8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863486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获取设备各子板的固件版本信息</w:t>
            </w:r>
          </w:p>
        </w:tc>
      </w:tr>
      <w:tr w:rsidR="002E2B11" w14:paraId="5E6E9C8C" w14:textId="77777777">
        <w:tc>
          <w:tcPr>
            <w:tcW w:w="1695" w:type="dxa"/>
            <w:vAlign w:val="center"/>
          </w:tcPr>
          <w:p w14:paraId="3473EDDC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E78E17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proofErr w:type="spellStart"/>
            <w:r>
              <w:rPr>
                <w:rFonts w:ascii="Consolas" w:hAnsi="Consolas" w:hint="eastAsia"/>
              </w:rPr>
              <w:t>MiniLed</w:t>
            </w:r>
            <w:proofErr w:type="spellEnd"/>
            <w:r>
              <w:rPr>
                <w:rFonts w:ascii="Consolas" w:hAnsi="Consolas" w:hint="eastAsia"/>
              </w:rPr>
              <w:t>测试仪中各子板的固件版本信息，通常用于回溯设备的版本。其中冒号之后的版本信息依次为：控制板、模拟板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、数据采集板，未插入的子板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通常为模拟板或数据采集板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为空行。</w:t>
            </w:r>
          </w:p>
        </w:tc>
      </w:tr>
      <w:tr w:rsidR="002E2B11" w14:paraId="2EFB910F" w14:textId="77777777">
        <w:tc>
          <w:tcPr>
            <w:tcW w:w="1695" w:type="dxa"/>
            <w:vAlign w:val="center"/>
          </w:tcPr>
          <w:p w14:paraId="54788C8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FB450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SLEDx00:</w:t>
            </w:r>
          </w:p>
          <w:p w14:paraId="33781B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1B617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61A2522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B35D9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BF6A2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FB6B2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</w:tc>
      </w:tr>
    </w:tbl>
    <w:p w14:paraId="03F8A732" w14:textId="77777777" w:rsidR="002E2B11" w:rsidRDefault="002E2B11">
      <w:pPr>
        <w:rPr>
          <w:rFonts w:ascii="Consolas" w:hAnsi="Consolas" w:cs="Consolas"/>
        </w:rPr>
      </w:pPr>
    </w:p>
    <w:p w14:paraId="7532EC39" w14:textId="77777777" w:rsidR="002E2B11" w:rsidRDefault="00A973C3">
      <w:pPr>
        <w:outlineLvl w:val="0"/>
        <w:rPr>
          <w:b/>
          <w:bCs/>
          <w:sz w:val="36"/>
          <w:szCs w:val="36"/>
        </w:rPr>
      </w:pPr>
      <w:bookmarkStart w:id="21" w:name="_Toc117695526"/>
      <w:r>
        <w:rPr>
          <w:rFonts w:hint="eastAsia"/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业务指令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33AE70C" w14:textId="77777777">
        <w:tc>
          <w:tcPr>
            <w:tcW w:w="8294" w:type="dxa"/>
            <w:gridSpan w:val="2"/>
          </w:tcPr>
          <w:p w14:paraId="3D9D365A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116979779"/>
            <w:bookmarkStart w:id="23" w:name="_Toc1176955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LED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测试模式设置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22"/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:ANLG:LED:TEST:MODE</w:t>
            </w:r>
            <w:bookmarkEnd w:id="23"/>
          </w:p>
        </w:tc>
      </w:tr>
      <w:tr w:rsidR="002E2B11" w14:paraId="5061A320" w14:textId="77777777">
        <w:tc>
          <w:tcPr>
            <w:tcW w:w="1695" w:type="dxa"/>
            <w:vAlign w:val="center"/>
          </w:tcPr>
          <w:p w14:paraId="15BE94B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5C3D1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2CA1A5C8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:ANLG:LED:TEST:MODE?\n</w:t>
            </w:r>
          </w:p>
        </w:tc>
      </w:tr>
      <w:tr w:rsidR="002E2B11" w14:paraId="062D0D13" w14:textId="77777777">
        <w:tc>
          <w:tcPr>
            <w:tcW w:w="1695" w:type="dxa"/>
            <w:vAlign w:val="center"/>
          </w:tcPr>
          <w:p w14:paraId="4CBBE8A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FDA1DD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测试模式，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测试模式分为自动模式和手动模式。</w:t>
            </w:r>
          </w:p>
          <w:p w14:paraId="4DB6ED7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在接收到电测试启动触发后，尽可能多的并行执行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通道电测试项。当下一测试项为光测试时，等待光测试启动信号；当所有测试</w:t>
            </w:r>
            <w:proofErr w:type="gramStart"/>
            <w:r>
              <w:rPr>
                <w:rFonts w:ascii="Consolas" w:hAnsi="Consolas" w:hint="eastAsia"/>
              </w:rPr>
              <w:t>项完成</w:t>
            </w:r>
            <w:proofErr w:type="gramEnd"/>
            <w:r>
              <w:rPr>
                <w:rFonts w:ascii="Consolas" w:hAnsi="Consolas" w:hint="eastAsia"/>
              </w:rPr>
              <w:t>后测试停止。光测试启动信号到达后，启动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通道的光测试，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对首个通道供电，执行采样延迟后采样完光</w:t>
            </w:r>
            <w:r>
              <w:rPr>
                <w:rFonts w:ascii="Consolas" w:hAnsi="Consolas" w:hint="eastAsia"/>
              </w:rPr>
              <w:lastRenderedPageBreak/>
              <w:t>电流，最后对通道断电并输出光测试完成信号。这个测试过程中，客户需要保证设置的采样延迟时间内，光谱仪可以完成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通道光谱信息读取。之后客户，可</w:t>
            </w:r>
            <w:proofErr w:type="gramStart"/>
            <w:r>
              <w:rPr>
                <w:rFonts w:ascii="Consolas" w:hAnsi="Consolas" w:hint="eastAsia"/>
              </w:rPr>
              <w:t>依次让</w:t>
            </w:r>
            <w:proofErr w:type="gramEnd"/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启动</w:t>
            </w:r>
            <w:r>
              <w:rPr>
                <w:rFonts w:ascii="Consolas" w:hAnsi="Consolas" w:hint="eastAsia"/>
              </w:rPr>
              <w:t>2-4</w:t>
            </w:r>
            <w:r>
              <w:rPr>
                <w:rFonts w:ascii="Consolas" w:hAnsi="Consolas" w:hint="eastAsia"/>
              </w:rPr>
              <w:t>通道光测试。</w:t>
            </w:r>
          </w:p>
          <w:p w14:paraId="7DC192F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光测试的行为与自动模式相同。区别点在：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每项电测试</w:t>
            </w:r>
            <w:r>
              <w:rPr>
                <w:rFonts w:ascii="Consolas" w:hAnsi="Consolas" w:hint="eastAsia"/>
              </w:rPr>
              <w:t>(VFD/VZ/IR)</w:t>
            </w:r>
            <w:r>
              <w:rPr>
                <w:rFonts w:ascii="Consolas" w:hAnsi="Consolas" w:hint="eastAsia"/>
              </w:rPr>
              <w:t>都需要电测试启动信号，才会执行，且每项电测试完成后，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都会输出电测试完成信号。</w:t>
            </w:r>
          </w:p>
          <w:p w14:paraId="06304E0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对于电测试，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个通道的同一测试项被视为一个测试项，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通道并行测试。</w:t>
            </w:r>
          </w:p>
        </w:tc>
      </w:tr>
      <w:tr w:rsidR="002E2B11" w14:paraId="261BDE76" w14:textId="77777777">
        <w:tc>
          <w:tcPr>
            <w:tcW w:w="1695" w:type="dxa"/>
            <w:vAlign w:val="center"/>
          </w:tcPr>
          <w:p w14:paraId="095B58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069EA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4A52C4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6451830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2E2B11" w14:paraId="7331C072" w14:textId="77777777">
        <w:tc>
          <w:tcPr>
            <w:tcW w:w="1695" w:type="dxa"/>
            <w:vAlign w:val="center"/>
          </w:tcPr>
          <w:p w14:paraId="16321C94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1B7F06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设备默认为手动模式。模式对设备所有通道同时生效，不能单独设置指定通道。</w:t>
            </w:r>
          </w:p>
        </w:tc>
      </w:tr>
      <w:tr w:rsidR="002E2B11" w14:paraId="077E9EF5" w14:textId="77777777">
        <w:tc>
          <w:tcPr>
            <w:tcW w:w="1695" w:type="dxa"/>
            <w:vAlign w:val="center"/>
          </w:tcPr>
          <w:p w14:paraId="56B0BC1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52BAC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返回为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表示自动模式，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表示手动模式</w:t>
            </w:r>
          </w:p>
        </w:tc>
      </w:tr>
      <w:tr w:rsidR="002E2B11" w14:paraId="68604FEB" w14:textId="77777777">
        <w:tc>
          <w:tcPr>
            <w:tcW w:w="1695" w:type="dxa"/>
            <w:vAlign w:val="center"/>
          </w:tcPr>
          <w:p w14:paraId="1FA4D65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1BF064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:PSS:ANLG:LED:TEST:MODE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/>
              </w:rPr>
              <w:t xml:space="preserve">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自动测试模式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51E6D5D1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FCDAD94" w14:textId="77777777">
        <w:tc>
          <w:tcPr>
            <w:tcW w:w="8294" w:type="dxa"/>
            <w:gridSpan w:val="2"/>
          </w:tcPr>
          <w:p w14:paraId="1FA59EE6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16979780"/>
            <w:bookmarkStart w:id="25" w:name="_Toc11769552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请求测试项</w:t>
            </w:r>
            <w:bookmarkEnd w:id="2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:ANLG[n]:LED:TEST</w:t>
            </w:r>
            <w:bookmarkEnd w:id="25"/>
          </w:p>
        </w:tc>
      </w:tr>
      <w:tr w:rsidR="002E2B11" w14:paraId="7287E8E9" w14:textId="77777777">
        <w:tc>
          <w:tcPr>
            <w:tcW w:w="1695" w:type="dxa"/>
            <w:vAlign w:val="center"/>
          </w:tcPr>
          <w:p w14:paraId="0088E04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E11EC8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&lt;%4&gt;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&lt;%5&gt;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30AAAE0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:PSS:ANLG[n]:LED:TEST:APP&lt;space&gt;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1EE28152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:PSS</w:t>
            </w:r>
            <w:proofErr w:type="gramEnd"/>
            <w:r>
              <w:rPr>
                <w:rFonts w:ascii="Consolas" w:hAnsi="Consolas"/>
              </w:rPr>
              <w:t>:ANLG[n]:LED:TEST?\n</w:t>
            </w:r>
          </w:p>
        </w:tc>
      </w:tr>
      <w:tr w:rsidR="002E2B11" w14:paraId="102E4E82" w14:textId="77777777">
        <w:tc>
          <w:tcPr>
            <w:tcW w:w="1695" w:type="dxa"/>
            <w:vAlign w:val="center"/>
          </w:tcPr>
          <w:p w14:paraId="62FF2B1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24FD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追加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请求测试项</w:t>
            </w:r>
          </w:p>
        </w:tc>
      </w:tr>
      <w:tr w:rsidR="002E2B11" w14:paraId="64DD23E1" w14:textId="77777777">
        <w:tc>
          <w:tcPr>
            <w:tcW w:w="1695" w:type="dxa"/>
            <w:vAlign w:val="center"/>
          </w:tcPr>
          <w:p w14:paraId="5B8689C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36136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：通道，取值范围</w:t>
            </w:r>
            <w:r>
              <w:rPr>
                <w:rFonts w:ascii="Consolas" w:hAnsi="Consolas" w:hint="eastAsia"/>
              </w:rPr>
              <w:t>[1,4]</w:t>
            </w:r>
          </w:p>
          <w:p w14:paraId="536BC2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VF/VZ/IR/LPSP</w:t>
            </w:r>
          </w:p>
          <w:p w14:paraId="681BC0E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VF:</w:t>
            </w:r>
            <w:r>
              <w:rPr>
                <w:rFonts w:ascii="Consolas" w:hAnsi="Consolas" w:hint="eastAsia"/>
              </w:rPr>
              <w:t>表示正向电压测试</w:t>
            </w:r>
            <w:r>
              <w:rPr>
                <w:rFonts w:ascii="Consolas" w:hAnsi="Consolas" w:hint="eastAsia"/>
              </w:rPr>
              <w:t>(FIMV)</w:t>
            </w:r>
            <w:r>
              <w:rPr>
                <w:rFonts w:ascii="Consolas" w:hAnsi="Consolas" w:hint="eastAsia"/>
              </w:rPr>
              <w:t>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BC446B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VZ:</w:t>
            </w:r>
            <w:r>
              <w:rPr>
                <w:rFonts w:ascii="Consolas" w:hAnsi="Consolas" w:hint="eastAsia"/>
              </w:rPr>
              <w:t>表示反向击穿电压测试</w:t>
            </w:r>
            <w:r>
              <w:rPr>
                <w:rFonts w:ascii="Consolas" w:hAnsi="Consolas" w:hint="eastAsia"/>
              </w:rPr>
              <w:t>(FIMV),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3DAC54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IR:</w:t>
            </w:r>
            <w:r>
              <w:rPr>
                <w:rFonts w:ascii="Consolas" w:hAnsi="Consolas" w:hint="eastAsia"/>
              </w:rPr>
              <w:t>表示反向泄露电流测试</w:t>
            </w:r>
            <w:r>
              <w:rPr>
                <w:rFonts w:ascii="Consolas" w:hAnsi="Consolas" w:hint="eastAsia"/>
              </w:rPr>
              <w:t>(FVMI),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为反向电压值；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表示限制电流值；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ACF485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LPSP:</w:t>
            </w:r>
            <w:r>
              <w:rPr>
                <w:rFonts w:ascii="Consolas" w:hAnsi="Consolas" w:hint="eastAsia"/>
              </w:rPr>
              <w:t>表示光功率和光谱测试，此时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正向电流值；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为电流量程；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D168AF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以上所有参数采用标准单位，即电压单位</w:t>
            </w:r>
            <w:proofErr w:type="gramStart"/>
            <w:r>
              <w:rPr>
                <w:rFonts w:ascii="Consolas" w:hAnsi="Consolas" w:hint="eastAsia"/>
              </w:rPr>
              <w:t>伏特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V),</w:t>
            </w:r>
            <w:r>
              <w:rPr>
                <w:rFonts w:ascii="Consolas" w:hAnsi="Consolas" w:hint="eastAsia"/>
              </w:rPr>
              <w:t>电流单位</w:t>
            </w:r>
            <w:proofErr w:type="gramStart"/>
            <w:r>
              <w:rPr>
                <w:rFonts w:ascii="Consolas" w:hAnsi="Consolas" w:hint="eastAsia"/>
              </w:rPr>
              <w:t>安培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A)</w:t>
            </w:r>
            <w:r>
              <w:rPr>
                <w:rFonts w:ascii="Consolas" w:hAnsi="Consolas" w:hint="eastAsia"/>
              </w:rPr>
              <w:t>，时间单位秒</w:t>
            </w:r>
            <w:r>
              <w:rPr>
                <w:rFonts w:ascii="Consolas" w:hAnsi="Consolas" w:hint="eastAsia"/>
              </w:rPr>
              <w:t>(us)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单位为</w:t>
            </w:r>
            <w:r>
              <w:rPr>
                <w:rFonts w:ascii="Consolas" w:hAnsi="Consolas" w:hint="eastAsia"/>
              </w:rPr>
              <w:t>(1NPLC</w:t>
            </w:r>
            <w:r>
              <w:rPr>
                <w:rFonts w:ascii="Consolas" w:hAnsi="Consolas" w:hint="eastAsia"/>
              </w:rPr>
              <w:t>，即</w:t>
            </w:r>
            <w:r>
              <w:rPr>
                <w:rFonts w:ascii="Consolas" w:hAnsi="Consolas" w:hint="eastAsia"/>
              </w:rPr>
              <w:t>20ms)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BDCC034" w14:textId="77777777">
        <w:tc>
          <w:tcPr>
            <w:tcW w:w="1695" w:type="dxa"/>
            <w:vAlign w:val="center"/>
          </w:tcPr>
          <w:p w14:paraId="12B650F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74D18F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PSS:ANLG:LED:TEST</w:t>
            </w:r>
            <w:r>
              <w:rPr>
                <w:rFonts w:ascii="Consolas" w:hAnsi="Consolas" w:hint="eastAsia"/>
              </w:rPr>
              <w:t>指令只能设置一条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测试项，并将之前设置的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测试项清空</w:t>
            </w:r>
            <w:r>
              <w:rPr>
                <w:rFonts w:ascii="Consolas" w:hAnsi="Consolas" w:hint="eastAsia"/>
              </w:rPr>
              <w:t>, :PSS:ANLG:LED:TEST:APP</w:t>
            </w:r>
            <w:r>
              <w:rPr>
                <w:rFonts w:ascii="Consolas" w:hAnsi="Consolas" w:hint="eastAsia"/>
              </w:rPr>
              <w:t>指令将在之前设置的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</w:t>
            </w:r>
            <w:proofErr w:type="gramStart"/>
            <w:r>
              <w:rPr>
                <w:rFonts w:ascii="Consolas" w:hAnsi="Consolas" w:hint="eastAsia"/>
              </w:rPr>
              <w:t>项基础</w:t>
            </w:r>
            <w:proofErr w:type="gramEnd"/>
            <w:r>
              <w:rPr>
                <w:rFonts w:ascii="Consolas" w:hAnsi="Consolas" w:hint="eastAsia"/>
              </w:rPr>
              <w:t>上追加一条测试项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设备每个通道最多支持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条测试项。</w:t>
            </w:r>
          </w:p>
          <w:p w14:paraId="63C320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在设置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测试项目时，若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未插入数据采集板，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</w:t>
            </w:r>
            <w:r>
              <w:rPr>
                <w:rFonts w:ascii="Consolas" w:hAnsi="Consolas" w:hint="eastAsia"/>
              </w:rPr>
              <w:lastRenderedPageBreak/>
              <w:t>试将退化为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测试；</w:t>
            </w:r>
          </w:p>
          <w:p w14:paraId="4FCF5D4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请求测试项指令暂未实现，返回为“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613A34B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即正向电流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值若为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，则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测试项仅做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</w:t>
            </w:r>
            <w:r>
              <w:rPr>
                <w:rFonts w:ascii="Consolas" w:hAnsi="Consolas" w:hint="eastAsia"/>
              </w:rPr>
              <w:t>FIMV</w:t>
            </w:r>
            <w:r>
              <w:rPr>
                <w:rFonts w:ascii="Consolas" w:hAnsi="Consolas" w:hint="eastAsia"/>
              </w:rPr>
              <w:t>动作。这种情况通常应用在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测试项的两个电流的限制电压或采样延迟需要设置不同值的场景。</w:t>
            </w:r>
          </w:p>
          <w:p w14:paraId="1105856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客户设置</w:t>
            </w: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之和可以控制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的开启持续时间，进而给光谱仪测量提供一个时间窗口。此</w:t>
            </w:r>
            <w:proofErr w:type="gramStart"/>
            <w:r>
              <w:rPr>
                <w:rFonts w:ascii="Consolas" w:hAnsi="Consolas" w:hint="eastAsia"/>
              </w:rPr>
              <w:t>值不可</w:t>
            </w:r>
            <w:proofErr w:type="gramEnd"/>
            <w:r>
              <w:rPr>
                <w:rFonts w:ascii="Consolas" w:hAnsi="Consolas" w:hint="eastAsia"/>
              </w:rPr>
              <w:t>过大，以免影响测试效率，也不可过小，以免影响测试精度。</w:t>
            </w:r>
          </w:p>
        </w:tc>
      </w:tr>
      <w:tr w:rsidR="002E2B11" w14:paraId="65B22926" w14:textId="77777777">
        <w:tc>
          <w:tcPr>
            <w:tcW w:w="1695" w:type="dxa"/>
            <w:vAlign w:val="center"/>
          </w:tcPr>
          <w:p w14:paraId="7EC64C4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186A15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0.1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”</w:t>
            </w:r>
          </w:p>
          <w:p w14:paraId="38D1DA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反向击穿电压测试，反向电流</w:t>
            </w:r>
            <w:r>
              <w:rPr>
                <w:rFonts w:ascii="Consolas" w:hAnsi="Consolas" w:hint="eastAsia"/>
              </w:rPr>
              <w:t>0.1A</w:t>
            </w:r>
            <w:r>
              <w:rPr>
                <w:rFonts w:ascii="Consolas" w:hAnsi="Consolas" w:hint="eastAsia"/>
              </w:rPr>
              <w:t>；限制电压</w:t>
            </w:r>
            <w:r>
              <w:rPr>
                <w:rFonts w:ascii="Consolas" w:hAnsi="Consolas" w:hint="eastAsia"/>
              </w:rPr>
              <w:t>30V</w:t>
            </w:r>
            <w:r>
              <w:rPr>
                <w:rFonts w:ascii="Consolas" w:hAnsi="Consolas" w:hint="eastAsia"/>
              </w:rPr>
              <w:t>；开输出与采样之间的延迟</w:t>
            </w:r>
            <w:r>
              <w:rPr>
                <w:rFonts w:ascii="Consolas" w:hAnsi="Consolas" w:hint="eastAsia"/>
              </w:rPr>
              <w:t>100uS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7EE1861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BC51C27" w14:textId="77777777">
        <w:tc>
          <w:tcPr>
            <w:tcW w:w="8294" w:type="dxa"/>
            <w:gridSpan w:val="2"/>
          </w:tcPr>
          <w:p w14:paraId="2CE156A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116979781"/>
            <w:bookmarkStart w:id="27" w:name="_Toc11769552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清空触发</w:t>
            </w:r>
            <w:bookmarkEnd w:id="2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:LOAD/:TRIG:CLE</w:t>
            </w:r>
            <w:bookmarkEnd w:id="27"/>
          </w:p>
        </w:tc>
      </w:tr>
      <w:tr w:rsidR="002E2B11" w14:paraId="6F3485F2" w14:textId="77777777">
        <w:tc>
          <w:tcPr>
            <w:tcW w:w="1695" w:type="dxa"/>
            <w:vAlign w:val="center"/>
          </w:tcPr>
          <w:p w14:paraId="33D5F0D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18443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&lt;%1&gt;,{%2},{%3},{%4},&lt;%5&gt;,&lt;%6&gt;</w:t>
            </w:r>
            <w:r>
              <w:rPr>
                <w:rFonts w:ascii="Consolas" w:hAnsi="Consolas" w:hint="eastAsia"/>
              </w:rPr>
              <w:t>……”</w:t>
            </w:r>
            <w:r>
              <w:rPr>
                <w:rFonts w:ascii="Consolas" w:hAnsi="Consolas" w:hint="eastAsia"/>
              </w:rPr>
              <w:t>\n</w:t>
            </w:r>
          </w:p>
          <w:p w14:paraId="3A2F2900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 xml:space="preserve">:LOAD?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E44C48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>:CLE\n</w:t>
            </w:r>
          </w:p>
        </w:tc>
      </w:tr>
      <w:tr w:rsidR="002E2B11" w14:paraId="7E05AD2D" w14:textId="77777777">
        <w:tc>
          <w:tcPr>
            <w:tcW w:w="1695" w:type="dxa"/>
            <w:vAlign w:val="center"/>
          </w:tcPr>
          <w:p w14:paraId="4D038E5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79BD4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清理触发</w:t>
            </w:r>
          </w:p>
          <w:p w14:paraId="055F6D2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</w:t>
            </w:r>
            <w:r>
              <w:rPr>
                <w:rFonts w:ascii="Consolas" w:hAnsi="Consolas" w:hint="eastAsia"/>
              </w:rPr>
              <w:t>用于清理触发配置。</w:t>
            </w:r>
          </w:p>
          <w:p w14:paraId="38EACC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？用于查询触发线配置。</w:t>
            </w:r>
          </w:p>
          <w:p w14:paraId="22C0B7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设置指令，将输入触发线与启动信号关联。例如：机械臂移动到位前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等待，当机械臂移动到位，运动控制卡触发电测试启动信号，设备捕捉到触发信号后执行电测试。</w:t>
            </w:r>
          </w:p>
          <w:p w14:paraId="56405B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用户也可使用该指令，将测试</w:t>
            </w:r>
            <w:proofErr w:type="gramStart"/>
            <w:r>
              <w:rPr>
                <w:rFonts w:ascii="Consolas" w:hAnsi="Consolas" w:hint="eastAsia"/>
              </w:rPr>
              <w:t>项完成</w:t>
            </w:r>
            <w:proofErr w:type="gramEnd"/>
            <w:r>
              <w:rPr>
                <w:rFonts w:ascii="Consolas" w:hAnsi="Consolas" w:hint="eastAsia"/>
              </w:rPr>
              <w:t>与输出触发线关联，例如：设备在完成电测试后，控制输出触发线输出，通知用户电测试完成。</w:t>
            </w:r>
          </w:p>
        </w:tc>
      </w:tr>
      <w:tr w:rsidR="002E2B11" w14:paraId="3CAA5351" w14:textId="77777777">
        <w:tc>
          <w:tcPr>
            <w:tcW w:w="1695" w:type="dxa"/>
            <w:vAlign w:val="center"/>
          </w:tcPr>
          <w:p w14:paraId="3AD19FF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16F1BF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：整机触发线编号，范围</w:t>
            </w:r>
            <w:r>
              <w:rPr>
                <w:rFonts w:ascii="Consolas" w:hAnsi="Consolas" w:hint="eastAsia"/>
              </w:rPr>
              <w:t>[1,16]</w:t>
            </w:r>
          </w:p>
          <w:p w14:paraId="534BD7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：触发方向，</w:t>
            </w:r>
            <w:r>
              <w:rPr>
                <w:rFonts w:ascii="Consolas" w:hAnsi="Consolas" w:hint="eastAsia"/>
              </w:rPr>
              <w:t>IN|OUT</w:t>
            </w:r>
          </w:p>
          <w:p w14:paraId="1F8BD9F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：输入到</w:t>
            </w:r>
            <w:r>
              <w:rPr>
                <w:rFonts w:ascii="Consolas" w:hAnsi="Consolas" w:hint="eastAsia"/>
              </w:rPr>
              <w:t>SLEDx00</w:t>
            </w:r>
          </w:p>
          <w:p w14:paraId="53354D5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：从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输出</w:t>
            </w:r>
          </w:p>
          <w:p w14:paraId="3EE4E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：触发方式，</w:t>
            </w:r>
            <w:r>
              <w:rPr>
                <w:rFonts w:ascii="Consolas" w:hAnsi="Consolas" w:hint="eastAsia"/>
              </w:rPr>
              <w:t>RISE|FALL|SLEDx00</w:t>
            </w:r>
          </w:p>
          <w:p w14:paraId="6F28B93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RISE</w:t>
            </w:r>
            <w:r>
              <w:rPr>
                <w:rFonts w:ascii="Consolas" w:hAnsi="Consolas" w:hint="eastAsia"/>
              </w:rPr>
              <w:t>：上升沿；</w:t>
            </w:r>
          </w:p>
          <w:p w14:paraId="0856868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FALL</w:t>
            </w:r>
            <w:r>
              <w:rPr>
                <w:rFonts w:ascii="Consolas" w:hAnsi="Consolas" w:hint="eastAsia"/>
              </w:rPr>
              <w:t>：下降沿，</w:t>
            </w:r>
          </w:p>
          <w:p w14:paraId="7A73427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：当前推荐上升沿触发；</w:t>
            </w:r>
          </w:p>
          <w:p w14:paraId="32C9477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：事件名称，</w:t>
            </w:r>
            <w:r>
              <w:rPr>
                <w:rFonts w:ascii="Consolas" w:hAnsi="Consolas" w:hint="eastAsia"/>
              </w:rPr>
              <w:t>ELEC|LIGHT_ON|LIGHT|READY|USER|ABORT</w:t>
            </w:r>
          </w:p>
          <w:p w14:paraId="6EC671B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ELEC</w:t>
            </w:r>
            <w:r>
              <w:rPr>
                <w:rFonts w:ascii="Consolas" w:hAnsi="Consolas" w:hint="eastAsia"/>
              </w:rPr>
              <w:t>：电测试事件</w:t>
            </w:r>
          </w:p>
          <w:p w14:paraId="4E059E7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：光点亮事件</w:t>
            </w:r>
          </w:p>
          <w:p w14:paraId="489D60E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LIGHT:</w:t>
            </w:r>
            <w:r>
              <w:rPr>
                <w:rFonts w:ascii="Consolas" w:hAnsi="Consolas" w:hint="eastAsia"/>
              </w:rPr>
              <w:t>光点亮完成事件</w:t>
            </w:r>
          </w:p>
          <w:p w14:paraId="589B225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事件</w:t>
            </w:r>
          </w:p>
          <w:p w14:paraId="5280FB5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 w:hint="eastAsia"/>
              </w:rPr>
              <w:t>：用户事件</w:t>
            </w:r>
          </w:p>
          <w:p w14:paraId="3937C22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：整机复位，用于处理丢触发场景</w:t>
            </w:r>
          </w:p>
          <w:p w14:paraId="2B2021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：触发延时，指设备接收到触发信号之后或准备触发输出之前等待的时间，单位秒</w:t>
            </w:r>
            <w:r>
              <w:rPr>
                <w:rFonts w:ascii="Consolas" w:hAnsi="Consolas" w:hint="eastAsia"/>
              </w:rPr>
              <w:t>(us)</w:t>
            </w:r>
          </w:p>
          <w:p w14:paraId="0ABE2BF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%6 </w:t>
            </w:r>
            <w:r>
              <w:rPr>
                <w:rFonts w:ascii="Consolas" w:hAnsi="Consolas" w:hint="eastAsia"/>
              </w:rPr>
              <w:t>：输入触发脉冲的最小有效脉宽，设备对小于此脉宽的脉冲忽略，不执行输入触发指定的测试，单位</w:t>
            </w:r>
            <w:r>
              <w:rPr>
                <w:rFonts w:ascii="Consolas" w:hAnsi="Consolas" w:hint="eastAsia"/>
              </w:rPr>
              <w:t>(us)</w:t>
            </w:r>
          </w:p>
        </w:tc>
      </w:tr>
      <w:tr w:rsidR="002E2B11" w14:paraId="2213FC89" w14:textId="77777777">
        <w:tc>
          <w:tcPr>
            <w:tcW w:w="1695" w:type="dxa"/>
            <w:vAlign w:val="center"/>
          </w:tcPr>
          <w:p w14:paraId="6D4B0C0F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731AA0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请求触发指令暂未实现，返回为“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5F7E9F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2.SLEDx00</w:t>
            </w:r>
            <w:r>
              <w:rPr>
                <w:rFonts w:ascii="Consolas" w:hAnsi="Consolas" w:hint="eastAsia"/>
              </w:rPr>
              <w:t>触发线的默认配置为：</w:t>
            </w:r>
          </w:p>
          <w:p w14:paraId="17BFBF6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信号关联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号线，输出</w:t>
            </w:r>
          </w:p>
          <w:p w14:paraId="321DD3C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用户输入关联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号线，输入</w:t>
            </w:r>
          </w:p>
          <w:p w14:paraId="3D52C7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电测试启动信号关联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号线，输入</w:t>
            </w:r>
          </w:p>
          <w:p w14:paraId="2BB388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光点亮信号关联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号线，输入</w:t>
            </w:r>
          </w:p>
          <w:p w14:paraId="218B0F1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电测试完成信号关联</w:t>
            </w: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 w:hint="eastAsia"/>
              </w:rPr>
              <w:t>号线，输出</w:t>
            </w:r>
          </w:p>
          <w:p w14:paraId="6ECF058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光点亮完成信号关联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号线，输出</w:t>
            </w:r>
          </w:p>
          <w:p w14:paraId="1714D96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急停信号关联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号线，输入</w:t>
            </w:r>
          </w:p>
          <w:p w14:paraId="15E4FC8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用户输出关联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号线，输出</w:t>
            </w:r>
          </w:p>
          <w:p w14:paraId="0CB915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3.READY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LIGHT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。</w:t>
            </w:r>
          </w:p>
          <w:p w14:paraId="3387E5E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4.</w:t>
            </w:r>
            <w:r>
              <w:rPr>
                <w:rFonts w:ascii="Consolas" w:hAnsi="Consolas" w:hint="eastAsia"/>
              </w:rPr>
              <w:t>设备触发输入脉宽参数用于过滤触发线上的干扰，可以优化系统稳定性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默认值为</w:t>
            </w:r>
            <w:r>
              <w:rPr>
                <w:rFonts w:ascii="Consolas" w:hAnsi="Consolas" w:hint="eastAsia"/>
              </w:rPr>
              <w:t>200us</w:t>
            </w:r>
            <w:r>
              <w:rPr>
                <w:rFonts w:ascii="Consolas" w:hAnsi="Consolas" w:hint="eastAsia"/>
              </w:rPr>
              <w:t>。</w:t>
            </w:r>
          </w:p>
          <w:p w14:paraId="7F8B67A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</w:t>
            </w:r>
            <w:r>
              <w:rPr>
                <w:rFonts w:ascii="Consolas" w:hAnsi="Consolas" w:hint="eastAsia"/>
              </w:rPr>
      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      </w:r>
          </w:p>
        </w:tc>
      </w:tr>
      <w:tr w:rsidR="002E2B11" w14:paraId="379CDB30" w14:textId="77777777">
        <w:tc>
          <w:tcPr>
            <w:tcW w:w="1695" w:type="dxa"/>
            <w:vAlign w:val="center"/>
          </w:tcPr>
          <w:p w14:paraId="73CBD4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6D9BB7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3,OUT,RISE,ELEC,0</w:t>
            </w:r>
            <w:r>
              <w:rPr>
                <w:rFonts w:ascii="Consolas" w:hAnsi="Consolas" w:hint="eastAsia"/>
              </w:rPr>
              <w:t>”</w:t>
            </w:r>
          </w:p>
          <w:p w14:paraId="09CA795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设置电测试完成后通过触发线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触发输出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上升沿触发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触发延时</w:t>
            </w:r>
            <w:r>
              <w:rPr>
                <w:rFonts w:ascii="Consolas" w:hAnsi="Consolas" w:hint="eastAsia"/>
              </w:rPr>
              <w:t>0*/</w:t>
            </w:r>
          </w:p>
        </w:tc>
      </w:tr>
    </w:tbl>
    <w:p w14:paraId="179194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6FBE9879" w14:textId="77777777">
        <w:tc>
          <w:tcPr>
            <w:tcW w:w="8294" w:type="dxa"/>
            <w:gridSpan w:val="2"/>
          </w:tcPr>
          <w:p w14:paraId="46EF91F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16979782"/>
            <w:bookmarkStart w:id="29" w:name="_Toc11769553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获取测试数据</w:t>
            </w:r>
            <w:bookmarkEnd w:id="2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:DATA</w:t>
            </w:r>
            <w:bookmarkEnd w:id="29"/>
          </w:p>
        </w:tc>
      </w:tr>
      <w:tr w:rsidR="002E2B11" w14:paraId="175DA143" w14:textId="77777777">
        <w:tc>
          <w:tcPr>
            <w:tcW w:w="1695" w:type="dxa"/>
            <w:vAlign w:val="center"/>
          </w:tcPr>
          <w:p w14:paraId="7DEC568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EC1AED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:TRAC</w:t>
            </w:r>
            <w:proofErr w:type="gramEnd"/>
            <w:r>
              <w:rPr>
                <w:rFonts w:ascii="Consolas" w:hAnsi="Consolas" w:hint="eastAsia"/>
              </w:rPr>
              <w:t xml:space="preserve">:DATA?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</w:tc>
      </w:tr>
      <w:tr w:rsidR="002E2B11" w14:paraId="19468F11" w14:textId="77777777">
        <w:tc>
          <w:tcPr>
            <w:tcW w:w="1695" w:type="dxa"/>
            <w:vAlign w:val="center"/>
          </w:tcPr>
          <w:p w14:paraId="7E00468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B9DA1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请求测试数据</w:t>
            </w:r>
          </w:p>
        </w:tc>
      </w:tr>
      <w:tr w:rsidR="002E2B11" w14:paraId="0880F5C8" w14:textId="77777777">
        <w:tc>
          <w:tcPr>
            <w:tcW w:w="1695" w:type="dxa"/>
            <w:vAlign w:val="center"/>
          </w:tcPr>
          <w:p w14:paraId="42EB492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7615B8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LEDTEST|FMT|BIN</w:t>
            </w:r>
          </w:p>
          <w:p w14:paraId="4D01B43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LEDTEST</w:t>
            </w:r>
            <w:r>
              <w:rPr>
                <w:rFonts w:ascii="Consolas" w:hAnsi="Consolas" w:hint="eastAsia"/>
              </w:rPr>
              <w:t>：该指令将所有测试</w:t>
            </w:r>
            <w:proofErr w:type="gramStart"/>
            <w:r>
              <w:rPr>
                <w:rFonts w:ascii="Consolas" w:hAnsi="Consolas" w:hint="eastAsia"/>
              </w:rPr>
              <w:t>项数据</w:t>
            </w:r>
            <w:proofErr w:type="gramEnd"/>
            <w:r>
              <w:rPr>
                <w:rFonts w:ascii="Consolas" w:hAnsi="Consolas" w:hint="eastAsia"/>
              </w:rPr>
              <w:t>返回；</w:t>
            </w:r>
          </w:p>
          <w:p w14:paraId="556AADB1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1,VF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2,VFD1,VFD2</w:t>
            </w:r>
            <w:r>
              <w:rPr>
                <w:rFonts w:ascii="Consolas" w:hAnsi="Consolas" w:hint="eastAsia"/>
              </w:rPr>
              <w:t>；</w:t>
            </w:r>
          </w:p>
          <w:p w14:paraId="78963CBC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电压；</w:t>
            </w:r>
          </w:p>
          <w:p w14:paraId="36A4E58B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测试的数据返回为：</w:t>
            </w: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电流；</w:t>
            </w:r>
          </w:p>
          <w:p w14:paraId="6F06D90A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测试的数据返回为：光电流；</w:t>
            </w:r>
          </w:p>
          <w:p w14:paraId="74C142C6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2-5</w:t>
            </w:r>
            <w:r>
              <w:rPr>
                <w:rFonts w:ascii="Consolas" w:hAnsi="Consolas" w:hint="eastAsia"/>
              </w:rPr>
              <w:t>之间的单位为标准单位，电压单位为</w:t>
            </w:r>
            <w:proofErr w:type="gramStart"/>
            <w:r>
              <w:rPr>
                <w:rFonts w:ascii="Consolas" w:hAnsi="Consolas" w:hint="eastAsia"/>
              </w:rPr>
              <w:t>伏特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V)</w:t>
            </w:r>
            <w:r>
              <w:rPr>
                <w:rFonts w:ascii="Consolas" w:hAnsi="Consolas" w:hint="eastAsia"/>
              </w:rPr>
              <w:t>，电流单位为</w:t>
            </w:r>
            <w:proofErr w:type="gramStart"/>
            <w:r>
              <w:rPr>
                <w:rFonts w:ascii="Consolas" w:hAnsi="Consolas" w:hint="eastAsia"/>
              </w:rPr>
              <w:t>安培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A)</w:t>
            </w:r>
            <w:r>
              <w:rPr>
                <w:rFonts w:ascii="Consolas" w:hAnsi="Consolas" w:hint="eastAsia"/>
              </w:rPr>
              <w:t>；</w:t>
            </w:r>
          </w:p>
          <w:p w14:paraId="352BA6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</w:t>
            </w:r>
            <w:proofErr w:type="gramStart"/>
            <w:r>
              <w:rPr>
                <w:rFonts w:ascii="Consolas" w:hAnsi="Consolas" w:hint="eastAsia"/>
              </w:rPr>
              <w:t>测试项间‘</w:t>
            </w:r>
            <w:r>
              <w:rPr>
                <w:rFonts w:ascii="Consolas" w:hAnsi="Consolas" w:hint="eastAsia"/>
              </w:rPr>
              <w:t>;</w:t>
            </w:r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分隔，每通道间‘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’分隔，数据以‘</w:t>
            </w:r>
            <w:r>
              <w:rPr>
                <w:rFonts w:ascii="Consolas" w:hAnsi="Consolas" w:hint="eastAsia"/>
              </w:rPr>
              <w:t>\n</w:t>
            </w:r>
            <w:r>
              <w:rPr>
                <w:rFonts w:ascii="Consolas" w:hAnsi="Consolas" w:hint="eastAsia"/>
              </w:rPr>
              <w:t>’结尾。</w:t>
            </w:r>
          </w:p>
          <w:p w14:paraId="66A8371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E55469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</w:tc>
      </w:tr>
      <w:tr w:rsidR="002E2B11" w14:paraId="71D0C0A8" w14:textId="77777777">
        <w:tc>
          <w:tcPr>
            <w:tcW w:w="1695" w:type="dxa"/>
            <w:vAlign w:val="center"/>
          </w:tcPr>
          <w:p w14:paraId="5661A99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7BB4A91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时：该指令返回测试数据的格式化字符串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CC825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时：该指令返回的数据格式为二进制，与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  <w:p w14:paraId="055B73E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详细格式为：</w:t>
            </w: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 xml:space="preserve">:BIN </w:t>
            </w: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\</w:t>
            </w:r>
            <w:proofErr w:type="spellStart"/>
            <w:r>
              <w:rPr>
                <w:rFonts w:ascii="Consolas" w:hAnsi="Consolas" w:hint="eastAsia"/>
              </w:rPr>
              <w:t>nBinData</w:t>
            </w:r>
            <w:proofErr w:type="spellEnd"/>
          </w:p>
          <w:p w14:paraId="20798ADB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为数字字符串，表示</w:t>
            </w:r>
            <w:proofErr w:type="spellStart"/>
            <w:r>
              <w:rPr>
                <w:rFonts w:ascii="Consolas" w:hAnsi="Consolas" w:hint="eastAsia"/>
              </w:rPr>
              <w:t>BinData</w:t>
            </w:r>
            <w:proofErr w:type="spellEnd"/>
            <w:r>
              <w:rPr>
                <w:rFonts w:ascii="Consolas" w:hAnsi="Consolas" w:hint="eastAsia"/>
              </w:rPr>
              <w:t>中字</w:t>
            </w:r>
            <w:r>
              <w:rPr>
                <w:rFonts w:ascii="Consolas" w:hAnsi="Consolas" w:hint="eastAsia"/>
              </w:rPr>
              <w:t>(4Bytes)</w:t>
            </w:r>
            <w:r>
              <w:rPr>
                <w:rFonts w:ascii="Consolas" w:hAnsi="Consolas" w:hint="eastAsia"/>
              </w:rPr>
              <w:t>的个数。</w:t>
            </w:r>
          </w:p>
        </w:tc>
      </w:tr>
    </w:tbl>
    <w:p w14:paraId="707BE9B6" w14:textId="77777777" w:rsidR="002E2B11" w:rsidRDefault="002E2B11">
      <w:pPr>
        <w:rPr>
          <w:rFonts w:ascii="Consolas" w:hAnsi="Consolas" w:cs="Consolas"/>
        </w:rPr>
      </w:pPr>
    </w:p>
    <w:p w14:paraId="5CC1CE8C" w14:textId="77777777" w:rsidR="002E2B11" w:rsidRDefault="00A973C3">
      <w:pPr>
        <w:outlineLvl w:val="0"/>
        <w:rPr>
          <w:rFonts w:ascii="Consolas" w:hAnsi="Consolas" w:cs="Consolas"/>
        </w:rPr>
      </w:pPr>
      <w:bookmarkStart w:id="30" w:name="_Toc117695531"/>
      <w:r>
        <w:rPr>
          <w:rFonts w:hint="eastAsia"/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源表指令</w:t>
      </w:r>
      <w:bookmarkEnd w:id="3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763E41E" w14:textId="77777777">
        <w:tc>
          <w:tcPr>
            <w:tcW w:w="8294" w:type="dxa"/>
            <w:gridSpan w:val="2"/>
          </w:tcPr>
          <w:p w14:paraId="121DAC33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16979785"/>
            <w:bookmarkStart w:id="32" w:name="_Toc11769553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源设置</w:t>
            </w:r>
            <w:bookmarkEnd w:id="3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[n]:FUNC</w:t>
            </w:r>
            <w:bookmarkEnd w:id="32"/>
          </w:p>
        </w:tc>
      </w:tr>
      <w:tr w:rsidR="002E2B11" w14:paraId="56AB8337" w14:textId="77777777">
        <w:tc>
          <w:tcPr>
            <w:tcW w:w="1695" w:type="dxa"/>
            <w:vAlign w:val="center"/>
          </w:tcPr>
          <w:p w14:paraId="6E33003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59CAD27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[n]:FUNC&lt;space&gt;{%1}\n</w:t>
            </w:r>
          </w:p>
        </w:tc>
      </w:tr>
      <w:tr w:rsidR="002E2B11" w14:paraId="5FC5ED8D" w14:textId="77777777">
        <w:tc>
          <w:tcPr>
            <w:tcW w:w="1695" w:type="dxa"/>
            <w:vAlign w:val="center"/>
          </w:tcPr>
          <w:p w14:paraId="0CD5AAD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0826D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</w:t>
            </w:r>
            <w:proofErr w:type="gramStart"/>
            <w:r>
              <w:rPr>
                <w:rFonts w:ascii="Consolas" w:hAnsi="Consolas" w:hint="eastAsia"/>
              </w:rPr>
              <w:t>源类型</w:t>
            </w:r>
            <w:proofErr w:type="gramEnd"/>
          </w:p>
        </w:tc>
      </w:tr>
      <w:tr w:rsidR="002E2B11" w14:paraId="75B55335" w14:textId="77777777">
        <w:tc>
          <w:tcPr>
            <w:tcW w:w="1695" w:type="dxa"/>
            <w:vAlign w:val="center"/>
          </w:tcPr>
          <w:p w14:paraId="47371AF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811EF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53212B6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A89F2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592B85B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</w:tc>
      </w:tr>
      <w:tr w:rsidR="002E2B11" w14:paraId="5B9157C2" w14:textId="77777777">
        <w:tc>
          <w:tcPr>
            <w:tcW w:w="1695" w:type="dxa"/>
            <w:vAlign w:val="center"/>
          </w:tcPr>
          <w:p w14:paraId="48460C0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4247E7B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:SOUR[1]:FUNC VOLT                /*1</w:t>
            </w:r>
            <w:r>
              <w:rPr>
                <w:rFonts w:ascii="Consolas" w:hAnsi="Consolas" w:hint="eastAsia"/>
              </w:rPr>
              <w:t>通道设置为电压源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1E0861D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90DFA5F" w14:textId="77777777">
        <w:tc>
          <w:tcPr>
            <w:tcW w:w="8294" w:type="dxa"/>
            <w:gridSpan w:val="2"/>
          </w:tcPr>
          <w:p w14:paraId="4D86022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116979786"/>
            <w:bookmarkStart w:id="34" w:name="_Toc11769553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源量程设置</w:t>
            </w:r>
            <w:bookmarkEnd w:id="3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</w:t>
            </w:r>
            <w:bookmarkEnd w:id="34"/>
          </w:p>
        </w:tc>
      </w:tr>
      <w:tr w:rsidR="002E2B11" w14:paraId="37DB28E5" w14:textId="77777777">
        <w:tc>
          <w:tcPr>
            <w:tcW w:w="1695" w:type="dxa"/>
            <w:vAlign w:val="center"/>
          </w:tcPr>
          <w:p w14:paraId="184AE4A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C33BCB5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[n]:{%1}:RANG&lt;space&gt;&lt;%2&gt;\n</w:t>
            </w:r>
          </w:p>
        </w:tc>
      </w:tr>
      <w:tr w:rsidR="002E2B11" w14:paraId="48F05A0F" w14:textId="77777777">
        <w:tc>
          <w:tcPr>
            <w:tcW w:w="1695" w:type="dxa"/>
            <w:vAlign w:val="center"/>
          </w:tcPr>
          <w:p w14:paraId="6DBCBB6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6EFD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E2B11" w14:paraId="4E441A4B" w14:textId="77777777">
        <w:tc>
          <w:tcPr>
            <w:tcW w:w="1695" w:type="dxa"/>
            <w:vAlign w:val="center"/>
          </w:tcPr>
          <w:p w14:paraId="47BBD1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B589D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6193E3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018114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FF359A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5C2690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07E5CDE" w14:textId="77777777">
        <w:tc>
          <w:tcPr>
            <w:tcW w:w="1695" w:type="dxa"/>
            <w:vAlign w:val="center"/>
          </w:tcPr>
          <w:p w14:paraId="25B1868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683271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:SOUR[1]:VOLT:RANG 30     /*1</w:t>
            </w:r>
            <w:r>
              <w:rPr>
                <w:rFonts w:ascii="Consolas" w:hAnsi="Consolas" w:hint="eastAsia"/>
              </w:rPr>
              <w:t>通道电压源量程设置为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5ABD722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C3238D" w14:textId="77777777">
        <w:tc>
          <w:tcPr>
            <w:tcW w:w="8294" w:type="dxa"/>
            <w:gridSpan w:val="2"/>
          </w:tcPr>
          <w:p w14:paraId="30D0791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116979787"/>
            <w:bookmarkStart w:id="36" w:name="_Toc117695534"/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源值设置</w:t>
            </w:r>
            <w:bookmarkEnd w:id="35"/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[n]:%1:LEV</w:t>
            </w:r>
            <w:bookmarkEnd w:id="36"/>
          </w:p>
        </w:tc>
      </w:tr>
      <w:tr w:rsidR="002E2B11" w14:paraId="04AC0624" w14:textId="77777777">
        <w:tc>
          <w:tcPr>
            <w:tcW w:w="1695" w:type="dxa"/>
            <w:vAlign w:val="center"/>
          </w:tcPr>
          <w:p w14:paraId="0137C62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B93ED3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[n]:{%1}:LEV&lt;space&gt;&lt;%2&gt;\n</w:t>
            </w:r>
          </w:p>
        </w:tc>
      </w:tr>
      <w:tr w:rsidR="002E2B11" w14:paraId="2EB2E204" w14:textId="77777777">
        <w:tc>
          <w:tcPr>
            <w:tcW w:w="1695" w:type="dxa"/>
            <w:vAlign w:val="center"/>
          </w:tcPr>
          <w:p w14:paraId="567437B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38A60D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proofErr w:type="gramStart"/>
            <w:r>
              <w:rPr>
                <w:rFonts w:ascii="Consolas" w:hAnsi="Consolas" w:hint="eastAsia"/>
              </w:rPr>
              <w:t>设备源值</w:t>
            </w:r>
            <w:proofErr w:type="gramEnd"/>
          </w:p>
        </w:tc>
      </w:tr>
      <w:tr w:rsidR="002E2B11" w14:paraId="4362F1E1" w14:textId="77777777">
        <w:tc>
          <w:tcPr>
            <w:tcW w:w="1695" w:type="dxa"/>
            <w:vAlign w:val="center"/>
          </w:tcPr>
          <w:p w14:paraId="1F95843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5FE779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4E3DCEF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43AAD8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A200A4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A3737C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309E34C6" w14:textId="77777777">
        <w:tc>
          <w:tcPr>
            <w:tcW w:w="1695" w:type="dxa"/>
            <w:vAlign w:val="center"/>
          </w:tcPr>
          <w:p w14:paraId="45E62DD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A7A4B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:SOUR[1]:VOLT:LEV 10        /*1</w:t>
            </w:r>
            <w:r>
              <w:rPr>
                <w:rFonts w:ascii="Consolas" w:hAnsi="Consolas" w:hint="eastAsia"/>
              </w:rPr>
              <w:t>通道电压源值设置为</w:t>
            </w:r>
            <w:r>
              <w:rPr>
                <w:rFonts w:ascii="Consolas" w:hAnsi="Consolas" w:hint="eastAsia"/>
              </w:rPr>
              <w:t>10V*/</w:t>
            </w:r>
          </w:p>
        </w:tc>
      </w:tr>
    </w:tbl>
    <w:p w14:paraId="405B5DDB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FF044F0" w14:textId="77777777">
        <w:tc>
          <w:tcPr>
            <w:tcW w:w="8294" w:type="dxa"/>
            <w:gridSpan w:val="2"/>
          </w:tcPr>
          <w:p w14:paraId="0C2C70C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1769553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限量程设置：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</w:t>
            </w:r>
            <w:bookmarkEnd w:id="37"/>
          </w:p>
        </w:tc>
      </w:tr>
      <w:tr w:rsidR="002E2B11" w14:paraId="050BFE43" w14:textId="77777777">
        <w:tc>
          <w:tcPr>
            <w:tcW w:w="1695" w:type="dxa"/>
            <w:vAlign w:val="center"/>
          </w:tcPr>
          <w:p w14:paraId="5F91643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7BE27DC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:SENS</w:t>
            </w:r>
            <w:proofErr w:type="gramEnd"/>
            <w:r>
              <w:rPr>
                <w:rFonts w:ascii="Consolas" w:hAnsi="Consolas" w:hint="eastAsia"/>
              </w:rPr>
              <w:t>[n]:{%1}:RANG&lt;space&gt;&lt;%2&gt;\n</w:t>
            </w:r>
          </w:p>
        </w:tc>
      </w:tr>
      <w:tr w:rsidR="002E2B11" w14:paraId="0790C778" w14:textId="77777777">
        <w:tc>
          <w:tcPr>
            <w:tcW w:w="1695" w:type="dxa"/>
            <w:vAlign w:val="center"/>
          </w:tcPr>
          <w:p w14:paraId="382613E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7D73EC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E2B11" w14:paraId="5848E3CF" w14:textId="77777777">
        <w:tc>
          <w:tcPr>
            <w:tcW w:w="1695" w:type="dxa"/>
            <w:vAlign w:val="center"/>
          </w:tcPr>
          <w:p w14:paraId="5840F24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E9B63A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</w:t>
            </w:r>
            <w:r>
              <w:rPr>
                <w:rFonts w:ascii="Consolas" w:hAnsi="Consolas" w:hint="eastAsia"/>
              </w:rPr>
              <w:lastRenderedPageBreak/>
              <w:t>据采集卡对应通道。</w:t>
            </w:r>
          </w:p>
          <w:p w14:paraId="3A4B2A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0A598D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1BE6370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69D9817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DEEE565" w14:textId="77777777">
        <w:tc>
          <w:tcPr>
            <w:tcW w:w="1695" w:type="dxa"/>
            <w:vAlign w:val="center"/>
          </w:tcPr>
          <w:p w14:paraId="7F5868C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7DB82EF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 30     /*1</w:t>
            </w:r>
            <w:r>
              <w:rPr>
                <w:rFonts w:ascii="Consolas" w:hAnsi="Consolas" w:hint="eastAsia"/>
              </w:rPr>
              <w:t>通道电压限量</w:t>
            </w:r>
            <w:proofErr w:type="gramStart"/>
            <w:r>
              <w:rPr>
                <w:rFonts w:ascii="Consolas" w:hAnsi="Consolas" w:hint="eastAsia"/>
              </w:rPr>
              <w:t>程设置</w:t>
            </w:r>
            <w:proofErr w:type="gram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70E30C8F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42B4EA" w14:textId="77777777">
        <w:tc>
          <w:tcPr>
            <w:tcW w:w="8294" w:type="dxa"/>
            <w:gridSpan w:val="2"/>
          </w:tcPr>
          <w:p w14:paraId="5165C4F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6979789"/>
            <w:bookmarkStart w:id="39" w:name="_Toc1176955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限值设置</w:t>
            </w:r>
            <w:bookmarkEnd w:id="3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</w:t>
            </w:r>
            <w:bookmarkEnd w:id="39"/>
          </w:p>
        </w:tc>
      </w:tr>
      <w:tr w:rsidR="002E2B11" w14:paraId="46629D7C" w14:textId="77777777">
        <w:tc>
          <w:tcPr>
            <w:tcW w:w="1695" w:type="dxa"/>
            <w:vAlign w:val="center"/>
          </w:tcPr>
          <w:p w14:paraId="422345C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E38DC27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[n]:{%1}:{%2}&lt;space&gt;&lt;%3&gt;\n</w:t>
            </w:r>
          </w:p>
        </w:tc>
      </w:tr>
      <w:tr w:rsidR="002E2B11" w14:paraId="7E1BB037" w14:textId="77777777">
        <w:tc>
          <w:tcPr>
            <w:tcW w:w="1695" w:type="dxa"/>
            <w:vAlign w:val="center"/>
          </w:tcPr>
          <w:p w14:paraId="5040654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17B313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设置设备限值</w:t>
            </w:r>
          </w:p>
        </w:tc>
      </w:tr>
      <w:tr w:rsidR="002E2B11" w14:paraId="54956B61" w14:textId="77777777">
        <w:tc>
          <w:tcPr>
            <w:tcW w:w="1695" w:type="dxa"/>
            <w:vAlign w:val="center"/>
          </w:tcPr>
          <w:p w14:paraId="074438C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F41E08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指定模拟板对应通道，控制板和数据采集卡不支持设置。</w:t>
            </w:r>
          </w:p>
          <w:p w14:paraId="7D4ED55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545C071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69898B2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5CACF43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VLIM|ILIM</w:t>
            </w:r>
          </w:p>
          <w:p w14:paraId="7220FA8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VLIM </w:t>
            </w:r>
            <w:r>
              <w:rPr>
                <w:rFonts w:ascii="Consolas" w:hAnsi="Consolas" w:hint="eastAsia"/>
              </w:rPr>
              <w:t>表示电流源时限制电压</w:t>
            </w:r>
          </w:p>
          <w:p w14:paraId="7637069E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ILIM </w:t>
            </w:r>
            <w:r>
              <w:rPr>
                <w:rFonts w:ascii="Consolas" w:hAnsi="Consolas" w:hint="eastAsia"/>
              </w:rPr>
              <w:t>表示电压源时限制电流</w:t>
            </w:r>
          </w:p>
          <w:p w14:paraId="3805E0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</w:p>
        </w:tc>
      </w:tr>
      <w:tr w:rsidR="002E2B11" w14:paraId="49407032" w14:textId="77777777">
        <w:tc>
          <w:tcPr>
            <w:tcW w:w="1695" w:type="dxa"/>
            <w:vAlign w:val="center"/>
          </w:tcPr>
          <w:p w14:paraId="034552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85CE1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:SOUR[1]:VOLT:ILIM 10       /*1</w:t>
            </w:r>
            <w:r>
              <w:rPr>
                <w:rFonts w:ascii="Consolas" w:hAnsi="Consolas" w:hint="eastAsia"/>
              </w:rPr>
              <w:t>通道电压源限电流为</w:t>
            </w:r>
            <w:r>
              <w:rPr>
                <w:rFonts w:ascii="Consolas" w:hAnsi="Consolas" w:hint="eastAsia"/>
              </w:rPr>
              <w:t>10A*/</w:t>
            </w:r>
          </w:p>
        </w:tc>
      </w:tr>
    </w:tbl>
    <w:p w14:paraId="481D1A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E1E1618" w14:textId="77777777">
        <w:tc>
          <w:tcPr>
            <w:tcW w:w="8294" w:type="dxa"/>
            <w:gridSpan w:val="2"/>
          </w:tcPr>
          <w:p w14:paraId="1F83609C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6979790"/>
            <w:bookmarkStart w:id="41" w:name="_Toc11769553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4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[n]:%1:NPLC</w:t>
            </w:r>
            <w:bookmarkEnd w:id="41"/>
          </w:p>
        </w:tc>
      </w:tr>
      <w:tr w:rsidR="002E2B11" w14:paraId="5CDC9C32" w14:textId="77777777">
        <w:tc>
          <w:tcPr>
            <w:tcW w:w="1695" w:type="dxa"/>
            <w:vAlign w:val="center"/>
          </w:tcPr>
          <w:p w14:paraId="33424CE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18CAD2F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:SENS</w:t>
            </w:r>
            <w:proofErr w:type="gramEnd"/>
            <w:r>
              <w:rPr>
                <w:rFonts w:ascii="Consolas" w:hAnsi="Consolas" w:hint="eastAsia"/>
              </w:rPr>
              <w:t>[n]:{%1}:NPLC&lt;space&gt;&lt;%2&gt;\n</w:t>
            </w:r>
          </w:p>
        </w:tc>
      </w:tr>
      <w:tr w:rsidR="002E2B11" w14:paraId="4E94C5ED" w14:textId="77777777">
        <w:tc>
          <w:tcPr>
            <w:tcW w:w="1695" w:type="dxa"/>
            <w:vAlign w:val="center"/>
          </w:tcPr>
          <w:p w14:paraId="166105E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2B48C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设置设备通道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</w:t>
            </w:r>
          </w:p>
        </w:tc>
      </w:tr>
      <w:tr w:rsidR="002E2B11" w14:paraId="1C1FD90D" w14:textId="77777777">
        <w:tc>
          <w:tcPr>
            <w:tcW w:w="1695" w:type="dxa"/>
            <w:vAlign w:val="center"/>
          </w:tcPr>
          <w:p w14:paraId="3C79ECB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C7A02B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指定模拟板对应通道，数据采集板不支持设置。</w:t>
            </w:r>
          </w:p>
          <w:p w14:paraId="5FC7EE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1419003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表示设置电压</w:t>
            </w:r>
          </w:p>
          <w:p w14:paraId="1E29B3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表示设置电流</w:t>
            </w:r>
          </w:p>
          <w:p w14:paraId="40DA92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：浮点数，取值范围为</w:t>
            </w:r>
            <w:r>
              <w:rPr>
                <w:rFonts w:ascii="Consolas" w:hAnsi="Consolas" w:hint="eastAsia"/>
              </w:rPr>
              <w:t>[0.01,10]</w:t>
            </w:r>
            <w:r>
              <w:rPr>
                <w:rFonts w:ascii="Consolas" w:hAnsi="Consolas" w:hint="eastAsia"/>
              </w:rPr>
              <w:t>，其中</w:t>
            </w:r>
            <w:r>
              <w:rPr>
                <w:rFonts w:ascii="Consolas" w:hAnsi="Consolas" w:hint="eastAsia"/>
              </w:rPr>
              <w:t>0.01</w:t>
            </w:r>
            <w:r>
              <w:rPr>
                <w:rFonts w:ascii="Consolas" w:hAnsi="Consolas" w:hint="eastAsia"/>
              </w:rPr>
              <w:t>最小，</w:t>
            </w:r>
            <w:r>
              <w:rPr>
                <w:rFonts w:ascii="Consolas" w:hAnsi="Consolas" w:hint="eastAsia"/>
              </w:rPr>
              <w:t>10</w:t>
            </w:r>
            <w:r>
              <w:rPr>
                <w:rFonts w:ascii="Consolas" w:hAnsi="Consolas" w:hint="eastAsia"/>
              </w:rPr>
              <w:t>为最大</w:t>
            </w:r>
            <w:r>
              <w:rPr>
                <w:rFonts w:ascii="Consolas" w:hAnsi="Consolas" w:hint="eastAsia"/>
              </w:rPr>
              <w:t>NPLC,</w:t>
            </w:r>
            <w:r>
              <w:rPr>
                <w:rFonts w:ascii="Consolas" w:hAnsi="Consolas" w:hint="eastAsia"/>
              </w:rPr>
              <w:t>设备会根据用户输入值微调后匹配最佳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值。</w:t>
            </w:r>
          </w:p>
        </w:tc>
      </w:tr>
      <w:tr w:rsidR="002E2B11" w14:paraId="5014899A" w14:textId="77777777">
        <w:tc>
          <w:tcPr>
            <w:tcW w:w="1695" w:type="dxa"/>
            <w:vAlign w:val="center"/>
          </w:tcPr>
          <w:p w14:paraId="0CD6936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EE19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:SENS[1]:VOLT:NPLC 0.1    /*1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0.1*/</w:t>
            </w:r>
          </w:p>
        </w:tc>
      </w:tr>
    </w:tbl>
    <w:p w14:paraId="3EEFAD1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B15E200" w14:textId="77777777">
        <w:tc>
          <w:tcPr>
            <w:tcW w:w="8294" w:type="dxa"/>
            <w:gridSpan w:val="2"/>
          </w:tcPr>
          <w:p w14:paraId="0BD02486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42" w:name="_Toc11769553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输出：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:OUTP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</w:t>
            </w:r>
            <w:bookmarkEnd w:id="42"/>
          </w:p>
        </w:tc>
      </w:tr>
      <w:tr w:rsidR="002E2B11" w14:paraId="37D23833" w14:textId="77777777">
        <w:tc>
          <w:tcPr>
            <w:tcW w:w="1695" w:type="dxa"/>
            <w:vAlign w:val="center"/>
          </w:tcPr>
          <w:p w14:paraId="218BF21E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0D433C1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:OUTP</w:t>
            </w:r>
            <w:proofErr w:type="gramEnd"/>
            <w:r>
              <w:rPr>
                <w:rFonts w:ascii="Consolas" w:hAnsi="Consolas" w:hint="eastAsia"/>
              </w:rPr>
              <w:t>[n]&lt;space&gt;ON\n</w:t>
            </w:r>
          </w:p>
        </w:tc>
      </w:tr>
      <w:tr w:rsidR="002E2B11" w14:paraId="04F09434" w14:textId="77777777">
        <w:tc>
          <w:tcPr>
            <w:tcW w:w="1695" w:type="dxa"/>
            <w:vAlign w:val="center"/>
          </w:tcPr>
          <w:p w14:paraId="16C2C22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89E88B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开启输出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或测量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2E2B11" w14:paraId="3B32E14A" w14:textId="77777777">
        <w:tc>
          <w:tcPr>
            <w:tcW w:w="1695" w:type="dxa"/>
            <w:vAlign w:val="center"/>
          </w:tcPr>
          <w:p w14:paraId="1C7244B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6C1FD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表示所有模拟板通道开启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数据采集卡通道关闭</w:t>
            </w:r>
            <w:r>
              <w:rPr>
                <w:rFonts w:ascii="Consolas" w:hAnsi="Consolas" w:hint="eastAsia"/>
              </w:rPr>
              <w:t>,</w:t>
            </w:r>
            <w:proofErr w:type="gramStart"/>
            <w:r>
              <w:rPr>
                <w:rFonts w:ascii="Consolas" w:hAnsi="Consolas" w:hint="eastAsia"/>
              </w:rPr>
              <w:t>避免钳位</w:t>
            </w:r>
            <w:proofErr w:type="gramEnd"/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指定模拟板对应通道并关闭对应数据采集卡通道，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A268820" w14:textId="77777777">
        <w:tc>
          <w:tcPr>
            <w:tcW w:w="1695" w:type="dxa"/>
            <w:vAlign w:val="center"/>
          </w:tcPr>
          <w:p w14:paraId="29F9ADB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A8A63E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</w:t>
            </w:r>
            <w:proofErr w:type="gramStart"/>
            <w:r>
              <w:rPr>
                <w:rFonts w:ascii="Consolas" w:hAnsi="Consolas" w:hint="eastAsia"/>
              </w:rPr>
              <w:t>指令仅</w:t>
            </w:r>
            <w:proofErr w:type="gramEnd"/>
            <w:r>
              <w:rPr>
                <w:rFonts w:ascii="Consolas" w:hAnsi="Consolas" w:hint="eastAsia"/>
              </w:rPr>
              <w:t>在校准模式下使用，用于启动对应通道的输出和采样。</w:t>
            </w:r>
          </w:p>
        </w:tc>
      </w:tr>
    </w:tbl>
    <w:p w14:paraId="13412837" w14:textId="77777777" w:rsidR="002E2B11" w:rsidRDefault="002E2B11">
      <w:pPr>
        <w:rPr>
          <w:rFonts w:ascii="Consolas" w:hAnsi="Consolas" w:cs="Consolas"/>
        </w:rPr>
      </w:pPr>
    </w:p>
    <w:p w14:paraId="45B091BC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F784F50" w14:textId="77777777">
        <w:tc>
          <w:tcPr>
            <w:tcW w:w="8294" w:type="dxa"/>
            <w:gridSpan w:val="2"/>
          </w:tcPr>
          <w:p w14:paraId="21D3A547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16979792"/>
            <w:bookmarkStart w:id="44" w:name="_Toc11769553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读取测量值</w:t>
            </w:r>
            <w:bookmarkEnd w:id="4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[n]?</w:t>
            </w:r>
            <w:bookmarkEnd w:id="44"/>
          </w:p>
        </w:tc>
      </w:tr>
      <w:tr w:rsidR="002E2B11" w14:paraId="5EE10002" w14:textId="77777777">
        <w:tc>
          <w:tcPr>
            <w:tcW w:w="1695" w:type="dxa"/>
            <w:vAlign w:val="center"/>
          </w:tcPr>
          <w:p w14:paraId="5587849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AF61DC6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:READ</w:t>
            </w:r>
            <w:proofErr w:type="gramEnd"/>
            <w:r>
              <w:rPr>
                <w:rFonts w:ascii="Consolas" w:hAnsi="Consolas" w:hint="eastAsia"/>
              </w:rPr>
              <w:t>[n]?\n</w:t>
            </w:r>
          </w:p>
        </w:tc>
      </w:tr>
      <w:tr w:rsidR="002E2B11" w14:paraId="62C1B580" w14:textId="77777777">
        <w:tc>
          <w:tcPr>
            <w:tcW w:w="1695" w:type="dxa"/>
            <w:vAlign w:val="center"/>
          </w:tcPr>
          <w:p w14:paraId="78CA26B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E3C1A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读取测量值</w:t>
            </w:r>
          </w:p>
        </w:tc>
      </w:tr>
      <w:tr w:rsidR="002E2B11" w14:paraId="2B7514F3" w14:textId="77777777">
        <w:tc>
          <w:tcPr>
            <w:tcW w:w="1695" w:type="dxa"/>
            <w:vAlign w:val="center"/>
          </w:tcPr>
          <w:p w14:paraId="3C5CE4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C6B0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0809A95" w14:textId="77777777">
        <w:tc>
          <w:tcPr>
            <w:tcW w:w="1695" w:type="dxa"/>
            <w:vAlign w:val="center"/>
          </w:tcPr>
          <w:p w14:paraId="45B16CEB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AC478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%2\n</w:t>
            </w:r>
          </w:p>
          <w:p w14:paraId="66406C1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为指定通道的电压值</w:t>
            </w:r>
            <w:r>
              <w:rPr>
                <w:rFonts w:ascii="Consolas" w:hAnsi="Consolas" w:hint="eastAsia"/>
              </w:rPr>
              <w:t>,%2</w:t>
            </w:r>
            <w:r>
              <w:rPr>
                <w:rFonts w:ascii="Consolas" w:hAnsi="Consolas" w:hint="eastAsia"/>
              </w:rPr>
              <w:t>为指定通道的测量值，电压单位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70B71E3E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1EB3B2E" w14:textId="77777777">
        <w:tc>
          <w:tcPr>
            <w:tcW w:w="8294" w:type="dxa"/>
            <w:gridSpan w:val="2"/>
          </w:tcPr>
          <w:p w14:paraId="3C1021B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6979793"/>
            <w:bookmarkStart w:id="46" w:name="_Toc11769554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A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D/DA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原始值</w:t>
            </w:r>
            <w:bookmarkEnd w:id="4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:ANLG[n]</w:t>
            </w:r>
            <w:bookmarkEnd w:id="46"/>
          </w:p>
        </w:tc>
      </w:tr>
      <w:tr w:rsidR="002E2B11" w14:paraId="670AFAF3" w14:textId="77777777">
        <w:tc>
          <w:tcPr>
            <w:tcW w:w="1695" w:type="dxa"/>
            <w:vAlign w:val="center"/>
          </w:tcPr>
          <w:p w14:paraId="484A46A7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4854092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:ANLG[n]:{%1}:{%2}?\n</w:t>
            </w:r>
          </w:p>
        </w:tc>
      </w:tr>
      <w:tr w:rsidR="002E2B11" w14:paraId="44233A33" w14:textId="77777777">
        <w:tc>
          <w:tcPr>
            <w:tcW w:w="1695" w:type="dxa"/>
            <w:vAlign w:val="center"/>
          </w:tcPr>
          <w:p w14:paraId="2B4A3B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9D10E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AD/DA</w:t>
            </w:r>
            <w:r>
              <w:rPr>
                <w:rFonts w:ascii="Consolas" w:hAnsi="Consolas" w:hint="eastAsia"/>
              </w:rPr>
              <w:t>原始值</w:t>
            </w:r>
          </w:p>
        </w:tc>
      </w:tr>
      <w:tr w:rsidR="002E2B11" w14:paraId="6197ED0D" w14:textId="77777777">
        <w:tc>
          <w:tcPr>
            <w:tcW w:w="1695" w:type="dxa"/>
            <w:vAlign w:val="center"/>
          </w:tcPr>
          <w:p w14:paraId="167C7E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117B6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[5,9]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45B6185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5D1DDC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表示返回电压</w:t>
            </w:r>
          </w:p>
          <w:p w14:paraId="0F3649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表示返回电流</w:t>
            </w:r>
          </w:p>
          <w:p w14:paraId="30B7390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ADC|DAC</w:t>
            </w:r>
          </w:p>
          <w:p w14:paraId="00131D2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</w:p>
          <w:p w14:paraId="78514A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原始电压</w:t>
            </w:r>
          </w:p>
        </w:tc>
      </w:tr>
      <w:tr w:rsidR="002E2B11" w14:paraId="2D2BB5DE" w14:textId="77777777">
        <w:tc>
          <w:tcPr>
            <w:tcW w:w="1695" w:type="dxa"/>
            <w:vAlign w:val="center"/>
          </w:tcPr>
          <w:p w14:paraId="1C6DFCA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81EF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0DC081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表示实际的原始电压值。</w:t>
            </w:r>
          </w:p>
        </w:tc>
      </w:tr>
      <w:tr w:rsidR="002E2B11" w14:paraId="55DAA2E2" w14:textId="77777777">
        <w:tc>
          <w:tcPr>
            <w:tcW w:w="1695" w:type="dxa"/>
            <w:vAlign w:val="center"/>
          </w:tcPr>
          <w:p w14:paraId="00ECC6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697BA81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:ANLG[1]:VOLT:ADC?       /*</w:t>
            </w: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3FA78A09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CEDFCB3" w14:textId="77777777">
        <w:tc>
          <w:tcPr>
            <w:tcW w:w="8294" w:type="dxa"/>
            <w:gridSpan w:val="2"/>
          </w:tcPr>
          <w:p w14:paraId="196759D5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6979794"/>
            <w:bookmarkStart w:id="48" w:name="_Toc117695541"/>
            <w:r>
              <w:rPr>
                <w:rFonts w:ascii="Consolas" w:hAnsi="Consolas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线</w:t>
            </w:r>
            <w:bookmarkEnd w:id="4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n]:RSEN</w:t>
            </w:r>
            <w:bookmarkEnd w:id="48"/>
          </w:p>
        </w:tc>
      </w:tr>
      <w:tr w:rsidR="002E2B11" w14:paraId="0AB8C709" w14:textId="77777777">
        <w:tc>
          <w:tcPr>
            <w:tcW w:w="1695" w:type="dxa"/>
            <w:vAlign w:val="center"/>
          </w:tcPr>
          <w:p w14:paraId="41041AF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58B81EC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[n]:RSEN&lt;space&gt;{%1}\n</w:t>
            </w:r>
          </w:p>
          <w:p w14:paraId="64040ECD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[n]:RSEN?\n</w:t>
            </w:r>
          </w:p>
        </w:tc>
      </w:tr>
      <w:tr w:rsidR="002E2B11" w14:paraId="116F7860" w14:textId="77777777">
        <w:tc>
          <w:tcPr>
            <w:tcW w:w="1695" w:type="dxa"/>
            <w:vAlign w:val="center"/>
          </w:tcPr>
          <w:p w14:paraId="6DB861B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5895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获取通道</w:t>
            </w:r>
            <w:r>
              <w:rPr>
                <w:rFonts w:ascii="Consolas" w:hAnsi="Consolas" w:hint="eastAsia"/>
              </w:rPr>
              <w:t>2/4</w:t>
            </w:r>
            <w:r>
              <w:rPr>
                <w:rFonts w:ascii="Consolas" w:hAnsi="Consolas" w:hint="eastAsia"/>
              </w:rPr>
              <w:t>线设置值</w:t>
            </w:r>
          </w:p>
        </w:tc>
      </w:tr>
      <w:tr w:rsidR="002E2B11" w14:paraId="3054F8E8" w14:textId="77777777">
        <w:tc>
          <w:tcPr>
            <w:tcW w:w="1695" w:type="dxa"/>
            <w:vAlign w:val="center"/>
          </w:tcPr>
          <w:p w14:paraId="7C69B52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E58189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为通道号，必须为</w:t>
            </w:r>
            <w:r>
              <w:rPr>
                <w:rFonts w:ascii="Consolas" w:hAnsi="Consolas" w:hint="eastAsia"/>
              </w:rPr>
              <w:t>[1,4]</w:t>
            </w:r>
          </w:p>
          <w:p w14:paraId="14B487A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ON|OFF</w:t>
            </w:r>
          </w:p>
          <w:p w14:paraId="6CC555C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ON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</w:p>
          <w:p w14:paraId="6977B48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OFF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线</w:t>
            </w:r>
          </w:p>
        </w:tc>
      </w:tr>
      <w:tr w:rsidR="002E2B11" w14:paraId="7DE202F5" w14:textId="77777777">
        <w:tc>
          <w:tcPr>
            <w:tcW w:w="1695" w:type="dxa"/>
            <w:vAlign w:val="center"/>
          </w:tcPr>
          <w:p w14:paraId="46DDA4A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002D31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47680D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ON|OFF</w:t>
            </w:r>
          </w:p>
        </w:tc>
      </w:tr>
      <w:tr w:rsidR="002E2B11" w14:paraId="07B0DD08" w14:textId="77777777">
        <w:tc>
          <w:tcPr>
            <w:tcW w:w="1695" w:type="dxa"/>
            <w:vAlign w:val="center"/>
          </w:tcPr>
          <w:p w14:paraId="6298720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D5B6EA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:SYST[1]:RSEN ON                   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271C1FA6" w14:textId="77777777" w:rsidR="002E2B11" w:rsidRDefault="002E2B11">
      <w:pPr>
        <w:rPr>
          <w:rFonts w:ascii="Consolas" w:hAnsi="Consolas" w:cs="Consolas"/>
        </w:rPr>
      </w:pPr>
    </w:p>
    <w:p w14:paraId="7CF6EF6E" w14:textId="77777777" w:rsidR="002E2B11" w:rsidRDefault="00A973C3">
      <w:pPr>
        <w:outlineLvl w:val="0"/>
        <w:rPr>
          <w:rFonts w:ascii="Consolas" w:hAnsi="Consolas" w:cs="Consolas"/>
        </w:rPr>
      </w:pPr>
      <w:bookmarkStart w:id="49" w:name="_Toc117695542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调测指令</w:t>
      </w:r>
      <w:bookmarkEnd w:id="4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FEAEE03" w14:textId="77777777">
        <w:tc>
          <w:tcPr>
            <w:tcW w:w="8294" w:type="dxa"/>
            <w:gridSpan w:val="2"/>
          </w:tcPr>
          <w:p w14:paraId="284C3DC8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116979796"/>
            <w:bookmarkStart w:id="51" w:name="_Toc117695543"/>
            <w:r>
              <w:rPr>
                <w:rFonts w:ascii="Consolas" w:hAnsi="Consolas"/>
                <w:b/>
                <w:bCs/>
                <w:sz w:val="36"/>
                <w:szCs w:val="36"/>
              </w:rPr>
              <w:lastRenderedPageBreak/>
              <w:t>触发模拟指令</w:t>
            </w:r>
            <w:bookmarkEnd w:id="5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:TRIG</w:t>
            </w:r>
            <w:bookmarkEnd w:id="51"/>
            <w:proofErr w:type="gramEnd"/>
          </w:p>
        </w:tc>
      </w:tr>
      <w:tr w:rsidR="002E2B11" w14:paraId="2643F896" w14:textId="77777777">
        <w:tc>
          <w:tcPr>
            <w:tcW w:w="1695" w:type="dxa"/>
            <w:vAlign w:val="center"/>
          </w:tcPr>
          <w:p w14:paraId="42B9A01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63F5244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 xml:space="preserve"> &lt;%1&gt;\n</w:t>
            </w:r>
          </w:p>
        </w:tc>
      </w:tr>
      <w:tr w:rsidR="002E2B11" w14:paraId="7880ABD8" w14:textId="77777777">
        <w:tc>
          <w:tcPr>
            <w:tcW w:w="1695" w:type="dxa"/>
            <w:vAlign w:val="center"/>
          </w:tcPr>
          <w:p w14:paraId="18A44BF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0302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模拟生成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次线触发输入</w:t>
            </w:r>
          </w:p>
        </w:tc>
      </w:tr>
      <w:tr w:rsidR="002E2B11" w14:paraId="65A10DF3" w14:textId="77777777">
        <w:tc>
          <w:tcPr>
            <w:tcW w:w="1695" w:type="dxa"/>
            <w:vAlign w:val="center"/>
          </w:tcPr>
          <w:p w14:paraId="7B4D69B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3DE63A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[1,16]</w:t>
            </w:r>
            <w:r>
              <w:rPr>
                <w:rFonts w:ascii="Consolas" w:hAnsi="Consolas" w:hint="eastAsia"/>
              </w:rPr>
              <w:t>之间的数字，表示触发线编号。</w:t>
            </w:r>
          </w:p>
        </w:tc>
      </w:tr>
    </w:tbl>
    <w:p w14:paraId="6EA103C8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2F73FC6" w14:textId="77777777">
        <w:tc>
          <w:tcPr>
            <w:tcW w:w="8294" w:type="dxa"/>
            <w:gridSpan w:val="2"/>
          </w:tcPr>
          <w:p w14:paraId="321B0E10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6979797"/>
            <w:bookmarkStart w:id="53" w:name="_Toc117695544"/>
            <w:r>
              <w:rPr>
                <w:rFonts w:ascii="Consolas" w:hAnsi="Consolas"/>
                <w:b/>
                <w:bCs/>
                <w:sz w:val="36"/>
                <w:szCs w:val="36"/>
              </w:rPr>
              <w:t>调试指令</w:t>
            </w:r>
            <w:bookmarkEnd w:id="5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/>
                <w:b/>
                <w:bCs/>
                <w:sz w:val="36"/>
                <w:szCs w:val="36"/>
              </w:rPr>
              <w:t>:DBG</w:t>
            </w:r>
            <w:bookmarkEnd w:id="53"/>
          </w:p>
        </w:tc>
      </w:tr>
      <w:tr w:rsidR="002E2B11" w14:paraId="5985E4BA" w14:textId="77777777">
        <w:tc>
          <w:tcPr>
            <w:tcW w:w="1695" w:type="dxa"/>
            <w:vAlign w:val="center"/>
          </w:tcPr>
          <w:p w14:paraId="72565F1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68B4FEB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:DBG {%1}\n</w:t>
            </w:r>
          </w:p>
        </w:tc>
      </w:tr>
      <w:tr w:rsidR="002E2B11" w14:paraId="5D3CA28C" w14:textId="77777777">
        <w:tc>
          <w:tcPr>
            <w:tcW w:w="1695" w:type="dxa"/>
            <w:vAlign w:val="center"/>
          </w:tcPr>
          <w:p w14:paraId="00A4A53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763DDB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Trig</w:t>
            </w:r>
            <w:r>
              <w:rPr>
                <w:rFonts w:ascii="Consolas" w:hAnsi="Consolas" w:hint="eastAsia"/>
              </w:rPr>
              <w:t>指令反馈</w:t>
            </w:r>
          </w:p>
        </w:tc>
      </w:tr>
      <w:tr w:rsidR="002E2B11" w14:paraId="44B986F4" w14:textId="77777777">
        <w:tc>
          <w:tcPr>
            <w:tcW w:w="1695" w:type="dxa"/>
            <w:vAlign w:val="center"/>
          </w:tcPr>
          <w:p w14:paraId="7A34B2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B453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  <w:p w14:paraId="6B0660E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”表示开启输出打印</w:t>
            </w:r>
          </w:p>
          <w:p w14:paraId="6EBF87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”表示关闭输出打印</w:t>
            </w:r>
          </w:p>
        </w:tc>
      </w:tr>
      <w:tr w:rsidR="002E2B11" w14:paraId="1F64D7BD" w14:textId="77777777">
        <w:tc>
          <w:tcPr>
            <w:tcW w:w="1695" w:type="dxa"/>
            <w:vAlign w:val="center"/>
          </w:tcPr>
          <w:p w14:paraId="1C7B1C1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39F0F22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 Done</w:t>
            </w:r>
          </w:p>
          <w:p w14:paraId="6B866F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</w:tc>
      </w:tr>
    </w:tbl>
    <w:p w14:paraId="7AB529D3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78763D2" w14:textId="77777777">
        <w:tc>
          <w:tcPr>
            <w:tcW w:w="8294" w:type="dxa"/>
            <w:gridSpan w:val="2"/>
          </w:tcPr>
          <w:p w14:paraId="13127E63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54" w:name="_Toc117695545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网络参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/>
                <w:b/>
                <w:bCs/>
                <w:sz w:val="36"/>
                <w:szCs w:val="36"/>
              </w:rPr>
              <w:t>:COMM:LAN:CONF</w:t>
            </w:r>
            <w:bookmarkEnd w:id="54"/>
          </w:p>
        </w:tc>
      </w:tr>
      <w:tr w:rsidR="002E2B11" w14:paraId="40477552" w14:textId="77777777">
        <w:tc>
          <w:tcPr>
            <w:tcW w:w="1695" w:type="dxa"/>
            <w:vAlign w:val="center"/>
          </w:tcPr>
          <w:p w14:paraId="300D508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9D7DB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{%1},&lt;%2&gt;,&lt;%3&gt;,&lt;%4&gt;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91A47F6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:COMM:LAN:CONF?\n</w:t>
            </w:r>
          </w:p>
        </w:tc>
      </w:tr>
      <w:tr w:rsidR="002E2B11" w14:paraId="0BB54BC3" w14:textId="77777777">
        <w:tc>
          <w:tcPr>
            <w:tcW w:w="1695" w:type="dxa"/>
            <w:vAlign w:val="center"/>
          </w:tcPr>
          <w:p w14:paraId="106C932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056C4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获取网络参数</w:t>
            </w:r>
          </w:p>
        </w:tc>
      </w:tr>
      <w:tr w:rsidR="002E2B11" w14:paraId="6253B871" w14:textId="77777777">
        <w:tc>
          <w:tcPr>
            <w:tcW w:w="1695" w:type="dxa"/>
            <w:vAlign w:val="center"/>
          </w:tcPr>
          <w:p w14:paraId="45283B80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37F7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：类型，</w:t>
            </w:r>
            <w:r>
              <w:rPr>
                <w:rFonts w:ascii="Consolas" w:hAnsi="Consolas" w:hint="eastAsia"/>
              </w:rPr>
              <w:t>AUTO|MAN|UPD</w:t>
            </w:r>
          </w:p>
          <w:p w14:paraId="3C31B4D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表示使用</w:t>
            </w:r>
            <w:r>
              <w:rPr>
                <w:rFonts w:ascii="Consolas" w:hAnsi="Consolas" w:hint="eastAsia"/>
              </w:rPr>
              <w:t>DHCP</w:t>
            </w:r>
            <w:r>
              <w:rPr>
                <w:rFonts w:ascii="Consolas" w:hAnsi="Consolas" w:hint="eastAsia"/>
              </w:rPr>
              <w:t>自动配置网络参数，</w:t>
            </w:r>
            <w:r>
              <w:rPr>
                <w:rFonts w:ascii="Consolas" w:hAnsi="Consolas" w:hint="eastAsia"/>
              </w:rPr>
              <w:t>%2,%3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参数无效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表示静态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%2,%3,%4</w:t>
            </w:r>
            <w:r>
              <w:rPr>
                <w:rFonts w:ascii="Consolas" w:hAnsi="Consolas" w:hint="eastAsia"/>
              </w:rPr>
              <w:t>生效</w:t>
            </w:r>
          </w:p>
          <w:p w14:paraId="59F407F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表示应用配置的网络参数</w:t>
            </w:r>
          </w:p>
          <w:p w14:paraId="01E2FA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</w:t>
            </w:r>
          </w:p>
          <w:p w14:paraId="7BB1FE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：子网掩码</w:t>
            </w:r>
          </w:p>
          <w:p w14:paraId="7688348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：网关</w:t>
            </w:r>
          </w:p>
        </w:tc>
      </w:tr>
      <w:tr w:rsidR="002E2B11" w14:paraId="7070A386" w14:textId="77777777">
        <w:tc>
          <w:tcPr>
            <w:tcW w:w="1695" w:type="dxa"/>
            <w:vAlign w:val="center"/>
          </w:tcPr>
          <w:p w14:paraId="40D7B712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2E96F63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该指令设置的网络参数，需要使用</w:t>
            </w: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后生效。</w:t>
            </w:r>
          </w:p>
        </w:tc>
      </w:tr>
      <w:tr w:rsidR="002E2B11" w14:paraId="3458B464" w14:textId="77777777">
        <w:tc>
          <w:tcPr>
            <w:tcW w:w="1695" w:type="dxa"/>
            <w:vAlign w:val="center"/>
          </w:tcPr>
          <w:p w14:paraId="2C3E3C13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6A936A0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网络类型</w:t>
            </w:r>
            <w:r>
              <w:rPr>
                <w:rFonts w:ascii="Consolas" w:hAnsi="Consolas" w:hint="eastAsia"/>
              </w:rPr>
              <w:t>(AUTO|MAN)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地址，子网掩码，网关地址；</w:t>
            </w:r>
          </w:p>
        </w:tc>
      </w:tr>
      <w:tr w:rsidR="002E2B11" w14:paraId="2DDFB0CD" w14:textId="77777777">
        <w:tc>
          <w:tcPr>
            <w:tcW w:w="1695" w:type="dxa"/>
            <w:vAlign w:val="center"/>
          </w:tcPr>
          <w:p w14:paraId="4A0D2C3B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666AD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:SYST:COMM:LAN:CONF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MAN,192.168.12.12,255.255.255.0,192.168.12.1</w:t>
            </w:r>
            <w:r>
              <w:rPr>
                <w:rFonts w:ascii="Consolas" w:hAnsi="Consolas" w:hint="eastAsia"/>
              </w:rPr>
              <w:t>”</w:t>
            </w:r>
          </w:p>
          <w:p w14:paraId="5C1507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设置设备静态</w:t>
            </w:r>
            <w:r>
              <w:rPr>
                <w:rFonts w:ascii="Consolas" w:hAnsi="Consolas" w:hint="eastAsia"/>
              </w:rPr>
              <w:t>IP:192.168.12.12,</w:t>
            </w:r>
            <w:r>
              <w:rPr>
                <w:rFonts w:ascii="Consolas" w:hAnsi="Consolas" w:hint="eastAsia"/>
              </w:rPr>
              <w:t>掩码：</w:t>
            </w:r>
            <w:r>
              <w:rPr>
                <w:rFonts w:ascii="Consolas" w:hAnsi="Consolas" w:hint="eastAsia"/>
              </w:rPr>
              <w:t>255.255.255.0</w:t>
            </w:r>
            <w:r>
              <w:rPr>
                <w:rFonts w:ascii="Consolas" w:hAnsi="Consolas" w:hint="eastAsia"/>
              </w:rPr>
              <w:t>，网关：</w:t>
            </w:r>
            <w:r>
              <w:rPr>
                <w:rFonts w:ascii="Consolas" w:hAnsi="Consolas" w:hint="eastAsia"/>
              </w:rPr>
              <w:t>192.168.12.1*/</w:t>
            </w:r>
          </w:p>
        </w:tc>
      </w:tr>
    </w:tbl>
    <w:p w14:paraId="798E7E0A" w14:textId="77777777" w:rsidR="002E2B11" w:rsidRDefault="002E2B11">
      <w:pPr>
        <w:rPr>
          <w:rFonts w:ascii="Consolas" w:hAnsi="Consolas"/>
        </w:rPr>
      </w:pPr>
    </w:p>
    <w:p w14:paraId="6A86301B" w14:textId="77777777" w:rsidR="002E2B11" w:rsidRDefault="00A973C3">
      <w:pPr>
        <w:outlineLvl w:val="0"/>
        <w:rPr>
          <w:rFonts w:ascii="Consolas" w:hAnsi="Consolas"/>
        </w:rPr>
      </w:pPr>
      <w:bookmarkStart w:id="55" w:name="_Toc117695546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升级指令</w:t>
      </w:r>
      <w:bookmarkEnd w:id="5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7B94B79" w14:textId="77777777">
        <w:tc>
          <w:tcPr>
            <w:tcW w:w="8294" w:type="dxa"/>
            <w:gridSpan w:val="2"/>
          </w:tcPr>
          <w:p w14:paraId="38F059F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116979801"/>
            <w:bookmarkStart w:id="57" w:name="_Toc11769554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切换升级模式</w:t>
            </w:r>
            <w:bookmarkEnd w:id="5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:ANLG:UPG</w:t>
            </w:r>
            <w:bookmarkEnd w:id="57"/>
          </w:p>
        </w:tc>
      </w:tr>
      <w:tr w:rsidR="002E2B11" w14:paraId="6733B07E" w14:textId="77777777">
        <w:tc>
          <w:tcPr>
            <w:tcW w:w="1695" w:type="dxa"/>
            <w:vAlign w:val="center"/>
          </w:tcPr>
          <w:p w14:paraId="1A9157D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4E4C3A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&lt;%1&gt;,&lt;%2&gt;</w:t>
            </w:r>
            <w:r>
              <w:rPr>
                <w:rFonts w:ascii="Consolas" w:hAnsi="Consolas" w:hint="eastAsia"/>
              </w:rPr>
              <w:t>…”</w:t>
            </w:r>
          </w:p>
        </w:tc>
      </w:tr>
      <w:tr w:rsidR="002E2B11" w14:paraId="214372EF" w14:textId="77777777">
        <w:tc>
          <w:tcPr>
            <w:tcW w:w="1695" w:type="dxa"/>
            <w:vAlign w:val="center"/>
          </w:tcPr>
          <w:p w14:paraId="4506BA2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E201E9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将设备从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模式切换到升级模式</w:t>
            </w:r>
          </w:p>
        </w:tc>
      </w:tr>
      <w:tr w:rsidR="002E2B11" w14:paraId="09C4D535" w14:textId="77777777">
        <w:tc>
          <w:tcPr>
            <w:tcW w:w="1695" w:type="dxa"/>
            <w:vAlign w:val="center"/>
          </w:tcPr>
          <w:p w14:paraId="339D050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9D5CA7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%1,%2</w:t>
            </w:r>
            <w:r>
              <w:rPr>
                <w:rFonts w:ascii="Consolas" w:hAnsi="Consolas" w:hint="eastAsia"/>
              </w:rPr>
              <w:t>：指定需要升级的子板序号，其中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为控制板，</w:t>
            </w:r>
            <w:r>
              <w:rPr>
                <w:rFonts w:ascii="Consolas" w:hAnsi="Consolas" w:hint="eastAsia"/>
              </w:rPr>
              <w:t>1-4</w:t>
            </w:r>
            <w:r>
              <w:rPr>
                <w:rFonts w:ascii="Consolas" w:hAnsi="Consolas" w:hint="eastAsia"/>
              </w:rPr>
              <w:t>为模拟子板，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为数据采集板。该指令完成后，上位机需按附录协议执行剩余升级流</w:t>
            </w:r>
            <w:r>
              <w:rPr>
                <w:rFonts w:ascii="Consolas" w:hAnsi="Consolas" w:hint="eastAsia"/>
              </w:rPr>
              <w:lastRenderedPageBreak/>
              <w:t>程。</w:t>
            </w:r>
          </w:p>
        </w:tc>
      </w:tr>
      <w:tr w:rsidR="002E2B11" w14:paraId="5667286C" w14:textId="77777777">
        <w:tc>
          <w:tcPr>
            <w:tcW w:w="1695" w:type="dxa"/>
            <w:vAlign w:val="center"/>
          </w:tcPr>
          <w:p w14:paraId="5F33F88A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67D2BF5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该指令执行成功后，设备切换为升级模式。在升级模式下，设备串口将不再接收处理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指令，只接收升级数据，直到设备升级完成重启。设备重启后自动恢复为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指令模式。</w:t>
            </w:r>
          </w:p>
          <w:p w14:paraId="1B044EF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升级过程为一问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一答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),</w:t>
            </w:r>
            <w:r>
              <w:rPr>
                <w:rFonts w:ascii="Consolas" w:hAnsi="Consolas" w:hint="eastAsia"/>
              </w:rPr>
              <w:t>上位机下一次的问发送前，必须成功接收上一次的回答，保证升级数据流的串行化，进而保证可靠性。升级过程中的回答格式为</w:t>
            </w:r>
            <w:r>
              <w:rPr>
                <w:rFonts w:ascii="Consolas" w:hAnsi="Consolas" w:hint="eastAsia"/>
              </w:rPr>
              <w:t>:[ rate\n]</w:t>
            </w:r>
            <w:r>
              <w:rPr>
                <w:rFonts w:ascii="Consolas" w:hAnsi="Consolas" w:hint="eastAsia"/>
              </w:rPr>
              <w:t>，其中中括号</w:t>
            </w:r>
            <w:proofErr w:type="gramStart"/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[]</w:t>
            </w:r>
            <w:proofErr w:type="gramStart"/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不包含在返回数据中</w:t>
            </w:r>
            <w:r>
              <w:rPr>
                <w:rFonts w:ascii="Consolas" w:hAnsi="Consolas" w:hint="eastAsia"/>
              </w:rPr>
              <w:t>,rate</w:t>
            </w:r>
            <w:r>
              <w:rPr>
                <w:rFonts w:ascii="Consolas" w:hAnsi="Consolas" w:hint="eastAsia"/>
              </w:rPr>
              <w:t>表示当前升级的包数，升级完成后需手动断电重启设备。升级过程中，单次传输升级数据总长度不能超过</w:t>
            </w:r>
            <w:r>
              <w:rPr>
                <w:rFonts w:ascii="Consolas" w:hAnsi="Consolas" w:hint="eastAsia"/>
              </w:rPr>
              <w:t>232</w:t>
            </w:r>
            <w:r>
              <w:rPr>
                <w:rFonts w:ascii="Consolas" w:hAnsi="Consolas" w:hint="eastAsia"/>
              </w:rPr>
              <w:t>字节。</w:t>
            </w:r>
          </w:p>
          <w:p w14:paraId="0F554C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在传输升级文件名通信中，设备根据文件名中包含“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”开始升级控制板，“</w:t>
            </w:r>
            <w:proofErr w:type="spellStart"/>
            <w:r>
              <w:rPr>
                <w:rFonts w:ascii="Consolas" w:hAnsi="Consolas" w:hint="eastAsia"/>
              </w:rPr>
              <w:t>daq</w:t>
            </w:r>
            <w:proofErr w:type="spellEnd"/>
            <w:r>
              <w:rPr>
                <w:rFonts w:ascii="Consolas" w:hAnsi="Consolas" w:hint="eastAsia"/>
              </w:rPr>
              <w:t>”升级数据采集板，“</w:t>
            </w:r>
            <w:r>
              <w:rPr>
                <w:rFonts w:ascii="Consolas" w:hAnsi="Consolas" w:hint="eastAsia"/>
              </w:rPr>
              <w:t>anlg1</w:t>
            </w:r>
            <w:r>
              <w:rPr>
                <w:rFonts w:ascii="Consolas" w:hAnsi="Consolas" w:hint="eastAsia"/>
              </w:rPr>
              <w:t>”升级模拟子板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，“</w:t>
            </w:r>
            <w:r>
              <w:rPr>
                <w:rFonts w:ascii="Consolas" w:hAnsi="Consolas" w:hint="eastAsia"/>
              </w:rPr>
              <w:t>anlg2</w:t>
            </w:r>
            <w:r>
              <w:rPr>
                <w:rFonts w:ascii="Consolas" w:hAnsi="Consolas" w:hint="eastAsia"/>
              </w:rPr>
              <w:t>”升级模拟板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，以此类推。在接收到文件名数据后，设备返回的</w:t>
            </w:r>
            <w:r>
              <w:rPr>
                <w:rFonts w:ascii="Consolas" w:hAnsi="Consolas" w:hint="eastAsia"/>
              </w:rPr>
              <w:t>rate</w:t>
            </w:r>
            <w:r>
              <w:rPr>
                <w:rFonts w:ascii="Consolas" w:hAnsi="Consolas" w:hint="eastAsia"/>
              </w:rPr>
              <w:t>仅可能为</w:t>
            </w:r>
            <w:r>
              <w:rPr>
                <w:rFonts w:ascii="Consolas" w:hAnsi="Consolas" w:hint="eastAsia"/>
              </w:rPr>
              <w:t>0xAAAAAAAA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0xBBBBBBBB</w:t>
            </w:r>
            <w:r>
              <w:rPr>
                <w:rFonts w:ascii="Consolas" w:hAnsi="Consolas" w:hint="eastAsia"/>
              </w:rPr>
              <w:t>，分别表示设备当前</w:t>
            </w:r>
            <w:proofErr w:type="gramStart"/>
            <w:r>
              <w:rPr>
                <w:rFonts w:ascii="Consolas" w:hAnsi="Consolas" w:hint="eastAsia"/>
              </w:rPr>
              <w:t>有效面</w:t>
            </w:r>
            <w:proofErr w:type="gram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面或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面，用户根据当前运行的</w:t>
            </w:r>
            <w:proofErr w:type="gramStart"/>
            <w:r>
              <w:rPr>
                <w:rFonts w:ascii="Consolas" w:hAnsi="Consolas" w:hint="eastAsia"/>
              </w:rPr>
              <w:t>面选择</w:t>
            </w:r>
            <w:proofErr w:type="gramEnd"/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相反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的升级文件传输。用户升级过程中需按照指令数据格式传输升级数据，升级数据格式见附录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6CB27847" w14:textId="77777777">
        <w:tc>
          <w:tcPr>
            <w:tcW w:w="1695" w:type="dxa"/>
            <w:vAlign w:val="center"/>
          </w:tcPr>
          <w:p w14:paraId="4E8697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C726C5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该指令成功后，设备返回“</w:t>
            </w:r>
            <w:r>
              <w:rPr>
                <w:rFonts w:ascii="Consolas" w:hAnsi="Consolas" w:hint="eastAsia"/>
              </w:rPr>
              <w:t>READY\n</w:t>
            </w:r>
            <w:r>
              <w:rPr>
                <w:rFonts w:ascii="Consolas" w:hAnsi="Consolas" w:hint="eastAsia"/>
              </w:rPr>
              <w:t>”。</w:t>
            </w:r>
          </w:p>
        </w:tc>
      </w:tr>
      <w:tr w:rsidR="002E2B11" w14:paraId="6B27D453" w14:textId="77777777">
        <w:tc>
          <w:tcPr>
            <w:tcW w:w="1695" w:type="dxa"/>
            <w:vAlign w:val="center"/>
          </w:tcPr>
          <w:p w14:paraId="15BD2A9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18956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0,3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 xml:space="preserve">         /*</w:t>
            </w:r>
            <w:r>
              <w:rPr>
                <w:rFonts w:ascii="Consolas" w:hAnsi="Consolas" w:hint="eastAsia"/>
              </w:rPr>
              <w:t>升级控制板和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号模拟子板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2095A6D" w14:textId="77777777" w:rsidR="002E2B11" w:rsidRDefault="002E2B11">
      <w:pPr>
        <w:rPr>
          <w:rFonts w:ascii="Consolas" w:hAnsi="Consolas"/>
        </w:rPr>
      </w:pPr>
    </w:p>
    <w:p w14:paraId="6BDF058D" w14:textId="77777777" w:rsidR="002E2B11" w:rsidRDefault="00A973C3">
      <w:pPr>
        <w:outlineLvl w:val="0"/>
        <w:rPr>
          <w:rFonts w:ascii="Consolas" w:hAnsi="Consolas"/>
        </w:rPr>
      </w:pPr>
      <w:bookmarkStart w:id="58" w:name="_Toc117695548"/>
      <w:r>
        <w:rPr>
          <w:rFonts w:hint="eastAsia"/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测试项设置举例</w:t>
      </w:r>
      <w:bookmarkEnd w:id="58"/>
    </w:p>
    <w:p w14:paraId="65E4D919" w14:textId="77777777" w:rsidR="002E2B11" w:rsidRDefault="00A973C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以下例子完成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通道电测试并行</w:t>
      </w:r>
      <w:r>
        <w:rPr>
          <w:rFonts w:ascii="Consolas" w:hAnsi="Consolas" w:hint="eastAsia"/>
        </w:rPr>
        <w:t>(VFD/VZ/IR)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通道光测试</w:t>
      </w:r>
      <w:r>
        <w:rPr>
          <w:rFonts w:ascii="Consolas" w:hAnsi="Consolas" w:hint="eastAsia"/>
        </w:rPr>
        <w:t>(LPSP)</w:t>
      </w:r>
      <w:r>
        <w:rPr>
          <w:rFonts w:ascii="Consolas" w:hAnsi="Consolas" w:hint="eastAsia"/>
        </w:rPr>
        <w:t>串行的测试。实测中修改引号中的参数即可使用不同的测试参数执行测试。</w:t>
      </w:r>
    </w:p>
    <w:p w14:paraId="17697D0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*RST</w:t>
      </w:r>
    </w:p>
    <w:p w14:paraId="44EF6E48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66A516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:ANLG:LED:TEST:MODE MAN</w:t>
      </w:r>
    </w:p>
    <w:p w14:paraId="6CD80A2A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70AF0E8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     "VF,  1.11e-6, 1.12e-3, 1.13e1,  1.14e-3, 1.15e-3, 1.16e-3"</w:t>
      </w:r>
    </w:p>
    <w:p w14:paraId="39C8D3AA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"VZ,  1.21e-6, 1.22e1,  1.23e-3, 1.24e-3, 1.25e-3"</w:t>
      </w:r>
    </w:p>
    <w:p w14:paraId="686D035C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"IR,  1.31e1,  1.32e-6, 1.33e-3, 1.34e-3, 1.35e-3"</w:t>
      </w:r>
    </w:p>
    <w:p w14:paraId="3926E220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"LPSP,1.41e-6, 1.42e1,  1.43e-3, 1.44e-3, 1.15e-3, 1.16e-3"</w:t>
      </w:r>
    </w:p>
    <w:p w14:paraId="23BDA93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E115050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     "VF,  2.11e-6, 2.12e-3, 2.13e1,  2.14e-3, 2.15e-3, 2.16e-3"</w:t>
      </w:r>
    </w:p>
    <w:p w14:paraId="3942E2C8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"VZ,  2.21e-6, 2.22e1,  2.23e-3, 2.24e-3, 2.25e-3"</w:t>
      </w:r>
    </w:p>
    <w:p w14:paraId="5602E4B4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"IR,  2.31e1,  2.32e-6, 2.33e-3, 2.34e-3, 2.35e-3"</w:t>
      </w:r>
    </w:p>
    <w:p w14:paraId="480CA342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"LPSP,2.41e-6, 2.42e1,  2.43e-3, 2.44e-3, 2.45e-3, 2.46e-3"</w:t>
      </w:r>
    </w:p>
    <w:p w14:paraId="27DFFAF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56AB7CFE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     "VF,  3.11e-6, 3.12e-3, 3.13e1,  3.14e-3, 3.15e-3, 3.16e-3"</w:t>
      </w:r>
    </w:p>
    <w:p w14:paraId="0BE6FD02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"VZ,  3.21e-6, 3.22e1,  3.23e-3, 3.24e-3, 3.25e-3"</w:t>
      </w:r>
    </w:p>
    <w:p w14:paraId="3784FC4F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"IR,  3.31e1,  3.32e-6, 3.33e-3, 3.34e-3, 3.35e-3"</w:t>
      </w:r>
    </w:p>
    <w:p w14:paraId="03D04097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"LPSP,3.41e-6, 3.42e1,  3.43e-3, 3.44e-3, 3.45e-3, 3.46e-3"</w:t>
      </w:r>
    </w:p>
    <w:p w14:paraId="674A84D2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D64D53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     "VF,  4.11e-6, 4.12e-3, 4.13e1,  4.14e-3, 4.15e-3, 4.16e-3"</w:t>
      </w:r>
    </w:p>
    <w:p w14:paraId="2861253F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"VZ,  4.21e-6, 4.22e1,  4.23e-3, 4.24e-3, 4.25e-3"</w:t>
      </w:r>
    </w:p>
    <w:p w14:paraId="31DEAF4A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"IR,  4.31e1,  4.32e-6, 4.33e-3, 4.34e-3, 4.35e-3"</w:t>
      </w:r>
    </w:p>
    <w:p w14:paraId="46F775B6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"LPSP,4.41e-6, 4.42e1,  4.43e-3, 4.44e-3, 4.45e-3, 4.46e-3"</w:t>
      </w:r>
    </w:p>
    <w:p w14:paraId="1E6B9A11" w14:textId="77777777" w:rsidR="002E2B11" w:rsidRDefault="002E2B11">
      <w:pPr>
        <w:rPr>
          <w:rFonts w:ascii="Consolas" w:hAnsi="Consolas"/>
        </w:rPr>
      </w:pPr>
    </w:p>
    <w:p w14:paraId="21023493" w14:textId="77777777" w:rsidR="002E2B11" w:rsidRDefault="00A973C3">
      <w:pPr>
        <w:outlineLvl w:val="0"/>
        <w:rPr>
          <w:rFonts w:ascii="Consolas" w:hAnsi="Consolas" w:cs="Consolas"/>
        </w:rPr>
      </w:pPr>
      <w:bookmarkStart w:id="59" w:name="_Toc116979802"/>
      <w:bookmarkStart w:id="60" w:name="_Toc117695549"/>
      <w:r>
        <w:rPr>
          <w:rFonts w:hint="eastAsia"/>
          <w:b/>
          <w:bCs/>
          <w:sz w:val="36"/>
          <w:szCs w:val="36"/>
        </w:rPr>
        <w:t>附录1：串口升级数据格式</w:t>
      </w:r>
      <w:bookmarkEnd w:id="59"/>
      <w:bookmarkEnd w:id="60"/>
    </w:p>
    <w:p w14:paraId="6CA7C04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数据通信格式如下：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077"/>
        <w:gridCol w:w="3366"/>
      </w:tblGrid>
      <w:tr w:rsidR="002E2B11" w14:paraId="36F3A1E8" w14:textId="77777777">
        <w:trPr>
          <w:trHeight w:val="312"/>
        </w:trPr>
        <w:tc>
          <w:tcPr>
            <w:tcW w:w="0" w:type="auto"/>
          </w:tcPr>
          <w:p w14:paraId="7A88F5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</w:tcPr>
          <w:p w14:paraId="7347E3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长度</w:t>
            </w:r>
            <w:r>
              <w:rPr>
                <w:rFonts w:ascii="Consolas" w:hAnsi="Consolas" w:hint="eastAsia"/>
              </w:rPr>
              <w:t>(B</w:t>
            </w:r>
            <w:r>
              <w:rPr>
                <w:rFonts w:ascii="Consolas" w:hAnsi="Consolas" w:hint="eastAsia"/>
              </w:rPr>
              <w:t>）</w:t>
            </w:r>
          </w:p>
        </w:tc>
        <w:tc>
          <w:tcPr>
            <w:tcW w:w="0" w:type="auto"/>
          </w:tcPr>
          <w:p w14:paraId="27F9D8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6D9BFC08" w14:textId="77777777">
        <w:trPr>
          <w:trHeight w:val="312"/>
        </w:trPr>
        <w:tc>
          <w:tcPr>
            <w:tcW w:w="0" w:type="auto"/>
          </w:tcPr>
          <w:p w14:paraId="3B97215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Head</w:t>
            </w:r>
          </w:p>
        </w:tc>
        <w:tc>
          <w:tcPr>
            <w:tcW w:w="0" w:type="auto"/>
          </w:tcPr>
          <w:p w14:paraId="2FE6DB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467410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数据包头，固定为：</w:t>
            </w:r>
            <w:r>
              <w:rPr>
                <w:rFonts w:ascii="Consolas" w:hAnsi="Consolas" w:hint="eastAsia"/>
              </w:rPr>
              <w:t>0XAA5555AA</w:t>
            </w:r>
          </w:p>
        </w:tc>
      </w:tr>
      <w:tr w:rsidR="002E2B11" w14:paraId="17D5DC5A" w14:textId="77777777">
        <w:trPr>
          <w:trHeight w:val="312"/>
        </w:trPr>
        <w:tc>
          <w:tcPr>
            <w:tcW w:w="0" w:type="auto"/>
          </w:tcPr>
          <w:p w14:paraId="1420BFA3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Cmd</w:t>
            </w:r>
            <w:proofErr w:type="spellEnd"/>
          </w:p>
        </w:tc>
        <w:tc>
          <w:tcPr>
            <w:tcW w:w="0" w:type="auto"/>
          </w:tcPr>
          <w:p w14:paraId="476486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7678EAD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数据包命令，约定如下表</w:t>
            </w:r>
          </w:p>
        </w:tc>
      </w:tr>
      <w:tr w:rsidR="002E2B11" w14:paraId="2C7D20AE" w14:textId="77777777">
        <w:trPr>
          <w:trHeight w:val="312"/>
        </w:trPr>
        <w:tc>
          <w:tcPr>
            <w:tcW w:w="0" w:type="auto"/>
          </w:tcPr>
          <w:p w14:paraId="02731CA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Pkg Length</w:t>
            </w:r>
          </w:p>
        </w:tc>
        <w:tc>
          <w:tcPr>
            <w:tcW w:w="0" w:type="auto"/>
          </w:tcPr>
          <w:p w14:paraId="151DD4E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347CA2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当前数据包总长度，包括当前字段</w:t>
            </w:r>
          </w:p>
        </w:tc>
      </w:tr>
      <w:tr w:rsidR="002E2B11" w14:paraId="6A5364FC" w14:textId="77777777">
        <w:trPr>
          <w:trHeight w:val="312"/>
        </w:trPr>
        <w:tc>
          <w:tcPr>
            <w:tcW w:w="0" w:type="auto"/>
          </w:tcPr>
          <w:p w14:paraId="575B87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 Length</w:t>
            </w:r>
          </w:p>
        </w:tc>
        <w:tc>
          <w:tcPr>
            <w:tcW w:w="0" w:type="auto"/>
          </w:tcPr>
          <w:p w14:paraId="6D5BE7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79D137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当前数据包有效数据长度</w:t>
            </w:r>
          </w:p>
        </w:tc>
      </w:tr>
      <w:tr w:rsidR="002E2B11" w14:paraId="4731647D" w14:textId="77777777">
        <w:trPr>
          <w:trHeight w:val="312"/>
        </w:trPr>
        <w:tc>
          <w:tcPr>
            <w:tcW w:w="0" w:type="auto"/>
          </w:tcPr>
          <w:p w14:paraId="1C55FAF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Current Pkg ID</w:t>
            </w:r>
          </w:p>
        </w:tc>
        <w:tc>
          <w:tcPr>
            <w:tcW w:w="0" w:type="auto"/>
          </w:tcPr>
          <w:p w14:paraId="298A24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33971C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当前数据包序号</w:t>
            </w:r>
          </w:p>
        </w:tc>
      </w:tr>
      <w:tr w:rsidR="002E2B11" w14:paraId="46D0FDAF" w14:textId="77777777">
        <w:trPr>
          <w:trHeight w:val="312"/>
        </w:trPr>
        <w:tc>
          <w:tcPr>
            <w:tcW w:w="0" w:type="auto"/>
          </w:tcPr>
          <w:p w14:paraId="4CE8E4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Total Pkg </w:t>
            </w:r>
            <w:proofErr w:type="spellStart"/>
            <w:r>
              <w:rPr>
                <w:rFonts w:ascii="Consolas" w:hAnsi="Consolas" w:hint="eastAsia"/>
              </w:rPr>
              <w:t>Numbuers</w:t>
            </w:r>
            <w:proofErr w:type="spellEnd"/>
          </w:p>
        </w:tc>
        <w:tc>
          <w:tcPr>
            <w:tcW w:w="0" w:type="auto"/>
          </w:tcPr>
          <w:p w14:paraId="1D9C95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1B271E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</w:tr>
      <w:tr w:rsidR="002E2B11" w14:paraId="51598858" w14:textId="77777777">
        <w:trPr>
          <w:trHeight w:val="312"/>
        </w:trPr>
        <w:tc>
          <w:tcPr>
            <w:tcW w:w="0" w:type="auto"/>
          </w:tcPr>
          <w:p w14:paraId="5AA101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</w:t>
            </w:r>
          </w:p>
        </w:tc>
        <w:tc>
          <w:tcPr>
            <w:tcW w:w="0" w:type="auto"/>
          </w:tcPr>
          <w:p w14:paraId="6DCF36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0" w:type="auto"/>
          </w:tcPr>
          <w:p w14:paraId="4178C6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有效数据</w:t>
            </w:r>
          </w:p>
        </w:tc>
      </w:tr>
      <w:tr w:rsidR="002E2B11" w14:paraId="4915F1CE" w14:textId="77777777">
        <w:trPr>
          <w:trHeight w:val="312"/>
        </w:trPr>
        <w:tc>
          <w:tcPr>
            <w:tcW w:w="0" w:type="auto"/>
          </w:tcPr>
          <w:p w14:paraId="72D079A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Finish Flag</w:t>
            </w:r>
          </w:p>
        </w:tc>
        <w:tc>
          <w:tcPr>
            <w:tcW w:w="0" w:type="auto"/>
          </w:tcPr>
          <w:p w14:paraId="42D8B6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ED62A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传输完成表示</w:t>
            </w:r>
          </w:p>
        </w:tc>
      </w:tr>
      <w:tr w:rsidR="002E2B11" w14:paraId="387C9438" w14:textId="77777777">
        <w:trPr>
          <w:trHeight w:val="312"/>
        </w:trPr>
        <w:tc>
          <w:tcPr>
            <w:tcW w:w="0" w:type="auto"/>
          </w:tcPr>
          <w:p w14:paraId="69EA41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Tail</w:t>
            </w:r>
          </w:p>
        </w:tc>
        <w:tc>
          <w:tcPr>
            <w:tcW w:w="0" w:type="auto"/>
          </w:tcPr>
          <w:p w14:paraId="5AD9170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5554FD0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数据包尾：固定为</w:t>
            </w:r>
            <w:r>
              <w:rPr>
                <w:rFonts w:ascii="Consolas" w:hAnsi="Consolas" w:hint="eastAsia"/>
              </w:rPr>
              <w:t>0X55AAAA55</w:t>
            </w:r>
          </w:p>
        </w:tc>
      </w:tr>
    </w:tbl>
    <w:p w14:paraId="1E4F0089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数据由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段组成，分别为</w:t>
      </w:r>
    </w:p>
    <w:p w14:paraId="57D459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Head</w:t>
      </w:r>
      <w:r>
        <w:rPr>
          <w:rFonts w:ascii="Consolas" w:hAnsi="Consolas" w:hint="eastAsia"/>
        </w:rPr>
        <w:t>：指示数据头，表明数据的开始；</w:t>
      </w:r>
    </w:p>
    <w:p w14:paraId="087DDD2F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：指示当前数据包命令类型；</w:t>
      </w:r>
    </w:p>
    <w:p w14:paraId="5F9B1A0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：指示当前数据包总长度</w:t>
      </w:r>
      <w:r>
        <w:rPr>
          <w:rFonts w:ascii="Consolas" w:hAnsi="Consolas" w:hint="eastAsia"/>
        </w:rPr>
        <w:t>(B)</w:t>
      </w:r>
      <w:r>
        <w:rPr>
          <w:rFonts w:ascii="Consolas" w:hAnsi="Consolas" w:hint="eastAsia"/>
        </w:rPr>
        <w:t>，即所有字段字节之和，包括</w:t>
      </w: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字段；</w:t>
      </w:r>
    </w:p>
    <w:p w14:paraId="5C437DF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 Length</w:t>
      </w:r>
      <w:r>
        <w:rPr>
          <w:rFonts w:ascii="Consolas" w:hAnsi="Consolas" w:hint="eastAsia"/>
        </w:rPr>
        <w:t>：指示当前数据包中实际有效数据段长度（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）；</w:t>
      </w:r>
    </w:p>
    <w:p w14:paraId="2443BE9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Current Pkg ID</w:t>
      </w:r>
      <w:r>
        <w:rPr>
          <w:rFonts w:ascii="Consolas" w:hAnsi="Consolas" w:hint="eastAsia"/>
        </w:rPr>
        <w:t>：指示当前数据包序号从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开始，表明当前是传输的第多少包数据；</w:t>
      </w:r>
    </w:p>
    <w:p w14:paraId="55F2EB7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Total Pkg </w:t>
      </w:r>
      <w:proofErr w:type="spellStart"/>
      <w:r>
        <w:rPr>
          <w:rFonts w:ascii="Consolas" w:hAnsi="Consolas" w:hint="eastAsia"/>
        </w:rPr>
        <w:t>Numbuers</w:t>
      </w:r>
      <w:proofErr w:type="spellEnd"/>
      <w:r>
        <w:rPr>
          <w:rFonts w:ascii="Consolas" w:hAnsi="Consolas" w:hint="eastAsia"/>
        </w:rPr>
        <w:t>：指示需要传输的数据包总数，表明当前传输共有多少包；</w:t>
      </w:r>
      <w:r>
        <w:rPr>
          <w:rFonts w:ascii="Consolas" w:hAnsi="Consolas" w:hint="eastAsia"/>
        </w:rPr>
        <w:t xml:space="preserve"> </w:t>
      </w:r>
    </w:p>
    <w:p w14:paraId="633EFFF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</w:t>
      </w:r>
      <w:r>
        <w:rPr>
          <w:rFonts w:ascii="Consolas" w:hAnsi="Consolas" w:hint="eastAsia"/>
        </w:rPr>
        <w:t>：指示实际有效数据；</w:t>
      </w:r>
    </w:p>
    <w:p w14:paraId="02EE0C6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Finish Flag</w:t>
      </w:r>
      <w:r>
        <w:rPr>
          <w:rFonts w:ascii="Consolas" w:hAnsi="Consolas" w:hint="eastAsia"/>
        </w:rPr>
        <w:t>：指示数据包传输完成表示，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有效；</w:t>
      </w:r>
    </w:p>
    <w:p w14:paraId="015FBB2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：指示当前数据包尾部，表明数据包结束。</w:t>
      </w:r>
    </w:p>
    <w:p w14:paraId="509C26FB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为通信双方约定，约定如下：</w:t>
      </w:r>
    </w:p>
    <w:p w14:paraId="11904B2A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：固定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字节长度，含义如下表：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416"/>
      </w:tblGrid>
      <w:tr w:rsidR="002E2B11" w14:paraId="3957B335" w14:textId="77777777">
        <w:trPr>
          <w:trHeight w:val="312"/>
        </w:trPr>
        <w:tc>
          <w:tcPr>
            <w:tcW w:w="0" w:type="auto"/>
          </w:tcPr>
          <w:p w14:paraId="67A044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值</w:t>
            </w:r>
            <w:r>
              <w:rPr>
                <w:rFonts w:ascii="Consolas" w:hAnsi="Consolas" w:hint="eastAsia"/>
              </w:rPr>
              <w:t>(hex)</w:t>
            </w:r>
          </w:p>
        </w:tc>
        <w:tc>
          <w:tcPr>
            <w:tcW w:w="0" w:type="auto"/>
          </w:tcPr>
          <w:p w14:paraId="0A7B5A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415FBD55" w14:textId="77777777">
        <w:trPr>
          <w:trHeight w:val="312"/>
        </w:trPr>
        <w:tc>
          <w:tcPr>
            <w:tcW w:w="0" w:type="auto"/>
          </w:tcPr>
          <w:p w14:paraId="7482C3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0x1</w:t>
            </w:r>
          </w:p>
        </w:tc>
        <w:tc>
          <w:tcPr>
            <w:tcW w:w="0" w:type="auto"/>
          </w:tcPr>
          <w:p w14:paraId="578C6D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文件名传输</w:t>
            </w:r>
          </w:p>
        </w:tc>
      </w:tr>
      <w:tr w:rsidR="002E2B11" w14:paraId="7DACE8DB" w14:textId="77777777">
        <w:trPr>
          <w:trHeight w:val="312"/>
        </w:trPr>
        <w:tc>
          <w:tcPr>
            <w:tcW w:w="0" w:type="auto"/>
          </w:tcPr>
          <w:p w14:paraId="10EF3D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0x2</w:t>
            </w:r>
          </w:p>
        </w:tc>
        <w:tc>
          <w:tcPr>
            <w:tcW w:w="0" w:type="auto"/>
          </w:tcPr>
          <w:p w14:paraId="452A2A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数据传输</w:t>
            </w:r>
          </w:p>
        </w:tc>
      </w:tr>
      <w:tr w:rsidR="002E2B11" w14:paraId="4387EF72" w14:textId="77777777">
        <w:trPr>
          <w:trHeight w:val="312"/>
        </w:trPr>
        <w:tc>
          <w:tcPr>
            <w:tcW w:w="0" w:type="auto"/>
          </w:tcPr>
          <w:p w14:paraId="6D6E058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0x3</w:t>
            </w:r>
          </w:p>
        </w:tc>
        <w:tc>
          <w:tcPr>
            <w:tcW w:w="0" w:type="auto"/>
          </w:tcPr>
          <w:p w14:paraId="30D702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通信结束：结束所有通信，设备开始自动升级</w:t>
            </w:r>
          </w:p>
        </w:tc>
      </w:tr>
    </w:tbl>
    <w:p w14:paraId="50F9C76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例如：本地需要传输</w:t>
      </w:r>
      <w:r>
        <w:rPr>
          <w:rFonts w:ascii="Consolas" w:hAnsi="Consolas" w:hint="eastAsia"/>
        </w:rPr>
        <w:t>SX00Anlg.bin.a</w:t>
      </w:r>
      <w:r>
        <w:rPr>
          <w:rFonts w:ascii="Consolas" w:hAnsi="Consolas" w:hint="eastAsia"/>
        </w:rPr>
        <w:t>，需要进行至少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次数据通信，第一次传输文件名：</w:t>
      </w:r>
    </w:p>
    <w:p w14:paraId="1964605D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[0Xaa5555</w:t>
      </w:r>
      <w:proofErr w:type="gramStart"/>
      <w:r>
        <w:rPr>
          <w:rFonts w:ascii="Consolas" w:hAnsi="Consolas" w:hint="eastAsia"/>
        </w:rPr>
        <w:t>aa][</w:t>
      </w:r>
      <w:proofErr w:type="gramEnd"/>
      <w:r>
        <w:rPr>
          <w:rFonts w:ascii="Consolas" w:hAnsi="Consolas" w:hint="eastAsia"/>
        </w:rPr>
        <w:t>0x1][0x1C][0xD][0X0001][0X0001][ SX00Anlg.bin.a][0X1][0X55AAAA55]</w:t>
      </w:r>
    </w:p>
    <w:p w14:paraId="3AD1995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第二次传输实际数据：</w:t>
      </w:r>
    </w:p>
    <w:p w14:paraId="15F56CDD" w14:textId="77777777" w:rsidR="002E2B11" w:rsidRDefault="00A973C3">
      <w:pPr>
        <w:rPr>
          <w:rFonts w:ascii="Consolas" w:hAnsi="Consolas" w:cs="Consolas"/>
        </w:rPr>
      </w:pPr>
      <w:r>
        <w:rPr>
          <w:rFonts w:ascii="Consolas" w:hAnsi="Consolas" w:hint="eastAsia"/>
        </w:rPr>
        <w:t>[0Xaa5555</w:t>
      </w:r>
      <w:proofErr w:type="gramStart"/>
      <w:r>
        <w:rPr>
          <w:rFonts w:ascii="Consolas" w:hAnsi="Consolas" w:hint="eastAsia"/>
        </w:rPr>
        <w:t>aa][</w:t>
      </w:r>
      <w:proofErr w:type="gramEnd"/>
      <w:r>
        <w:rPr>
          <w:rFonts w:ascii="Consolas" w:hAnsi="Consolas" w:hint="eastAsia"/>
        </w:rPr>
        <w:t>0x2][0x1C][0xD][0X0001][0X0001][12345678910111][0X1][0X55AAAA55]</w:t>
      </w:r>
    </w:p>
    <w:sectPr w:rsidR="002E2B11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2F31C" w14:textId="77777777" w:rsidR="00680FC2" w:rsidRDefault="00680FC2">
      <w:r>
        <w:separator/>
      </w:r>
    </w:p>
  </w:endnote>
  <w:endnote w:type="continuationSeparator" w:id="0">
    <w:p w14:paraId="12D7ED81" w14:textId="77777777" w:rsidR="00680FC2" w:rsidRDefault="0068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3AC3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A3DF33A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5A8CE3E" w14:textId="77777777" w:rsidR="002E2B11" w:rsidRDefault="00A973C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BF5E8" w14:textId="77777777" w:rsidR="00680FC2" w:rsidRDefault="00680FC2">
      <w:r>
        <w:separator/>
      </w:r>
    </w:p>
  </w:footnote>
  <w:footnote w:type="continuationSeparator" w:id="0">
    <w:p w14:paraId="55ACA190" w14:textId="77777777" w:rsidR="00680FC2" w:rsidRDefault="0068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B21" w14:textId="77777777" w:rsidR="002E2B11" w:rsidRDefault="00A973C3">
    <w:pPr>
      <w:pStyle w:val="a5"/>
      <w:jc w:val="both"/>
    </w:pPr>
    <w:r>
      <w:rPr>
        <w:noProof/>
      </w:rPr>
      <w:drawing>
        <wp:inline distT="0" distB="0" distL="0" distR="0" wp14:anchorId="73E70336" wp14:editId="007333D8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A4C94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2E2B11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80FC2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012A"/>
    <w:rsid w:val="007D52C7"/>
    <w:rsid w:val="007E56F8"/>
    <w:rsid w:val="008136AD"/>
    <w:rsid w:val="00830DB6"/>
    <w:rsid w:val="0083730B"/>
    <w:rsid w:val="00852CEF"/>
    <w:rsid w:val="0089011E"/>
    <w:rsid w:val="00894243"/>
    <w:rsid w:val="008E5DD8"/>
    <w:rsid w:val="008E7E38"/>
    <w:rsid w:val="00943568"/>
    <w:rsid w:val="009713D7"/>
    <w:rsid w:val="00994AA2"/>
    <w:rsid w:val="009979DB"/>
    <w:rsid w:val="009F2B8C"/>
    <w:rsid w:val="00A0673A"/>
    <w:rsid w:val="00A74AAF"/>
    <w:rsid w:val="00A973C3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6B02AD"/>
    <w:rsid w:val="017179C9"/>
    <w:rsid w:val="01743D40"/>
    <w:rsid w:val="017A2B5E"/>
    <w:rsid w:val="01FC2209"/>
    <w:rsid w:val="025B063F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8E97A22"/>
    <w:rsid w:val="08FC34FC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7F794B"/>
    <w:rsid w:val="0CEF2ED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533DAB"/>
    <w:rsid w:val="106F18B1"/>
    <w:rsid w:val="107D72ED"/>
    <w:rsid w:val="108A0D64"/>
    <w:rsid w:val="109C676E"/>
    <w:rsid w:val="10A92DD3"/>
    <w:rsid w:val="10B53B0B"/>
    <w:rsid w:val="10CE3876"/>
    <w:rsid w:val="113C22C7"/>
    <w:rsid w:val="113D4B38"/>
    <w:rsid w:val="114B4266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2F074CE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021CC1"/>
    <w:rsid w:val="174C568B"/>
    <w:rsid w:val="1755660F"/>
    <w:rsid w:val="1782365A"/>
    <w:rsid w:val="179541EA"/>
    <w:rsid w:val="17AE6C4B"/>
    <w:rsid w:val="17B210DB"/>
    <w:rsid w:val="180D7E0D"/>
    <w:rsid w:val="18276FCD"/>
    <w:rsid w:val="18993388"/>
    <w:rsid w:val="18C3527D"/>
    <w:rsid w:val="192F4E41"/>
    <w:rsid w:val="19351974"/>
    <w:rsid w:val="198141AF"/>
    <w:rsid w:val="19AA29F6"/>
    <w:rsid w:val="19B7684F"/>
    <w:rsid w:val="19D9529D"/>
    <w:rsid w:val="1AC90580"/>
    <w:rsid w:val="1AE12672"/>
    <w:rsid w:val="1AFC0C18"/>
    <w:rsid w:val="1B0E7F9B"/>
    <w:rsid w:val="1B5B3D92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AA6F50"/>
    <w:rsid w:val="1FE44638"/>
    <w:rsid w:val="20EC0650"/>
    <w:rsid w:val="212B70E5"/>
    <w:rsid w:val="21A22C62"/>
    <w:rsid w:val="22037802"/>
    <w:rsid w:val="22943BC4"/>
    <w:rsid w:val="22F6188D"/>
    <w:rsid w:val="23114809"/>
    <w:rsid w:val="23A229BA"/>
    <w:rsid w:val="23BB15FA"/>
    <w:rsid w:val="240E2763"/>
    <w:rsid w:val="24391422"/>
    <w:rsid w:val="24562BF1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003C90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AE655B9"/>
    <w:rsid w:val="2B1D69F3"/>
    <w:rsid w:val="2B4F5161"/>
    <w:rsid w:val="2BA0456F"/>
    <w:rsid w:val="2BAE4855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EAD74AF"/>
    <w:rsid w:val="2F2E68A7"/>
    <w:rsid w:val="2F355BAC"/>
    <w:rsid w:val="2F38356D"/>
    <w:rsid w:val="2F643273"/>
    <w:rsid w:val="2FDC432A"/>
    <w:rsid w:val="2FDE2FB7"/>
    <w:rsid w:val="2FEC1D5D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611715"/>
    <w:rsid w:val="34805D4A"/>
    <w:rsid w:val="34892E66"/>
    <w:rsid w:val="34C26737"/>
    <w:rsid w:val="34C911BE"/>
    <w:rsid w:val="35172216"/>
    <w:rsid w:val="35280D72"/>
    <w:rsid w:val="3575596F"/>
    <w:rsid w:val="374B653A"/>
    <w:rsid w:val="378B19C0"/>
    <w:rsid w:val="380A6657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1E592E"/>
    <w:rsid w:val="3A2D4A6A"/>
    <w:rsid w:val="3A8B125D"/>
    <w:rsid w:val="3AD26687"/>
    <w:rsid w:val="3B0E72EA"/>
    <w:rsid w:val="3B543B29"/>
    <w:rsid w:val="3B853B83"/>
    <w:rsid w:val="3BDF30E8"/>
    <w:rsid w:val="3BE227FF"/>
    <w:rsid w:val="3C841B0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3E00DB"/>
    <w:rsid w:val="44551972"/>
    <w:rsid w:val="4474257B"/>
    <w:rsid w:val="4493686B"/>
    <w:rsid w:val="44A1052F"/>
    <w:rsid w:val="44A44A63"/>
    <w:rsid w:val="44BF1A14"/>
    <w:rsid w:val="451A50B3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AA2BE9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7927BE"/>
    <w:rsid w:val="4A9C3BCC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BE1CC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06114E"/>
    <w:rsid w:val="541B35D1"/>
    <w:rsid w:val="546923A3"/>
    <w:rsid w:val="54745B0B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BD4602"/>
    <w:rsid w:val="56DC7584"/>
    <w:rsid w:val="56FE4713"/>
    <w:rsid w:val="570C71A6"/>
    <w:rsid w:val="57172F84"/>
    <w:rsid w:val="57552DE9"/>
    <w:rsid w:val="575A40C3"/>
    <w:rsid w:val="57CE442F"/>
    <w:rsid w:val="58502461"/>
    <w:rsid w:val="591768F7"/>
    <w:rsid w:val="59450261"/>
    <w:rsid w:val="59747E0F"/>
    <w:rsid w:val="597D65B1"/>
    <w:rsid w:val="59B01B17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363E99"/>
    <w:rsid w:val="5E4970D6"/>
    <w:rsid w:val="5E843999"/>
    <w:rsid w:val="5E894369"/>
    <w:rsid w:val="5EC64B44"/>
    <w:rsid w:val="5ECF0274"/>
    <w:rsid w:val="5ED35331"/>
    <w:rsid w:val="5EE03855"/>
    <w:rsid w:val="5EE72B8A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C74DAF"/>
    <w:rsid w:val="60D30AD6"/>
    <w:rsid w:val="60D42ECB"/>
    <w:rsid w:val="6168004D"/>
    <w:rsid w:val="618439BB"/>
    <w:rsid w:val="61984130"/>
    <w:rsid w:val="61A94E69"/>
    <w:rsid w:val="61B2221D"/>
    <w:rsid w:val="6266324D"/>
    <w:rsid w:val="62776EE9"/>
    <w:rsid w:val="62BC7EA1"/>
    <w:rsid w:val="62D40C95"/>
    <w:rsid w:val="62D87D44"/>
    <w:rsid w:val="63070387"/>
    <w:rsid w:val="630E452E"/>
    <w:rsid w:val="631F38BB"/>
    <w:rsid w:val="63423AA7"/>
    <w:rsid w:val="63B807C2"/>
    <w:rsid w:val="63DC2790"/>
    <w:rsid w:val="63EC4C59"/>
    <w:rsid w:val="640D110F"/>
    <w:rsid w:val="641F20FA"/>
    <w:rsid w:val="642103CC"/>
    <w:rsid w:val="645E13A0"/>
    <w:rsid w:val="646031C3"/>
    <w:rsid w:val="64732D33"/>
    <w:rsid w:val="64954D48"/>
    <w:rsid w:val="65001BDF"/>
    <w:rsid w:val="65006754"/>
    <w:rsid w:val="6533204B"/>
    <w:rsid w:val="65384752"/>
    <w:rsid w:val="655778EA"/>
    <w:rsid w:val="65675B08"/>
    <w:rsid w:val="656B7E3F"/>
    <w:rsid w:val="657263F2"/>
    <w:rsid w:val="658D0178"/>
    <w:rsid w:val="658E495A"/>
    <w:rsid w:val="65B53071"/>
    <w:rsid w:val="65F0761D"/>
    <w:rsid w:val="661824D8"/>
    <w:rsid w:val="66357C1D"/>
    <w:rsid w:val="663629E5"/>
    <w:rsid w:val="66430425"/>
    <w:rsid w:val="66792F23"/>
    <w:rsid w:val="668B30E0"/>
    <w:rsid w:val="66B926C9"/>
    <w:rsid w:val="66BB763A"/>
    <w:rsid w:val="674D0403"/>
    <w:rsid w:val="67780DC0"/>
    <w:rsid w:val="677D29BC"/>
    <w:rsid w:val="683D362E"/>
    <w:rsid w:val="688C4647"/>
    <w:rsid w:val="68BB7D21"/>
    <w:rsid w:val="68F36D9B"/>
    <w:rsid w:val="696B0E3F"/>
    <w:rsid w:val="69A74713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C70D9"/>
    <w:rsid w:val="6BAC2EB8"/>
    <w:rsid w:val="6C0C07C5"/>
    <w:rsid w:val="6C217204"/>
    <w:rsid w:val="6C406B26"/>
    <w:rsid w:val="6C6607FA"/>
    <w:rsid w:val="6C8C79C4"/>
    <w:rsid w:val="6CF850FE"/>
    <w:rsid w:val="6CFB3E35"/>
    <w:rsid w:val="6D1B481A"/>
    <w:rsid w:val="6D4535F9"/>
    <w:rsid w:val="6D4B4BD8"/>
    <w:rsid w:val="6DB34E6D"/>
    <w:rsid w:val="6DE074BE"/>
    <w:rsid w:val="6E143397"/>
    <w:rsid w:val="6E2359EA"/>
    <w:rsid w:val="6E2C3482"/>
    <w:rsid w:val="6E390BDB"/>
    <w:rsid w:val="6E6A0D46"/>
    <w:rsid w:val="6EB41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934B5B"/>
    <w:rsid w:val="73A912D2"/>
    <w:rsid w:val="73C445EE"/>
    <w:rsid w:val="73CD6FBB"/>
    <w:rsid w:val="73D1510C"/>
    <w:rsid w:val="74365FD1"/>
    <w:rsid w:val="743A0573"/>
    <w:rsid w:val="745D7AC7"/>
    <w:rsid w:val="74677F05"/>
    <w:rsid w:val="74FB638F"/>
    <w:rsid w:val="74FF3550"/>
    <w:rsid w:val="750133EB"/>
    <w:rsid w:val="751A0813"/>
    <w:rsid w:val="75A75F8B"/>
    <w:rsid w:val="75EA3101"/>
    <w:rsid w:val="760A1A54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7160F7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ABE0236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DED7725"/>
    <w:rsid w:val="7E4F3E33"/>
    <w:rsid w:val="7E773D98"/>
    <w:rsid w:val="7ED51BF3"/>
    <w:rsid w:val="7F126F1B"/>
    <w:rsid w:val="7F4A1BA2"/>
    <w:rsid w:val="7F501373"/>
    <w:rsid w:val="7F71143C"/>
    <w:rsid w:val="7FA3089C"/>
    <w:rsid w:val="7FAA0F3E"/>
    <w:rsid w:val="7FAA1495"/>
    <w:rsid w:val="7FB31755"/>
    <w:rsid w:val="7FD21173"/>
    <w:rsid w:val="7FD400B0"/>
    <w:rsid w:val="7FE53FAB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02D"/>
  <w15:docId w15:val="{8860F2AE-69A5-45AC-95B1-2E84912B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E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2417</Words>
  <Characters>13778</Characters>
  <Application>Microsoft Office Word</Application>
  <DocSecurity>0</DocSecurity>
  <Lines>114</Lines>
  <Paragraphs>32</Paragraphs>
  <ScaleCrop>false</ScaleCrop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SLED_SCPI编程手册</dc:title>
  <dc:creator>PengPeng</dc:creator>
  <cp:lastModifiedBy>pp</cp:lastModifiedBy>
  <cp:revision>23</cp:revision>
  <cp:lastPrinted>2022-11-03T01:52:00Z</cp:lastPrinted>
  <dcterms:created xsi:type="dcterms:W3CDTF">2022-08-26T08:13:00Z</dcterms:created>
  <dcterms:modified xsi:type="dcterms:W3CDTF">2022-11-03T01:52:00Z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6073935CBF0E43429428DDD3CD59A62A</vt:lpwstr>
  </property>
</Properties>
</file>