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953" w:rsidRDefault="00FA23F7" w:rsidP="00474C49">
      <w:pPr>
        <w:spacing w:before="156" w:after="156"/>
        <w:ind w:firstLineChars="71" w:firstLine="170"/>
        <w:rPr>
          <w:rFonts w:hint="eastAsia"/>
        </w:rPr>
      </w:pPr>
      <w:r>
        <w:rPr>
          <w:rFonts w:hint="eastAsia"/>
        </w:rPr>
        <w:t>Sx00</w:t>
      </w:r>
      <w:r>
        <w:rPr>
          <w:rFonts w:hint="eastAsia"/>
        </w:rPr>
        <w:t>自动量程功能方案：</w:t>
      </w:r>
    </w:p>
    <w:p w:rsidR="00FA23F7" w:rsidRDefault="00FA23F7" w:rsidP="00474C49">
      <w:pPr>
        <w:spacing w:before="156" w:after="156"/>
        <w:ind w:firstLineChars="71" w:firstLine="17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Qt</w:t>
      </w:r>
      <w:r>
        <w:rPr>
          <w:rFonts w:hint="eastAsia"/>
        </w:rPr>
        <w:t>端实现</w:t>
      </w:r>
    </w:p>
    <w:p w:rsidR="00474C49" w:rsidRDefault="00474C49" w:rsidP="00474C49">
      <w:pPr>
        <w:spacing w:before="156" w:after="156"/>
        <w:ind w:firstLineChars="71" w:firstLine="170"/>
        <w:rPr>
          <w:rFonts w:hint="eastAsia"/>
        </w:rPr>
      </w:pPr>
      <w:r>
        <w:rPr>
          <w:rFonts w:hint="eastAsia"/>
        </w:rPr>
        <w:t>不足点：</w:t>
      </w:r>
      <w:r>
        <w:rPr>
          <w:rFonts w:hint="eastAsia"/>
        </w:rPr>
        <w:t>1</w:t>
      </w:r>
      <w:r>
        <w:rPr>
          <w:rFonts w:hint="eastAsia"/>
        </w:rPr>
        <w:t>、业务逻辑复杂：</w:t>
      </w:r>
      <w:r>
        <w:rPr>
          <w:rFonts w:hint="eastAsia"/>
        </w:rPr>
        <w:t>Qt</w:t>
      </w:r>
      <w:r>
        <w:rPr>
          <w:rFonts w:hint="eastAsia"/>
        </w:rPr>
        <w:t>需判断并匹配量程</w:t>
      </w:r>
      <w:r w:rsidR="000921CE">
        <w:rPr>
          <w:rFonts w:hint="eastAsia"/>
        </w:rPr>
        <w:t>；</w:t>
      </w:r>
    </w:p>
    <w:p w:rsidR="00474C49" w:rsidRDefault="00474C49" w:rsidP="00474C49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ab/>
        <w:t xml:space="preserve">  2</w:t>
      </w:r>
      <w:r>
        <w:rPr>
          <w:rFonts w:hint="eastAsia"/>
        </w:rPr>
        <w:t>、通信代价增大：每次值设置或请求需要多次通信才能完成</w:t>
      </w:r>
      <w:r w:rsidR="000921CE">
        <w:rPr>
          <w:rFonts w:hint="eastAsia"/>
        </w:rPr>
        <w:t>；</w:t>
      </w:r>
    </w:p>
    <w:p w:rsidR="00337A08" w:rsidRDefault="00337A08" w:rsidP="00337A08">
      <w:pPr>
        <w:spacing w:before="156" w:after="156"/>
        <w:ind w:leftChars="350" w:left="840" w:firstLineChars="100" w:firstLine="2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、代码复用性低：针对不同的模拟板其量程档位不一致，关于量程方面代码复用性少</w:t>
      </w:r>
      <w:r w:rsidR="000921CE">
        <w:rPr>
          <w:rFonts w:hint="eastAsia"/>
        </w:rPr>
        <w:t>；</w:t>
      </w:r>
    </w:p>
    <w:p w:rsidR="00337A08" w:rsidRPr="00474C49" w:rsidRDefault="00337A08" w:rsidP="00337A08">
      <w:pPr>
        <w:spacing w:before="156" w:after="156"/>
        <w:ind w:leftChars="350" w:left="840" w:firstLineChars="100" w:firstLine="2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、功能定位不清晰：</w:t>
      </w:r>
      <w:bookmarkStart w:id="0" w:name="_GoBack"/>
      <w:bookmarkEnd w:id="0"/>
    </w:p>
    <w:p w:rsidR="00FA23F7" w:rsidRDefault="00FA23F7" w:rsidP="00474C49">
      <w:pPr>
        <w:spacing w:before="156" w:after="156"/>
        <w:ind w:firstLineChars="71" w:firstLine="17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MCU</w:t>
      </w:r>
      <w:r>
        <w:rPr>
          <w:rFonts w:hint="eastAsia"/>
        </w:rPr>
        <w:t>端实现</w:t>
      </w:r>
    </w:p>
    <w:p w:rsidR="00337A08" w:rsidRDefault="00337A08" w:rsidP="00474C49">
      <w:pPr>
        <w:spacing w:before="156" w:after="156"/>
        <w:ind w:firstLineChars="71" w:firstLine="170"/>
        <w:rPr>
          <w:rFonts w:hint="eastAsia"/>
        </w:rPr>
      </w:pPr>
      <w:r>
        <w:rPr>
          <w:rFonts w:hint="eastAsia"/>
        </w:rPr>
        <w:t>好处：</w:t>
      </w:r>
      <w:r>
        <w:rPr>
          <w:rFonts w:hint="eastAsia"/>
        </w:rPr>
        <w:t>1</w:t>
      </w:r>
      <w:r>
        <w:rPr>
          <w:rFonts w:hint="eastAsia"/>
        </w:rPr>
        <w:t>、减少重复通信和业务请求</w:t>
      </w:r>
      <w:r w:rsidR="00E45EEB">
        <w:rPr>
          <w:rFonts w:hint="eastAsia"/>
        </w:rPr>
        <w:t>；</w:t>
      </w:r>
    </w:p>
    <w:p w:rsidR="00337A08" w:rsidRDefault="0045020E" w:rsidP="00474C49">
      <w:pPr>
        <w:spacing w:before="156" w:after="156"/>
        <w:ind w:firstLineChars="71" w:firstLine="170"/>
        <w:rPr>
          <w:rFonts w:hint="eastAsia"/>
        </w:rPr>
      </w:pPr>
      <w:r>
        <w:rPr>
          <w:rFonts w:hint="eastAsia"/>
        </w:rPr>
        <w:t>必要性：</w:t>
      </w:r>
      <w:r>
        <w:rPr>
          <w:rFonts w:hint="eastAsia"/>
        </w:rPr>
        <w:t>1</w:t>
      </w:r>
      <w:r>
        <w:rPr>
          <w:rFonts w:hint="eastAsia"/>
        </w:rPr>
        <w:t>、扫描最终要实现量程模式自适应等功能，</w:t>
      </w:r>
      <w:r>
        <w:rPr>
          <w:rFonts w:hint="eastAsia"/>
        </w:rPr>
        <w:t>MCU</w:t>
      </w:r>
      <w:r>
        <w:rPr>
          <w:rFonts w:hint="eastAsia"/>
        </w:rPr>
        <w:t>必须有自动量程切换功能来实现扫描过程中量程自适应</w:t>
      </w:r>
      <w:r w:rsidR="00E45EEB">
        <w:rPr>
          <w:rFonts w:hint="eastAsia"/>
        </w:rPr>
        <w:t>；</w:t>
      </w:r>
    </w:p>
    <w:p w:rsidR="0045020E" w:rsidRPr="0045020E" w:rsidRDefault="0045020E" w:rsidP="00474C49">
      <w:pPr>
        <w:spacing w:before="156" w:after="156"/>
        <w:ind w:firstLineChars="71" w:firstLine="1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、方便调试：针对不是</w:t>
      </w:r>
      <w:r w:rsidR="00E45EEB">
        <w:rPr>
          <w:rFonts w:hint="eastAsia"/>
        </w:rPr>
        <w:t>对应的上位机操作能正常响应；</w:t>
      </w:r>
    </w:p>
    <w:sectPr w:rsidR="0045020E" w:rsidRPr="0045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AF"/>
    <w:rsid w:val="000921CE"/>
    <w:rsid w:val="00337A08"/>
    <w:rsid w:val="00344953"/>
    <w:rsid w:val="0045020E"/>
    <w:rsid w:val="00474C49"/>
    <w:rsid w:val="00D97AAF"/>
    <w:rsid w:val="00E039A1"/>
    <w:rsid w:val="00E45EEB"/>
    <w:rsid w:val="00FA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C49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C49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6</cp:revision>
  <dcterms:created xsi:type="dcterms:W3CDTF">2020-11-11T01:02:00Z</dcterms:created>
  <dcterms:modified xsi:type="dcterms:W3CDTF">2020-11-11T01:13:00Z</dcterms:modified>
</cp:coreProperties>
</file>