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DAFF" w14:textId="7F2F1B72" w:rsidR="001F573B" w:rsidRDefault="001F573B">
      <w:pPr>
        <w:rPr>
          <w:rFonts w:cstheme="minorHAnsi"/>
          <w:b/>
          <w:bCs/>
        </w:rPr>
      </w:pPr>
      <w:r w:rsidRPr="00AE64F5">
        <w:rPr>
          <w:noProof/>
          <w:color w:val="595959" w:themeColor="text1" w:themeTint="A6"/>
        </w:rPr>
        <w:drawing>
          <wp:anchor distT="0" distB="0" distL="114300" distR="114300" simplePos="0" relativeHeight="251663360" behindDoc="0" locked="0" layoutInCell="1" allowOverlap="1" wp14:anchorId="4EF44975" wp14:editId="36FDA1D4">
            <wp:simplePos x="0" y="0"/>
            <wp:positionH relativeFrom="column">
              <wp:posOffset>4945380</wp:posOffset>
            </wp:positionH>
            <wp:positionV relativeFrom="paragraph">
              <wp:posOffset>10795</wp:posOffset>
            </wp:positionV>
            <wp:extent cx="848441" cy="895350"/>
            <wp:effectExtent l="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41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4F5">
        <w:rPr>
          <w:noProof/>
          <w:color w:val="595959" w:themeColor="text1" w:themeTint="A6"/>
          <w:lang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D84958" wp14:editId="7ADA673E">
                <wp:simplePos x="0" y="0"/>
                <wp:positionH relativeFrom="page">
                  <wp:posOffset>388620</wp:posOffset>
                </wp:positionH>
                <wp:positionV relativeFrom="page">
                  <wp:posOffset>685800</wp:posOffset>
                </wp:positionV>
                <wp:extent cx="228600" cy="9144000"/>
                <wp:effectExtent l="0" t="0" r="9525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5605095" id="Group 114" o:spid="_x0000_s1026" style="position:absolute;margin-left:30.6pt;margin-top:54pt;width:18pt;height:10in;z-index:251661312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" fillcolor="#1f3763 [1604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AE64F5">
        <w:rPr>
          <w:noProof/>
          <w:color w:val="595959" w:themeColor="text1" w:themeTint="A6"/>
        </w:rPr>
        <w:drawing>
          <wp:anchor distT="0" distB="0" distL="114300" distR="114300" simplePos="0" relativeHeight="251659264" behindDoc="0" locked="0" layoutInCell="1" allowOverlap="1" wp14:anchorId="6C691056" wp14:editId="15A4A7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2791" cy="742950"/>
            <wp:effectExtent l="0" t="0" r="571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2791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03EF9" w14:textId="77777777" w:rsidR="001F573B" w:rsidRDefault="001F573B">
      <w:pPr>
        <w:rPr>
          <w:rFonts w:cstheme="minorHAnsi"/>
          <w:b/>
          <w:bCs/>
        </w:rPr>
      </w:pPr>
      <w:r>
        <w:rPr>
          <w:rFonts w:ascii="Arial" w:hAnsi="Arial" w:cs="Arial"/>
          <w:noProof/>
          <w:color w:val="595959" w:themeColor="text1" w:themeTint="A6"/>
          <w:sz w:val="20"/>
        </w:rPr>
        <w:drawing>
          <wp:anchor distT="0" distB="0" distL="114300" distR="114300" simplePos="0" relativeHeight="251665408" behindDoc="0" locked="0" layoutInCell="1" allowOverlap="1" wp14:anchorId="34DC51E7" wp14:editId="3D014FD9">
            <wp:simplePos x="0" y="0"/>
            <wp:positionH relativeFrom="column">
              <wp:posOffset>883920</wp:posOffset>
            </wp:positionH>
            <wp:positionV relativeFrom="paragraph">
              <wp:posOffset>1355725</wp:posOffset>
            </wp:positionV>
            <wp:extent cx="4191000" cy="1562100"/>
            <wp:effectExtent l="0" t="0" r="0" b="0"/>
            <wp:wrapThrough wrapText="bothSides">
              <wp:wrapPolygon edited="0">
                <wp:start x="0" y="0"/>
                <wp:lineTo x="0" y="21424"/>
                <wp:lineTo x="21535" y="21424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6D564" w14:textId="77777777" w:rsidR="001F573B" w:rsidRPr="001F573B" w:rsidRDefault="001F573B" w:rsidP="001F573B">
      <w:pPr>
        <w:rPr>
          <w:rFonts w:cstheme="minorHAnsi"/>
        </w:rPr>
      </w:pPr>
    </w:p>
    <w:p w14:paraId="632781A7" w14:textId="77777777" w:rsidR="001F573B" w:rsidRPr="001F573B" w:rsidRDefault="001F573B" w:rsidP="001F573B">
      <w:pPr>
        <w:rPr>
          <w:rFonts w:cstheme="minorHAnsi"/>
        </w:rPr>
      </w:pPr>
    </w:p>
    <w:p w14:paraId="5EE1C22B" w14:textId="77777777" w:rsidR="001F573B" w:rsidRPr="001F573B" w:rsidRDefault="001F573B" w:rsidP="001F573B">
      <w:pPr>
        <w:rPr>
          <w:rFonts w:cstheme="minorHAnsi"/>
        </w:rPr>
      </w:pPr>
    </w:p>
    <w:p w14:paraId="37E08FFD" w14:textId="77777777" w:rsidR="001F573B" w:rsidRPr="001F573B" w:rsidRDefault="001F573B" w:rsidP="001F573B">
      <w:pPr>
        <w:rPr>
          <w:rFonts w:cstheme="minorHAnsi"/>
        </w:rPr>
      </w:pPr>
    </w:p>
    <w:p w14:paraId="5DB50956" w14:textId="77777777" w:rsidR="001F573B" w:rsidRPr="001F573B" w:rsidRDefault="001F573B" w:rsidP="001F573B">
      <w:pPr>
        <w:rPr>
          <w:rFonts w:cstheme="minorHAnsi"/>
        </w:rPr>
      </w:pPr>
    </w:p>
    <w:p w14:paraId="3A4E8E20" w14:textId="77777777" w:rsidR="001F573B" w:rsidRPr="001F573B" w:rsidRDefault="001F573B" w:rsidP="001F573B">
      <w:pPr>
        <w:rPr>
          <w:rFonts w:cstheme="minorHAnsi"/>
        </w:rPr>
      </w:pPr>
    </w:p>
    <w:p w14:paraId="4635E52A" w14:textId="77777777" w:rsidR="001F573B" w:rsidRPr="001F573B" w:rsidRDefault="001F573B" w:rsidP="001F573B">
      <w:pPr>
        <w:rPr>
          <w:rFonts w:cstheme="minorHAnsi"/>
        </w:rPr>
      </w:pPr>
    </w:p>
    <w:p w14:paraId="0BF66500" w14:textId="77777777" w:rsidR="001F573B" w:rsidRPr="001F573B" w:rsidRDefault="001F573B" w:rsidP="001F573B">
      <w:pPr>
        <w:rPr>
          <w:rFonts w:cstheme="minorHAnsi"/>
        </w:rPr>
      </w:pPr>
    </w:p>
    <w:p w14:paraId="7C008F36" w14:textId="77777777" w:rsidR="001F573B" w:rsidRPr="001F573B" w:rsidRDefault="001F573B" w:rsidP="001F573B">
      <w:pPr>
        <w:rPr>
          <w:rFonts w:cstheme="minorHAnsi"/>
        </w:rPr>
      </w:pPr>
    </w:p>
    <w:p w14:paraId="06F01252" w14:textId="77777777" w:rsidR="001F573B" w:rsidRPr="001F573B" w:rsidRDefault="001F573B" w:rsidP="001F573B">
      <w:pPr>
        <w:rPr>
          <w:rFonts w:cstheme="minorHAnsi"/>
        </w:rPr>
      </w:pPr>
    </w:p>
    <w:p w14:paraId="46502F93" w14:textId="77777777" w:rsidR="001F573B" w:rsidRPr="001F573B" w:rsidRDefault="001F573B" w:rsidP="001F573B">
      <w:pPr>
        <w:rPr>
          <w:rFonts w:cstheme="minorHAnsi"/>
        </w:rPr>
      </w:pPr>
    </w:p>
    <w:p w14:paraId="1BBEAC7C" w14:textId="77777777" w:rsidR="001F573B" w:rsidRPr="001F573B" w:rsidRDefault="001F573B" w:rsidP="001F573B">
      <w:pPr>
        <w:rPr>
          <w:rFonts w:cstheme="minorHAnsi"/>
        </w:rPr>
      </w:pPr>
    </w:p>
    <w:p w14:paraId="3C8643F1" w14:textId="640C3181" w:rsidR="001F573B" w:rsidRPr="001F573B" w:rsidRDefault="001F573B" w:rsidP="001F573B">
      <w:pPr>
        <w:spacing w:before="263" w:line="290" w:lineRule="auto"/>
        <w:jc w:val="center"/>
        <w:rPr>
          <w:rFonts w:ascii="Arial" w:hAnsi="Arial" w:cs="Arial"/>
          <w:color w:val="FFC000"/>
          <w:w w:val="110"/>
          <w:sz w:val="56"/>
          <w:szCs w:val="56"/>
        </w:rPr>
      </w:pPr>
      <w:r w:rsidRPr="001F573B">
        <w:rPr>
          <w:rFonts w:ascii="Arial" w:hAnsi="Arial" w:cs="Arial"/>
          <w:color w:val="FFC000"/>
          <w:w w:val="110"/>
          <w:sz w:val="56"/>
          <w:szCs w:val="56"/>
        </w:rPr>
        <w:t>Installation And Operations Guide</w:t>
      </w:r>
    </w:p>
    <w:p w14:paraId="3225E6E5" w14:textId="0E0F5F9D" w:rsidR="001F573B" w:rsidRDefault="001F573B" w:rsidP="001F573B">
      <w:pPr>
        <w:spacing w:before="263" w:line="290" w:lineRule="auto"/>
        <w:jc w:val="center"/>
        <w:rPr>
          <w:rFonts w:ascii="Arial" w:hAnsi="Arial" w:cs="Arial"/>
          <w:color w:val="4472C4" w:themeColor="accent1"/>
          <w:w w:val="110"/>
          <w:sz w:val="44"/>
          <w:szCs w:val="44"/>
        </w:rPr>
      </w:pPr>
      <w:r>
        <w:rPr>
          <w:rFonts w:ascii="Arial" w:hAnsi="Arial" w:cs="Arial"/>
          <w:color w:val="5B9BD5" w:themeColor="accent5"/>
          <w:w w:val="110"/>
          <w:sz w:val="44"/>
          <w:szCs w:val="44"/>
        </w:rPr>
        <w:t>Web Development</w:t>
      </w:r>
      <w:r>
        <w:rPr>
          <w:rFonts w:ascii="Arial" w:hAnsi="Arial" w:cs="Arial"/>
          <w:color w:val="4472C4" w:themeColor="accent1"/>
          <w:w w:val="110"/>
          <w:sz w:val="44"/>
          <w:szCs w:val="44"/>
        </w:rPr>
        <w:br/>
      </w:r>
      <w:r>
        <w:rPr>
          <w:rFonts w:ascii="Arial" w:hAnsi="Arial" w:cs="Arial"/>
          <w:color w:val="4472C4" w:themeColor="accent1"/>
          <w:w w:val="110"/>
          <w:sz w:val="44"/>
          <w:szCs w:val="44"/>
        </w:rPr>
        <w:br/>
      </w:r>
      <w:r w:rsidR="00A4411C">
        <w:rPr>
          <w:rFonts w:ascii="Arial" w:hAnsi="Arial" w:cs="Arial"/>
          <w:color w:val="4472C4" w:themeColor="accent1"/>
          <w:w w:val="110"/>
          <w:sz w:val="44"/>
          <w:szCs w:val="44"/>
        </w:rPr>
        <w:t>Collegeopedia</w:t>
      </w:r>
    </w:p>
    <w:p w14:paraId="0148A63E" w14:textId="77777777" w:rsidR="001F573B" w:rsidRDefault="001F573B" w:rsidP="001F573B">
      <w:pPr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478" w:type="dxa"/>
        <w:tblLook w:val="04A0" w:firstRow="1" w:lastRow="0" w:firstColumn="1" w:lastColumn="0" w:noHBand="0" w:noVBand="1"/>
      </w:tblPr>
      <w:tblGrid>
        <w:gridCol w:w="1410"/>
        <w:gridCol w:w="2737"/>
        <w:gridCol w:w="1577"/>
        <w:gridCol w:w="2594"/>
      </w:tblGrid>
      <w:tr w:rsidR="001F573B" w14:paraId="202ABF1B" w14:textId="77777777" w:rsidTr="001F573B">
        <w:trPr>
          <w:trHeight w:val="359"/>
        </w:trPr>
        <w:tc>
          <w:tcPr>
            <w:tcW w:w="1410" w:type="dxa"/>
          </w:tcPr>
          <w:p w14:paraId="51722A24" w14:textId="77777777" w:rsidR="001F573B" w:rsidRPr="00BD1D43" w:rsidRDefault="001F573B" w:rsidP="00FB697C">
            <w:pPr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</w:pPr>
            <w:r w:rsidRPr="00BD1D43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  <w:t>Created By:</w:t>
            </w:r>
          </w:p>
        </w:tc>
        <w:tc>
          <w:tcPr>
            <w:tcW w:w="2737" w:type="dxa"/>
          </w:tcPr>
          <w:p w14:paraId="23C78963" w14:textId="5F881CC9" w:rsidR="001F573B" w:rsidRDefault="00A4411C" w:rsidP="00FB697C">
            <w:pP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</w:pPr>
            <w:r w:rsidRPr="00A4411C"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  <w:t>Prasad Pathare</w:t>
            </w:r>
          </w:p>
        </w:tc>
        <w:tc>
          <w:tcPr>
            <w:tcW w:w="1577" w:type="dxa"/>
          </w:tcPr>
          <w:p w14:paraId="38EE5A6E" w14:textId="77777777" w:rsidR="001F573B" w:rsidRPr="00BD1D43" w:rsidRDefault="001F573B" w:rsidP="00FB697C">
            <w:pPr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</w:pPr>
            <w:r w:rsidRPr="00BD1D43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  <w:t>Approved By:</w:t>
            </w:r>
          </w:p>
        </w:tc>
        <w:tc>
          <w:tcPr>
            <w:tcW w:w="2594" w:type="dxa"/>
          </w:tcPr>
          <w:p w14:paraId="2B100208" w14:textId="77777777" w:rsidR="001F573B" w:rsidRDefault="001F573B" w:rsidP="00FB697C">
            <w:pP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  <w:t>Jonathan Dabre</w:t>
            </w:r>
          </w:p>
        </w:tc>
      </w:tr>
      <w:tr w:rsidR="001F573B" w14:paraId="4AFD8F5F" w14:textId="77777777" w:rsidTr="001F573B">
        <w:trPr>
          <w:trHeight w:val="359"/>
        </w:trPr>
        <w:tc>
          <w:tcPr>
            <w:tcW w:w="1410" w:type="dxa"/>
          </w:tcPr>
          <w:p w14:paraId="22F22C40" w14:textId="77777777" w:rsidR="001F573B" w:rsidRPr="00BD1D43" w:rsidRDefault="001F573B" w:rsidP="00FB697C">
            <w:pPr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</w:pPr>
            <w:r w:rsidRPr="00BD1D43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  <w:t>Created On:</w:t>
            </w:r>
          </w:p>
        </w:tc>
        <w:tc>
          <w:tcPr>
            <w:tcW w:w="2737" w:type="dxa"/>
          </w:tcPr>
          <w:p w14:paraId="3F986AFE" w14:textId="77777777" w:rsidR="001F573B" w:rsidRDefault="001F573B" w:rsidP="00FB697C">
            <w:pP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  <w:t>20-09-2023</w:t>
            </w:r>
          </w:p>
        </w:tc>
        <w:tc>
          <w:tcPr>
            <w:tcW w:w="1577" w:type="dxa"/>
          </w:tcPr>
          <w:p w14:paraId="554D60A6" w14:textId="77777777" w:rsidR="001F573B" w:rsidRPr="00BD1D43" w:rsidRDefault="001F573B" w:rsidP="00FB697C">
            <w:pPr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</w:pPr>
            <w:r w:rsidRPr="00BD1D43">
              <w:rPr>
                <w:rFonts w:ascii="Arial" w:hAnsi="Arial" w:cs="Arial"/>
                <w:b/>
                <w:bCs/>
                <w:color w:val="595959" w:themeColor="text1" w:themeTint="A6"/>
                <w:sz w:val="20"/>
                <w:szCs w:val="43"/>
              </w:rPr>
              <w:t>Approved On:</w:t>
            </w:r>
          </w:p>
        </w:tc>
        <w:tc>
          <w:tcPr>
            <w:tcW w:w="2594" w:type="dxa"/>
          </w:tcPr>
          <w:p w14:paraId="148199FF" w14:textId="41B6010F" w:rsidR="001F573B" w:rsidRDefault="00A4411C" w:rsidP="00FB697C">
            <w:pP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  <w:t>30</w:t>
            </w:r>
            <w:r w:rsidR="001F573B">
              <w:rPr>
                <w:rFonts w:ascii="Arial" w:hAnsi="Arial" w:cs="Arial"/>
                <w:color w:val="595959" w:themeColor="text1" w:themeTint="A6"/>
                <w:sz w:val="20"/>
                <w:szCs w:val="43"/>
              </w:rPr>
              <w:t>-09-2023</w:t>
            </w:r>
          </w:p>
        </w:tc>
      </w:tr>
    </w:tbl>
    <w:p w14:paraId="58BBA722" w14:textId="2A7A8389" w:rsidR="001F573B" w:rsidRPr="001F573B" w:rsidRDefault="001F573B">
      <w:pPr>
        <w:rPr>
          <w:rFonts w:cstheme="minorHAnsi"/>
          <w:b/>
          <w:bCs/>
          <w:sz w:val="36"/>
          <w:szCs w:val="36"/>
          <w:u w:val="single"/>
        </w:rPr>
      </w:pPr>
      <w:r w:rsidRPr="001F573B">
        <w:rPr>
          <w:rFonts w:cstheme="minorHAnsi"/>
        </w:rPr>
        <w:br w:type="page"/>
      </w:r>
      <w:r w:rsidRPr="001F573B">
        <w:rPr>
          <w:rFonts w:cstheme="minorHAnsi"/>
          <w:b/>
          <w:bCs/>
          <w:sz w:val="36"/>
          <w:szCs w:val="36"/>
          <w:u w:val="single"/>
        </w:rPr>
        <w:lastRenderedPageBreak/>
        <w:t xml:space="preserve">Installation </w:t>
      </w:r>
    </w:p>
    <w:p w14:paraId="0A7117CC" w14:textId="30CA3763" w:rsidR="001F573B" w:rsidRPr="001F573B" w:rsidRDefault="001F573B">
      <w:pPr>
        <w:rPr>
          <w:rFonts w:cstheme="minorHAnsi"/>
          <w:sz w:val="24"/>
          <w:szCs w:val="24"/>
        </w:rPr>
      </w:pPr>
      <w:r w:rsidRPr="001F573B">
        <w:rPr>
          <w:rFonts w:cstheme="minorHAnsi"/>
          <w:b/>
          <w:bCs/>
          <w:sz w:val="24"/>
          <w:szCs w:val="24"/>
        </w:rPr>
        <w:t>Before you begin, ensure you have the following prerequisites installed on your system</w:t>
      </w:r>
      <w:r w:rsidRPr="001F573B">
        <w:rPr>
          <w:rFonts w:cstheme="minorHAnsi"/>
          <w:sz w:val="24"/>
          <w:szCs w:val="24"/>
        </w:rPr>
        <w:t>:</w:t>
      </w:r>
    </w:p>
    <w:p w14:paraId="15F94EBB" w14:textId="7CFE8F59" w:rsidR="001F573B" w:rsidRPr="001F573B" w:rsidRDefault="001F573B">
      <w:pPr>
        <w:rPr>
          <w:rFonts w:cstheme="minorHAnsi"/>
          <w:sz w:val="24"/>
          <w:szCs w:val="24"/>
        </w:rPr>
      </w:pPr>
      <w:r w:rsidRPr="001F573B">
        <w:rPr>
          <w:rFonts w:cstheme="minorHAnsi"/>
          <w:sz w:val="24"/>
          <w:szCs w:val="24"/>
        </w:rPr>
        <w:t>Any web browser which can run a html files                                                                                                               A proper Internet connection</w:t>
      </w:r>
    </w:p>
    <w:p w14:paraId="219CF672" w14:textId="53A1E252" w:rsidR="001F573B" w:rsidRPr="001F573B" w:rsidRDefault="001F573B">
      <w:pPr>
        <w:rPr>
          <w:rFonts w:cstheme="minorHAnsi"/>
          <w:b/>
          <w:bCs/>
          <w:sz w:val="24"/>
          <w:szCs w:val="24"/>
        </w:rPr>
      </w:pPr>
      <w:r w:rsidRPr="001F573B">
        <w:rPr>
          <w:rFonts w:cstheme="minorHAnsi"/>
          <w:b/>
          <w:bCs/>
          <w:sz w:val="24"/>
          <w:szCs w:val="24"/>
        </w:rPr>
        <w:t xml:space="preserve">Follow these steps to run </w:t>
      </w:r>
      <w:r w:rsidR="00A4411C">
        <w:rPr>
          <w:rFonts w:cstheme="minorHAnsi"/>
          <w:b/>
          <w:bCs/>
          <w:sz w:val="24"/>
          <w:szCs w:val="24"/>
        </w:rPr>
        <w:t>Collegeopedia</w:t>
      </w:r>
      <w:r w:rsidRPr="001F573B">
        <w:rPr>
          <w:rFonts w:cstheme="minorHAnsi"/>
          <w:b/>
          <w:bCs/>
          <w:sz w:val="24"/>
          <w:szCs w:val="24"/>
        </w:rPr>
        <w:t xml:space="preserve"> college search Internship_Project using Windows 10/11 or macOS (for Mac systems</w:t>
      </w:r>
      <w:proofErr w:type="gramStart"/>
      <w:r w:rsidRPr="001F573B">
        <w:rPr>
          <w:rFonts w:cstheme="minorHAnsi"/>
          <w:b/>
          <w:bCs/>
          <w:sz w:val="24"/>
          <w:szCs w:val="24"/>
        </w:rPr>
        <w:t>) :</w:t>
      </w:r>
      <w:proofErr w:type="gramEnd"/>
    </w:p>
    <w:p w14:paraId="61BB0B81" w14:textId="77777777" w:rsidR="001F573B" w:rsidRP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Server Requirements:</w:t>
      </w:r>
      <w:r w:rsidRPr="001F573B">
        <w:rPr>
          <w:rFonts w:asciiTheme="minorHAnsi" w:hAnsiTheme="minorHAnsi" w:cstheme="minorHAnsi"/>
        </w:rPr>
        <w:t xml:space="preserve"> Before you begin, ensure that your web server environment is ready. You should have PHP installed, as well as a compatible database system, such as MySQL.</w:t>
      </w:r>
    </w:p>
    <w:p w14:paraId="5FB5514B" w14:textId="77777777" w:rsidR="001F573B" w:rsidRP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Download and Unzip:</w:t>
      </w:r>
      <w:r w:rsidRPr="001F573B">
        <w:rPr>
          <w:rFonts w:asciiTheme="minorHAnsi" w:hAnsiTheme="minorHAnsi" w:cstheme="minorHAnsi"/>
        </w:rPr>
        <w:t xml:space="preserve"> Start by downloading the latest version of the College Finder application from our official website. Once downloaded, unzip the package to your local system.</w:t>
      </w:r>
    </w:p>
    <w:p w14:paraId="49FC9DA3" w14:textId="77777777" w:rsidR="001F573B" w:rsidRP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Copy to Web Server:</w:t>
      </w:r>
      <w:r w:rsidRPr="001F573B">
        <w:rPr>
          <w:rFonts w:asciiTheme="minorHAnsi" w:hAnsiTheme="minorHAnsi" w:cstheme="minorHAnsi"/>
        </w:rPr>
        <w:t xml:space="preserve"> Copy the unzipped College Finder directory to your web server's root directory. This is where your application will reside.</w:t>
      </w:r>
    </w:p>
    <w:p w14:paraId="7B384590" w14:textId="77777777" w:rsidR="001F573B" w:rsidRP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Database Setup:</w:t>
      </w:r>
      <w:r w:rsidRPr="001F573B">
        <w:rPr>
          <w:rFonts w:asciiTheme="minorHAnsi" w:hAnsiTheme="minorHAnsi" w:cstheme="minorHAnsi"/>
        </w:rPr>
        <w:t xml:space="preserve"> Create a new database in your chosen database system and import the provided database schema. This is crucial for the application to function correctly.</w:t>
      </w:r>
    </w:p>
    <w:p w14:paraId="38D18CDD" w14:textId="768F305B" w:rsidR="001F573B" w:rsidRP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Configuration:</w:t>
      </w:r>
      <w:r w:rsidRPr="001F573B">
        <w:rPr>
          <w:rFonts w:asciiTheme="minorHAnsi" w:hAnsiTheme="minorHAnsi" w:cstheme="minorHAnsi"/>
        </w:rPr>
        <w:t xml:space="preserve"> Open the '' file, which is included in the package. Update the database connection details to match your server setup. This step ensures a seamless connection to your database.</w:t>
      </w:r>
    </w:p>
    <w:p w14:paraId="5A15D552" w14:textId="77777777" w:rsidR="001F573B" w:rsidRDefault="001F573B" w:rsidP="001F573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F573B">
        <w:rPr>
          <w:rStyle w:val="Strong"/>
          <w:rFonts w:asciiTheme="minorHAnsi" w:hAnsiTheme="minorHAnsi" w:cstheme="minorHAnsi"/>
        </w:rPr>
        <w:t>Access the Application:</w:t>
      </w:r>
      <w:r w:rsidRPr="001F573B">
        <w:rPr>
          <w:rFonts w:asciiTheme="minorHAnsi" w:hAnsiTheme="minorHAnsi" w:cstheme="minorHAnsi"/>
        </w:rPr>
        <w:t xml:space="preserve"> With the setup complete, simply open your web browser and access the College Finder application on your server. You're now ready to start exploring and finding colleges.</w:t>
      </w:r>
    </w:p>
    <w:p w14:paraId="5B254178" w14:textId="5346DC72" w:rsidR="00F22DD7" w:rsidRDefault="00F22DD7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</w:rPr>
        <w:br w:type="page"/>
      </w:r>
    </w:p>
    <w:p w14:paraId="6083E7D7" w14:textId="481EE0F9" w:rsidR="00F22DD7" w:rsidRPr="00F22DD7" w:rsidRDefault="00F22DD7" w:rsidP="00F22DD7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F22DD7">
        <w:rPr>
          <w:rFonts w:asciiTheme="minorHAnsi" w:hAnsiTheme="minorHAnsi" w:cstheme="minorHAnsi"/>
          <w:b/>
          <w:bCs/>
          <w:sz w:val="32"/>
          <w:szCs w:val="32"/>
        </w:rPr>
        <w:lastRenderedPageBreak/>
        <w:t>Operations guide</w:t>
      </w:r>
    </w:p>
    <w:p w14:paraId="3E6E3DD4" w14:textId="77777777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>Welcome to the College Finder web application operations guide. This guide provides an overview of day-to-day operations and essential tasks for maintaining and using the application effectively.</w:t>
      </w:r>
    </w:p>
    <w:p w14:paraId="025A2629" w14:textId="7B60FFEB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  <w:b/>
          <w:bCs/>
        </w:rPr>
        <w:t>1. User Registration and Management</w:t>
      </w:r>
      <w:r w:rsidRPr="00F22DD7">
        <w:rPr>
          <w:rFonts w:asciiTheme="minorHAnsi" w:hAnsiTheme="minorHAnsi" w:cstheme="minorHAnsi"/>
        </w:rPr>
        <w:t>:</w:t>
      </w:r>
    </w:p>
    <w:p w14:paraId="012B093C" w14:textId="63A99D2D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 xml:space="preserve">   User Registration: New users can create accounts by clicking on the "Register" button. Ensure that email confirmation is enabled for added security. User Profiles: Users can edit their profiles, update preferences, and manage saved colleges.</w:t>
      </w:r>
    </w:p>
    <w:p w14:paraId="3B402D8D" w14:textId="77777777" w:rsidR="00F22DD7" w:rsidRPr="00F22DD7" w:rsidRDefault="00F22DD7" w:rsidP="00F22DD7">
      <w:pPr>
        <w:pStyle w:val="NormalWeb"/>
        <w:rPr>
          <w:rFonts w:asciiTheme="minorHAnsi" w:hAnsiTheme="minorHAnsi" w:cstheme="minorHAnsi"/>
          <w:b/>
          <w:bCs/>
        </w:rPr>
      </w:pPr>
      <w:r w:rsidRPr="00F22DD7">
        <w:rPr>
          <w:rFonts w:asciiTheme="minorHAnsi" w:hAnsiTheme="minorHAnsi" w:cstheme="minorHAnsi"/>
          <w:b/>
          <w:bCs/>
        </w:rPr>
        <w:t>2. Searching for Colleges:</w:t>
      </w:r>
    </w:p>
    <w:p w14:paraId="42105978" w14:textId="5FE61CB1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>Search Features: Users can search for colleges based on various criteria, including location, programs, and cost.</w:t>
      </w:r>
    </w:p>
    <w:p w14:paraId="16196F21" w14:textId="08691326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>Filters: Utilize the search filters to refine search results and find the best-matching colleges.</w:t>
      </w:r>
    </w:p>
    <w:p w14:paraId="067DFF82" w14:textId="5F126629" w:rsidR="00F22DD7" w:rsidRPr="00F22DD7" w:rsidRDefault="00F22DD7" w:rsidP="00F22DD7">
      <w:pPr>
        <w:pStyle w:val="NormalWeb"/>
        <w:rPr>
          <w:rFonts w:asciiTheme="minorHAnsi" w:hAnsiTheme="minorHAnsi" w:cstheme="minorHAnsi"/>
          <w:b/>
          <w:bCs/>
        </w:rPr>
      </w:pPr>
      <w:r w:rsidRPr="00F22DD7">
        <w:rPr>
          <w:rFonts w:asciiTheme="minorHAnsi" w:hAnsiTheme="minorHAnsi" w:cstheme="minorHAnsi"/>
          <w:b/>
          <w:bCs/>
        </w:rPr>
        <w:t>3. College Profiles:</w:t>
      </w:r>
    </w:p>
    <w:p w14:paraId="01503685" w14:textId="2ABFCA83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>College Details: Each college profile provides information about programs, admission requirements, campus facilities, and more.</w:t>
      </w:r>
    </w:p>
    <w:p w14:paraId="73D7F1AE" w14:textId="19E79E6D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  <w:r w:rsidRPr="00F22DD7">
        <w:rPr>
          <w:rFonts w:asciiTheme="minorHAnsi" w:hAnsiTheme="minorHAnsi" w:cstheme="minorHAnsi"/>
        </w:rPr>
        <w:t>Reviews and Ratings: Users can leave reviews and ratings for colleges, contributing to the platform's community.</w:t>
      </w:r>
    </w:p>
    <w:p w14:paraId="3E5F85D1" w14:textId="77777777" w:rsidR="00F22DD7" w:rsidRPr="00F22DD7" w:rsidRDefault="00F22DD7" w:rsidP="00F22DD7">
      <w:pPr>
        <w:pStyle w:val="NormalWeb"/>
        <w:rPr>
          <w:rFonts w:asciiTheme="minorHAnsi" w:hAnsiTheme="minorHAnsi" w:cstheme="minorHAnsi"/>
        </w:rPr>
      </w:pPr>
    </w:p>
    <w:p w14:paraId="1B3F1295" w14:textId="77777777" w:rsidR="001F573B" w:rsidRDefault="001F573B"/>
    <w:sectPr w:rsidR="001F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776FD"/>
    <w:multiLevelType w:val="multilevel"/>
    <w:tmpl w:val="345C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06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3B"/>
    <w:rsid w:val="001F573B"/>
    <w:rsid w:val="00A4411C"/>
    <w:rsid w:val="00F2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C981"/>
  <w15:chartTrackingRefBased/>
  <w15:docId w15:val="{8EF4438F-50B6-41C5-88B0-9F78261D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573B"/>
    <w:rPr>
      <w:b/>
      <w:bCs/>
    </w:rPr>
  </w:style>
  <w:style w:type="table" w:styleId="TableGrid">
    <w:name w:val="Table Grid"/>
    <w:basedOn w:val="TableNormal"/>
    <w:uiPriority w:val="59"/>
    <w:rsid w:val="001F573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Sawant</dc:creator>
  <cp:keywords/>
  <dc:description/>
  <cp:lastModifiedBy>prasad pathare</cp:lastModifiedBy>
  <cp:revision>2</cp:revision>
  <dcterms:created xsi:type="dcterms:W3CDTF">2023-11-08T13:07:00Z</dcterms:created>
  <dcterms:modified xsi:type="dcterms:W3CDTF">2023-11-08T13:07:00Z</dcterms:modified>
</cp:coreProperties>
</file>