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C81B7" w14:textId="77777777" w:rsidR="001E551F" w:rsidRDefault="001E551F">
      <w:pPr>
        <w:spacing w:after="0"/>
        <w:divId w:val="1927104313"/>
        <w:rPr>
          <w:rFonts w:ascii="Arial" w:eastAsia="Times New Roman" w:hAnsi="Arial" w:cs="Arial"/>
          <w:b/>
          <w:bCs/>
          <w:sz w:val="32"/>
          <w:szCs w:val="32"/>
          <w:lang w:val="en"/>
        </w:rPr>
      </w:pPr>
      <w:r>
        <w:rPr>
          <w:rFonts w:ascii="Arial" w:eastAsia="Times New Roman" w:hAnsi="Arial" w:cs="Arial"/>
          <w:b/>
          <w:bCs/>
          <w:sz w:val="32"/>
          <w:szCs w:val="32"/>
          <w:lang w:val="en"/>
        </w:rPr>
        <w:t>Protocol for the Examination of Resection Specimens From Patients With Carcinoma of the Anus</w:t>
      </w:r>
    </w:p>
    <w:p w14:paraId="3A4945CA" w14:textId="77777777" w:rsidR="001E551F" w:rsidRPr="001E551F" w:rsidRDefault="001E551F">
      <w:pPr>
        <w:spacing w:after="0"/>
        <w:divId w:val="510797105"/>
        <w:rPr>
          <w:rFonts w:ascii="Arial" w:eastAsia="Times New Roman" w:hAnsi="Arial" w:cs="Arial"/>
          <w:sz w:val="20"/>
          <w:szCs w:val="20"/>
          <w:lang w:val="en"/>
        </w:rPr>
      </w:pPr>
    </w:p>
    <w:p w14:paraId="280716F9" w14:textId="7E05B1E5" w:rsidR="001E551F" w:rsidRPr="001E551F" w:rsidRDefault="001E551F">
      <w:pPr>
        <w:spacing w:after="0"/>
        <w:divId w:val="101271106"/>
        <w:rPr>
          <w:rFonts w:ascii="Arial" w:eastAsia="Times New Roman" w:hAnsi="Arial" w:cs="Arial"/>
          <w:sz w:val="20"/>
          <w:szCs w:val="20"/>
          <w:lang w:val="en"/>
        </w:rPr>
      </w:pPr>
      <w:r w:rsidRPr="001E551F">
        <w:rPr>
          <w:rFonts w:ascii="Arial" w:eastAsia="Times New Roman" w:hAnsi="Arial" w:cs="Arial"/>
          <w:b/>
          <w:bCs/>
          <w:sz w:val="20"/>
          <w:szCs w:val="20"/>
          <w:lang w:val="en"/>
        </w:rPr>
        <w:t xml:space="preserve">Version: </w:t>
      </w:r>
      <w:r w:rsidRPr="001E551F">
        <w:rPr>
          <w:rFonts w:ascii="Arial" w:eastAsia="Times New Roman" w:hAnsi="Arial" w:cs="Arial"/>
          <w:sz w:val="20"/>
          <w:szCs w:val="20"/>
          <w:lang w:val="en"/>
        </w:rPr>
        <w:t>4.2.0.</w:t>
      </w:r>
      <w:r w:rsidR="00F828DD">
        <w:rPr>
          <w:rFonts w:ascii="Arial" w:eastAsia="Times New Roman" w:hAnsi="Arial" w:cs="Arial"/>
          <w:sz w:val="20"/>
          <w:szCs w:val="20"/>
          <w:lang w:val="en"/>
        </w:rPr>
        <w:t>1</w:t>
      </w:r>
    </w:p>
    <w:p w14:paraId="330917F6" w14:textId="3EF6EF4F" w:rsidR="001E551F" w:rsidRPr="001E551F" w:rsidRDefault="001E551F">
      <w:pPr>
        <w:spacing w:after="0"/>
        <w:divId w:val="1828787993"/>
        <w:rPr>
          <w:rFonts w:ascii="Arial" w:eastAsia="Times New Roman" w:hAnsi="Arial" w:cs="Arial"/>
          <w:sz w:val="20"/>
          <w:szCs w:val="20"/>
          <w:lang w:val="en"/>
        </w:rPr>
      </w:pPr>
      <w:r w:rsidRPr="001E551F">
        <w:rPr>
          <w:rFonts w:ascii="Arial" w:eastAsia="Times New Roman" w:hAnsi="Arial" w:cs="Arial"/>
          <w:b/>
          <w:bCs/>
          <w:sz w:val="20"/>
          <w:szCs w:val="20"/>
          <w:lang w:val="en"/>
        </w:rPr>
        <w:t xml:space="preserve">Protocol Posting Date: </w:t>
      </w:r>
      <w:r w:rsidR="00F828DD">
        <w:rPr>
          <w:rFonts w:ascii="Arial" w:eastAsia="Times New Roman" w:hAnsi="Arial" w:cs="Arial"/>
          <w:sz w:val="20"/>
          <w:szCs w:val="20"/>
          <w:lang w:val="en"/>
        </w:rPr>
        <w:t>November</w:t>
      </w:r>
      <w:r w:rsidRPr="001E551F">
        <w:rPr>
          <w:rFonts w:ascii="Arial" w:eastAsia="Times New Roman" w:hAnsi="Arial" w:cs="Arial"/>
          <w:sz w:val="20"/>
          <w:szCs w:val="20"/>
          <w:lang w:val="en"/>
        </w:rPr>
        <w:t xml:space="preserve"> 2021 </w:t>
      </w:r>
    </w:p>
    <w:p w14:paraId="7EE91979" w14:textId="77777777" w:rsidR="001E551F" w:rsidRPr="001E551F" w:rsidRDefault="001E551F">
      <w:pPr>
        <w:spacing w:after="0"/>
        <w:divId w:val="562300835"/>
        <w:rPr>
          <w:rFonts w:ascii="Arial" w:eastAsia="Times New Roman" w:hAnsi="Arial" w:cs="Arial"/>
          <w:sz w:val="20"/>
          <w:szCs w:val="20"/>
          <w:lang w:val="en"/>
        </w:rPr>
      </w:pPr>
      <w:r w:rsidRPr="001E551F">
        <w:rPr>
          <w:rFonts w:ascii="Arial" w:eastAsia="Times New Roman" w:hAnsi="Arial" w:cs="Arial"/>
          <w:b/>
          <w:bCs/>
          <w:sz w:val="20"/>
          <w:szCs w:val="20"/>
          <w:lang w:val="en"/>
        </w:rPr>
        <w:t xml:space="preserve">CAP Laboratory Accreditation Program Protocol Required Use Date: </w:t>
      </w:r>
      <w:r w:rsidRPr="001E551F">
        <w:rPr>
          <w:rFonts w:ascii="Arial" w:eastAsia="Times New Roman" w:hAnsi="Arial" w:cs="Arial"/>
          <w:sz w:val="20"/>
          <w:szCs w:val="20"/>
          <w:lang w:val="en"/>
        </w:rPr>
        <w:t>March 2022</w:t>
      </w:r>
    </w:p>
    <w:p w14:paraId="4F832061" w14:textId="36A303C2" w:rsidR="001E551F" w:rsidRDefault="001E551F">
      <w:pPr>
        <w:spacing w:after="0"/>
        <w:divId w:val="180513103"/>
        <w:rPr>
          <w:rFonts w:ascii="Arial" w:eastAsia="Times New Roman" w:hAnsi="Arial" w:cs="Arial"/>
          <w:sz w:val="20"/>
          <w:szCs w:val="20"/>
          <w:lang w:val="en"/>
        </w:rPr>
      </w:pPr>
      <w:r w:rsidRPr="001E551F">
        <w:rPr>
          <w:rFonts w:ascii="Arial" w:eastAsia="Times New Roman" w:hAnsi="Arial" w:cs="Arial"/>
          <w:sz w:val="20"/>
          <w:szCs w:val="20"/>
          <w:lang w:val="en"/>
        </w:rPr>
        <w:t>The changes included in this current protocol version affect accreditation requirements. The new deadline for implementing this protocol version is reflected in the above accreditation date.</w:t>
      </w:r>
    </w:p>
    <w:p w14:paraId="26D3EB57" w14:textId="77777777" w:rsidR="007F51EB" w:rsidRPr="001E551F" w:rsidRDefault="007F51EB">
      <w:pPr>
        <w:spacing w:after="0"/>
        <w:divId w:val="180513103"/>
        <w:rPr>
          <w:rFonts w:ascii="Arial" w:eastAsia="Times New Roman" w:hAnsi="Arial" w:cs="Arial"/>
          <w:sz w:val="20"/>
          <w:szCs w:val="20"/>
          <w:lang w:val="en"/>
        </w:rPr>
      </w:pPr>
    </w:p>
    <w:p w14:paraId="747E18F4" w14:textId="77777777" w:rsidR="001E551F" w:rsidRPr="001E551F" w:rsidRDefault="001E551F" w:rsidP="001E551F">
      <w:pPr>
        <w:keepNext/>
        <w:tabs>
          <w:tab w:val="left" w:pos="360"/>
        </w:tabs>
        <w:spacing w:after="0"/>
        <w:outlineLvl w:val="1"/>
        <w:divId w:val="1571690167"/>
        <w:rPr>
          <w:rFonts w:ascii="Arial" w:hAnsi="Arial" w:cs="Arial"/>
          <w:sz w:val="20"/>
          <w:szCs w:val="20"/>
          <w:lang w:val="en"/>
        </w:rPr>
      </w:pPr>
      <w:r w:rsidRPr="001E551F">
        <w:rPr>
          <w:rStyle w:val="Strong"/>
          <w:rFonts w:ascii="Arial" w:eastAsia="Calibri" w:hAnsi="Arial" w:cs="Arial"/>
          <w:bCs w:val="0"/>
          <w:color w:val="000000"/>
          <w:sz w:val="20"/>
          <w:szCs w:val="20"/>
          <w:lang w:val="en"/>
        </w:rPr>
        <w:t xml:space="preserve">For accreditation purposes, this protocol should be used </w:t>
      </w:r>
      <w:r w:rsidRPr="001E551F">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50"/>
        <w:gridCol w:w="6500"/>
      </w:tblGrid>
      <w:tr w:rsidR="001E551F" w:rsidRPr="001E551F" w14:paraId="4B9825F1" w14:textId="77777777" w:rsidTr="005D2C05">
        <w:trPr>
          <w:divId w:val="1571690167"/>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2490422D" w14:textId="77777777" w:rsidR="001E551F" w:rsidRPr="001E551F" w:rsidRDefault="001E551F" w:rsidP="001E551F">
            <w:pPr>
              <w:spacing w:after="0"/>
              <w:rPr>
                <w:rFonts w:ascii="Arial" w:hAnsi="Arial" w:cs="Arial"/>
                <w:sz w:val="18"/>
                <w:szCs w:val="18"/>
              </w:rPr>
            </w:pPr>
            <w:r w:rsidRPr="001E551F">
              <w:rPr>
                <w:rStyle w:val="Strong"/>
                <w:rFonts w:ascii="Arial" w:eastAsia="SimSun"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4D4783CD" w14:textId="77777777" w:rsidR="001E551F" w:rsidRPr="001E551F" w:rsidRDefault="001E551F" w:rsidP="001E551F">
            <w:pPr>
              <w:spacing w:after="0"/>
              <w:rPr>
                <w:rFonts w:ascii="Arial" w:hAnsi="Arial" w:cs="Arial"/>
                <w:sz w:val="18"/>
                <w:szCs w:val="18"/>
              </w:rPr>
            </w:pPr>
            <w:r w:rsidRPr="001E551F">
              <w:rPr>
                <w:rStyle w:val="Strong"/>
                <w:rFonts w:ascii="Arial" w:eastAsia="SimSun" w:hAnsi="Arial" w:cs="Arial"/>
                <w:bCs w:val="0"/>
                <w:sz w:val="18"/>
                <w:szCs w:val="18"/>
              </w:rPr>
              <w:t>Description</w:t>
            </w:r>
          </w:p>
        </w:tc>
      </w:tr>
      <w:tr w:rsidR="001E551F" w:rsidRPr="001E551F" w14:paraId="68F27109" w14:textId="77777777" w:rsidTr="005D2C05">
        <w:trPr>
          <w:divId w:val="1571690167"/>
        </w:trPr>
        <w:tc>
          <w:tcPr>
            <w:tcW w:w="1524" w:type="pct"/>
            <w:tcBorders>
              <w:top w:val="single" w:sz="4" w:space="0" w:color="auto"/>
              <w:left w:val="single" w:sz="4" w:space="0" w:color="auto"/>
              <w:bottom w:val="single" w:sz="4" w:space="0" w:color="auto"/>
              <w:right w:val="single" w:sz="4" w:space="0" w:color="auto"/>
            </w:tcBorders>
            <w:hideMark/>
          </w:tcPr>
          <w:p w14:paraId="26F4598E" w14:textId="77777777" w:rsidR="001E551F" w:rsidRPr="001E551F" w:rsidRDefault="001E551F" w:rsidP="001E551F">
            <w:pPr>
              <w:spacing w:after="0"/>
              <w:rPr>
                <w:rFonts w:ascii="Arial" w:hAnsi="Arial" w:cs="Arial"/>
                <w:sz w:val="18"/>
                <w:szCs w:val="18"/>
              </w:rPr>
            </w:pPr>
            <w:r w:rsidRPr="001E551F">
              <w:rPr>
                <w:rFonts w:ascii="Arial" w:hAnsi="Arial" w:cs="Arial"/>
                <w:sz w:val="18"/>
                <w:szCs w:val="18"/>
              </w:rPr>
              <w:t>Resection</w:t>
            </w:r>
          </w:p>
        </w:tc>
        <w:tc>
          <w:tcPr>
            <w:tcW w:w="3476" w:type="pct"/>
            <w:tcBorders>
              <w:top w:val="single" w:sz="4" w:space="0" w:color="auto"/>
              <w:left w:val="single" w:sz="4" w:space="0" w:color="auto"/>
              <w:bottom w:val="single" w:sz="4" w:space="0" w:color="auto"/>
              <w:right w:val="single" w:sz="4" w:space="0" w:color="auto"/>
            </w:tcBorders>
            <w:hideMark/>
          </w:tcPr>
          <w:p w14:paraId="071C6F9C" w14:textId="77777777" w:rsidR="001E551F" w:rsidRPr="001E551F" w:rsidRDefault="001E551F" w:rsidP="001E551F">
            <w:pPr>
              <w:spacing w:after="0"/>
              <w:rPr>
                <w:rFonts w:ascii="Arial" w:hAnsi="Arial" w:cs="Arial"/>
                <w:sz w:val="18"/>
                <w:szCs w:val="18"/>
              </w:rPr>
            </w:pPr>
            <w:r w:rsidRPr="001E551F">
              <w:rPr>
                <w:rFonts w:ascii="Arial" w:hAnsi="Arial" w:cs="Arial"/>
                <w:sz w:val="18"/>
                <w:szCs w:val="18"/>
              </w:rPr>
              <w:t>Abdominoperineal resection</w:t>
            </w:r>
          </w:p>
        </w:tc>
      </w:tr>
      <w:tr w:rsidR="001E551F" w:rsidRPr="001E551F" w14:paraId="432A4A1C" w14:textId="77777777" w:rsidTr="005D2C05">
        <w:trPr>
          <w:divId w:val="1571690167"/>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37E75D68" w14:textId="77777777" w:rsidR="001E551F" w:rsidRPr="001E551F" w:rsidRDefault="001E551F" w:rsidP="001E551F">
            <w:pPr>
              <w:spacing w:after="0"/>
              <w:rPr>
                <w:rFonts w:ascii="Arial" w:hAnsi="Arial" w:cs="Arial"/>
                <w:sz w:val="18"/>
                <w:szCs w:val="18"/>
              </w:rPr>
            </w:pPr>
            <w:r w:rsidRPr="001E551F">
              <w:rPr>
                <w:rStyle w:val="Strong"/>
                <w:rFonts w:ascii="Arial" w:eastAsia="SimSun"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41F73147" w14:textId="77777777" w:rsidR="001E551F" w:rsidRPr="001E551F" w:rsidRDefault="001E551F" w:rsidP="001E551F">
            <w:pPr>
              <w:spacing w:after="0"/>
              <w:rPr>
                <w:rFonts w:ascii="Arial" w:hAnsi="Arial" w:cs="Arial"/>
                <w:sz w:val="18"/>
                <w:szCs w:val="18"/>
              </w:rPr>
            </w:pPr>
            <w:r w:rsidRPr="001E551F">
              <w:rPr>
                <w:rStyle w:val="Strong"/>
                <w:rFonts w:ascii="Arial" w:eastAsia="SimSun" w:hAnsi="Arial" w:cs="Arial"/>
                <w:bCs w:val="0"/>
                <w:sz w:val="18"/>
                <w:szCs w:val="18"/>
              </w:rPr>
              <w:t>Description</w:t>
            </w:r>
          </w:p>
        </w:tc>
      </w:tr>
      <w:tr w:rsidR="001E551F" w:rsidRPr="001E551F" w14:paraId="34BF0F59" w14:textId="77777777" w:rsidTr="005D2C05">
        <w:trPr>
          <w:divId w:val="1571690167"/>
        </w:trPr>
        <w:tc>
          <w:tcPr>
            <w:tcW w:w="1524" w:type="pct"/>
            <w:tcBorders>
              <w:top w:val="single" w:sz="4" w:space="0" w:color="auto"/>
              <w:left w:val="single" w:sz="4" w:space="0" w:color="auto"/>
              <w:bottom w:val="single" w:sz="4" w:space="0" w:color="auto"/>
              <w:right w:val="single" w:sz="4" w:space="0" w:color="auto"/>
            </w:tcBorders>
            <w:hideMark/>
          </w:tcPr>
          <w:p w14:paraId="4869DB6E" w14:textId="77777777" w:rsidR="001E551F" w:rsidRPr="001E551F" w:rsidRDefault="001E551F" w:rsidP="001E551F">
            <w:pPr>
              <w:spacing w:after="0"/>
              <w:rPr>
                <w:rFonts w:ascii="Arial" w:hAnsi="Arial" w:cs="Arial"/>
                <w:sz w:val="18"/>
                <w:szCs w:val="18"/>
              </w:rPr>
            </w:pPr>
            <w:r w:rsidRPr="001E551F">
              <w:rPr>
                <w:rFonts w:ascii="Arial" w:hAnsi="Arial" w:cs="Arial"/>
                <w:sz w:val="18"/>
                <w:szCs w:val="18"/>
              </w:rPr>
              <w:t>Carcinoma</w:t>
            </w:r>
          </w:p>
        </w:tc>
        <w:tc>
          <w:tcPr>
            <w:tcW w:w="3476" w:type="pct"/>
            <w:tcBorders>
              <w:top w:val="single" w:sz="4" w:space="0" w:color="auto"/>
              <w:left w:val="single" w:sz="4" w:space="0" w:color="auto"/>
              <w:bottom w:val="single" w:sz="4" w:space="0" w:color="auto"/>
              <w:right w:val="single" w:sz="4" w:space="0" w:color="auto"/>
            </w:tcBorders>
            <w:hideMark/>
          </w:tcPr>
          <w:p w14:paraId="2013DAD6" w14:textId="77777777" w:rsidR="001E551F" w:rsidRPr="001E551F" w:rsidRDefault="001E551F" w:rsidP="001E551F">
            <w:pPr>
              <w:spacing w:after="0"/>
              <w:rPr>
                <w:rFonts w:ascii="Arial" w:hAnsi="Arial" w:cs="Arial"/>
                <w:sz w:val="18"/>
                <w:szCs w:val="18"/>
              </w:rPr>
            </w:pPr>
            <w:r w:rsidRPr="001E551F">
              <w:rPr>
                <w:rFonts w:ascii="Arial" w:eastAsia="SimSun" w:hAnsi="Arial" w:cs="Arial"/>
                <w:sz w:val="18"/>
                <w:szCs w:val="18"/>
              </w:rPr>
              <w:t>Invasive carcinomas including small cell and large cell (poorly differentiated) neuroendocrine carcinoma</w:t>
            </w:r>
          </w:p>
        </w:tc>
      </w:tr>
    </w:tbl>
    <w:p w14:paraId="20BC8760" w14:textId="77777777" w:rsidR="001E551F" w:rsidRPr="001E551F" w:rsidRDefault="001E551F" w:rsidP="001E551F">
      <w:pPr>
        <w:spacing w:after="0"/>
        <w:divId w:val="1571690167"/>
        <w:rPr>
          <w:rFonts w:ascii="Arial" w:hAnsi="Arial" w:cs="Arial"/>
          <w:sz w:val="20"/>
          <w:szCs w:val="20"/>
          <w:lang w:val="en"/>
        </w:rPr>
      </w:pPr>
      <w:r w:rsidRPr="001E551F">
        <w:rPr>
          <w:rFonts w:ascii="Arial" w:eastAsia="Calibri" w:hAnsi="Arial" w:cs="Arial"/>
          <w:sz w:val="20"/>
          <w:szCs w:val="20"/>
          <w:lang w:val="en"/>
        </w:rPr>
        <w:t> </w:t>
      </w:r>
    </w:p>
    <w:p w14:paraId="7BA230A2" w14:textId="77777777" w:rsidR="001E551F" w:rsidRPr="001E551F" w:rsidRDefault="001E551F" w:rsidP="001E551F">
      <w:pPr>
        <w:keepNext/>
        <w:tabs>
          <w:tab w:val="left" w:pos="360"/>
        </w:tabs>
        <w:spacing w:after="0"/>
        <w:outlineLvl w:val="1"/>
        <w:divId w:val="1571690167"/>
        <w:rPr>
          <w:rFonts w:ascii="Arial" w:hAnsi="Arial" w:cs="Arial"/>
          <w:sz w:val="20"/>
          <w:szCs w:val="20"/>
          <w:lang w:val="en"/>
        </w:rPr>
      </w:pPr>
      <w:r w:rsidRPr="001E551F">
        <w:rPr>
          <w:rStyle w:val="Strong"/>
          <w:rFonts w:ascii="Arial" w:eastAsia="Calibri" w:hAnsi="Arial" w:cs="Arial"/>
          <w:bCs w:val="0"/>
          <w:sz w:val="20"/>
          <w:szCs w:val="20"/>
          <w:lang w:val="en"/>
        </w:rPr>
        <w:t xml:space="preserve">This protocol is NOT required </w:t>
      </w:r>
      <w:r w:rsidRPr="001E551F">
        <w:rPr>
          <w:rStyle w:val="Strong"/>
          <w:rFonts w:ascii="Arial" w:eastAsia="Calibri" w:hAnsi="Arial" w:cs="Arial"/>
          <w:bCs w:val="0"/>
          <w:color w:val="000000"/>
          <w:sz w:val="20"/>
          <w:szCs w:val="20"/>
          <w:lang w:val="en"/>
        </w:rPr>
        <w:t xml:space="preserve">for accreditation purposes </w:t>
      </w:r>
      <w:r w:rsidRPr="001E551F">
        <w:rPr>
          <w:rStyle w:val="Strong"/>
          <w:rFonts w:ascii="Arial" w:eastAsia="Calibri" w:hAnsi="Arial" w:cs="Arial"/>
          <w:bCs w:val="0"/>
          <w:sz w:val="20"/>
          <w:szCs w:val="20"/>
          <w:lang w:val="en"/>
        </w:rPr>
        <w:t>for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50"/>
      </w:tblGrid>
      <w:tr w:rsidR="001E551F" w:rsidRPr="001E551F" w14:paraId="1F029063" w14:textId="77777777" w:rsidTr="005D2C05">
        <w:trPr>
          <w:divId w:val="1571690167"/>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1830B0FD" w14:textId="77777777" w:rsidR="001E551F" w:rsidRPr="001E551F" w:rsidRDefault="001E551F" w:rsidP="001E551F">
            <w:pPr>
              <w:spacing w:after="0"/>
              <w:rPr>
                <w:rFonts w:ascii="Arial" w:hAnsi="Arial" w:cs="Arial"/>
                <w:sz w:val="18"/>
                <w:szCs w:val="18"/>
              </w:rPr>
            </w:pPr>
            <w:r w:rsidRPr="001E551F">
              <w:rPr>
                <w:rStyle w:val="Strong"/>
                <w:rFonts w:ascii="Arial" w:eastAsia="SimSun" w:hAnsi="Arial" w:cs="Arial"/>
                <w:bCs w:val="0"/>
                <w:sz w:val="18"/>
                <w:szCs w:val="18"/>
              </w:rPr>
              <w:t>Procedure</w:t>
            </w:r>
          </w:p>
        </w:tc>
      </w:tr>
      <w:tr w:rsidR="001E551F" w:rsidRPr="001E551F" w14:paraId="3815323B" w14:textId="77777777" w:rsidTr="005D2C05">
        <w:trPr>
          <w:divId w:val="1571690167"/>
          <w:trHeight w:val="152"/>
        </w:trPr>
        <w:tc>
          <w:tcPr>
            <w:tcW w:w="5000" w:type="pct"/>
            <w:tcBorders>
              <w:top w:val="single" w:sz="4" w:space="0" w:color="auto"/>
              <w:left w:val="single" w:sz="4" w:space="0" w:color="auto"/>
              <w:bottom w:val="single" w:sz="4" w:space="0" w:color="auto"/>
              <w:right w:val="single" w:sz="4" w:space="0" w:color="auto"/>
            </w:tcBorders>
            <w:hideMark/>
          </w:tcPr>
          <w:p w14:paraId="4069DB77" w14:textId="77777777" w:rsidR="001E551F" w:rsidRPr="001E551F" w:rsidRDefault="001E551F" w:rsidP="001E551F">
            <w:pPr>
              <w:spacing w:after="0"/>
              <w:rPr>
                <w:rFonts w:ascii="Arial" w:hAnsi="Arial" w:cs="Arial"/>
                <w:sz w:val="18"/>
                <w:szCs w:val="18"/>
              </w:rPr>
            </w:pPr>
            <w:r w:rsidRPr="001E551F">
              <w:rPr>
                <w:rFonts w:ascii="Arial" w:hAnsi="Arial" w:cs="Arial"/>
                <w:color w:val="000000"/>
                <w:sz w:val="18"/>
                <w:szCs w:val="18"/>
              </w:rPr>
              <w:t>Excisional biopsy (polypectomy)</w:t>
            </w:r>
          </w:p>
        </w:tc>
      </w:tr>
      <w:tr w:rsidR="001E551F" w:rsidRPr="001E551F" w14:paraId="274E3849" w14:textId="77777777" w:rsidTr="005D2C05">
        <w:trPr>
          <w:divId w:val="1571690167"/>
          <w:trHeight w:val="152"/>
        </w:trPr>
        <w:tc>
          <w:tcPr>
            <w:tcW w:w="5000" w:type="pct"/>
            <w:tcBorders>
              <w:top w:val="single" w:sz="4" w:space="0" w:color="auto"/>
              <w:left w:val="single" w:sz="4" w:space="0" w:color="auto"/>
              <w:bottom w:val="single" w:sz="4" w:space="0" w:color="auto"/>
              <w:right w:val="single" w:sz="4" w:space="0" w:color="auto"/>
            </w:tcBorders>
            <w:hideMark/>
          </w:tcPr>
          <w:p w14:paraId="2034DEA6" w14:textId="77777777" w:rsidR="001E551F" w:rsidRPr="001E551F" w:rsidRDefault="001E551F" w:rsidP="001E551F">
            <w:pPr>
              <w:spacing w:after="0"/>
              <w:rPr>
                <w:rFonts w:ascii="Arial" w:hAnsi="Arial" w:cs="Arial"/>
                <w:sz w:val="18"/>
                <w:szCs w:val="18"/>
              </w:rPr>
            </w:pPr>
            <w:r w:rsidRPr="001E551F">
              <w:rPr>
                <w:rFonts w:ascii="Arial" w:hAnsi="Arial" w:cs="Arial"/>
                <w:sz w:val="18"/>
                <w:szCs w:val="18"/>
              </w:rPr>
              <w:t>Local excision (</w:t>
            </w:r>
            <w:proofErr w:type="spellStart"/>
            <w:r w:rsidRPr="001E551F">
              <w:rPr>
                <w:rFonts w:ascii="Arial" w:hAnsi="Arial" w:cs="Arial"/>
                <w:sz w:val="18"/>
                <w:szCs w:val="18"/>
              </w:rPr>
              <w:t>transanal</w:t>
            </w:r>
            <w:proofErr w:type="spellEnd"/>
            <w:r w:rsidRPr="001E551F">
              <w:rPr>
                <w:rFonts w:ascii="Arial" w:hAnsi="Arial" w:cs="Arial"/>
                <w:sz w:val="18"/>
                <w:szCs w:val="18"/>
              </w:rPr>
              <w:t xml:space="preserve"> disk incision)</w:t>
            </w:r>
          </w:p>
        </w:tc>
      </w:tr>
      <w:tr w:rsidR="001E551F" w:rsidRPr="001E551F" w14:paraId="59A04D17" w14:textId="77777777" w:rsidTr="005D2C05">
        <w:trPr>
          <w:divId w:val="1571690167"/>
          <w:trHeight w:val="152"/>
        </w:trPr>
        <w:tc>
          <w:tcPr>
            <w:tcW w:w="5000" w:type="pct"/>
            <w:tcBorders>
              <w:top w:val="single" w:sz="4" w:space="0" w:color="auto"/>
              <w:left w:val="single" w:sz="4" w:space="0" w:color="auto"/>
              <w:bottom w:val="single" w:sz="4" w:space="0" w:color="auto"/>
              <w:right w:val="single" w:sz="4" w:space="0" w:color="auto"/>
            </w:tcBorders>
            <w:hideMark/>
          </w:tcPr>
          <w:p w14:paraId="7ED201E9" w14:textId="77777777" w:rsidR="001E551F" w:rsidRPr="001E551F" w:rsidRDefault="001E551F" w:rsidP="001E551F">
            <w:pPr>
              <w:spacing w:after="0"/>
              <w:rPr>
                <w:rFonts w:ascii="Arial" w:hAnsi="Arial" w:cs="Arial"/>
                <w:sz w:val="18"/>
                <w:szCs w:val="18"/>
              </w:rPr>
            </w:pPr>
            <w:r w:rsidRPr="001E551F">
              <w:rPr>
                <w:rFonts w:ascii="Arial" w:hAnsi="Arial" w:cs="Arial"/>
                <w:sz w:val="18"/>
                <w:szCs w:val="18"/>
              </w:rPr>
              <w:t>Primary resection specimen with no residual cancer (</w:t>
            </w:r>
            <w:proofErr w:type="spellStart"/>
            <w:r w:rsidRPr="001E551F">
              <w:rPr>
                <w:rFonts w:ascii="Arial" w:hAnsi="Arial" w:cs="Arial"/>
                <w:sz w:val="18"/>
                <w:szCs w:val="18"/>
              </w:rPr>
              <w:t>eg</w:t>
            </w:r>
            <w:proofErr w:type="spellEnd"/>
            <w:r w:rsidRPr="001E551F">
              <w:rPr>
                <w:rFonts w:ascii="Arial" w:hAnsi="Arial" w:cs="Arial"/>
                <w:sz w:val="18"/>
                <w:szCs w:val="18"/>
              </w:rPr>
              <w:t>, following neoadjuvant therapy)</w:t>
            </w:r>
          </w:p>
        </w:tc>
      </w:tr>
      <w:tr w:rsidR="001E551F" w:rsidRPr="001E551F" w14:paraId="08E2FF79" w14:textId="77777777" w:rsidTr="005D2C05">
        <w:trPr>
          <w:divId w:val="1571690167"/>
          <w:trHeight w:val="152"/>
        </w:trPr>
        <w:tc>
          <w:tcPr>
            <w:tcW w:w="5000" w:type="pct"/>
            <w:tcBorders>
              <w:top w:val="single" w:sz="4" w:space="0" w:color="auto"/>
              <w:left w:val="single" w:sz="4" w:space="0" w:color="auto"/>
              <w:bottom w:val="single" w:sz="4" w:space="0" w:color="auto"/>
              <w:right w:val="single" w:sz="4" w:space="0" w:color="auto"/>
            </w:tcBorders>
            <w:hideMark/>
          </w:tcPr>
          <w:p w14:paraId="75BA5886" w14:textId="77777777" w:rsidR="001E551F" w:rsidRPr="001E551F" w:rsidRDefault="001E551F" w:rsidP="001E551F">
            <w:pPr>
              <w:spacing w:after="0"/>
              <w:rPr>
                <w:rFonts w:ascii="Arial" w:hAnsi="Arial" w:cs="Arial"/>
                <w:sz w:val="18"/>
                <w:szCs w:val="18"/>
              </w:rPr>
            </w:pPr>
            <w:r w:rsidRPr="001E551F">
              <w:rPr>
                <w:rFonts w:ascii="Arial" w:hAnsi="Arial" w:cs="Arial"/>
                <w:sz w:val="18"/>
                <w:szCs w:val="18"/>
              </w:rPr>
              <w:t>Cytologic specimens</w:t>
            </w:r>
          </w:p>
        </w:tc>
      </w:tr>
    </w:tbl>
    <w:p w14:paraId="076F82ED" w14:textId="77777777" w:rsidR="001E551F" w:rsidRPr="001E551F" w:rsidRDefault="001E551F" w:rsidP="001E551F">
      <w:pPr>
        <w:spacing w:after="0"/>
        <w:divId w:val="1571690167"/>
        <w:rPr>
          <w:rFonts w:ascii="Arial" w:hAnsi="Arial" w:cs="Arial"/>
          <w:sz w:val="20"/>
          <w:szCs w:val="20"/>
          <w:lang w:val="en"/>
        </w:rPr>
      </w:pPr>
      <w:r w:rsidRPr="001E551F">
        <w:rPr>
          <w:rFonts w:ascii="Arial" w:eastAsia="Calibri" w:hAnsi="Arial" w:cs="Arial"/>
          <w:sz w:val="20"/>
          <w:szCs w:val="20"/>
          <w:lang w:val="en"/>
        </w:rPr>
        <w:t> </w:t>
      </w:r>
    </w:p>
    <w:p w14:paraId="5BFE79E4" w14:textId="77777777" w:rsidR="001E551F" w:rsidRPr="001E551F" w:rsidRDefault="001E551F" w:rsidP="001E551F">
      <w:pPr>
        <w:spacing w:after="0"/>
        <w:divId w:val="1571690167"/>
        <w:rPr>
          <w:rFonts w:ascii="Arial" w:hAnsi="Arial" w:cs="Arial"/>
          <w:sz w:val="20"/>
          <w:szCs w:val="20"/>
          <w:lang w:val="en"/>
        </w:rPr>
      </w:pPr>
      <w:r w:rsidRPr="001E551F">
        <w:rPr>
          <w:rStyle w:val="Strong"/>
          <w:rFonts w:ascii="Arial" w:eastAsia="Calibri" w:hAnsi="Arial" w:cs="Arial"/>
          <w:bCs w:val="0"/>
          <w:kern w:val="18"/>
          <w:sz w:val="20"/>
          <w:szCs w:val="20"/>
          <w:lang w:val="en"/>
        </w:rPr>
        <w:t>The following tumor types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50"/>
      </w:tblGrid>
      <w:tr w:rsidR="001E551F" w:rsidRPr="001E551F" w14:paraId="56AA2A28" w14:textId="77777777" w:rsidTr="005D2C05">
        <w:trPr>
          <w:divId w:val="1571690167"/>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4C96F7B8" w14:textId="77777777" w:rsidR="001E551F" w:rsidRPr="001E551F" w:rsidRDefault="001E551F" w:rsidP="001E551F">
            <w:pPr>
              <w:spacing w:after="0"/>
              <w:rPr>
                <w:rFonts w:ascii="Arial" w:hAnsi="Arial" w:cs="Arial"/>
                <w:sz w:val="18"/>
                <w:szCs w:val="18"/>
              </w:rPr>
            </w:pPr>
            <w:r w:rsidRPr="001E551F">
              <w:rPr>
                <w:rStyle w:val="Strong"/>
                <w:rFonts w:ascii="Arial" w:eastAsia="SimSun" w:hAnsi="Arial" w:cs="Arial"/>
                <w:bCs w:val="0"/>
                <w:sz w:val="18"/>
                <w:szCs w:val="18"/>
              </w:rPr>
              <w:t>Tumor Type</w:t>
            </w:r>
          </w:p>
        </w:tc>
      </w:tr>
      <w:tr w:rsidR="001E551F" w:rsidRPr="001E551F" w14:paraId="3E5E8EAB" w14:textId="77777777" w:rsidTr="005D2C05">
        <w:trPr>
          <w:divId w:val="1571690167"/>
        </w:trPr>
        <w:tc>
          <w:tcPr>
            <w:tcW w:w="5000" w:type="pct"/>
            <w:tcBorders>
              <w:top w:val="single" w:sz="4" w:space="0" w:color="auto"/>
              <w:left w:val="single" w:sz="4" w:space="0" w:color="auto"/>
              <w:bottom w:val="single" w:sz="4" w:space="0" w:color="auto"/>
              <w:right w:val="single" w:sz="4" w:space="0" w:color="auto"/>
            </w:tcBorders>
            <w:hideMark/>
          </w:tcPr>
          <w:p w14:paraId="592011FA" w14:textId="77777777" w:rsidR="001E551F" w:rsidRPr="001E551F" w:rsidRDefault="001E551F" w:rsidP="001E551F">
            <w:pPr>
              <w:spacing w:after="0"/>
              <w:rPr>
                <w:rFonts w:ascii="Arial" w:hAnsi="Arial" w:cs="Arial"/>
                <w:sz w:val="18"/>
                <w:szCs w:val="18"/>
              </w:rPr>
            </w:pPr>
            <w:r w:rsidRPr="001E551F">
              <w:rPr>
                <w:rFonts w:ascii="Arial" w:eastAsia="SimSun" w:hAnsi="Arial" w:cs="Arial"/>
                <w:sz w:val="18"/>
                <w:szCs w:val="18"/>
              </w:rPr>
              <w:t>Lymphoma</w:t>
            </w:r>
            <w:r w:rsidRPr="001E551F">
              <w:rPr>
                <w:rFonts w:ascii="Arial" w:hAnsi="Arial" w:cs="Arial"/>
                <w:sz w:val="18"/>
                <w:szCs w:val="18"/>
              </w:rPr>
              <w:t xml:space="preserve"> (consider the </w:t>
            </w:r>
            <w:r w:rsidRPr="001E551F">
              <w:rPr>
                <w:rFonts w:ascii="Arial" w:eastAsia="SimSun" w:hAnsi="Arial" w:cs="Arial"/>
                <w:sz w:val="18"/>
                <w:szCs w:val="18"/>
              </w:rPr>
              <w:t>Hodgkin or non-Hodgkin Lymphoma protocols)</w:t>
            </w:r>
          </w:p>
        </w:tc>
      </w:tr>
      <w:tr w:rsidR="001E551F" w:rsidRPr="001E551F" w14:paraId="6751E0BE" w14:textId="77777777" w:rsidTr="005D2C05">
        <w:trPr>
          <w:divId w:val="1571690167"/>
        </w:trPr>
        <w:tc>
          <w:tcPr>
            <w:tcW w:w="5000" w:type="pct"/>
            <w:tcBorders>
              <w:top w:val="single" w:sz="4" w:space="0" w:color="auto"/>
              <w:left w:val="single" w:sz="4" w:space="0" w:color="auto"/>
              <w:bottom w:val="single" w:sz="4" w:space="0" w:color="auto"/>
              <w:right w:val="single" w:sz="4" w:space="0" w:color="auto"/>
            </w:tcBorders>
            <w:hideMark/>
          </w:tcPr>
          <w:p w14:paraId="4C9410B5" w14:textId="77777777" w:rsidR="001E551F" w:rsidRPr="001E551F" w:rsidRDefault="001E551F" w:rsidP="001E551F">
            <w:pPr>
              <w:spacing w:after="0"/>
              <w:rPr>
                <w:rFonts w:ascii="Arial" w:hAnsi="Arial" w:cs="Arial"/>
                <w:sz w:val="18"/>
                <w:szCs w:val="18"/>
              </w:rPr>
            </w:pPr>
            <w:r w:rsidRPr="001E551F">
              <w:rPr>
                <w:rFonts w:ascii="Arial" w:eastAsia="SimSun" w:hAnsi="Arial" w:cs="Arial"/>
                <w:sz w:val="18"/>
                <w:szCs w:val="18"/>
              </w:rPr>
              <w:t>Gastrointestinal stromal tumor (GIST) (consider the GIST protocol)</w:t>
            </w:r>
          </w:p>
        </w:tc>
      </w:tr>
      <w:tr w:rsidR="001E551F" w:rsidRPr="001E551F" w14:paraId="5246DD6F" w14:textId="77777777" w:rsidTr="005D2C05">
        <w:trPr>
          <w:divId w:val="1571690167"/>
        </w:trPr>
        <w:tc>
          <w:tcPr>
            <w:tcW w:w="5000" w:type="pct"/>
            <w:tcBorders>
              <w:top w:val="single" w:sz="4" w:space="0" w:color="auto"/>
              <w:left w:val="single" w:sz="4" w:space="0" w:color="auto"/>
              <w:bottom w:val="single" w:sz="4" w:space="0" w:color="auto"/>
              <w:right w:val="single" w:sz="4" w:space="0" w:color="auto"/>
            </w:tcBorders>
            <w:hideMark/>
          </w:tcPr>
          <w:p w14:paraId="4B27D5EE" w14:textId="77777777" w:rsidR="001E551F" w:rsidRPr="001E551F" w:rsidRDefault="001E551F" w:rsidP="001E551F">
            <w:pPr>
              <w:spacing w:after="0"/>
              <w:rPr>
                <w:rFonts w:ascii="Arial" w:hAnsi="Arial" w:cs="Arial"/>
                <w:sz w:val="18"/>
                <w:szCs w:val="18"/>
              </w:rPr>
            </w:pPr>
            <w:r w:rsidRPr="001E551F">
              <w:rPr>
                <w:rFonts w:ascii="Arial" w:eastAsia="SimSun" w:hAnsi="Arial" w:cs="Arial"/>
                <w:sz w:val="18"/>
                <w:szCs w:val="18"/>
              </w:rPr>
              <w:t>Non-GIST sarcoma (consider the Soft Tissue protocol)</w:t>
            </w:r>
          </w:p>
        </w:tc>
      </w:tr>
      <w:tr w:rsidR="001E551F" w:rsidRPr="001E551F" w14:paraId="215A00D0" w14:textId="77777777" w:rsidTr="005D2C05">
        <w:trPr>
          <w:divId w:val="1571690167"/>
        </w:trPr>
        <w:tc>
          <w:tcPr>
            <w:tcW w:w="5000" w:type="pct"/>
            <w:tcBorders>
              <w:top w:val="single" w:sz="4" w:space="0" w:color="auto"/>
              <w:left w:val="single" w:sz="4" w:space="0" w:color="auto"/>
              <w:bottom w:val="single" w:sz="4" w:space="0" w:color="auto"/>
              <w:right w:val="single" w:sz="4" w:space="0" w:color="auto"/>
            </w:tcBorders>
            <w:hideMark/>
          </w:tcPr>
          <w:p w14:paraId="03A9BA3A" w14:textId="77777777" w:rsidR="001E551F" w:rsidRPr="001E551F" w:rsidRDefault="001E551F" w:rsidP="001E551F">
            <w:pPr>
              <w:spacing w:after="0"/>
              <w:rPr>
                <w:rFonts w:ascii="Arial" w:hAnsi="Arial" w:cs="Arial"/>
                <w:sz w:val="18"/>
                <w:szCs w:val="18"/>
              </w:rPr>
            </w:pPr>
            <w:r w:rsidRPr="001E551F">
              <w:rPr>
                <w:rFonts w:ascii="Arial" w:eastAsia="SimSun" w:hAnsi="Arial" w:cs="Arial"/>
                <w:sz w:val="18"/>
                <w:szCs w:val="18"/>
              </w:rPr>
              <w:t>Rectal Adenocarcinoma</w:t>
            </w:r>
          </w:p>
        </w:tc>
      </w:tr>
    </w:tbl>
    <w:p w14:paraId="14DDF8D1" w14:textId="77777777" w:rsidR="001E551F" w:rsidRPr="001E551F" w:rsidRDefault="001E551F" w:rsidP="001E551F">
      <w:pPr>
        <w:spacing w:after="0"/>
        <w:divId w:val="510797105"/>
        <w:rPr>
          <w:rFonts w:ascii="Arial" w:eastAsia="Times New Roman" w:hAnsi="Arial" w:cs="Arial"/>
          <w:sz w:val="20"/>
          <w:szCs w:val="20"/>
          <w:lang w:val="en"/>
        </w:rPr>
      </w:pPr>
    </w:p>
    <w:p w14:paraId="7455F399" w14:textId="77777777" w:rsidR="001E551F" w:rsidRDefault="001E551F" w:rsidP="001E551F">
      <w:pPr>
        <w:spacing w:after="0"/>
        <w:divId w:val="1962105351"/>
        <w:rPr>
          <w:rFonts w:ascii="Arial" w:eastAsia="Times New Roman" w:hAnsi="Arial" w:cs="Arial"/>
          <w:b/>
          <w:bCs/>
          <w:sz w:val="20"/>
          <w:szCs w:val="20"/>
          <w:lang w:val="en"/>
        </w:rPr>
      </w:pPr>
      <w:r w:rsidRPr="00B47753">
        <w:rPr>
          <w:rFonts w:ascii="Arial" w:eastAsia="Times New Roman" w:hAnsi="Arial" w:cs="Arial"/>
          <w:b/>
          <w:bCs/>
          <w:sz w:val="20"/>
          <w:szCs w:val="20"/>
          <w:lang w:val="en"/>
        </w:rPr>
        <w:t>Authors</w:t>
      </w:r>
    </w:p>
    <w:p w14:paraId="022C937C" w14:textId="77777777" w:rsidR="00052023" w:rsidRDefault="00B47753" w:rsidP="001E551F">
      <w:pPr>
        <w:spacing w:after="0"/>
        <w:divId w:val="1962105351"/>
        <w:rPr>
          <w:rFonts w:ascii="Arial" w:eastAsia="Times New Roman" w:hAnsi="Arial" w:cs="Arial"/>
          <w:sz w:val="20"/>
          <w:szCs w:val="20"/>
          <w:lang w:val="en"/>
        </w:rPr>
      </w:pPr>
      <w:r>
        <w:rPr>
          <w:rFonts w:ascii="Arial" w:eastAsia="Times New Roman" w:hAnsi="Arial" w:cs="Arial"/>
          <w:sz w:val="20"/>
          <w:szCs w:val="20"/>
          <w:lang w:val="en"/>
        </w:rPr>
        <w:t>Lawrence J. Burgart, MD*; William V. Chopp, MD*; Dhanpat Jain, MD*.</w:t>
      </w:r>
      <w:r>
        <w:rPr>
          <w:rFonts w:ascii="Arial" w:eastAsia="Times New Roman" w:hAnsi="Arial" w:cs="Arial"/>
          <w:sz w:val="20"/>
          <w:szCs w:val="20"/>
          <w:lang w:val="en"/>
        </w:rPr>
        <w:br/>
      </w:r>
    </w:p>
    <w:p w14:paraId="2C95D2CC" w14:textId="66F5E3AF" w:rsidR="001E551F" w:rsidRPr="001E551F" w:rsidRDefault="001E551F" w:rsidP="001E551F">
      <w:pPr>
        <w:spacing w:after="0"/>
        <w:divId w:val="1962105351"/>
        <w:rPr>
          <w:rFonts w:ascii="Arial" w:eastAsia="Times New Roman" w:hAnsi="Arial" w:cs="Arial"/>
          <w:b/>
          <w:bCs/>
          <w:sz w:val="20"/>
          <w:szCs w:val="20"/>
          <w:lang w:val="en"/>
        </w:rPr>
      </w:pPr>
      <w:r w:rsidRPr="001E551F">
        <w:rPr>
          <w:rFonts w:ascii="Arial" w:eastAsia="Times New Roman" w:hAnsi="Arial" w:cs="Arial"/>
          <w:sz w:val="20"/>
          <w:szCs w:val="20"/>
          <w:lang w:val="en"/>
        </w:rPr>
        <w:t>With guidance from the CAP Cancer and CAP Pathology Electronic Reporting Committees.</w:t>
      </w:r>
      <w:r w:rsidRPr="001E551F">
        <w:rPr>
          <w:rFonts w:ascii="Arial" w:eastAsia="Times New Roman" w:hAnsi="Arial" w:cs="Arial"/>
          <w:sz w:val="20"/>
          <w:szCs w:val="20"/>
          <w:lang w:val="en"/>
        </w:rPr>
        <w:br/>
      </w:r>
      <w:r w:rsidRPr="001E551F">
        <w:rPr>
          <w:rFonts w:ascii="Arial" w:eastAsia="Times New Roman" w:hAnsi="Arial" w:cs="Arial"/>
          <w:sz w:val="16"/>
          <w:szCs w:val="16"/>
          <w:lang w:val="en"/>
        </w:rPr>
        <w:t>* Denotes primary author.</w:t>
      </w:r>
    </w:p>
    <w:p w14:paraId="2EAA7B01" w14:textId="77777777" w:rsidR="001E551F" w:rsidRDefault="001E551F">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0AC4B115" w14:textId="0638087E" w:rsidR="001E551F" w:rsidRPr="001E551F" w:rsidRDefault="001E551F" w:rsidP="00AC257A">
      <w:pPr>
        <w:spacing w:after="0"/>
        <w:jc w:val="both"/>
        <w:rPr>
          <w:rFonts w:ascii="Arial" w:eastAsia="Times New Roman" w:hAnsi="Arial" w:cs="Arial"/>
          <w:b/>
          <w:bCs/>
          <w:sz w:val="20"/>
          <w:szCs w:val="20"/>
          <w:lang w:val="en"/>
        </w:rPr>
      </w:pPr>
      <w:r w:rsidRPr="001E551F">
        <w:rPr>
          <w:rFonts w:ascii="Arial" w:eastAsia="Times New Roman" w:hAnsi="Arial" w:cs="Arial"/>
          <w:b/>
          <w:bCs/>
          <w:sz w:val="20"/>
          <w:szCs w:val="20"/>
          <w:lang w:val="en"/>
        </w:rPr>
        <w:lastRenderedPageBreak/>
        <w:t>Accreditation Requirements</w:t>
      </w:r>
    </w:p>
    <w:p w14:paraId="5EBCEFF6" w14:textId="77777777" w:rsidR="001E551F" w:rsidRDefault="001E551F" w:rsidP="00AC257A">
      <w:pPr>
        <w:spacing w:after="0"/>
        <w:jc w:val="both"/>
        <w:rPr>
          <w:rFonts w:ascii="Arial" w:hAnsi="Arial" w:cs="Arial"/>
          <w:sz w:val="20"/>
          <w:szCs w:val="20"/>
          <w:lang w:val="en"/>
        </w:rPr>
      </w:pPr>
      <w:r w:rsidRPr="001E551F">
        <w:rPr>
          <w:rFonts w:ascii="Arial" w:eastAsia="Times New Roman" w:hAnsi="Arial" w:cs="Arial"/>
          <w:sz w:val="20"/>
          <w:szCs w:val="20"/>
          <w:lang w:val="en"/>
        </w:rPr>
        <w:t>This protocol can be utilized</w:t>
      </w:r>
      <w:r w:rsidRPr="001E551F">
        <w:rPr>
          <w:rFonts w:ascii="Arial" w:hAnsi="Arial" w:cs="Arial"/>
          <w:sz w:val="20"/>
          <w:szCs w:val="20"/>
          <w:lang w:val="en"/>
        </w:rPr>
        <w:t xml:space="preserve"> for a variety of procedures and tumor types for clinical care purposes. For accreditation purposes, only the definitive primary cancer resection specimen is required to have the core and conditional data elements reported in a synoptic format.</w:t>
      </w:r>
    </w:p>
    <w:p w14:paraId="69624B3B" w14:textId="77777777" w:rsidR="001E551F" w:rsidRPr="001E551F" w:rsidRDefault="001E551F" w:rsidP="00AC257A">
      <w:pPr>
        <w:pStyle w:val="ListParagraph"/>
        <w:numPr>
          <w:ilvl w:val="0"/>
          <w:numId w:val="10"/>
        </w:numPr>
        <w:spacing w:after="0"/>
        <w:jc w:val="both"/>
        <w:rPr>
          <w:rFonts w:ascii="Arial" w:hAnsi="Arial" w:cs="Arial"/>
          <w:sz w:val="20"/>
          <w:szCs w:val="20"/>
          <w:lang w:val="en"/>
        </w:rPr>
      </w:pPr>
      <w:r w:rsidRPr="001E551F">
        <w:rPr>
          <w:rFonts w:ascii="Arial" w:eastAsia="Times New Roman" w:hAnsi="Arial" w:cs="Arial"/>
          <w:sz w:val="20"/>
          <w:szCs w:val="20"/>
          <w:u w:val="single"/>
          <w:lang w:val="en"/>
        </w:rPr>
        <w:t>Core data elements</w:t>
      </w:r>
      <w:r w:rsidRPr="001E551F">
        <w:rPr>
          <w:rFonts w:ascii="Arial" w:eastAsia="Times New Roman" w:hAnsi="Arial" w:cs="Arial"/>
          <w:sz w:val="20"/>
          <w:szCs w:val="20"/>
          <w:lang w:val="en"/>
        </w:rPr>
        <w:t xml:space="preserve"> are required in reports to adequately describe appropriate malignancies. For accreditation purposes, essential data elements must be reported in all instances, even if the response is “not applicable” or “cannot be determined.”</w:t>
      </w:r>
    </w:p>
    <w:p w14:paraId="3527D3AB" w14:textId="77777777" w:rsidR="001E551F" w:rsidRPr="001E551F" w:rsidRDefault="001E551F" w:rsidP="00AC257A">
      <w:pPr>
        <w:pStyle w:val="ListParagraph"/>
        <w:numPr>
          <w:ilvl w:val="0"/>
          <w:numId w:val="10"/>
        </w:numPr>
        <w:spacing w:after="0"/>
        <w:jc w:val="both"/>
        <w:rPr>
          <w:rFonts w:ascii="Arial" w:hAnsi="Arial" w:cs="Arial"/>
          <w:sz w:val="20"/>
          <w:szCs w:val="20"/>
          <w:lang w:val="en"/>
        </w:rPr>
      </w:pPr>
      <w:r w:rsidRPr="001E551F">
        <w:rPr>
          <w:rFonts w:ascii="Arial" w:eastAsia="Times New Roman" w:hAnsi="Arial" w:cs="Arial"/>
          <w:sz w:val="20"/>
          <w:szCs w:val="20"/>
          <w:u w:val="single"/>
          <w:lang w:val="en"/>
        </w:rPr>
        <w:t>Conditional data elements</w:t>
      </w:r>
      <w:r w:rsidRPr="001E551F">
        <w:rPr>
          <w:rFonts w:ascii="Arial" w:eastAsia="Times New Roman" w:hAnsi="Arial" w:cs="Arial"/>
          <w:sz w:val="20"/>
          <w:szCs w:val="20"/>
          <w:lang w:val="en"/>
        </w:rPr>
        <w:t xml:space="preserve"> are only required to be reported if applicable as delineated in the protocol. For instance, the total number of lymph nodes examined must be reported, but only if nodes are present in the specimen.</w:t>
      </w:r>
    </w:p>
    <w:p w14:paraId="2864A12F" w14:textId="77777777" w:rsidR="001E551F" w:rsidRPr="001E551F" w:rsidRDefault="001E551F" w:rsidP="00AC257A">
      <w:pPr>
        <w:pStyle w:val="ListParagraph"/>
        <w:numPr>
          <w:ilvl w:val="0"/>
          <w:numId w:val="10"/>
        </w:numPr>
        <w:spacing w:after="0"/>
        <w:jc w:val="both"/>
        <w:rPr>
          <w:rFonts w:ascii="Arial" w:hAnsi="Arial" w:cs="Arial"/>
          <w:sz w:val="20"/>
          <w:szCs w:val="20"/>
          <w:lang w:val="en"/>
        </w:rPr>
      </w:pPr>
      <w:r w:rsidRPr="001E551F">
        <w:rPr>
          <w:rFonts w:ascii="Arial" w:eastAsia="Times New Roman" w:hAnsi="Arial" w:cs="Arial"/>
          <w:sz w:val="20"/>
          <w:szCs w:val="20"/>
          <w:u w:val="single"/>
          <w:lang w:val="en"/>
        </w:rPr>
        <w:t>Optional data elements</w:t>
      </w:r>
      <w:r w:rsidRPr="001E551F">
        <w:rPr>
          <w:rFonts w:ascii="Arial" w:eastAsia="Times New Roman" w:hAnsi="Arial" w:cs="Arial"/>
          <w:sz w:val="20"/>
          <w:szCs w:val="20"/>
          <w:lang w:val="en"/>
        </w:rPr>
        <w:t xml:space="preserve"> are identified with “+” and although not required for CAP accreditation purposes, may be considered for reporting as determined by local practice standards.</w:t>
      </w:r>
    </w:p>
    <w:p w14:paraId="7F4C5DCA" w14:textId="77777777" w:rsidR="001E551F" w:rsidRDefault="001E551F" w:rsidP="00AC257A">
      <w:pPr>
        <w:spacing w:after="0"/>
        <w:jc w:val="both"/>
        <w:rPr>
          <w:rFonts w:ascii="Arial" w:hAnsi="Arial" w:cs="Arial"/>
          <w:sz w:val="20"/>
          <w:szCs w:val="20"/>
          <w:lang w:val="en"/>
        </w:rPr>
      </w:pPr>
      <w:r w:rsidRPr="001E551F">
        <w:rPr>
          <w:rFonts w:ascii="Arial" w:hAnsi="Arial" w:cs="Arial"/>
          <w:sz w:val="20"/>
          <w:szCs w:val="20"/>
          <w:lang w:val="en"/>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sidRPr="001E551F">
        <w:rPr>
          <w:rFonts w:ascii="Arial" w:hAnsi="Arial" w:cs="Arial"/>
          <w:sz w:val="20"/>
          <w:szCs w:val="20"/>
          <w:lang w:val="en"/>
        </w:rPr>
        <w:t>ie</w:t>
      </w:r>
      <w:proofErr w:type="spellEnd"/>
      <w:r w:rsidRPr="001E551F">
        <w:rPr>
          <w:rFonts w:ascii="Arial" w:hAnsi="Arial" w:cs="Arial"/>
          <w:sz w:val="20"/>
          <w:szCs w:val="20"/>
          <w:lang w:val="en"/>
        </w:rPr>
        <w:t>, secondary consultation, second opinion, or review of outside case at second institution).</w:t>
      </w:r>
    </w:p>
    <w:p w14:paraId="1DBFD658" w14:textId="77777777" w:rsidR="001E551F" w:rsidRDefault="001E551F" w:rsidP="00AC257A">
      <w:pPr>
        <w:spacing w:after="0"/>
        <w:jc w:val="both"/>
        <w:rPr>
          <w:rFonts w:ascii="Arial" w:hAnsi="Arial" w:cs="Arial"/>
          <w:sz w:val="20"/>
          <w:szCs w:val="20"/>
          <w:lang w:val="en"/>
        </w:rPr>
      </w:pPr>
    </w:p>
    <w:p w14:paraId="4E7F474F" w14:textId="77777777" w:rsidR="001E551F" w:rsidRDefault="001E551F" w:rsidP="00AC257A">
      <w:pPr>
        <w:spacing w:after="0"/>
        <w:jc w:val="both"/>
        <w:rPr>
          <w:rStyle w:val="Strong"/>
          <w:rFonts w:ascii="Arial" w:hAnsi="Arial" w:cs="Arial"/>
          <w:sz w:val="20"/>
          <w:szCs w:val="20"/>
          <w:lang w:val="en"/>
        </w:rPr>
      </w:pPr>
      <w:r w:rsidRPr="001E551F">
        <w:rPr>
          <w:rStyle w:val="Strong"/>
          <w:rFonts w:ascii="Arial" w:hAnsi="Arial" w:cs="Arial"/>
          <w:sz w:val="20"/>
          <w:szCs w:val="20"/>
          <w:lang w:val="en"/>
        </w:rPr>
        <w:t>Synoptic Reporting</w:t>
      </w:r>
    </w:p>
    <w:p w14:paraId="072B8ECB" w14:textId="77777777" w:rsidR="001E551F" w:rsidRDefault="001E551F" w:rsidP="00AC257A">
      <w:pPr>
        <w:spacing w:after="0"/>
        <w:jc w:val="both"/>
        <w:rPr>
          <w:rFonts w:ascii="Arial" w:hAnsi="Arial" w:cs="Arial"/>
          <w:sz w:val="20"/>
          <w:szCs w:val="20"/>
          <w:lang w:val="en"/>
        </w:rPr>
      </w:pPr>
      <w:r w:rsidRPr="001E551F">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p>
    <w:p w14:paraId="1CEC486E" w14:textId="77777777" w:rsidR="001E551F" w:rsidRPr="001E551F" w:rsidRDefault="001E551F" w:rsidP="00AC257A">
      <w:pPr>
        <w:pStyle w:val="ListParagraph"/>
        <w:numPr>
          <w:ilvl w:val="0"/>
          <w:numId w:val="11"/>
        </w:numPr>
        <w:spacing w:after="0"/>
        <w:jc w:val="both"/>
        <w:rPr>
          <w:rFonts w:ascii="Arial" w:hAnsi="Arial" w:cs="Arial"/>
          <w:sz w:val="20"/>
          <w:szCs w:val="20"/>
          <w:lang w:val="en"/>
        </w:rPr>
      </w:pPr>
      <w:r w:rsidRPr="001E551F">
        <w:rPr>
          <w:rFonts w:ascii="Arial" w:eastAsia="Times New Roman" w:hAnsi="Arial" w:cs="Arial"/>
          <w:sz w:val="20"/>
          <w:szCs w:val="20"/>
          <w:lang w:val="en"/>
        </w:rPr>
        <w:t>Data element: followed by its answer (response), outline format without the paired Data element: Response format is NOT considered synoptic.</w:t>
      </w:r>
    </w:p>
    <w:p w14:paraId="5D8344E4" w14:textId="77777777" w:rsidR="001E551F" w:rsidRPr="001E551F" w:rsidRDefault="001E551F" w:rsidP="00AC257A">
      <w:pPr>
        <w:pStyle w:val="ListParagraph"/>
        <w:numPr>
          <w:ilvl w:val="0"/>
          <w:numId w:val="11"/>
        </w:numPr>
        <w:spacing w:after="0"/>
        <w:jc w:val="both"/>
        <w:rPr>
          <w:rFonts w:ascii="Arial" w:hAnsi="Arial" w:cs="Arial"/>
          <w:sz w:val="20"/>
          <w:szCs w:val="20"/>
          <w:lang w:val="en"/>
        </w:rPr>
      </w:pPr>
      <w:r w:rsidRPr="001E551F">
        <w:rPr>
          <w:rFonts w:ascii="Arial" w:eastAsia="Times New Roman"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6F2B1050" w14:textId="77777777" w:rsidR="001E551F" w:rsidRPr="001E551F" w:rsidRDefault="001E551F" w:rsidP="00AC257A">
      <w:pPr>
        <w:pStyle w:val="ListParagraph"/>
        <w:numPr>
          <w:ilvl w:val="0"/>
          <w:numId w:val="11"/>
        </w:numPr>
        <w:spacing w:after="0"/>
        <w:jc w:val="both"/>
        <w:rPr>
          <w:rFonts w:ascii="Arial" w:hAnsi="Arial" w:cs="Arial"/>
          <w:sz w:val="20"/>
          <w:szCs w:val="20"/>
          <w:lang w:val="en"/>
        </w:rPr>
      </w:pPr>
      <w:r w:rsidRPr="001E551F">
        <w:rPr>
          <w:rFonts w:ascii="Arial" w:eastAsia="Times New Roman" w:hAnsi="Arial" w:cs="Arial"/>
          <w:sz w:val="20"/>
          <w:szCs w:val="20"/>
          <w:lang w:val="en"/>
        </w:rPr>
        <w:t>Each diagnostic parameter pair (Data element: Response) is listed on a separate line or in a tabular format to achieve visual separation. The following exceptions are allowed to be listed on one line:</w:t>
      </w:r>
    </w:p>
    <w:p w14:paraId="6F5AF15B" w14:textId="77777777" w:rsidR="001E551F" w:rsidRPr="001E551F" w:rsidRDefault="001E551F" w:rsidP="00AC257A">
      <w:pPr>
        <w:pStyle w:val="ListParagraph"/>
        <w:numPr>
          <w:ilvl w:val="1"/>
          <w:numId w:val="11"/>
        </w:numPr>
        <w:spacing w:after="0"/>
        <w:jc w:val="both"/>
        <w:rPr>
          <w:rFonts w:ascii="Arial" w:hAnsi="Arial" w:cs="Arial"/>
          <w:sz w:val="20"/>
          <w:szCs w:val="20"/>
          <w:lang w:val="en"/>
        </w:rPr>
      </w:pPr>
      <w:r w:rsidRPr="001E551F">
        <w:rPr>
          <w:rFonts w:ascii="Arial" w:eastAsia="Times New Roman" w:hAnsi="Arial" w:cs="Arial"/>
          <w:sz w:val="20"/>
          <w:szCs w:val="20"/>
          <w:lang w:val="en"/>
        </w:rPr>
        <w:t>Anatomic site or specimen, laterality, and procedure</w:t>
      </w:r>
    </w:p>
    <w:p w14:paraId="63882183" w14:textId="77777777" w:rsidR="001E551F" w:rsidRPr="001E551F" w:rsidRDefault="001E551F" w:rsidP="00AC257A">
      <w:pPr>
        <w:pStyle w:val="ListParagraph"/>
        <w:numPr>
          <w:ilvl w:val="1"/>
          <w:numId w:val="11"/>
        </w:numPr>
        <w:spacing w:after="0"/>
        <w:jc w:val="both"/>
        <w:rPr>
          <w:rFonts w:ascii="Arial" w:hAnsi="Arial" w:cs="Arial"/>
          <w:sz w:val="20"/>
          <w:szCs w:val="20"/>
          <w:lang w:val="en"/>
        </w:rPr>
      </w:pPr>
      <w:r w:rsidRPr="001E551F">
        <w:rPr>
          <w:rFonts w:ascii="Arial" w:eastAsia="Times New Roman" w:hAnsi="Arial" w:cs="Arial"/>
          <w:sz w:val="20"/>
          <w:szCs w:val="20"/>
          <w:lang w:val="en"/>
        </w:rPr>
        <w:t>Pathologic Stage Classification (</w:t>
      </w:r>
      <w:proofErr w:type="spellStart"/>
      <w:r w:rsidRPr="001E551F">
        <w:rPr>
          <w:rFonts w:ascii="Arial" w:eastAsia="Times New Roman" w:hAnsi="Arial" w:cs="Arial"/>
          <w:sz w:val="20"/>
          <w:szCs w:val="20"/>
          <w:lang w:val="en"/>
        </w:rPr>
        <w:t>pTNM</w:t>
      </w:r>
      <w:proofErr w:type="spellEnd"/>
      <w:r w:rsidRPr="001E551F">
        <w:rPr>
          <w:rFonts w:ascii="Arial" w:eastAsia="Times New Roman" w:hAnsi="Arial" w:cs="Arial"/>
          <w:sz w:val="20"/>
          <w:szCs w:val="20"/>
          <w:lang w:val="en"/>
        </w:rPr>
        <w:t>) elements</w:t>
      </w:r>
    </w:p>
    <w:p w14:paraId="2C3D1C87" w14:textId="77777777" w:rsidR="001E551F" w:rsidRPr="001E551F" w:rsidRDefault="001E551F" w:rsidP="00AC257A">
      <w:pPr>
        <w:pStyle w:val="ListParagraph"/>
        <w:numPr>
          <w:ilvl w:val="1"/>
          <w:numId w:val="11"/>
        </w:numPr>
        <w:spacing w:after="0"/>
        <w:jc w:val="both"/>
        <w:rPr>
          <w:rFonts w:ascii="Arial" w:hAnsi="Arial" w:cs="Arial"/>
          <w:sz w:val="20"/>
          <w:szCs w:val="20"/>
          <w:lang w:val="en"/>
        </w:rPr>
      </w:pPr>
      <w:r w:rsidRPr="001E551F">
        <w:rPr>
          <w:rFonts w:ascii="Arial" w:eastAsia="Times New Roman" w:hAnsi="Arial" w:cs="Arial"/>
          <w:sz w:val="20"/>
          <w:szCs w:val="20"/>
          <w:lang w:val="en"/>
        </w:rPr>
        <w:t>Negative margins, as long as all negative margins are specifically enumerated where applicable</w:t>
      </w:r>
    </w:p>
    <w:p w14:paraId="5A745200" w14:textId="77777777" w:rsidR="001E551F" w:rsidRPr="001E551F" w:rsidRDefault="001E551F" w:rsidP="00AC257A">
      <w:pPr>
        <w:pStyle w:val="ListParagraph"/>
        <w:numPr>
          <w:ilvl w:val="0"/>
          <w:numId w:val="12"/>
        </w:numPr>
        <w:spacing w:after="0"/>
        <w:jc w:val="both"/>
        <w:rPr>
          <w:rFonts w:ascii="Arial" w:hAnsi="Arial" w:cs="Arial"/>
          <w:sz w:val="20"/>
          <w:szCs w:val="20"/>
          <w:lang w:val="en"/>
        </w:rPr>
      </w:pPr>
      <w:r w:rsidRPr="001E551F">
        <w:rPr>
          <w:rFonts w:ascii="Arial" w:eastAsia="Times New Roman"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27936E83" w14:textId="2AF8357C" w:rsidR="001E551F" w:rsidRDefault="001E551F" w:rsidP="00AC257A">
      <w:pPr>
        <w:spacing w:after="0"/>
        <w:jc w:val="both"/>
        <w:rPr>
          <w:rFonts w:ascii="Arial" w:hAnsi="Arial" w:cs="Arial"/>
          <w:sz w:val="20"/>
          <w:szCs w:val="20"/>
          <w:lang w:val="en"/>
        </w:rPr>
      </w:pPr>
      <w:r w:rsidRPr="001E551F">
        <w:rPr>
          <w:rFonts w:ascii="Arial" w:hAnsi="Arial" w:cs="Arial"/>
          <w:sz w:val="20"/>
          <w:szCs w:val="20"/>
          <w:lang w:val="en"/>
        </w:rPr>
        <w:t xml:space="preserve">Organizations and pathologists may choose to list the required elements in any order, use additional methods in order to enhance or achieve visual separation, or add optional items within the synoptic report. The report may have required elements in a summary format elsewhere in the report IN ADDITION TO but not as replacement for the synoptic report </w:t>
      </w:r>
      <w:proofErr w:type="spellStart"/>
      <w:r w:rsidRPr="001E551F">
        <w:rPr>
          <w:rFonts w:ascii="Arial" w:hAnsi="Arial" w:cs="Arial"/>
          <w:sz w:val="20"/>
          <w:szCs w:val="20"/>
          <w:lang w:val="en"/>
        </w:rPr>
        <w:t>ie</w:t>
      </w:r>
      <w:proofErr w:type="spellEnd"/>
      <w:r w:rsidRPr="001E551F">
        <w:rPr>
          <w:rFonts w:ascii="Arial" w:hAnsi="Arial" w:cs="Arial"/>
          <w:sz w:val="20"/>
          <w:szCs w:val="20"/>
          <w:lang w:val="en"/>
        </w:rPr>
        <w:t>, all required elements must be in the synoptic portion of the report in the format defined above.</w:t>
      </w:r>
    </w:p>
    <w:p w14:paraId="0F289776" w14:textId="77777777" w:rsidR="007F51EB" w:rsidRPr="001E551F" w:rsidRDefault="007F51EB" w:rsidP="00AC257A">
      <w:pPr>
        <w:spacing w:after="0"/>
        <w:jc w:val="both"/>
        <w:rPr>
          <w:rFonts w:ascii="Arial" w:hAnsi="Arial" w:cs="Arial"/>
          <w:sz w:val="20"/>
          <w:szCs w:val="20"/>
          <w:lang w:val="en"/>
        </w:rPr>
      </w:pPr>
    </w:p>
    <w:p w14:paraId="4D22F143" w14:textId="77777777" w:rsidR="00F828DD" w:rsidRDefault="001E551F" w:rsidP="00F828DD">
      <w:pPr>
        <w:spacing w:after="0"/>
        <w:rPr>
          <w:rFonts w:ascii="Arial" w:eastAsia="Times New Roman" w:hAnsi="Arial" w:cs="Arial"/>
          <w:b/>
          <w:bCs/>
          <w:sz w:val="20"/>
          <w:szCs w:val="20"/>
          <w:u w:val="single"/>
          <w:lang w:val="en"/>
        </w:rPr>
      </w:pPr>
      <w:r w:rsidRPr="001E551F">
        <w:rPr>
          <w:rFonts w:ascii="Arial" w:eastAsia="Times New Roman" w:hAnsi="Arial" w:cs="Arial"/>
          <w:b/>
          <w:bCs/>
          <w:sz w:val="20"/>
          <w:szCs w:val="20"/>
          <w:u w:val="single"/>
          <w:lang w:val="en"/>
        </w:rPr>
        <w:t>Summary of Changes</w:t>
      </w:r>
    </w:p>
    <w:p w14:paraId="0231738D" w14:textId="77777777" w:rsidR="00F828DD" w:rsidRDefault="00F828DD" w:rsidP="00F828DD">
      <w:pPr>
        <w:spacing w:after="0"/>
        <w:rPr>
          <w:rFonts w:ascii="Arial" w:eastAsia="Times New Roman" w:hAnsi="Arial" w:cs="Arial"/>
          <w:b/>
          <w:bCs/>
          <w:sz w:val="20"/>
          <w:szCs w:val="20"/>
          <w:u w:val="single"/>
          <w:lang w:val="en"/>
        </w:rPr>
      </w:pPr>
    </w:p>
    <w:p w14:paraId="3DB4F29C" w14:textId="25C5BB98" w:rsidR="00F828DD" w:rsidRDefault="001E551F" w:rsidP="00F828DD">
      <w:pPr>
        <w:spacing w:after="0"/>
        <w:rPr>
          <w:rStyle w:val="Strong"/>
          <w:rFonts w:ascii="Arial" w:hAnsi="Arial" w:cs="Arial"/>
          <w:sz w:val="20"/>
          <w:szCs w:val="20"/>
          <w:lang w:val="en"/>
        </w:rPr>
      </w:pPr>
      <w:r w:rsidRPr="001E551F">
        <w:rPr>
          <w:rStyle w:val="Strong"/>
          <w:rFonts w:ascii="Arial" w:hAnsi="Arial" w:cs="Arial"/>
          <w:sz w:val="20"/>
          <w:szCs w:val="20"/>
          <w:lang w:val="en"/>
        </w:rPr>
        <w:t>v 4.2.0.</w:t>
      </w:r>
      <w:r w:rsidR="00F828DD">
        <w:rPr>
          <w:rStyle w:val="Strong"/>
          <w:rFonts w:ascii="Arial" w:hAnsi="Arial" w:cs="Arial"/>
          <w:sz w:val="20"/>
          <w:szCs w:val="20"/>
          <w:lang w:val="en"/>
        </w:rPr>
        <w:t>1</w:t>
      </w:r>
    </w:p>
    <w:p w14:paraId="2DBA8113" w14:textId="035B7771" w:rsidR="00D12ED5" w:rsidRPr="00D12ED5" w:rsidRDefault="00D12ED5" w:rsidP="00D12ED5">
      <w:pPr>
        <w:pStyle w:val="ListParagraph"/>
        <w:numPr>
          <w:ilvl w:val="0"/>
          <w:numId w:val="12"/>
        </w:numPr>
        <w:spacing w:after="0"/>
        <w:rPr>
          <w:rStyle w:val="Strong"/>
          <w:rFonts w:ascii="Arial" w:hAnsi="Arial" w:cs="Arial"/>
          <w:b w:val="0"/>
          <w:bCs w:val="0"/>
          <w:sz w:val="20"/>
          <w:szCs w:val="20"/>
          <w:lang w:val="en"/>
        </w:rPr>
      </w:pPr>
      <w:r w:rsidRPr="00D12ED5">
        <w:rPr>
          <w:rStyle w:val="Strong"/>
          <w:rFonts w:ascii="Arial" w:hAnsi="Arial" w:cs="Arial"/>
          <w:b w:val="0"/>
          <w:bCs w:val="0"/>
          <w:sz w:val="20"/>
          <w:szCs w:val="20"/>
          <w:lang w:val="en"/>
        </w:rPr>
        <w:t>The CAP made no changes to Cancer Protocol content. We updated metadata only for the electronic Cancer Checklists (eCC), requiring a version number change for the Word and PDF Cancer Protocols.</w:t>
      </w:r>
    </w:p>
    <w:p w14:paraId="6886E39B" w14:textId="77777777" w:rsidR="001E551F" w:rsidRPr="007F51EB" w:rsidRDefault="001E551F" w:rsidP="007F51EB">
      <w:pPr>
        <w:pageBreakBefore/>
        <w:pBdr>
          <w:bottom w:val="single" w:sz="4" w:space="1" w:color="auto"/>
        </w:pBdr>
        <w:spacing w:after="0"/>
        <w:rPr>
          <w:rFonts w:ascii="Arial" w:eastAsia="Times New Roman" w:hAnsi="Arial" w:cs="Arial"/>
          <w:b/>
          <w:bCs/>
          <w:sz w:val="24"/>
          <w:szCs w:val="24"/>
          <w:lang w:val="en"/>
        </w:rPr>
      </w:pPr>
      <w:r w:rsidRPr="007F51EB">
        <w:rPr>
          <w:rFonts w:ascii="Arial" w:eastAsia="Times New Roman" w:hAnsi="Arial" w:cs="Arial"/>
          <w:b/>
          <w:bCs/>
          <w:sz w:val="24"/>
          <w:szCs w:val="24"/>
          <w:lang w:val="en"/>
        </w:rPr>
        <w:lastRenderedPageBreak/>
        <w:t>Reporting Template</w:t>
      </w:r>
    </w:p>
    <w:p w14:paraId="73126A6B" w14:textId="77777777" w:rsidR="007F51EB" w:rsidRDefault="007F51EB">
      <w:pPr>
        <w:spacing w:after="0"/>
        <w:rPr>
          <w:rFonts w:ascii="Arial" w:eastAsia="Times New Roman" w:hAnsi="Arial" w:cs="Arial"/>
          <w:b/>
          <w:bCs/>
          <w:sz w:val="20"/>
          <w:szCs w:val="20"/>
          <w:lang w:val="en"/>
        </w:rPr>
      </w:pPr>
    </w:p>
    <w:p w14:paraId="19D6B303" w14:textId="787AF799" w:rsidR="001E551F" w:rsidRPr="001E551F" w:rsidRDefault="001E551F">
      <w:pPr>
        <w:spacing w:after="0"/>
        <w:rPr>
          <w:rFonts w:ascii="Arial" w:eastAsia="Times New Roman" w:hAnsi="Arial" w:cs="Arial"/>
          <w:b/>
          <w:bCs/>
          <w:sz w:val="20"/>
          <w:szCs w:val="20"/>
          <w:lang w:val="en"/>
        </w:rPr>
      </w:pPr>
      <w:r w:rsidRPr="001E551F">
        <w:rPr>
          <w:rFonts w:ascii="Arial" w:eastAsia="Times New Roman" w:hAnsi="Arial" w:cs="Arial"/>
          <w:b/>
          <w:bCs/>
          <w:sz w:val="20"/>
          <w:szCs w:val="20"/>
          <w:lang w:val="en"/>
        </w:rPr>
        <w:t xml:space="preserve">Protocol Posting Date: </w:t>
      </w:r>
      <w:r w:rsidR="003411F1">
        <w:rPr>
          <w:rFonts w:ascii="Arial" w:eastAsia="Times New Roman" w:hAnsi="Arial" w:cs="Arial"/>
          <w:b/>
          <w:bCs/>
          <w:sz w:val="20"/>
          <w:szCs w:val="20"/>
          <w:lang w:val="en"/>
        </w:rPr>
        <w:t>November</w:t>
      </w:r>
      <w:r w:rsidRPr="001E551F">
        <w:rPr>
          <w:rFonts w:ascii="Arial" w:eastAsia="Times New Roman" w:hAnsi="Arial" w:cs="Arial"/>
          <w:b/>
          <w:bCs/>
          <w:sz w:val="20"/>
          <w:szCs w:val="20"/>
          <w:lang w:val="en"/>
        </w:rPr>
        <w:t xml:space="preserve"> 2021 </w:t>
      </w:r>
    </w:p>
    <w:p w14:paraId="5C9E3DAC" w14:textId="77777777" w:rsidR="001E551F" w:rsidRPr="001E551F" w:rsidRDefault="001E551F">
      <w:pPr>
        <w:spacing w:after="0"/>
        <w:rPr>
          <w:rFonts w:ascii="Arial" w:eastAsia="Times New Roman" w:hAnsi="Arial" w:cs="Arial"/>
          <w:b/>
          <w:bCs/>
          <w:sz w:val="20"/>
          <w:szCs w:val="20"/>
          <w:lang w:val="en"/>
        </w:rPr>
      </w:pPr>
      <w:r w:rsidRPr="001E551F">
        <w:rPr>
          <w:rFonts w:ascii="Arial" w:eastAsia="Times New Roman" w:hAnsi="Arial" w:cs="Arial"/>
          <w:b/>
          <w:bCs/>
          <w:sz w:val="20"/>
          <w:szCs w:val="20"/>
          <w:lang w:val="en"/>
        </w:rPr>
        <w:t>Select a single response unless otherwise indicated.</w:t>
      </w:r>
    </w:p>
    <w:p w14:paraId="3DB0E98B" w14:textId="77777777" w:rsidR="001E551F" w:rsidRPr="001E551F" w:rsidRDefault="001E551F">
      <w:pPr>
        <w:spacing w:after="0"/>
        <w:divId w:val="510797105"/>
        <w:rPr>
          <w:rFonts w:ascii="Arial" w:eastAsia="Times New Roman" w:hAnsi="Arial" w:cs="Arial"/>
          <w:sz w:val="20"/>
          <w:szCs w:val="20"/>
          <w:lang w:val="en"/>
        </w:rPr>
      </w:pPr>
    </w:p>
    <w:p w14:paraId="46FC4F37" w14:textId="77777777" w:rsidR="001E551F" w:rsidRPr="001E551F" w:rsidRDefault="001E551F">
      <w:pPr>
        <w:spacing w:after="0"/>
        <w:rPr>
          <w:rFonts w:ascii="Arial" w:eastAsia="Times New Roman" w:hAnsi="Arial" w:cs="Arial"/>
          <w:b/>
          <w:bCs/>
          <w:sz w:val="20"/>
          <w:szCs w:val="20"/>
          <w:lang w:val="en"/>
        </w:rPr>
      </w:pPr>
      <w:r w:rsidRPr="001E551F">
        <w:rPr>
          <w:rFonts w:ascii="Arial" w:eastAsia="Times New Roman" w:hAnsi="Arial" w:cs="Arial"/>
          <w:b/>
          <w:bCs/>
          <w:sz w:val="20"/>
          <w:szCs w:val="20"/>
          <w:lang w:val="en"/>
        </w:rPr>
        <w:t xml:space="preserve">CASE SUMMARY: (ANUS: Abdominoperineal Resection) </w:t>
      </w:r>
    </w:p>
    <w:p w14:paraId="5877C307"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b/>
          <w:bCs/>
          <w:sz w:val="20"/>
          <w:szCs w:val="20"/>
          <w:lang w:val="en"/>
        </w:rPr>
        <w:t>Standard(s)</w:t>
      </w:r>
      <w:r w:rsidRPr="001E551F">
        <w:rPr>
          <w:rFonts w:ascii="Arial" w:eastAsia="Times New Roman" w:hAnsi="Arial" w:cs="Arial"/>
          <w:sz w:val="20"/>
          <w:szCs w:val="20"/>
          <w:lang w:val="en"/>
        </w:rPr>
        <w:t xml:space="preserve">: AJCC-UICC 8 </w:t>
      </w:r>
    </w:p>
    <w:p w14:paraId="0581B96A" w14:textId="77777777" w:rsidR="001E551F" w:rsidRPr="001E551F" w:rsidRDefault="001E551F">
      <w:pPr>
        <w:spacing w:after="0"/>
        <w:divId w:val="510797105"/>
        <w:rPr>
          <w:rFonts w:ascii="Arial" w:eastAsia="Times New Roman" w:hAnsi="Arial" w:cs="Arial"/>
          <w:sz w:val="20"/>
          <w:szCs w:val="20"/>
          <w:lang w:val="en"/>
        </w:rPr>
      </w:pPr>
    </w:p>
    <w:p w14:paraId="5CB2D120" w14:textId="77777777" w:rsidR="001E551F" w:rsidRPr="001E551F" w:rsidRDefault="001E551F">
      <w:pPr>
        <w:spacing w:after="0"/>
        <w:rPr>
          <w:rFonts w:ascii="Arial" w:eastAsia="Times New Roman" w:hAnsi="Arial" w:cs="Arial"/>
          <w:b/>
          <w:bCs/>
          <w:sz w:val="20"/>
          <w:szCs w:val="20"/>
          <w:lang w:val="en"/>
        </w:rPr>
      </w:pPr>
      <w:r w:rsidRPr="001E551F">
        <w:rPr>
          <w:rFonts w:ascii="Arial" w:eastAsia="Times New Roman" w:hAnsi="Arial" w:cs="Arial"/>
          <w:b/>
          <w:bCs/>
          <w:sz w:val="20"/>
          <w:szCs w:val="20"/>
          <w:lang w:val="en"/>
        </w:rPr>
        <w:t xml:space="preserve">SPECIMEN (Note </w:t>
      </w:r>
      <w:hyperlink w:anchor="1738" w:history="1">
        <w:r w:rsidRPr="001E551F">
          <w:rPr>
            <w:rStyle w:val="Hyperlink"/>
            <w:rFonts w:ascii="Arial" w:eastAsia="Times New Roman" w:hAnsi="Arial" w:cs="Arial"/>
            <w:b/>
            <w:bCs/>
            <w:sz w:val="20"/>
            <w:szCs w:val="20"/>
            <w:lang w:val="en"/>
          </w:rPr>
          <w:t>A</w:t>
        </w:r>
      </w:hyperlink>
      <w:r w:rsidRPr="001E551F">
        <w:rPr>
          <w:rFonts w:ascii="Arial" w:eastAsia="Times New Roman" w:hAnsi="Arial" w:cs="Arial"/>
          <w:b/>
          <w:bCs/>
          <w:sz w:val="20"/>
          <w:szCs w:val="20"/>
          <w:lang w:val="en"/>
        </w:rPr>
        <w:t xml:space="preserve">) </w:t>
      </w:r>
    </w:p>
    <w:p w14:paraId="530DAC9D" w14:textId="77777777" w:rsidR="001E551F" w:rsidRPr="001E551F" w:rsidRDefault="001E551F">
      <w:pPr>
        <w:spacing w:after="0"/>
        <w:divId w:val="510797105"/>
        <w:rPr>
          <w:rFonts w:ascii="Arial" w:eastAsia="Times New Roman" w:hAnsi="Arial" w:cs="Arial"/>
          <w:sz w:val="20"/>
          <w:szCs w:val="20"/>
          <w:lang w:val="en"/>
        </w:rPr>
      </w:pPr>
    </w:p>
    <w:p w14:paraId="4EA3E3C4" w14:textId="77777777" w:rsidR="001E551F" w:rsidRPr="001E551F" w:rsidRDefault="001E551F">
      <w:pPr>
        <w:spacing w:after="0"/>
        <w:rPr>
          <w:rFonts w:ascii="Arial" w:eastAsia="Times New Roman" w:hAnsi="Arial" w:cs="Arial"/>
          <w:b/>
          <w:bCs/>
          <w:sz w:val="20"/>
          <w:szCs w:val="20"/>
          <w:lang w:val="en"/>
        </w:rPr>
      </w:pPr>
      <w:r w:rsidRPr="001E551F">
        <w:rPr>
          <w:rFonts w:ascii="Arial" w:eastAsia="Times New Roman" w:hAnsi="Arial" w:cs="Arial"/>
          <w:b/>
          <w:bCs/>
          <w:sz w:val="20"/>
          <w:szCs w:val="20"/>
          <w:lang w:val="en"/>
        </w:rPr>
        <w:t xml:space="preserve">Procedure </w:t>
      </w:r>
    </w:p>
    <w:p w14:paraId="0065C327"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Abdominoperineal resection </w:t>
      </w:r>
    </w:p>
    <w:p w14:paraId="5AFC66B0"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Other (specify): _________________ </w:t>
      </w:r>
    </w:p>
    <w:p w14:paraId="1FFC5EA2"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Not specified </w:t>
      </w:r>
    </w:p>
    <w:p w14:paraId="2FC735E8" w14:textId="77777777" w:rsidR="001E551F" w:rsidRPr="001E551F" w:rsidRDefault="001E551F">
      <w:pPr>
        <w:spacing w:after="0"/>
        <w:divId w:val="510797105"/>
        <w:rPr>
          <w:rFonts w:ascii="Arial" w:eastAsia="Times New Roman" w:hAnsi="Arial" w:cs="Arial"/>
          <w:sz w:val="20"/>
          <w:szCs w:val="20"/>
          <w:lang w:val="en"/>
        </w:rPr>
      </w:pPr>
    </w:p>
    <w:p w14:paraId="086BE2F2" w14:textId="77777777" w:rsidR="001E551F" w:rsidRPr="001E551F" w:rsidRDefault="001E551F">
      <w:pPr>
        <w:spacing w:after="0"/>
        <w:rPr>
          <w:rFonts w:ascii="Arial" w:eastAsia="Times New Roman" w:hAnsi="Arial" w:cs="Arial"/>
          <w:b/>
          <w:bCs/>
          <w:sz w:val="20"/>
          <w:szCs w:val="20"/>
          <w:lang w:val="en"/>
        </w:rPr>
      </w:pPr>
      <w:r w:rsidRPr="001E551F">
        <w:rPr>
          <w:rFonts w:ascii="Arial" w:eastAsia="Times New Roman" w:hAnsi="Arial" w:cs="Arial"/>
          <w:b/>
          <w:bCs/>
          <w:sz w:val="20"/>
          <w:szCs w:val="20"/>
          <w:lang w:val="en"/>
        </w:rPr>
        <w:t xml:space="preserve">TUMOR </w:t>
      </w:r>
    </w:p>
    <w:p w14:paraId="2DEE1357" w14:textId="77777777" w:rsidR="001E551F" w:rsidRPr="001E551F" w:rsidRDefault="001E551F">
      <w:pPr>
        <w:spacing w:after="0"/>
        <w:divId w:val="510797105"/>
        <w:rPr>
          <w:rFonts w:ascii="Arial" w:eastAsia="Times New Roman" w:hAnsi="Arial" w:cs="Arial"/>
          <w:sz w:val="20"/>
          <w:szCs w:val="20"/>
          <w:lang w:val="en"/>
        </w:rPr>
      </w:pPr>
    </w:p>
    <w:p w14:paraId="2168B7A4" w14:textId="77777777" w:rsidR="001E551F" w:rsidRPr="001E551F" w:rsidRDefault="001E551F">
      <w:pPr>
        <w:spacing w:after="0"/>
        <w:rPr>
          <w:rFonts w:ascii="Arial" w:eastAsia="Times New Roman" w:hAnsi="Arial" w:cs="Arial"/>
          <w:b/>
          <w:bCs/>
          <w:sz w:val="20"/>
          <w:szCs w:val="20"/>
          <w:lang w:val="en"/>
        </w:rPr>
      </w:pPr>
      <w:r w:rsidRPr="001E551F">
        <w:rPr>
          <w:rFonts w:ascii="Arial" w:eastAsia="Times New Roman" w:hAnsi="Arial" w:cs="Arial"/>
          <w:b/>
          <w:bCs/>
          <w:sz w:val="20"/>
          <w:szCs w:val="20"/>
          <w:lang w:val="en"/>
        </w:rPr>
        <w:t xml:space="preserve">Tumor Site (Note </w:t>
      </w:r>
      <w:hyperlink w:anchor="1739" w:history="1">
        <w:r w:rsidRPr="001E551F">
          <w:rPr>
            <w:rStyle w:val="Hyperlink"/>
            <w:rFonts w:ascii="Arial" w:eastAsia="Times New Roman" w:hAnsi="Arial" w:cs="Arial"/>
            <w:b/>
            <w:bCs/>
            <w:sz w:val="20"/>
            <w:szCs w:val="20"/>
            <w:lang w:val="en"/>
          </w:rPr>
          <w:t>B</w:t>
        </w:r>
      </w:hyperlink>
      <w:r w:rsidRPr="001E551F">
        <w:rPr>
          <w:rFonts w:ascii="Arial" w:eastAsia="Times New Roman" w:hAnsi="Arial" w:cs="Arial"/>
          <w:b/>
          <w:bCs/>
          <w:sz w:val="20"/>
          <w:szCs w:val="20"/>
          <w:lang w:val="en"/>
        </w:rPr>
        <w:t xml:space="preserve">) </w:t>
      </w:r>
    </w:p>
    <w:p w14:paraId="4959C98C"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Anal canal: _________________ </w:t>
      </w:r>
    </w:p>
    <w:p w14:paraId="1495D7D4"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Perianal region: _________________ </w:t>
      </w:r>
    </w:p>
    <w:p w14:paraId="53859CEE"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Anus, not otherwise specified: _________________ </w:t>
      </w:r>
    </w:p>
    <w:p w14:paraId="47E24A26"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Other (specify): _________________ </w:t>
      </w:r>
    </w:p>
    <w:p w14:paraId="4F437F07"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Not known: _________________ </w:t>
      </w:r>
    </w:p>
    <w:p w14:paraId="6B6D069B" w14:textId="77777777" w:rsidR="001E551F" w:rsidRPr="001E551F" w:rsidRDefault="001E551F">
      <w:pPr>
        <w:spacing w:after="0"/>
        <w:divId w:val="510797105"/>
        <w:rPr>
          <w:rFonts w:ascii="Arial" w:eastAsia="Times New Roman" w:hAnsi="Arial" w:cs="Arial"/>
          <w:sz w:val="20"/>
          <w:szCs w:val="20"/>
          <w:lang w:val="en"/>
        </w:rPr>
      </w:pPr>
    </w:p>
    <w:p w14:paraId="50A36B0F" w14:textId="77777777" w:rsidR="001E551F" w:rsidRPr="001E551F" w:rsidRDefault="001E551F">
      <w:pPr>
        <w:spacing w:after="0"/>
        <w:rPr>
          <w:rFonts w:ascii="Arial" w:eastAsia="Times New Roman" w:hAnsi="Arial" w:cs="Arial"/>
          <w:b/>
          <w:bCs/>
          <w:sz w:val="20"/>
          <w:szCs w:val="20"/>
          <w:lang w:val="en"/>
        </w:rPr>
      </w:pPr>
      <w:r w:rsidRPr="001E551F">
        <w:rPr>
          <w:rFonts w:ascii="Arial" w:eastAsia="Times New Roman" w:hAnsi="Arial" w:cs="Arial"/>
          <w:b/>
          <w:bCs/>
          <w:sz w:val="20"/>
          <w:szCs w:val="20"/>
          <w:lang w:val="en"/>
        </w:rPr>
        <w:t xml:space="preserve">Histologic Type (Note </w:t>
      </w:r>
      <w:hyperlink w:anchor="1740" w:history="1">
        <w:r w:rsidRPr="001E551F">
          <w:rPr>
            <w:rStyle w:val="Hyperlink"/>
            <w:rFonts w:ascii="Arial" w:eastAsia="Times New Roman" w:hAnsi="Arial" w:cs="Arial"/>
            <w:b/>
            <w:bCs/>
            <w:sz w:val="20"/>
            <w:szCs w:val="20"/>
            <w:lang w:val="en"/>
          </w:rPr>
          <w:t>C</w:t>
        </w:r>
      </w:hyperlink>
      <w:r w:rsidRPr="001E551F">
        <w:rPr>
          <w:rFonts w:ascii="Arial" w:eastAsia="Times New Roman" w:hAnsi="Arial" w:cs="Arial"/>
          <w:b/>
          <w:bCs/>
          <w:sz w:val="20"/>
          <w:szCs w:val="20"/>
          <w:lang w:val="en"/>
        </w:rPr>
        <w:t xml:space="preserve">) </w:t>
      </w:r>
    </w:p>
    <w:p w14:paraId="284EF6F1"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Squamous cell carcinoma </w:t>
      </w:r>
    </w:p>
    <w:p w14:paraId="786442E1"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Verrucous squamous cell carcinoma </w:t>
      </w:r>
    </w:p>
    <w:p w14:paraId="3966AEF2"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Adenocarcinoma </w:t>
      </w:r>
    </w:p>
    <w:p w14:paraId="33524179"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Large cell neuroendocrine carcinoma </w:t>
      </w:r>
    </w:p>
    <w:p w14:paraId="75A68456"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Small cell neuroendocrine carcinoma </w:t>
      </w:r>
    </w:p>
    <w:p w14:paraId="102FDF17"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Mixed neuroendocrine-non-neuroendocrine neoplasm </w:t>
      </w:r>
    </w:p>
    <w:p w14:paraId="178E34F9"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Other histologic type not listed (specify): _________________ </w:t>
      </w:r>
    </w:p>
    <w:p w14:paraId="4592F01A"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Carcinoma, type cannot be determined: _________________ </w:t>
      </w:r>
    </w:p>
    <w:p w14:paraId="3111DF67" w14:textId="77777777" w:rsidR="001E551F" w:rsidRPr="001E551F" w:rsidRDefault="001E551F">
      <w:pPr>
        <w:spacing w:after="0"/>
        <w:ind w:firstLine="240"/>
        <w:rPr>
          <w:rFonts w:ascii="Arial" w:eastAsia="Times New Roman" w:hAnsi="Arial" w:cs="Arial"/>
          <w:b/>
          <w:bCs/>
          <w:sz w:val="20"/>
          <w:szCs w:val="20"/>
          <w:lang w:val="en"/>
        </w:rPr>
      </w:pPr>
      <w:r w:rsidRPr="001E551F">
        <w:rPr>
          <w:rFonts w:ascii="Arial" w:eastAsia="Times New Roman" w:hAnsi="Arial" w:cs="Arial"/>
          <w:b/>
          <w:bCs/>
          <w:sz w:val="20"/>
          <w:szCs w:val="20"/>
          <w:lang w:val="en"/>
        </w:rPr>
        <w:t xml:space="preserve">+Histologic Type Comment: _________________ </w:t>
      </w:r>
    </w:p>
    <w:p w14:paraId="15B4309D" w14:textId="77777777" w:rsidR="001E551F" w:rsidRPr="001E551F" w:rsidRDefault="001E551F">
      <w:pPr>
        <w:spacing w:after="0"/>
        <w:divId w:val="510797105"/>
        <w:rPr>
          <w:rFonts w:ascii="Arial" w:eastAsia="Times New Roman" w:hAnsi="Arial" w:cs="Arial"/>
          <w:sz w:val="20"/>
          <w:szCs w:val="20"/>
          <w:lang w:val="en"/>
        </w:rPr>
      </w:pPr>
    </w:p>
    <w:p w14:paraId="3CB9A15F" w14:textId="77777777" w:rsidR="001E551F" w:rsidRPr="001E551F" w:rsidRDefault="001E551F">
      <w:pPr>
        <w:spacing w:after="0"/>
        <w:rPr>
          <w:rFonts w:ascii="Arial" w:eastAsia="Times New Roman" w:hAnsi="Arial" w:cs="Arial"/>
          <w:b/>
          <w:bCs/>
          <w:sz w:val="20"/>
          <w:szCs w:val="20"/>
          <w:lang w:val="en"/>
        </w:rPr>
      </w:pPr>
      <w:r w:rsidRPr="001E551F">
        <w:rPr>
          <w:rFonts w:ascii="Arial" w:eastAsia="Times New Roman" w:hAnsi="Arial" w:cs="Arial"/>
          <w:b/>
          <w:bCs/>
          <w:sz w:val="20"/>
          <w:szCs w:val="20"/>
          <w:lang w:val="en"/>
        </w:rPr>
        <w:t xml:space="preserve">Histologic Grade (Note </w:t>
      </w:r>
      <w:hyperlink w:anchor="1741" w:history="1">
        <w:r w:rsidRPr="001E551F">
          <w:rPr>
            <w:rStyle w:val="Hyperlink"/>
            <w:rFonts w:ascii="Arial" w:eastAsia="Times New Roman" w:hAnsi="Arial" w:cs="Arial"/>
            <w:b/>
            <w:bCs/>
            <w:sz w:val="20"/>
            <w:szCs w:val="20"/>
            <w:lang w:val="en"/>
          </w:rPr>
          <w:t>D</w:t>
        </w:r>
      </w:hyperlink>
      <w:r w:rsidRPr="001E551F">
        <w:rPr>
          <w:rFonts w:ascii="Arial" w:eastAsia="Times New Roman" w:hAnsi="Arial" w:cs="Arial"/>
          <w:b/>
          <w:bCs/>
          <w:sz w:val="20"/>
          <w:szCs w:val="20"/>
          <w:lang w:val="en"/>
        </w:rPr>
        <w:t xml:space="preserve">) </w:t>
      </w:r>
    </w:p>
    <w:p w14:paraId="3870850A"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G1, well differentiated </w:t>
      </w:r>
    </w:p>
    <w:p w14:paraId="4FACAE11"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G2, moderately differentiated </w:t>
      </w:r>
    </w:p>
    <w:p w14:paraId="2E9EAF6C"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G3, poorly differentiated </w:t>
      </w:r>
    </w:p>
    <w:p w14:paraId="18BC95A2"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G4, undifferentiated </w:t>
      </w:r>
    </w:p>
    <w:p w14:paraId="15C521B3"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Other (specify): _________________ </w:t>
      </w:r>
    </w:p>
    <w:p w14:paraId="46AA8C32"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GX, cannot be assessed: _________________ </w:t>
      </w:r>
    </w:p>
    <w:p w14:paraId="17D12E89"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Not applicable </w:t>
      </w:r>
    </w:p>
    <w:p w14:paraId="4EF3057A" w14:textId="77777777" w:rsidR="001E551F" w:rsidRPr="001E551F" w:rsidRDefault="001E551F">
      <w:pPr>
        <w:spacing w:after="0"/>
        <w:divId w:val="510797105"/>
        <w:rPr>
          <w:rFonts w:ascii="Arial" w:eastAsia="Times New Roman" w:hAnsi="Arial" w:cs="Arial"/>
          <w:sz w:val="20"/>
          <w:szCs w:val="20"/>
          <w:lang w:val="en"/>
        </w:rPr>
      </w:pPr>
    </w:p>
    <w:p w14:paraId="5C25ECA4" w14:textId="77777777" w:rsidR="001E551F" w:rsidRPr="001E551F" w:rsidRDefault="001E551F">
      <w:pPr>
        <w:spacing w:after="0"/>
        <w:rPr>
          <w:rFonts w:ascii="Arial" w:eastAsia="Times New Roman" w:hAnsi="Arial" w:cs="Arial"/>
          <w:b/>
          <w:bCs/>
          <w:sz w:val="20"/>
          <w:szCs w:val="20"/>
          <w:lang w:val="en"/>
        </w:rPr>
      </w:pPr>
      <w:r w:rsidRPr="001E551F">
        <w:rPr>
          <w:rFonts w:ascii="Arial" w:eastAsia="Times New Roman" w:hAnsi="Arial" w:cs="Arial"/>
          <w:b/>
          <w:bCs/>
          <w:sz w:val="20"/>
          <w:szCs w:val="20"/>
          <w:lang w:val="en"/>
        </w:rPr>
        <w:t xml:space="preserve">Tumor Size </w:t>
      </w:r>
    </w:p>
    <w:p w14:paraId="35F428D2"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___ Greatest dimension in Centimeters (cm): _________________ cm</w:t>
      </w:r>
    </w:p>
    <w:p w14:paraId="72CEC093" w14:textId="77777777" w:rsidR="001E551F" w:rsidRPr="001E551F" w:rsidRDefault="001E551F">
      <w:pPr>
        <w:spacing w:after="0"/>
        <w:ind w:firstLine="240"/>
        <w:rPr>
          <w:rFonts w:ascii="Arial" w:eastAsia="Times New Roman" w:hAnsi="Arial" w:cs="Arial"/>
          <w:b/>
          <w:bCs/>
          <w:sz w:val="20"/>
          <w:szCs w:val="20"/>
          <w:lang w:val="en"/>
        </w:rPr>
      </w:pPr>
      <w:r w:rsidRPr="001E551F">
        <w:rPr>
          <w:rFonts w:ascii="Arial" w:eastAsia="Times New Roman" w:hAnsi="Arial" w:cs="Arial"/>
          <w:b/>
          <w:bCs/>
          <w:sz w:val="20"/>
          <w:szCs w:val="20"/>
          <w:lang w:val="en"/>
        </w:rPr>
        <w:t>+Additional Dimension in Centimeters (cm): ____ x ____ cm</w:t>
      </w:r>
    </w:p>
    <w:p w14:paraId="00BEC1C4"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Cannot be determined (explain): _________________ </w:t>
      </w:r>
    </w:p>
    <w:p w14:paraId="311C2125" w14:textId="77777777" w:rsidR="001E551F" w:rsidRPr="001E551F" w:rsidRDefault="001E551F">
      <w:pPr>
        <w:spacing w:after="0"/>
        <w:divId w:val="510797105"/>
        <w:rPr>
          <w:rFonts w:ascii="Arial" w:eastAsia="Times New Roman" w:hAnsi="Arial" w:cs="Arial"/>
          <w:sz w:val="20"/>
          <w:szCs w:val="20"/>
          <w:lang w:val="en"/>
        </w:rPr>
      </w:pPr>
    </w:p>
    <w:p w14:paraId="1F3050FA" w14:textId="77777777" w:rsidR="001E551F" w:rsidRPr="001E551F" w:rsidRDefault="001E551F">
      <w:pPr>
        <w:spacing w:after="0"/>
        <w:rPr>
          <w:rFonts w:ascii="Arial" w:eastAsia="Times New Roman" w:hAnsi="Arial" w:cs="Arial"/>
          <w:b/>
          <w:bCs/>
          <w:sz w:val="20"/>
          <w:szCs w:val="20"/>
          <w:lang w:val="en"/>
        </w:rPr>
      </w:pPr>
      <w:r w:rsidRPr="001E551F">
        <w:rPr>
          <w:rFonts w:ascii="Arial" w:eastAsia="Times New Roman" w:hAnsi="Arial" w:cs="Arial"/>
          <w:b/>
          <w:bCs/>
          <w:sz w:val="20"/>
          <w:szCs w:val="20"/>
          <w:lang w:val="en"/>
        </w:rPr>
        <w:lastRenderedPageBreak/>
        <w:t xml:space="preserve">Tumor Extent (select all that apply) </w:t>
      </w:r>
    </w:p>
    <w:p w14:paraId="1B9F3F35"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Carcinoma in situ </w:t>
      </w:r>
    </w:p>
    <w:p w14:paraId="47488ECF"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Invades lamina propria </w:t>
      </w:r>
    </w:p>
    <w:p w14:paraId="459B8662"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Invades muscularis mucosae </w:t>
      </w:r>
    </w:p>
    <w:p w14:paraId="7A7F4466"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Invades submucosa </w:t>
      </w:r>
    </w:p>
    <w:p w14:paraId="7F700559"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Invades into but not through sphincter muscle </w:t>
      </w:r>
    </w:p>
    <w:p w14:paraId="078A10C3"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Invades into but not through muscularis propria of rectum </w:t>
      </w:r>
    </w:p>
    <w:p w14:paraId="56B1ABD5"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Invades through sphincter muscle into perianal or perirectal soft tissue without involvement of adjacent structures </w:t>
      </w:r>
    </w:p>
    <w:p w14:paraId="7919DD8C"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Directly invades adjacent structure(s) (specify): _________________ </w:t>
      </w:r>
    </w:p>
    <w:p w14:paraId="70553586"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Invades perianal skin </w:t>
      </w:r>
    </w:p>
    <w:p w14:paraId="0FF344A7"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Cannot be determined: _________________ </w:t>
      </w:r>
    </w:p>
    <w:p w14:paraId="029D6E99"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No evidence of primary tumor </w:t>
      </w:r>
    </w:p>
    <w:p w14:paraId="6CA89256" w14:textId="77777777" w:rsidR="001E551F" w:rsidRPr="001E551F" w:rsidRDefault="001E551F">
      <w:pPr>
        <w:spacing w:after="0"/>
        <w:divId w:val="510797105"/>
        <w:rPr>
          <w:rFonts w:ascii="Arial" w:eastAsia="Times New Roman" w:hAnsi="Arial" w:cs="Arial"/>
          <w:sz w:val="20"/>
          <w:szCs w:val="20"/>
          <w:lang w:val="en"/>
        </w:rPr>
      </w:pPr>
    </w:p>
    <w:p w14:paraId="1A02D446" w14:textId="77777777" w:rsidR="001E551F" w:rsidRPr="001E551F" w:rsidRDefault="001E551F">
      <w:pPr>
        <w:spacing w:after="0"/>
        <w:rPr>
          <w:rFonts w:ascii="Arial" w:eastAsia="Times New Roman" w:hAnsi="Arial" w:cs="Arial"/>
          <w:b/>
          <w:bCs/>
          <w:sz w:val="20"/>
          <w:szCs w:val="20"/>
          <w:lang w:val="en"/>
        </w:rPr>
      </w:pPr>
      <w:r w:rsidRPr="001E551F">
        <w:rPr>
          <w:rFonts w:ascii="Arial" w:eastAsia="Times New Roman" w:hAnsi="Arial" w:cs="Arial"/>
          <w:b/>
          <w:bCs/>
          <w:sz w:val="20"/>
          <w:szCs w:val="20"/>
          <w:lang w:val="en"/>
        </w:rPr>
        <w:t xml:space="preserve">Treatment Effect (Note </w:t>
      </w:r>
      <w:hyperlink w:anchor="1745" w:history="1">
        <w:r w:rsidRPr="001E551F">
          <w:rPr>
            <w:rStyle w:val="Hyperlink"/>
            <w:rFonts w:ascii="Arial" w:eastAsia="Times New Roman" w:hAnsi="Arial" w:cs="Arial"/>
            <w:b/>
            <w:bCs/>
            <w:sz w:val="20"/>
            <w:szCs w:val="20"/>
            <w:lang w:val="en"/>
          </w:rPr>
          <w:t>E</w:t>
        </w:r>
      </w:hyperlink>
      <w:r w:rsidRPr="001E551F">
        <w:rPr>
          <w:rFonts w:ascii="Arial" w:eastAsia="Times New Roman" w:hAnsi="Arial" w:cs="Arial"/>
          <w:b/>
          <w:bCs/>
          <w:sz w:val="20"/>
          <w:szCs w:val="20"/>
          <w:lang w:val="en"/>
        </w:rPr>
        <w:t xml:space="preserve">) </w:t>
      </w:r>
    </w:p>
    <w:p w14:paraId="7996428A"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No known presurgical therapy </w:t>
      </w:r>
    </w:p>
    <w:p w14:paraId="1483A26B"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Present, with no viable cancer cells (complete response, score 0) </w:t>
      </w:r>
    </w:p>
    <w:p w14:paraId="18FAA722"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Present, with single cells or rare small groups of cancer cells (near complete response, score 1) </w:t>
      </w:r>
    </w:p>
    <w:p w14:paraId="62EA8908"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Present, with residual cancer showing evident tumor regression, but more than single cells or rare small groups of cancer cells (partial response, score 2) </w:t>
      </w:r>
    </w:p>
    <w:p w14:paraId="5A97F543"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Present (not otherwise specified) </w:t>
      </w:r>
    </w:p>
    <w:p w14:paraId="12A8E0C3"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Absent, with extensive residual cancer and no evident tumor regression (poor or no response, score 3) </w:t>
      </w:r>
    </w:p>
    <w:p w14:paraId="73C34F03"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Cannot be determined: _________________ </w:t>
      </w:r>
    </w:p>
    <w:p w14:paraId="26BB0C72" w14:textId="77777777" w:rsidR="001E551F" w:rsidRPr="001E551F" w:rsidRDefault="001E551F">
      <w:pPr>
        <w:spacing w:after="0"/>
        <w:divId w:val="510797105"/>
        <w:rPr>
          <w:rFonts w:ascii="Arial" w:eastAsia="Times New Roman" w:hAnsi="Arial" w:cs="Arial"/>
          <w:sz w:val="20"/>
          <w:szCs w:val="20"/>
          <w:lang w:val="en"/>
        </w:rPr>
      </w:pPr>
    </w:p>
    <w:p w14:paraId="70D929AF" w14:textId="77777777" w:rsidR="001E551F" w:rsidRPr="001E551F" w:rsidRDefault="001E551F">
      <w:pPr>
        <w:spacing w:after="0"/>
        <w:rPr>
          <w:rFonts w:ascii="Arial" w:eastAsia="Times New Roman" w:hAnsi="Arial" w:cs="Arial"/>
          <w:b/>
          <w:bCs/>
          <w:sz w:val="20"/>
          <w:szCs w:val="20"/>
          <w:lang w:val="en"/>
        </w:rPr>
      </w:pPr>
      <w:r w:rsidRPr="001E551F">
        <w:rPr>
          <w:rFonts w:ascii="Arial" w:eastAsia="Times New Roman" w:hAnsi="Arial" w:cs="Arial"/>
          <w:b/>
          <w:bCs/>
          <w:sz w:val="20"/>
          <w:szCs w:val="20"/>
          <w:lang w:val="en"/>
        </w:rPr>
        <w:t xml:space="preserve">+Lymphovascular Invasion </w:t>
      </w:r>
    </w:p>
    <w:p w14:paraId="56210839"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Not identified </w:t>
      </w:r>
    </w:p>
    <w:p w14:paraId="4C45510B"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Present </w:t>
      </w:r>
    </w:p>
    <w:p w14:paraId="1A42E0C6"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Cannot be determined: _________________ </w:t>
      </w:r>
    </w:p>
    <w:p w14:paraId="12B5D43D" w14:textId="77777777" w:rsidR="001E551F" w:rsidRPr="001E551F" w:rsidRDefault="001E551F">
      <w:pPr>
        <w:spacing w:after="0"/>
        <w:divId w:val="510797105"/>
        <w:rPr>
          <w:rFonts w:ascii="Arial" w:eastAsia="Times New Roman" w:hAnsi="Arial" w:cs="Arial"/>
          <w:sz w:val="20"/>
          <w:szCs w:val="20"/>
          <w:lang w:val="en"/>
        </w:rPr>
      </w:pPr>
    </w:p>
    <w:p w14:paraId="649BE680" w14:textId="77777777" w:rsidR="001E551F" w:rsidRPr="001E551F" w:rsidRDefault="001E551F">
      <w:pPr>
        <w:spacing w:after="0"/>
        <w:rPr>
          <w:rFonts w:ascii="Arial" w:eastAsia="Times New Roman" w:hAnsi="Arial" w:cs="Arial"/>
          <w:b/>
          <w:bCs/>
          <w:sz w:val="20"/>
          <w:szCs w:val="20"/>
          <w:lang w:val="en"/>
        </w:rPr>
      </w:pPr>
      <w:r w:rsidRPr="001E551F">
        <w:rPr>
          <w:rFonts w:ascii="Arial" w:eastAsia="Times New Roman" w:hAnsi="Arial" w:cs="Arial"/>
          <w:b/>
          <w:bCs/>
          <w:sz w:val="20"/>
          <w:szCs w:val="20"/>
          <w:lang w:val="en"/>
        </w:rPr>
        <w:t xml:space="preserve">+Perineural Invasion </w:t>
      </w:r>
    </w:p>
    <w:p w14:paraId="4BE69B22"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Not identified </w:t>
      </w:r>
    </w:p>
    <w:p w14:paraId="68DA5100"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Present </w:t>
      </w:r>
    </w:p>
    <w:p w14:paraId="1A624B30"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Cannot be determined: _________________ </w:t>
      </w:r>
    </w:p>
    <w:p w14:paraId="47EB3047" w14:textId="77777777" w:rsidR="001E551F" w:rsidRPr="001E551F" w:rsidRDefault="001E551F">
      <w:pPr>
        <w:spacing w:after="0"/>
        <w:divId w:val="510797105"/>
        <w:rPr>
          <w:rFonts w:ascii="Arial" w:eastAsia="Times New Roman" w:hAnsi="Arial" w:cs="Arial"/>
          <w:sz w:val="20"/>
          <w:szCs w:val="20"/>
          <w:lang w:val="en"/>
        </w:rPr>
      </w:pPr>
    </w:p>
    <w:p w14:paraId="24A7E458" w14:textId="77777777" w:rsidR="001E551F" w:rsidRPr="001E551F" w:rsidRDefault="001E551F">
      <w:pPr>
        <w:spacing w:after="0"/>
        <w:rPr>
          <w:rFonts w:ascii="Arial" w:eastAsia="Times New Roman" w:hAnsi="Arial" w:cs="Arial"/>
          <w:b/>
          <w:bCs/>
          <w:sz w:val="20"/>
          <w:szCs w:val="20"/>
          <w:lang w:val="en"/>
        </w:rPr>
      </w:pPr>
      <w:r w:rsidRPr="001E551F">
        <w:rPr>
          <w:rFonts w:ascii="Arial" w:eastAsia="Times New Roman" w:hAnsi="Arial" w:cs="Arial"/>
          <w:b/>
          <w:bCs/>
          <w:sz w:val="20"/>
          <w:szCs w:val="20"/>
          <w:lang w:val="en"/>
        </w:rPr>
        <w:t xml:space="preserve">+Tumor Comment: _________________ </w:t>
      </w:r>
    </w:p>
    <w:p w14:paraId="57EFC18F" w14:textId="77777777" w:rsidR="001E551F" w:rsidRPr="001E551F" w:rsidRDefault="001E551F">
      <w:pPr>
        <w:spacing w:after="0"/>
        <w:divId w:val="510797105"/>
        <w:rPr>
          <w:rFonts w:ascii="Arial" w:eastAsia="Times New Roman" w:hAnsi="Arial" w:cs="Arial"/>
          <w:sz w:val="20"/>
          <w:szCs w:val="20"/>
          <w:lang w:val="en"/>
        </w:rPr>
      </w:pPr>
    </w:p>
    <w:p w14:paraId="23E170A1" w14:textId="77777777" w:rsidR="001E551F" w:rsidRPr="001E551F" w:rsidRDefault="001E551F">
      <w:pPr>
        <w:spacing w:after="0"/>
        <w:rPr>
          <w:rFonts w:ascii="Arial" w:eastAsia="Times New Roman" w:hAnsi="Arial" w:cs="Arial"/>
          <w:b/>
          <w:bCs/>
          <w:sz w:val="20"/>
          <w:szCs w:val="20"/>
          <w:lang w:val="en"/>
        </w:rPr>
      </w:pPr>
      <w:r w:rsidRPr="001E551F">
        <w:rPr>
          <w:rFonts w:ascii="Arial" w:eastAsia="Times New Roman" w:hAnsi="Arial" w:cs="Arial"/>
          <w:b/>
          <w:bCs/>
          <w:sz w:val="20"/>
          <w:szCs w:val="20"/>
          <w:lang w:val="en"/>
        </w:rPr>
        <w:t xml:space="preserve">MARGINS </w:t>
      </w:r>
    </w:p>
    <w:p w14:paraId="1AAA96A0" w14:textId="77777777" w:rsidR="001E551F" w:rsidRPr="001E551F" w:rsidRDefault="001E551F">
      <w:pPr>
        <w:spacing w:after="0"/>
        <w:divId w:val="510797105"/>
        <w:rPr>
          <w:rFonts w:ascii="Arial" w:eastAsia="Times New Roman" w:hAnsi="Arial" w:cs="Arial"/>
          <w:sz w:val="20"/>
          <w:szCs w:val="20"/>
          <w:lang w:val="en"/>
        </w:rPr>
      </w:pPr>
    </w:p>
    <w:p w14:paraId="1D612C34" w14:textId="77777777" w:rsidR="001E551F" w:rsidRPr="001E551F" w:rsidRDefault="001E551F">
      <w:pPr>
        <w:spacing w:after="0"/>
        <w:rPr>
          <w:rFonts w:ascii="Arial" w:eastAsia="Times New Roman" w:hAnsi="Arial" w:cs="Arial"/>
          <w:b/>
          <w:bCs/>
          <w:sz w:val="20"/>
          <w:szCs w:val="20"/>
          <w:lang w:val="en"/>
        </w:rPr>
      </w:pPr>
      <w:r w:rsidRPr="001E551F">
        <w:rPr>
          <w:rFonts w:ascii="Arial" w:eastAsia="Times New Roman" w:hAnsi="Arial" w:cs="Arial"/>
          <w:b/>
          <w:bCs/>
          <w:sz w:val="20"/>
          <w:szCs w:val="20"/>
          <w:lang w:val="en"/>
        </w:rPr>
        <w:t xml:space="preserve">Margin Status for Invasive Carcinoma </w:t>
      </w:r>
    </w:p>
    <w:p w14:paraId="33E98395"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All margins negative for invasive carcinoma </w:t>
      </w:r>
    </w:p>
    <w:p w14:paraId="2069C9EA" w14:textId="77777777" w:rsidR="001E551F" w:rsidRPr="001E551F" w:rsidRDefault="001E551F">
      <w:pPr>
        <w:spacing w:after="0"/>
        <w:ind w:firstLine="240"/>
        <w:rPr>
          <w:rFonts w:ascii="Arial" w:eastAsia="Times New Roman" w:hAnsi="Arial" w:cs="Arial"/>
          <w:b/>
          <w:bCs/>
          <w:sz w:val="20"/>
          <w:szCs w:val="20"/>
          <w:lang w:val="en"/>
        </w:rPr>
      </w:pPr>
      <w:r w:rsidRPr="001E551F">
        <w:rPr>
          <w:rFonts w:ascii="Arial" w:eastAsia="Times New Roman" w:hAnsi="Arial" w:cs="Arial"/>
          <w:b/>
          <w:bCs/>
          <w:sz w:val="20"/>
          <w:szCs w:val="20"/>
          <w:lang w:val="en"/>
        </w:rPr>
        <w:t xml:space="preserve">+Closest Margin(s) to Invasive Carcinoma (select all that apply) </w:t>
      </w:r>
    </w:p>
    <w:p w14:paraId="1573E73C" w14:textId="77777777" w:rsidR="001E551F" w:rsidRPr="001E551F" w:rsidRDefault="001E551F">
      <w:pPr>
        <w:spacing w:after="0"/>
        <w:ind w:firstLine="240"/>
        <w:rPr>
          <w:rFonts w:ascii="Arial" w:eastAsia="Times New Roman" w:hAnsi="Arial" w:cs="Arial"/>
          <w:sz w:val="20"/>
          <w:szCs w:val="20"/>
          <w:lang w:val="en"/>
        </w:rPr>
      </w:pPr>
      <w:r w:rsidRPr="001E551F">
        <w:rPr>
          <w:rFonts w:ascii="Arial" w:eastAsia="Times New Roman" w:hAnsi="Arial" w:cs="Arial"/>
          <w:sz w:val="20"/>
          <w:szCs w:val="20"/>
          <w:lang w:val="en"/>
        </w:rPr>
        <w:t xml:space="preserve">___ Proximal: _________________ </w:t>
      </w:r>
    </w:p>
    <w:p w14:paraId="1A7A9861" w14:textId="77777777" w:rsidR="001E551F" w:rsidRPr="001E551F" w:rsidRDefault="001E551F">
      <w:pPr>
        <w:spacing w:after="0"/>
        <w:ind w:firstLine="240"/>
        <w:rPr>
          <w:rFonts w:ascii="Arial" w:eastAsia="Times New Roman" w:hAnsi="Arial" w:cs="Arial"/>
          <w:sz w:val="20"/>
          <w:szCs w:val="20"/>
          <w:lang w:val="en"/>
        </w:rPr>
      </w:pPr>
      <w:r w:rsidRPr="001E551F">
        <w:rPr>
          <w:rFonts w:ascii="Arial" w:eastAsia="Times New Roman" w:hAnsi="Arial" w:cs="Arial"/>
          <w:sz w:val="20"/>
          <w:szCs w:val="20"/>
          <w:lang w:val="en"/>
        </w:rPr>
        <w:t xml:space="preserve">___ Distal: _________________ </w:t>
      </w:r>
    </w:p>
    <w:p w14:paraId="6C3481D3" w14:textId="77777777" w:rsidR="001E551F" w:rsidRPr="001E551F" w:rsidRDefault="001E551F">
      <w:pPr>
        <w:spacing w:after="0"/>
        <w:ind w:firstLine="240"/>
        <w:rPr>
          <w:rFonts w:ascii="Arial" w:eastAsia="Times New Roman" w:hAnsi="Arial" w:cs="Arial"/>
          <w:sz w:val="20"/>
          <w:szCs w:val="20"/>
          <w:lang w:val="en"/>
        </w:rPr>
      </w:pPr>
      <w:r w:rsidRPr="001E551F">
        <w:rPr>
          <w:rFonts w:ascii="Arial" w:eastAsia="Times New Roman" w:hAnsi="Arial" w:cs="Arial"/>
          <w:sz w:val="20"/>
          <w:szCs w:val="20"/>
          <w:lang w:val="en"/>
        </w:rPr>
        <w:t xml:space="preserve">___ Circumferential (radial): _________________ </w:t>
      </w:r>
    </w:p>
    <w:p w14:paraId="35656B85" w14:textId="77777777" w:rsidR="001E551F" w:rsidRPr="001E551F" w:rsidRDefault="001E551F">
      <w:pPr>
        <w:spacing w:after="0"/>
        <w:ind w:firstLine="240"/>
        <w:rPr>
          <w:rFonts w:ascii="Arial" w:eastAsia="Times New Roman" w:hAnsi="Arial" w:cs="Arial"/>
          <w:sz w:val="20"/>
          <w:szCs w:val="20"/>
          <w:lang w:val="en"/>
        </w:rPr>
      </w:pPr>
      <w:r w:rsidRPr="001E551F">
        <w:rPr>
          <w:rFonts w:ascii="Arial" w:eastAsia="Times New Roman" w:hAnsi="Arial" w:cs="Arial"/>
          <w:sz w:val="20"/>
          <w:szCs w:val="20"/>
          <w:lang w:val="en"/>
        </w:rPr>
        <w:t xml:space="preserve">___ Other (specify): _________________ </w:t>
      </w:r>
    </w:p>
    <w:p w14:paraId="0EDAAE80" w14:textId="77777777" w:rsidR="001E551F" w:rsidRPr="001E551F" w:rsidRDefault="001E551F">
      <w:pPr>
        <w:spacing w:after="0"/>
        <w:ind w:firstLine="240"/>
        <w:rPr>
          <w:rFonts w:ascii="Arial" w:eastAsia="Times New Roman" w:hAnsi="Arial" w:cs="Arial"/>
          <w:sz w:val="20"/>
          <w:szCs w:val="20"/>
          <w:lang w:val="en"/>
        </w:rPr>
      </w:pPr>
      <w:r w:rsidRPr="001E551F">
        <w:rPr>
          <w:rFonts w:ascii="Arial" w:eastAsia="Times New Roman" w:hAnsi="Arial" w:cs="Arial"/>
          <w:sz w:val="20"/>
          <w:szCs w:val="20"/>
          <w:lang w:val="en"/>
        </w:rPr>
        <w:t xml:space="preserve">___ Cannot be determined: _________________ </w:t>
      </w:r>
    </w:p>
    <w:p w14:paraId="76652E87" w14:textId="77777777" w:rsidR="001E551F" w:rsidRPr="001E551F" w:rsidRDefault="001E551F">
      <w:pPr>
        <w:spacing w:after="0"/>
        <w:ind w:firstLine="240"/>
        <w:rPr>
          <w:rFonts w:ascii="Arial" w:eastAsia="Times New Roman" w:hAnsi="Arial" w:cs="Arial"/>
          <w:b/>
          <w:bCs/>
          <w:sz w:val="20"/>
          <w:szCs w:val="20"/>
          <w:lang w:val="en"/>
        </w:rPr>
      </w:pPr>
      <w:r w:rsidRPr="001E551F">
        <w:rPr>
          <w:rFonts w:ascii="Arial" w:eastAsia="Times New Roman" w:hAnsi="Arial" w:cs="Arial"/>
          <w:b/>
          <w:bCs/>
          <w:sz w:val="20"/>
          <w:szCs w:val="20"/>
          <w:lang w:val="en"/>
        </w:rPr>
        <w:t xml:space="preserve">+Distance from Invasive Carcinoma to Closest Margin </w:t>
      </w:r>
    </w:p>
    <w:p w14:paraId="22B6DC91" w14:textId="77777777" w:rsidR="001E551F" w:rsidRPr="001E551F" w:rsidRDefault="001E551F">
      <w:pPr>
        <w:spacing w:after="0"/>
        <w:ind w:firstLine="240"/>
        <w:rPr>
          <w:rFonts w:ascii="Arial" w:eastAsia="Times New Roman" w:hAnsi="Arial" w:cs="Arial"/>
          <w:i/>
          <w:iCs/>
          <w:sz w:val="16"/>
          <w:szCs w:val="16"/>
          <w:lang w:val="en"/>
        </w:rPr>
      </w:pPr>
      <w:r w:rsidRPr="001E551F">
        <w:rPr>
          <w:rFonts w:ascii="Arial" w:eastAsia="Times New Roman" w:hAnsi="Arial" w:cs="Arial"/>
          <w:i/>
          <w:iCs/>
          <w:sz w:val="16"/>
          <w:szCs w:val="16"/>
          <w:lang w:val="en"/>
        </w:rPr>
        <w:t xml:space="preserve">Specify in Centimeters (cm) </w:t>
      </w:r>
    </w:p>
    <w:p w14:paraId="5C387353" w14:textId="77777777" w:rsidR="001E551F" w:rsidRPr="001E551F" w:rsidRDefault="001E551F">
      <w:pPr>
        <w:spacing w:after="0"/>
        <w:ind w:firstLine="240"/>
        <w:rPr>
          <w:rFonts w:ascii="Arial" w:eastAsia="Times New Roman" w:hAnsi="Arial" w:cs="Arial"/>
          <w:sz w:val="20"/>
          <w:szCs w:val="20"/>
          <w:lang w:val="en"/>
        </w:rPr>
      </w:pPr>
      <w:r w:rsidRPr="001E551F">
        <w:rPr>
          <w:rFonts w:ascii="Arial" w:eastAsia="Times New Roman" w:hAnsi="Arial" w:cs="Arial"/>
          <w:sz w:val="20"/>
          <w:szCs w:val="20"/>
          <w:lang w:val="en"/>
        </w:rPr>
        <w:lastRenderedPageBreak/>
        <w:t>___ Exact distance in cm: _________________ cm</w:t>
      </w:r>
    </w:p>
    <w:p w14:paraId="7CAD3062" w14:textId="77777777" w:rsidR="001E551F" w:rsidRPr="001E551F" w:rsidRDefault="001E551F">
      <w:pPr>
        <w:spacing w:after="0"/>
        <w:ind w:firstLine="240"/>
        <w:rPr>
          <w:rFonts w:ascii="Arial" w:eastAsia="Times New Roman" w:hAnsi="Arial" w:cs="Arial"/>
          <w:sz w:val="20"/>
          <w:szCs w:val="20"/>
          <w:lang w:val="en"/>
        </w:rPr>
      </w:pPr>
      <w:r w:rsidRPr="001E551F">
        <w:rPr>
          <w:rFonts w:ascii="Arial" w:eastAsia="Times New Roman" w:hAnsi="Arial" w:cs="Arial"/>
          <w:sz w:val="20"/>
          <w:szCs w:val="20"/>
          <w:lang w:val="en"/>
        </w:rPr>
        <w:t xml:space="preserve">___ Greater than 1 cm </w:t>
      </w:r>
    </w:p>
    <w:p w14:paraId="1B261BC3" w14:textId="77777777" w:rsidR="001E551F" w:rsidRPr="001E551F" w:rsidRDefault="001E551F">
      <w:pPr>
        <w:spacing w:after="0"/>
        <w:ind w:firstLine="240"/>
        <w:rPr>
          <w:rFonts w:ascii="Arial" w:eastAsia="Times New Roman" w:hAnsi="Arial" w:cs="Arial"/>
          <w:i/>
          <w:iCs/>
          <w:sz w:val="16"/>
          <w:szCs w:val="16"/>
          <w:lang w:val="en"/>
        </w:rPr>
      </w:pPr>
      <w:r w:rsidRPr="001E551F">
        <w:rPr>
          <w:rFonts w:ascii="Arial" w:eastAsia="Times New Roman" w:hAnsi="Arial" w:cs="Arial"/>
          <w:i/>
          <w:iCs/>
          <w:sz w:val="16"/>
          <w:szCs w:val="16"/>
          <w:lang w:val="en"/>
        </w:rPr>
        <w:t xml:space="preserve">Specify in Millimeters (mm) </w:t>
      </w:r>
    </w:p>
    <w:p w14:paraId="2003BA92" w14:textId="77777777" w:rsidR="001E551F" w:rsidRPr="001E551F" w:rsidRDefault="001E551F">
      <w:pPr>
        <w:spacing w:after="0"/>
        <w:ind w:firstLine="240"/>
        <w:rPr>
          <w:rFonts w:ascii="Arial" w:eastAsia="Times New Roman" w:hAnsi="Arial" w:cs="Arial"/>
          <w:sz w:val="20"/>
          <w:szCs w:val="20"/>
          <w:lang w:val="en"/>
        </w:rPr>
      </w:pPr>
      <w:r w:rsidRPr="001E551F">
        <w:rPr>
          <w:rFonts w:ascii="Arial" w:eastAsia="Times New Roman" w:hAnsi="Arial" w:cs="Arial"/>
          <w:sz w:val="20"/>
          <w:szCs w:val="20"/>
          <w:lang w:val="en"/>
        </w:rPr>
        <w:t>___ Exact distance in mm: _________________ mm</w:t>
      </w:r>
    </w:p>
    <w:p w14:paraId="4A192564" w14:textId="77777777" w:rsidR="001E551F" w:rsidRPr="001E551F" w:rsidRDefault="001E551F">
      <w:pPr>
        <w:spacing w:after="0"/>
        <w:ind w:firstLine="240"/>
        <w:rPr>
          <w:rFonts w:ascii="Arial" w:eastAsia="Times New Roman" w:hAnsi="Arial" w:cs="Arial"/>
          <w:sz w:val="20"/>
          <w:szCs w:val="20"/>
          <w:lang w:val="en"/>
        </w:rPr>
      </w:pPr>
      <w:r w:rsidRPr="001E551F">
        <w:rPr>
          <w:rFonts w:ascii="Arial" w:eastAsia="Times New Roman" w:hAnsi="Arial" w:cs="Arial"/>
          <w:sz w:val="20"/>
          <w:szCs w:val="20"/>
          <w:lang w:val="en"/>
        </w:rPr>
        <w:t xml:space="preserve">___ Greater than 10 mm </w:t>
      </w:r>
    </w:p>
    <w:p w14:paraId="41BC4991" w14:textId="77777777" w:rsidR="001E551F" w:rsidRPr="001E551F" w:rsidRDefault="001E551F">
      <w:pPr>
        <w:spacing w:after="0"/>
        <w:ind w:firstLine="240"/>
        <w:rPr>
          <w:rFonts w:ascii="Arial" w:eastAsia="Times New Roman" w:hAnsi="Arial" w:cs="Arial"/>
          <w:i/>
          <w:iCs/>
          <w:sz w:val="16"/>
          <w:szCs w:val="16"/>
          <w:lang w:val="en"/>
        </w:rPr>
      </w:pPr>
      <w:r w:rsidRPr="001E551F">
        <w:rPr>
          <w:rFonts w:ascii="Arial" w:eastAsia="Times New Roman" w:hAnsi="Arial" w:cs="Arial"/>
          <w:i/>
          <w:iCs/>
          <w:sz w:val="16"/>
          <w:szCs w:val="16"/>
          <w:lang w:val="en"/>
        </w:rPr>
        <w:t xml:space="preserve">Other </w:t>
      </w:r>
    </w:p>
    <w:p w14:paraId="6F5F0A27" w14:textId="77777777" w:rsidR="001E551F" w:rsidRPr="001E551F" w:rsidRDefault="001E551F">
      <w:pPr>
        <w:spacing w:after="0"/>
        <w:ind w:firstLine="240"/>
        <w:rPr>
          <w:rFonts w:ascii="Arial" w:eastAsia="Times New Roman" w:hAnsi="Arial" w:cs="Arial"/>
          <w:sz w:val="20"/>
          <w:szCs w:val="20"/>
          <w:lang w:val="en"/>
        </w:rPr>
      </w:pPr>
      <w:r w:rsidRPr="001E551F">
        <w:rPr>
          <w:rFonts w:ascii="Arial" w:eastAsia="Times New Roman" w:hAnsi="Arial" w:cs="Arial"/>
          <w:sz w:val="20"/>
          <w:szCs w:val="20"/>
          <w:lang w:val="en"/>
        </w:rPr>
        <w:t xml:space="preserve">___ Other (specify): _________________ </w:t>
      </w:r>
    </w:p>
    <w:p w14:paraId="2C156923" w14:textId="77777777" w:rsidR="001E551F" w:rsidRPr="001E551F" w:rsidRDefault="001E551F">
      <w:pPr>
        <w:spacing w:after="0"/>
        <w:ind w:firstLine="240"/>
        <w:rPr>
          <w:rFonts w:ascii="Arial" w:eastAsia="Times New Roman" w:hAnsi="Arial" w:cs="Arial"/>
          <w:sz w:val="20"/>
          <w:szCs w:val="20"/>
          <w:lang w:val="en"/>
        </w:rPr>
      </w:pPr>
      <w:r w:rsidRPr="001E551F">
        <w:rPr>
          <w:rFonts w:ascii="Arial" w:eastAsia="Times New Roman" w:hAnsi="Arial" w:cs="Arial"/>
          <w:sz w:val="20"/>
          <w:szCs w:val="20"/>
          <w:lang w:val="en"/>
        </w:rPr>
        <w:t xml:space="preserve">___ Cannot be determined: _________________ </w:t>
      </w:r>
    </w:p>
    <w:p w14:paraId="4C6F3E01" w14:textId="77777777" w:rsidR="001E551F" w:rsidRPr="001E551F" w:rsidRDefault="001E551F">
      <w:pPr>
        <w:spacing w:after="0"/>
        <w:ind w:firstLine="240"/>
        <w:rPr>
          <w:rFonts w:ascii="Arial" w:eastAsia="Times New Roman" w:hAnsi="Arial" w:cs="Arial"/>
          <w:sz w:val="20"/>
          <w:szCs w:val="20"/>
          <w:lang w:val="en"/>
        </w:rPr>
      </w:pPr>
      <w:r w:rsidRPr="001E551F">
        <w:rPr>
          <w:rFonts w:ascii="Arial" w:eastAsia="Times New Roman" w:hAnsi="Arial" w:cs="Arial"/>
          <w:sz w:val="20"/>
          <w:szCs w:val="20"/>
          <w:lang w:val="en"/>
        </w:rPr>
        <w:t xml:space="preserve">___ Not applicable </w:t>
      </w:r>
    </w:p>
    <w:p w14:paraId="62AA817B"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Invasive carcinoma present at margin </w:t>
      </w:r>
    </w:p>
    <w:p w14:paraId="423632B6" w14:textId="77777777" w:rsidR="001E551F" w:rsidRPr="001E551F" w:rsidRDefault="001E551F">
      <w:pPr>
        <w:spacing w:after="0"/>
        <w:ind w:firstLine="240"/>
        <w:rPr>
          <w:rFonts w:ascii="Arial" w:eastAsia="Times New Roman" w:hAnsi="Arial" w:cs="Arial"/>
          <w:b/>
          <w:bCs/>
          <w:sz w:val="20"/>
          <w:szCs w:val="20"/>
          <w:lang w:val="en"/>
        </w:rPr>
      </w:pPr>
      <w:r w:rsidRPr="001E551F">
        <w:rPr>
          <w:rFonts w:ascii="Arial" w:eastAsia="Times New Roman" w:hAnsi="Arial" w:cs="Arial"/>
          <w:b/>
          <w:bCs/>
          <w:sz w:val="20"/>
          <w:szCs w:val="20"/>
          <w:lang w:val="en"/>
        </w:rPr>
        <w:t xml:space="preserve">Margin(s) Involved by Invasive Carcinoma (select all that apply) </w:t>
      </w:r>
    </w:p>
    <w:p w14:paraId="34444097" w14:textId="77777777" w:rsidR="001E551F" w:rsidRPr="001E551F" w:rsidRDefault="001E551F">
      <w:pPr>
        <w:spacing w:after="0"/>
        <w:ind w:firstLine="240"/>
        <w:rPr>
          <w:rFonts w:ascii="Arial" w:eastAsia="Times New Roman" w:hAnsi="Arial" w:cs="Arial"/>
          <w:sz w:val="20"/>
          <w:szCs w:val="20"/>
          <w:lang w:val="en"/>
        </w:rPr>
      </w:pPr>
      <w:r w:rsidRPr="001E551F">
        <w:rPr>
          <w:rFonts w:ascii="Arial" w:eastAsia="Times New Roman" w:hAnsi="Arial" w:cs="Arial"/>
          <w:sz w:val="20"/>
          <w:szCs w:val="20"/>
          <w:lang w:val="en"/>
        </w:rPr>
        <w:t xml:space="preserve">___ Proximal: _________________ </w:t>
      </w:r>
    </w:p>
    <w:p w14:paraId="396EBDD8" w14:textId="77777777" w:rsidR="001E551F" w:rsidRPr="001E551F" w:rsidRDefault="001E551F">
      <w:pPr>
        <w:spacing w:after="0"/>
        <w:ind w:firstLine="240"/>
        <w:rPr>
          <w:rFonts w:ascii="Arial" w:eastAsia="Times New Roman" w:hAnsi="Arial" w:cs="Arial"/>
          <w:sz w:val="20"/>
          <w:szCs w:val="20"/>
          <w:lang w:val="en"/>
        </w:rPr>
      </w:pPr>
      <w:r w:rsidRPr="001E551F">
        <w:rPr>
          <w:rFonts w:ascii="Arial" w:eastAsia="Times New Roman" w:hAnsi="Arial" w:cs="Arial"/>
          <w:sz w:val="20"/>
          <w:szCs w:val="20"/>
          <w:lang w:val="en"/>
        </w:rPr>
        <w:t xml:space="preserve">___ Distal: _________________ </w:t>
      </w:r>
    </w:p>
    <w:p w14:paraId="6875CAE7" w14:textId="77777777" w:rsidR="001E551F" w:rsidRPr="001E551F" w:rsidRDefault="001E551F">
      <w:pPr>
        <w:spacing w:after="0"/>
        <w:ind w:firstLine="240"/>
        <w:rPr>
          <w:rFonts w:ascii="Arial" w:eastAsia="Times New Roman" w:hAnsi="Arial" w:cs="Arial"/>
          <w:sz w:val="20"/>
          <w:szCs w:val="20"/>
          <w:lang w:val="en"/>
        </w:rPr>
      </w:pPr>
      <w:r w:rsidRPr="001E551F">
        <w:rPr>
          <w:rFonts w:ascii="Arial" w:eastAsia="Times New Roman" w:hAnsi="Arial" w:cs="Arial"/>
          <w:sz w:val="20"/>
          <w:szCs w:val="20"/>
          <w:lang w:val="en"/>
        </w:rPr>
        <w:t xml:space="preserve">___ Circumferential (radial): _________________ </w:t>
      </w:r>
    </w:p>
    <w:p w14:paraId="09F5EC0B" w14:textId="77777777" w:rsidR="001E551F" w:rsidRPr="001E551F" w:rsidRDefault="001E551F">
      <w:pPr>
        <w:spacing w:after="0"/>
        <w:ind w:firstLine="240"/>
        <w:rPr>
          <w:rFonts w:ascii="Arial" w:eastAsia="Times New Roman" w:hAnsi="Arial" w:cs="Arial"/>
          <w:sz w:val="20"/>
          <w:szCs w:val="20"/>
          <w:lang w:val="en"/>
        </w:rPr>
      </w:pPr>
      <w:r w:rsidRPr="001E551F">
        <w:rPr>
          <w:rFonts w:ascii="Arial" w:eastAsia="Times New Roman" w:hAnsi="Arial" w:cs="Arial"/>
          <w:sz w:val="20"/>
          <w:szCs w:val="20"/>
          <w:lang w:val="en"/>
        </w:rPr>
        <w:t xml:space="preserve">___ Other (specify): _________________ </w:t>
      </w:r>
    </w:p>
    <w:p w14:paraId="3A6D1998" w14:textId="77777777" w:rsidR="001E551F" w:rsidRPr="001E551F" w:rsidRDefault="001E551F">
      <w:pPr>
        <w:spacing w:after="0"/>
        <w:ind w:firstLine="240"/>
        <w:rPr>
          <w:rFonts w:ascii="Arial" w:eastAsia="Times New Roman" w:hAnsi="Arial" w:cs="Arial"/>
          <w:sz w:val="20"/>
          <w:szCs w:val="20"/>
          <w:lang w:val="en"/>
        </w:rPr>
      </w:pPr>
      <w:r w:rsidRPr="001E551F">
        <w:rPr>
          <w:rFonts w:ascii="Arial" w:eastAsia="Times New Roman" w:hAnsi="Arial" w:cs="Arial"/>
          <w:sz w:val="20"/>
          <w:szCs w:val="20"/>
          <w:lang w:val="en"/>
        </w:rPr>
        <w:t xml:space="preserve">___ Cannot be determined (explain): _________________ </w:t>
      </w:r>
    </w:p>
    <w:p w14:paraId="067BAD85"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Other (specify): _________________ </w:t>
      </w:r>
    </w:p>
    <w:p w14:paraId="51BC7DDD"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Cannot be determined (explain): _________________ </w:t>
      </w:r>
    </w:p>
    <w:p w14:paraId="47356A1E"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Not applicable </w:t>
      </w:r>
    </w:p>
    <w:p w14:paraId="6734CAC7" w14:textId="77777777" w:rsidR="001E551F" w:rsidRPr="001E551F" w:rsidRDefault="001E551F">
      <w:pPr>
        <w:spacing w:after="0"/>
        <w:divId w:val="510797105"/>
        <w:rPr>
          <w:rFonts w:ascii="Arial" w:eastAsia="Times New Roman" w:hAnsi="Arial" w:cs="Arial"/>
          <w:sz w:val="20"/>
          <w:szCs w:val="20"/>
          <w:lang w:val="en"/>
        </w:rPr>
      </w:pPr>
    </w:p>
    <w:p w14:paraId="6F5411E0" w14:textId="77777777" w:rsidR="001E551F" w:rsidRPr="001E551F" w:rsidRDefault="001E551F">
      <w:pPr>
        <w:spacing w:after="0"/>
        <w:rPr>
          <w:rFonts w:ascii="Arial" w:eastAsia="Times New Roman" w:hAnsi="Arial" w:cs="Arial"/>
          <w:b/>
          <w:bCs/>
          <w:sz w:val="20"/>
          <w:szCs w:val="20"/>
          <w:lang w:val="en"/>
        </w:rPr>
      </w:pPr>
      <w:r w:rsidRPr="001E551F">
        <w:rPr>
          <w:rFonts w:ascii="Arial" w:eastAsia="Times New Roman" w:hAnsi="Arial" w:cs="Arial"/>
          <w:b/>
          <w:bCs/>
          <w:sz w:val="20"/>
          <w:szCs w:val="20"/>
          <w:lang w:val="en"/>
        </w:rPr>
        <w:t xml:space="preserve">Margin Status for High-Grade Intraepithelial Neoplasia </w:t>
      </w:r>
    </w:p>
    <w:p w14:paraId="073EB990"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All margins negative for high-grade intraepithelial neoplasia </w:t>
      </w:r>
    </w:p>
    <w:p w14:paraId="0C616E1B" w14:textId="266A41CA"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___ High-grade intraepithelial neoplasia present at margin</w:t>
      </w:r>
      <w:r w:rsidR="00D4096C">
        <w:rPr>
          <w:rFonts w:ascii="Arial" w:eastAsia="Times New Roman" w:hAnsi="Arial" w:cs="Arial"/>
          <w:sz w:val="20"/>
          <w:szCs w:val="20"/>
          <w:lang w:val="en"/>
        </w:rPr>
        <w:t>: ______________________</w:t>
      </w:r>
    </w:p>
    <w:p w14:paraId="10C9BC68" w14:textId="77777777" w:rsidR="001E551F" w:rsidRPr="001E551F" w:rsidRDefault="001E551F">
      <w:pPr>
        <w:spacing w:after="0"/>
        <w:ind w:firstLine="240"/>
        <w:rPr>
          <w:rFonts w:ascii="Arial" w:eastAsia="Times New Roman" w:hAnsi="Arial" w:cs="Arial"/>
          <w:b/>
          <w:bCs/>
          <w:sz w:val="20"/>
          <w:szCs w:val="20"/>
          <w:lang w:val="en"/>
        </w:rPr>
      </w:pPr>
      <w:r w:rsidRPr="001E551F">
        <w:rPr>
          <w:rFonts w:ascii="Arial" w:eastAsia="Times New Roman" w:hAnsi="Arial" w:cs="Arial"/>
          <w:b/>
          <w:bCs/>
          <w:sz w:val="20"/>
          <w:szCs w:val="20"/>
          <w:lang w:val="en"/>
        </w:rPr>
        <w:t xml:space="preserve">Margin(s) Involved by High-Grade Intraepithelial Neoplasia (select all that apply) </w:t>
      </w:r>
    </w:p>
    <w:p w14:paraId="264D96E8" w14:textId="77777777" w:rsidR="001E551F" w:rsidRPr="001E551F" w:rsidRDefault="001E551F">
      <w:pPr>
        <w:spacing w:after="0"/>
        <w:ind w:firstLine="240"/>
        <w:rPr>
          <w:rFonts w:ascii="Arial" w:eastAsia="Times New Roman" w:hAnsi="Arial" w:cs="Arial"/>
          <w:sz w:val="20"/>
          <w:szCs w:val="20"/>
          <w:lang w:val="en"/>
        </w:rPr>
      </w:pPr>
      <w:r w:rsidRPr="001E551F">
        <w:rPr>
          <w:rFonts w:ascii="Arial" w:eastAsia="Times New Roman" w:hAnsi="Arial" w:cs="Arial"/>
          <w:sz w:val="20"/>
          <w:szCs w:val="20"/>
          <w:lang w:val="en"/>
        </w:rPr>
        <w:t xml:space="preserve">___ Proximal: _________________ </w:t>
      </w:r>
    </w:p>
    <w:p w14:paraId="09A313CF" w14:textId="77777777" w:rsidR="001E551F" w:rsidRPr="001E551F" w:rsidRDefault="001E551F">
      <w:pPr>
        <w:spacing w:after="0"/>
        <w:ind w:firstLine="240"/>
        <w:rPr>
          <w:rFonts w:ascii="Arial" w:eastAsia="Times New Roman" w:hAnsi="Arial" w:cs="Arial"/>
          <w:sz w:val="20"/>
          <w:szCs w:val="20"/>
          <w:lang w:val="en"/>
        </w:rPr>
      </w:pPr>
      <w:r w:rsidRPr="001E551F">
        <w:rPr>
          <w:rFonts w:ascii="Arial" w:eastAsia="Times New Roman" w:hAnsi="Arial" w:cs="Arial"/>
          <w:sz w:val="20"/>
          <w:szCs w:val="20"/>
          <w:lang w:val="en"/>
        </w:rPr>
        <w:t xml:space="preserve">___ Distal: _________________ </w:t>
      </w:r>
    </w:p>
    <w:p w14:paraId="503B914A" w14:textId="77777777" w:rsidR="001E551F" w:rsidRPr="001E551F" w:rsidRDefault="001E551F">
      <w:pPr>
        <w:spacing w:after="0"/>
        <w:ind w:firstLine="240"/>
        <w:rPr>
          <w:rFonts w:ascii="Arial" w:eastAsia="Times New Roman" w:hAnsi="Arial" w:cs="Arial"/>
          <w:sz w:val="20"/>
          <w:szCs w:val="20"/>
          <w:lang w:val="en"/>
        </w:rPr>
      </w:pPr>
      <w:r w:rsidRPr="001E551F">
        <w:rPr>
          <w:rFonts w:ascii="Arial" w:eastAsia="Times New Roman" w:hAnsi="Arial" w:cs="Arial"/>
          <w:sz w:val="20"/>
          <w:szCs w:val="20"/>
          <w:lang w:val="en"/>
        </w:rPr>
        <w:t xml:space="preserve">___ Other (specify): _________________ </w:t>
      </w:r>
    </w:p>
    <w:p w14:paraId="18419A5A" w14:textId="77777777" w:rsidR="001E551F" w:rsidRPr="001E551F" w:rsidRDefault="001E551F">
      <w:pPr>
        <w:spacing w:after="0"/>
        <w:ind w:firstLine="240"/>
        <w:rPr>
          <w:rFonts w:ascii="Arial" w:eastAsia="Times New Roman" w:hAnsi="Arial" w:cs="Arial"/>
          <w:sz w:val="20"/>
          <w:szCs w:val="20"/>
          <w:lang w:val="en"/>
        </w:rPr>
      </w:pPr>
      <w:r w:rsidRPr="001E551F">
        <w:rPr>
          <w:rFonts w:ascii="Arial" w:eastAsia="Times New Roman" w:hAnsi="Arial" w:cs="Arial"/>
          <w:sz w:val="20"/>
          <w:szCs w:val="20"/>
          <w:lang w:val="en"/>
        </w:rPr>
        <w:t xml:space="preserve">___ Cannot be determined (explain): _________________ </w:t>
      </w:r>
    </w:p>
    <w:p w14:paraId="27CB39B3"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Other (specify): _________________ </w:t>
      </w:r>
    </w:p>
    <w:p w14:paraId="3A715B0C"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Cannot be determined (explain): _________________ </w:t>
      </w:r>
    </w:p>
    <w:p w14:paraId="29BEBF17"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Not applicable </w:t>
      </w:r>
    </w:p>
    <w:p w14:paraId="15B5A622" w14:textId="77777777" w:rsidR="001E551F" w:rsidRPr="001E551F" w:rsidRDefault="001E551F">
      <w:pPr>
        <w:spacing w:after="0"/>
        <w:divId w:val="510797105"/>
        <w:rPr>
          <w:rFonts w:ascii="Arial" w:eastAsia="Times New Roman" w:hAnsi="Arial" w:cs="Arial"/>
          <w:sz w:val="20"/>
          <w:szCs w:val="20"/>
          <w:lang w:val="en"/>
        </w:rPr>
      </w:pPr>
    </w:p>
    <w:p w14:paraId="74B3127B" w14:textId="77777777" w:rsidR="001E551F" w:rsidRPr="001E551F" w:rsidRDefault="001E551F">
      <w:pPr>
        <w:spacing w:after="0"/>
        <w:rPr>
          <w:rFonts w:ascii="Arial" w:eastAsia="Times New Roman" w:hAnsi="Arial" w:cs="Arial"/>
          <w:b/>
          <w:bCs/>
          <w:sz w:val="20"/>
          <w:szCs w:val="20"/>
          <w:lang w:val="en"/>
        </w:rPr>
      </w:pPr>
      <w:r w:rsidRPr="001E551F">
        <w:rPr>
          <w:rFonts w:ascii="Arial" w:eastAsia="Times New Roman" w:hAnsi="Arial" w:cs="Arial"/>
          <w:b/>
          <w:bCs/>
          <w:sz w:val="20"/>
          <w:szCs w:val="20"/>
          <w:lang w:val="en"/>
        </w:rPr>
        <w:t xml:space="preserve">+Margin Comment: _________________ </w:t>
      </w:r>
    </w:p>
    <w:p w14:paraId="14D8F85D" w14:textId="77777777" w:rsidR="001E551F" w:rsidRPr="001E551F" w:rsidRDefault="001E551F">
      <w:pPr>
        <w:spacing w:after="0"/>
        <w:divId w:val="510797105"/>
        <w:rPr>
          <w:rFonts w:ascii="Arial" w:eastAsia="Times New Roman" w:hAnsi="Arial" w:cs="Arial"/>
          <w:sz w:val="20"/>
          <w:szCs w:val="20"/>
          <w:lang w:val="en"/>
        </w:rPr>
      </w:pPr>
    </w:p>
    <w:p w14:paraId="62BCCF0A" w14:textId="77777777" w:rsidR="001E551F" w:rsidRPr="001E551F" w:rsidRDefault="001E551F">
      <w:pPr>
        <w:spacing w:after="0"/>
        <w:rPr>
          <w:rFonts w:ascii="Arial" w:eastAsia="Times New Roman" w:hAnsi="Arial" w:cs="Arial"/>
          <w:b/>
          <w:bCs/>
          <w:sz w:val="20"/>
          <w:szCs w:val="20"/>
          <w:lang w:val="en"/>
        </w:rPr>
      </w:pPr>
      <w:r w:rsidRPr="001E551F">
        <w:rPr>
          <w:rFonts w:ascii="Arial" w:eastAsia="Times New Roman" w:hAnsi="Arial" w:cs="Arial"/>
          <w:b/>
          <w:bCs/>
          <w:sz w:val="20"/>
          <w:szCs w:val="20"/>
          <w:lang w:val="en"/>
        </w:rPr>
        <w:t xml:space="preserve">REGIONAL LYMPH NODES </w:t>
      </w:r>
    </w:p>
    <w:p w14:paraId="005FA8E0" w14:textId="77777777" w:rsidR="001E551F" w:rsidRPr="001E551F" w:rsidRDefault="001E551F">
      <w:pPr>
        <w:spacing w:after="0"/>
        <w:divId w:val="510797105"/>
        <w:rPr>
          <w:rFonts w:ascii="Arial" w:eastAsia="Times New Roman" w:hAnsi="Arial" w:cs="Arial"/>
          <w:sz w:val="20"/>
          <w:szCs w:val="20"/>
          <w:lang w:val="en"/>
        </w:rPr>
      </w:pPr>
    </w:p>
    <w:p w14:paraId="70DE3E9D" w14:textId="77777777" w:rsidR="001E551F" w:rsidRPr="001E551F" w:rsidRDefault="001E551F">
      <w:pPr>
        <w:spacing w:after="0"/>
        <w:rPr>
          <w:rFonts w:ascii="Arial" w:eastAsia="Times New Roman" w:hAnsi="Arial" w:cs="Arial"/>
          <w:b/>
          <w:bCs/>
          <w:sz w:val="20"/>
          <w:szCs w:val="20"/>
          <w:lang w:val="en"/>
        </w:rPr>
      </w:pPr>
      <w:r w:rsidRPr="001E551F">
        <w:rPr>
          <w:rFonts w:ascii="Arial" w:eastAsia="Times New Roman" w:hAnsi="Arial" w:cs="Arial"/>
          <w:b/>
          <w:bCs/>
          <w:sz w:val="20"/>
          <w:szCs w:val="20"/>
          <w:lang w:val="en"/>
        </w:rPr>
        <w:t xml:space="preserve">Regional Lymph Node Status </w:t>
      </w:r>
    </w:p>
    <w:p w14:paraId="1914F171"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Not applicable (no regional lymph nodes submitted or found) </w:t>
      </w:r>
    </w:p>
    <w:p w14:paraId="537F4D32"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Regional lymph nodes present </w:t>
      </w:r>
    </w:p>
    <w:p w14:paraId="55C16C80" w14:textId="77777777" w:rsidR="001E551F" w:rsidRPr="001E551F" w:rsidRDefault="001E551F">
      <w:pPr>
        <w:spacing w:after="0"/>
        <w:ind w:firstLine="240"/>
        <w:rPr>
          <w:rFonts w:ascii="Arial" w:eastAsia="Times New Roman" w:hAnsi="Arial" w:cs="Arial"/>
          <w:sz w:val="20"/>
          <w:szCs w:val="20"/>
          <w:lang w:val="en"/>
        </w:rPr>
      </w:pPr>
      <w:r w:rsidRPr="001E551F">
        <w:rPr>
          <w:rFonts w:ascii="Arial" w:eastAsia="Times New Roman" w:hAnsi="Arial" w:cs="Arial"/>
          <w:sz w:val="20"/>
          <w:szCs w:val="20"/>
          <w:lang w:val="en"/>
        </w:rPr>
        <w:t xml:space="preserve">___ All regional lymph nodes negative for tumor </w:t>
      </w:r>
    </w:p>
    <w:p w14:paraId="786C5592" w14:textId="77777777" w:rsidR="001E551F" w:rsidRPr="001E551F" w:rsidRDefault="001E551F">
      <w:pPr>
        <w:spacing w:after="0"/>
        <w:ind w:firstLine="240"/>
        <w:rPr>
          <w:rFonts w:ascii="Arial" w:eastAsia="Times New Roman" w:hAnsi="Arial" w:cs="Arial"/>
          <w:sz w:val="20"/>
          <w:szCs w:val="20"/>
          <w:lang w:val="en"/>
        </w:rPr>
      </w:pPr>
      <w:r w:rsidRPr="001E551F">
        <w:rPr>
          <w:rFonts w:ascii="Arial" w:eastAsia="Times New Roman" w:hAnsi="Arial" w:cs="Arial"/>
          <w:sz w:val="20"/>
          <w:szCs w:val="20"/>
          <w:lang w:val="en"/>
        </w:rPr>
        <w:t xml:space="preserve">___ Tumor present in regional lymph node(s) </w:t>
      </w:r>
    </w:p>
    <w:p w14:paraId="6F1BB188" w14:textId="77777777" w:rsidR="001E551F" w:rsidRPr="001E551F" w:rsidRDefault="001E551F">
      <w:pPr>
        <w:spacing w:after="0"/>
        <w:ind w:firstLine="480"/>
        <w:rPr>
          <w:rFonts w:ascii="Arial" w:eastAsia="Times New Roman" w:hAnsi="Arial" w:cs="Arial"/>
          <w:b/>
          <w:bCs/>
          <w:sz w:val="20"/>
          <w:szCs w:val="20"/>
          <w:lang w:val="en"/>
        </w:rPr>
      </w:pPr>
      <w:r w:rsidRPr="001E551F">
        <w:rPr>
          <w:rFonts w:ascii="Arial" w:eastAsia="Times New Roman" w:hAnsi="Arial" w:cs="Arial"/>
          <w:b/>
          <w:bCs/>
          <w:sz w:val="20"/>
          <w:szCs w:val="20"/>
          <w:lang w:val="en"/>
        </w:rPr>
        <w:t xml:space="preserve">Number of External Iliac Nodes with Tumor </w:t>
      </w:r>
    </w:p>
    <w:p w14:paraId="1476930A" w14:textId="77777777" w:rsidR="001E551F" w:rsidRPr="001E551F" w:rsidRDefault="001E551F">
      <w:pPr>
        <w:spacing w:after="0"/>
        <w:ind w:firstLine="480"/>
        <w:rPr>
          <w:rFonts w:ascii="Arial" w:eastAsia="Times New Roman" w:hAnsi="Arial" w:cs="Arial"/>
          <w:sz w:val="20"/>
          <w:szCs w:val="20"/>
          <w:lang w:val="en"/>
        </w:rPr>
      </w:pPr>
      <w:r w:rsidRPr="001E551F">
        <w:rPr>
          <w:rFonts w:ascii="Arial" w:eastAsia="Times New Roman" w:hAnsi="Arial" w:cs="Arial"/>
          <w:sz w:val="20"/>
          <w:szCs w:val="20"/>
          <w:lang w:val="en"/>
        </w:rPr>
        <w:t xml:space="preserve">___ Exact number (specify): _________________ </w:t>
      </w:r>
    </w:p>
    <w:p w14:paraId="23F39803" w14:textId="77777777" w:rsidR="001E551F" w:rsidRPr="001E551F" w:rsidRDefault="001E551F">
      <w:pPr>
        <w:spacing w:after="0"/>
        <w:ind w:firstLine="480"/>
        <w:rPr>
          <w:rFonts w:ascii="Arial" w:eastAsia="Times New Roman" w:hAnsi="Arial" w:cs="Arial"/>
          <w:sz w:val="20"/>
          <w:szCs w:val="20"/>
          <w:lang w:val="en"/>
        </w:rPr>
      </w:pPr>
      <w:r w:rsidRPr="001E551F">
        <w:rPr>
          <w:rFonts w:ascii="Arial" w:eastAsia="Times New Roman" w:hAnsi="Arial" w:cs="Arial"/>
          <w:sz w:val="20"/>
          <w:szCs w:val="20"/>
          <w:lang w:val="en"/>
        </w:rPr>
        <w:t xml:space="preserve">___ At least (specify): _________________ </w:t>
      </w:r>
    </w:p>
    <w:p w14:paraId="531B7977" w14:textId="77777777" w:rsidR="001E551F" w:rsidRPr="001E551F" w:rsidRDefault="001E551F">
      <w:pPr>
        <w:spacing w:after="0"/>
        <w:ind w:firstLine="480"/>
        <w:rPr>
          <w:rFonts w:ascii="Arial" w:eastAsia="Times New Roman" w:hAnsi="Arial" w:cs="Arial"/>
          <w:sz w:val="20"/>
          <w:szCs w:val="20"/>
          <w:lang w:val="en"/>
        </w:rPr>
      </w:pPr>
      <w:r w:rsidRPr="001E551F">
        <w:rPr>
          <w:rFonts w:ascii="Arial" w:eastAsia="Times New Roman" w:hAnsi="Arial" w:cs="Arial"/>
          <w:sz w:val="20"/>
          <w:szCs w:val="20"/>
          <w:lang w:val="en"/>
        </w:rPr>
        <w:t xml:space="preserve">___ Other (specify): _________________ </w:t>
      </w:r>
    </w:p>
    <w:p w14:paraId="600FA3EB" w14:textId="77777777" w:rsidR="001E551F" w:rsidRPr="001E551F" w:rsidRDefault="001E551F">
      <w:pPr>
        <w:spacing w:after="0"/>
        <w:ind w:firstLine="480"/>
        <w:rPr>
          <w:rFonts w:ascii="Arial" w:eastAsia="Times New Roman" w:hAnsi="Arial" w:cs="Arial"/>
          <w:sz w:val="20"/>
          <w:szCs w:val="20"/>
          <w:lang w:val="en"/>
        </w:rPr>
      </w:pPr>
      <w:r w:rsidRPr="001E551F">
        <w:rPr>
          <w:rFonts w:ascii="Arial" w:eastAsia="Times New Roman" w:hAnsi="Arial" w:cs="Arial"/>
          <w:sz w:val="20"/>
          <w:szCs w:val="20"/>
          <w:lang w:val="en"/>
        </w:rPr>
        <w:t xml:space="preserve">___ Cannot be determined (explain): _________________ </w:t>
      </w:r>
    </w:p>
    <w:p w14:paraId="53105878" w14:textId="77777777" w:rsidR="001E551F" w:rsidRPr="001E551F" w:rsidRDefault="001E551F">
      <w:pPr>
        <w:spacing w:after="0"/>
        <w:ind w:firstLine="480"/>
        <w:rPr>
          <w:rFonts w:ascii="Arial" w:eastAsia="Times New Roman" w:hAnsi="Arial" w:cs="Arial"/>
          <w:b/>
          <w:bCs/>
          <w:sz w:val="20"/>
          <w:szCs w:val="20"/>
          <w:lang w:val="en"/>
        </w:rPr>
      </w:pPr>
      <w:r w:rsidRPr="001E551F">
        <w:rPr>
          <w:rFonts w:ascii="Arial" w:eastAsia="Times New Roman" w:hAnsi="Arial" w:cs="Arial"/>
          <w:b/>
          <w:bCs/>
          <w:sz w:val="20"/>
          <w:szCs w:val="20"/>
          <w:lang w:val="en"/>
        </w:rPr>
        <w:t xml:space="preserve">Number of All Other Regional Nodes with Tumor </w:t>
      </w:r>
    </w:p>
    <w:p w14:paraId="351ED53A" w14:textId="77777777" w:rsidR="001E551F" w:rsidRPr="001E551F" w:rsidRDefault="001E551F">
      <w:pPr>
        <w:spacing w:after="0"/>
        <w:ind w:firstLine="480"/>
        <w:rPr>
          <w:rFonts w:ascii="Arial" w:eastAsia="Times New Roman" w:hAnsi="Arial" w:cs="Arial"/>
          <w:sz w:val="20"/>
          <w:szCs w:val="20"/>
          <w:lang w:val="en"/>
        </w:rPr>
      </w:pPr>
      <w:r w:rsidRPr="001E551F">
        <w:rPr>
          <w:rFonts w:ascii="Arial" w:eastAsia="Times New Roman" w:hAnsi="Arial" w:cs="Arial"/>
          <w:sz w:val="20"/>
          <w:szCs w:val="20"/>
          <w:lang w:val="en"/>
        </w:rPr>
        <w:t xml:space="preserve">___ Exact number (specify): _________________ </w:t>
      </w:r>
    </w:p>
    <w:p w14:paraId="7AE6DF8B" w14:textId="77777777" w:rsidR="001E551F" w:rsidRPr="001E551F" w:rsidRDefault="001E551F">
      <w:pPr>
        <w:spacing w:after="0"/>
        <w:ind w:firstLine="480"/>
        <w:rPr>
          <w:rFonts w:ascii="Arial" w:eastAsia="Times New Roman" w:hAnsi="Arial" w:cs="Arial"/>
          <w:sz w:val="20"/>
          <w:szCs w:val="20"/>
          <w:lang w:val="en"/>
        </w:rPr>
      </w:pPr>
      <w:r w:rsidRPr="001E551F">
        <w:rPr>
          <w:rFonts w:ascii="Arial" w:eastAsia="Times New Roman" w:hAnsi="Arial" w:cs="Arial"/>
          <w:sz w:val="20"/>
          <w:szCs w:val="20"/>
          <w:lang w:val="en"/>
        </w:rPr>
        <w:t xml:space="preserve">___ At least (specify): _________________ </w:t>
      </w:r>
    </w:p>
    <w:p w14:paraId="061AD0A9" w14:textId="77777777" w:rsidR="001E551F" w:rsidRPr="001E551F" w:rsidRDefault="001E551F">
      <w:pPr>
        <w:spacing w:after="0"/>
        <w:ind w:firstLine="480"/>
        <w:rPr>
          <w:rFonts w:ascii="Arial" w:eastAsia="Times New Roman" w:hAnsi="Arial" w:cs="Arial"/>
          <w:sz w:val="20"/>
          <w:szCs w:val="20"/>
          <w:lang w:val="en"/>
        </w:rPr>
      </w:pPr>
      <w:r w:rsidRPr="001E551F">
        <w:rPr>
          <w:rFonts w:ascii="Arial" w:eastAsia="Times New Roman" w:hAnsi="Arial" w:cs="Arial"/>
          <w:sz w:val="20"/>
          <w:szCs w:val="20"/>
          <w:lang w:val="en"/>
        </w:rPr>
        <w:lastRenderedPageBreak/>
        <w:t xml:space="preserve">___ Other (specify): _________________ </w:t>
      </w:r>
    </w:p>
    <w:p w14:paraId="4DC38BEE" w14:textId="77777777" w:rsidR="001E551F" w:rsidRPr="001E551F" w:rsidRDefault="001E551F">
      <w:pPr>
        <w:spacing w:after="0"/>
        <w:ind w:firstLine="480"/>
        <w:rPr>
          <w:rFonts w:ascii="Arial" w:eastAsia="Times New Roman" w:hAnsi="Arial" w:cs="Arial"/>
          <w:sz w:val="20"/>
          <w:szCs w:val="20"/>
          <w:lang w:val="en"/>
        </w:rPr>
      </w:pPr>
      <w:r w:rsidRPr="001E551F">
        <w:rPr>
          <w:rFonts w:ascii="Arial" w:eastAsia="Times New Roman" w:hAnsi="Arial" w:cs="Arial"/>
          <w:sz w:val="20"/>
          <w:szCs w:val="20"/>
          <w:lang w:val="en"/>
        </w:rPr>
        <w:t xml:space="preserve">___ Cannot be determined (explain): _________________ </w:t>
      </w:r>
    </w:p>
    <w:p w14:paraId="61DC0D90" w14:textId="77777777" w:rsidR="001E551F" w:rsidRPr="001E551F" w:rsidRDefault="001E551F">
      <w:pPr>
        <w:spacing w:after="0"/>
        <w:ind w:firstLine="720"/>
        <w:rPr>
          <w:rFonts w:ascii="Arial" w:eastAsia="Times New Roman" w:hAnsi="Arial" w:cs="Arial"/>
          <w:b/>
          <w:bCs/>
          <w:sz w:val="20"/>
          <w:szCs w:val="20"/>
          <w:lang w:val="en"/>
        </w:rPr>
      </w:pPr>
      <w:r w:rsidRPr="001E551F">
        <w:rPr>
          <w:rFonts w:ascii="Arial" w:eastAsia="Times New Roman" w:hAnsi="Arial" w:cs="Arial"/>
          <w:b/>
          <w:bCs/>
          <w:sz w:val="20"/>
          <w:szCs w:val="20"/>
          <w:lang w:val="en"/>
        </w:rPr>
        <w:t xml:space="preserve">Other Regional Nodal Site(s) with Tumor (select all that apply) </w:t>
      </w:r>
    </w:p>
    <w:p w14:paraId="520140ED" w14:textId="77777777" w:rsidR="001E551F" w:rsidRPr="001E551F" w:rsidRDefault="001E551F">
      <w:pPr>
        <w:spacing w:after="0"/>
        <w:ind w:firstLine="720"/>
        <w:rPr>
          <w:rFonts w:ascii="Arial" w:eastAsia="Times New Roman" w:hAnsi="Arial" w:cs="Arial"/>
          <w:sz w:val="20"/>
          <w:szCs w:val="20"/>
          <w:lang w:val="en"/>
        </w:rPr>
      </w:pPr>
      <w:r w:rsidRPr="001E551F">
        <w:rPr>
          <w:rFonts w:ascii="Arial" w:eastAsia="Times New Roman" w:hAnsi="Arial" w:cs="Arial"/>
          <w:sz w:val="20"/>
          <w:szCs w:val="20"/>
          <w:lang w:val="en"/>
        </w:rPr>
        <w:t xml:space="preserve">___ Not applicable </w:t>
      </w:r>
    </w:p>
    <w:p w14:paraId="1524A85B" w14:textId="77777777" w:rsidR="001E551F" w:rsidRPr="001E551F" w:rsidRDefault="001E551F">
      <w:pPr>
        <w:spacing w:after="0"/>
        <w:ind w:firstLine="720"/>
        <w:rPr>
          <w:rFonts w:ascii="Arial" w:eastAsia="Times New Roman" w:hAnsi="Arial" w:cs="Arial"/>
          <w:sz w:val="20"/>
          <w:szCs w:val="20"/>
          <w:lang w:val="en"/>
        </w:rPr>
      </w:pPr>
      <w:r w:rsidRPr="001E551F">
        <w:rPr>
          <w:rFonts w:ascii="Arial" w:eastAsia="Times New Roman" w:hAnsi="Arial" w:cs="Arial"/>
          <w:sz w:val="20"/>
          <w:szCs w:val="20"/>
          <w:lang w:val="en"/>
        </w:rPr>
        <w:t xml:space="preserve">___ Right inguinal: _________________ </w:t>
      </w:r>
    </w:p>
    <w:p w14:paraId="3A5B5FE2" w14:textId="77777777" w:rsidR="001E551F" w:rsidRPr="001E551F" w:rsidRDefault="001E551F">
      <w:pPr>
        <w:spacing w:after="0"/>
        <w:ind w:firstLine="720"/>
        <w:rPr>
          <w:rFonts w:ascii="Arial" w:eastAsia="Times New Roman" w:hAnsi="Arial" w:cs="Arial"/>
          <w:sz w:val="20"/>
          <w:szCs w:val="20"/>
          <w:lang w:val="en"/>
        </w:rPr>
      </w:pPr>
      <w:r w:rsidRPr="001E551F">
        <w:rPr>
          <w:rFonts w:ascii="Arial" w:eastAsia="Times New Roman" w:hAnsi="Arial" w:cs="Arial"/>
          <w:sz w:val="20"/>
          <w:szCs w:val="20"/>
          <w:lang w:val="en"/>
        </w:rPr>
        <w:t xml:space="preserve">___ Left inguinal: _________________ </w:t>
      </w:r>
    </w:p>
    <w:p w14:paraId="5E7A3D1D" w14:textId="77777777" w:rsidR="001E551F" w:rsidRPr="001E551F" w:rsidRDefault="001E551F">
      <w:pPr>
        <w:spacing w:after="0"/>
        <w:ind w:firstLine="720"/>
        <w:rPr>
          <w:rFonts w:ascii="Arial" w:eastAsia="Times New Roman" w:hAnsi="Arial" w:cs="Arial"/>
          <w:sz w:val="20"/>
          <w:szCs w:val="20"/>
          <w:lang w:val="en"/>
        </w:rPr>
      </w:pPr>
      <w:r w:rsidRPr="001E551F">
        <w:rPr>
          <w:rFonts w:ascii="Arial" w:eastAsia="Times New Roman" w:hAnsi="Arial" w:cs="Arial"/>
          <w:sz w:val="20"/>
          <w:szCs w:val="20"/>
          <w:lang w:val="en"/>
        </w:rPr>
        <w:t xml:space="preserve">___ </w:t>
      </w:r>
      <w:proofErr w:type="spellStart"/>
      <w:r w:rsidRPr="001E551F">
        <w:rPr>
          <w:rFonts w:ascii="Arial" w:eastAsia="Times New Roman" w:hAnsi="Arial" w:cs="Arial"/>
          <w:sz w:val="20"/>
          <w:szCs w:val="20"/>
          <w:lang w:val="en"/>
        </w:rPr>
        <w:t>Mesorectal</w:t>
      </w:r>
      <w:proofErr w:type="spellEnd"/>
      <w:r w:rsidRPr="001E551F">
        <w:rPr>
          <w:rFonts w:ascii="Arial" w:eastAsia="Times New Roman" w:hAnsi="Arial" w:cs="Arial"/>
          <w:sz w:val="20"/>
          <w:szCs w:val="20"/>
          <w:lang w:val="en"/>
        </w:rPr>
        <w:t xml:space="preserve">: _________________ </w:t>
      </w:r>
    </w:p>
    <w:p w14:paraId="12875D7A" w14:textId="77777777" w:rsidR="001E551F" w:rsidRPr="001E551F" w:rsidRDefault="001E551F">
      <w:pPr>
        <w:spacing w:after="0"/>
        <w:ind w:firstLine="720"/>
        <w:rPr>
          <w:rFonts w:ascii="Arial" w:eastAsia="Times New Roman" w:hAnsi="Arial" w:cs="Arial"/>
          <w:sz w:val="20"/>
          <w:szCs w:val="20"/>
          <w:lang w:val="en"/>
        </w:rPr>
      </w:pPr>
      <w:r w:rsidRPr="001E551F">
        <w:rPr>
          <w:rFonts w:ascii="Arial" w:eastAsia="Times New Roman" w:hAnsi="Arial" w:cs="Arial"/>
          <w:sz w:val="20"/>
          <w:szCs w:val="20"/>
          <w:lang w:val="en"/>
        </w:rPr>
        <w:t xml:space="preserve">___ Right internal iliac: _________________ </w:t>
      </w:r>
    </w:p>
    <w:p w14:paraId="6E19BFEC" w14:textId="77777777" w:rsidR="001E551F" w:rsidRPr="001E551F" w:rsidRDefault="001E551F">
      <w:pPr>
        <w:spacing w:after="0"/>
        <w:ind w:firstLine="720"/>
        <w:rPr>
          <w:rFonts w:ascii="Arial" w:eastAsia="Times New Roman" w:hAnsi="Arial" w:cs="Arial"/>
          <w:sz w:val="20"/>
          <w:szCs w:val="20"/>
          <w:lang w:val="en"/>
        </w:rPr>
      </w:pPr>
      <w:r w:rsidRPr="001E551F">
        <w:rPr>
          <w:rFonts w:ascii="Arial" w:eastAsia="Times New Roman" w:hAnsi="Arial" w:cs="Arial"/>
          <w:sz w:val="20"/>
          <w:szCs w:val="20"/>
          <w:lang w:val="en"/>
        </w:rPr>
        <w:t xml:space="preserve">___ Left internal iliac: _________________ </w:t>
      </w:r>
    </w:p>
    <w:p w14:paraId="6CE4C02F" w14:textId="77777777" w:rsidR="001E551F" w:rsidRPr="001E551F" w:rsidRDefault="001E551F">
      <w:pPr>
        <w:spacing w:after="0"/>
        <w:ind w:firstLine="720"/>
        <w:rPr>
          <w:rFonts w:ascii="Arial" w:eastAsia="Times New Roman" w:hAnsi="Arial" w:cs="Arial"/>
          <w:sz w:val="20"/>
          <w:szCs w:val="20"/>
          <w:lang w:val="en"/>
        </w:rPr>
      </w:pPr>
      <w:r w:rsidRPr="001E551F">
        <w:rPr>
          <w:rFonts w:ascii="Arial" w:eastAsia="Times New Roman" w:hAnsi="Arial" w:cs="Arial"/>
          <w:sz w:val="20"/>
          <w:szCs w:val="20"/>
          <w:lang w:val="en"/>
        </w:rPr>
        <w:t xml:space="preserve">___ Other (specify): _________________ </w:t>
      </w:r>
    </w:p>
    <w:p w14:paraId="1EADCA3B" w14:textId="77777777" w:rsidR="001E551F" w:rsidRPr="001E551F" w:rsidRDefault="001E551F">
      <w:pPr>
        <w:spacing w:after="0"/>
        <w:ind w:firstLine="720"/>
        <w:rPr>
          <w:rFonts w:ascii="Arial" w:eastAsia="Times New Roman" w:hAnsi="Arial" w:cs="Arial"/>
          <w:sz w:val="20"/>
          <w:szCs w:val="20"/>
          <w:lang w:val="en"/>
        </w:rPr>
      </w:pPr>
      <w:r w:rsidRPr="001E551F">
        <w:rPr>
          <w:rFonts w:ascii="Arial" w:eastAsia="Times New Roman" w:hAnsi="Arial" w:cs="Arial"/>
          <w:sz w:val="20"/>
          <w:szCs w:val="20"/>
          <w:lang w:val="en"/>
        </w:rPr>
        <w:t xml:space="preserve">___ Cannot be determined: _________________ </w:t>
      </w:r>
    </w:p>
    <w:p w14:paraId="0C33F65B" w14:textId="77777777" w:rsidR="001E551F" w:rsidRPr="001E551F" w:rsidRDefault="001E551F">
      <w:pPr>
        <w:spacing w:after="0"/>
        <w:ind w:firstLine="240"/>
        <w:rPr>
          <w:rFonts w:ascii="Arial" w:eastAsia="Times New Roman" w:hAnsi="Arial" w:cs="Arial"/>
          <w:sz w:val="20"/>
          <w:szCs w:val="20"/>
          <w:lang w:val="en"/>
        </w:rPr>
      </w:pPr>
      <w:r w:rsidRPr="001E551F">
        <w:rPr>
          <w:rFonts w:ascii="Arial" w:eastAsia="Times New Roman" w:hAnsi="Arial" w:cs="Arial"/>
          <w:sz w:val="20"/>
          <w:szCs w:val="20"/>
          <w:lang w:val="en"/>
        </w:rPr>
        <w:t xml:space="preserve">___ Other (specify): _________________ </w:t>
      </w:r>
    </w:p>
    <w:p w14:paraId="407EA806" w14:textId="77777777" w:rsidR="001E551F" w:rsidRPr="001E551F" w:rsidRDefault="001E551F">
      <w:pPr>
        <w:spacing w:after="0"/>
        <w:ind w:firstLine="240"/>
        <w:rPr>
          <w:rFonts w:ascii="Arial" w:eastAsia="Times New Roman" w:hAnsi="Arial" w:cs="Arial"/>
          <w:sz w:val="20"/>
          <w:szCs w:val="20"/>
          <w:lang w:val="en"/>
        </w:rPr>
      </w:pPr>
      <w:r w:rsidRPr="001E551F">
        <w:rPr>
          <w:rFonts w:ascii="Arial" w:eastAsia="Times New Roman" w:hAnsi="Arial" w:cs="Arial"/>
          <w:sz w:val="20"/>
          <w:szCs w:val="20"/>
          <w:lang w:val="en"/>
        </w:rPr>
        <w:t xml:space="preserve">___ Cannot be determined (explain): _________________ </w:t>
      </w:r>
    </w:p>
    <w:p w14:paraId="5600B30A" w14:textId="77777777" w:rsidR="001E551F" w:rsidRPr="001E551F" w:rsidRDefault="001E551F">
      <w:pPr>
        <w:spacing w:after="0"/>
        <w:ind w:firstLine="240"/>
        <w:rPr>
          <w:rFonts w:ascii="Arial" w:eastAsia="Times New Roman" w:hAnsi="Arial" w:cs="Arial"/>
          <w:b/>
          <w:bCs/>
          <w:sz w:val="20"/>
          <w:szCs w:val="20"/>
          <w:lang w:val="en"/>
        </w:rPr>
      </w:pPr>
      <w:r w:rsidRPr="001E551F">
        <w:rPr>
          <w:rFonts w:ascii="Arial" w:eastAsia="Times New Roman" w:hAnsi="Arial" w:cs="Arial"/>
          <w:b/>
          <w:bCs/>
          <w:sz w:val="20"/>
          <w:szCs w:val="20"/>
          <w:lang w:val="en"/>
        </w:rPr>
        <w:t xml:space="preserve">Number of External Iliac Nodes Examined </w:t>
      </w:r>
    </w:p>
    <w:p w14:paraId="73E15DB2" w14:textId="77777777" w:rsidR="001E551F" w:rsidRPr="001E551F" w:rsidRDefault="001E551F">
      <w:pPr>
        <w:spacing w:after="0"/>
        <w:ind w:firstLine="240"/>
        <w:rPr>
          <w:rFonts w:ascii="Arial" w:eastAsia="Times New Roman" w:hAnsi="Arial" w:cs="Arial"/>
          <w:sz w:val="20"/>
          <w:szCs w:val="20"/>
          <w:lang w:val="en"/>
        </w:rPr>
      </w:pPr>
      <w:r w:rsidRPr="001E551F">
        <w:rPr>
          <w:rFonts w:ascii="Arial" w:eastAsia="Times New Roman" w:hAnsi="Arial" w:cs="Arial"/>
          <w:sz w:val="20"/>
          <w:szCs w:val="20"/>
          <w:lang w:val="en"/>
        </w:rPr>
        <w:t xml:space="preserve">___ Exact number (specify): _________________ </w:t>
      </w:r>
    </w:p>
    <w:p w14:paraId="27D4786A" w14:textId="77777777" w:rsidR="001E551F" w:rsidRPr="001E551F" w:rsidRDefault="001E551F">
      <w:pPr>
        <w:spacing w:after="0"/>
        <w:ind w:firstLine="240"/>
        <w:rPr>
          <w:rFonts w:ascii="Arial" w:eastAsia="Times New Roman" w:hAnsi="Arial" w:cs="Arial"/>
          <w:sz w:val="20"/>
          <w:szCs w:val="20"/>
          <w:lang w:val="en"/>
        </w:rPr>
      </w:pPr>
      <w:r w:rsidRPr="001E551F">
        <w:rPr>
          <w:rFonts w:ascii="Arial" w:eastAsia="Times New Roman" w:hAnsi="Arial" w:cs="Arial"/>
          <w:sz w:val="20"/>
          <w:szCs w:val="20"/>
          <w:lang w:val="en"/>
        </w:rPr>
        <w:t xml:space="preserve">___ At least (specify): _________________ </w:t>
      </w:r>
    </w:p>
    <w:p w14:paraId="1D1C5300" w14:textId="77777777" w:rsidR="001E551F" w:rsidRPr="001E551F" w:rsidRDefault="001E551F">
      <w:pPr>
        <w:spacing w:after="0"/>
        <w:ind w:firstLine="240"/>
        <w:rPr>
          <w:rFonts w:ascii="Arial" w:eastAsia="Times New Roman" w:hAnsi="Arial" w:cs="Arial"/>
          <w:sz w:val="20"/>
          <w:szCs w:val="20"/>
          <w:lang w:val="en"/>
        </w:rPr>
      </w:pPr>
      <w:r w:rsidRPr="001E551F">
        <w:rPr>
          <w:rFonts w:ascii="Arial" w:eastAsia="Times New Roman" w:hAnsi="Arial" w:cs="Arial"/>
          <w:sz w:val="20"/>
          <w:szCs w:val="20"/>
          <w:lang w:val="en"/>
        </w:rPr>
        <w:t xml:space="preserve">___ Other (specify): _________________ </w:t>
      </w:r>
    </w:p>
    <w:p w14:paraId="62A8EE54" w14:textId="77777777" w:rsidR="001E551F" w:rsidRPr="001E551F" w:rsidRDefault="001E551F">
      <w:pPr>
        <w:spacing w:after="0"/>
        <w:ind w:firstLine="240"/>
        <w:rPr>
          <w:rFonts w:ascii="Arial" w:eastAsia="Times New Roman" w:hAnsi="Arial" w:cs="Arial"/>
          <w:sz w:val="20"/>
          <w:szCs w:val="20"/>
          <w:lang w:val="en"/>
        </w:rPr>
      </w:pPr>
      <w:r w:rsidRPr="001E551F">
        <w:rPr>
          <w:rFonts w:ascii="Arial" w:eastAsia="Times New Roman" w:hAnsi="Arial" w:cs="Arial"/>
          <w:sz w:val="20"/>
          <w:szCs w:val="20"/>
          <w:lang w:val="en"/>
        </w:rPr>
        <w:t xml:space="preserve">___ Cannot be determined (explain): _________________ </w:t>
      </w:r>
    </w:p>
    <w:p w14:paraId="05CC09BA" w14:textId="77777777" w:rsidR="001E551F" w:rsidRPr="001E551F" w:rsidRDefault="001E551F">
      <w:pPr>
        <w:spacing w:after="0"/>
        <w:ind w:firstLine="240"/>
        <w:rPr>
          <w:rFonts w:ascii="Arial" w:eastAsia="Times New Roman" w:hAnsi="Arial" w:cs="Arial"/>
          <w:b/>
          <w:bCs/>
          <w:sz w:val="20"/>
          <w:szCs w:val="20"/>
          <w:lang w:val="en"/>
        </w:rPr>
      </w:pPr>
      <w:r w:rsidRPr="001E551F">
        <w:rPr>
          <w:rFonts w:ascii="Arial" w:eastAsia="Times New Roman" w:hAnsi="Arial" w:cs="Arial"/>
          <w:b/>
          <w:bCs/>
          <w:sz w:val="20"/>
          <w:szCs w:val="20"/>
          <w:lang w:val="en"/>
        </w:rPr>
        <w:t xml:space="preserve">Number of All Other Regional Nodes Examined </w:t>
      </w:r>
    </w:p>
    <w:p w14:paraId="7F9DC5AF" w14:textId="77777777" w:rsidR="001E551F" w:rsidRPr="001E551F" w:rsidRDefault="001E551F">
      <w:pPr>
        <w:spacing w:after="0"/>
        <w:ind w:firstLine="240"/>
        <w:rPr>
          <w:rFonts w:ascii="Arial" w:eastAsia="Times New Roman" w:hAnsi="Arial" w:cs="Arial"/>
          <w:sz w:val="20"/>
          <w:szCs w:val="20"/>
          <w:lang w:val="en"/>
        </w:rPr>
      </w:pPr>
      <w:r w:rsidRPr="001E551F">
        <w:rPr>
          <w:rFonts w:ascii="Arial" w:eastAsia="Times New Roman" w:hAnsi="Arial" w:cs="Arial"/>
          <w:sz w:val="20"/>
          <w:szCs w:val="20"/>
          <w:lang w:val="en"/>
        </w:rPr>
        <w:t xml:space="preserve">___ Exact number (specify): _________________ </w:t>
      </w:r>
    </w:p>
    <w:p w14:paraId="62B5D5B7" w14:textId="77777777" w:rsidR="001E551F" w:rsidRPr="001E551F" w:rsidRDefault="001E551F">
      <w:pPr>
        <w:spacing w:after="0"/>
        <w:ind w:firstLine="240"/>
        <w:rPr>
          <w:rFonts w:ascii="Arial" w:eastAsia="Times New Roman" w:hAnsi="Arial" w:cs="Arial"/>
          <w:sz w:val="20"/>
          <w:szCs w:val="20"/>
          <w:lang w:val="en"/>
        </w:rPr>
      </w:pPr>
      <w:r w:rsidRPr="001E551F">
        <w:rPr>
          <w:rFonts w:ascii="Arial" w:eastAsia="Times New Roman" w:hAnsi="Arial" w:cs="Arial"/>
          <w:sz w:val="20"/>
          <w:szCs w:val="20"/>
          <w:lang w:val="en"/>
        </w:rPr>
        <w:t xml:space="preserve">___ At least (specify): _________________ </w:t>
      </w:r>
    </w:p>
    <w:p w14:paraId="74D4B328" w14:textId="77777777" w:rsidR="001E551F" w:rsidRPr="001E551F" w:rsidRDefault="001E551F">
      <w:pPr>
        <w:spacing w:after="0"/>
        <w:ind w:firstLine="240"/>
        <w:rPr>
          <w:rFonts w:ascii="Arial" w:eastAsia="Times New Roman" w:hAnsi="Arial" w:cs="Arial"/>
          <w:sz w:val="20"/>
          <w:szCs w:val="20"/>
          <w:lang w:val="en"/>
        </w:rPr>
      </w:pPr>
      <w:r w:rsidRPr="001E551F">
        <w:rPr>
          <w:rFonts w:ascii="Arial" w:eastAsia="Times New Roman" w:hAnsi="Arial" w:cs="Arial"/>
          <w:sz w:val="20"/>
          <w:szCs w:val="20"/>
          <w:lang w:val="en"/>
        </w:rPr>
        <w:t xml:space="preserve">___ Other (specify): _________________ </w:t>
      </w:r>
    </w:p>
    <w:p w14:paraId="1EE9F208" w14:textId="77777777" w:rsidR="001E551F" w:rsidRPr="001E551F" w:rsidRDefault="001E551F">
      <w:pPr>
        <w:spacing w:after="0"/>
        <w:ind w:firstLine="240"/>
        <w:rPr>
          <w:rFonts w:ascii="Arial" w:eastAsia="Times New Roman" w:hAnsi="Arial" w:cs="Arial"/>
          <w:sz w:val="20"/>
          <w:szCs w:val="20"/>
          <w:lang w:val="en"/>
        </w:rPr>
      </w:pPr>
      <w:r w:rsidRPr="001E551F">
        <w:rPr>
          <w:rFonts w:ascii="Arial" w:eastAsia="Times New Roman" w:hAnsi="Arial" w:cs="Arial"/>
          <w:sz w:val="20"/>
          <w:szCs w:val="20"/>
          <w:lang w:val="en"/>
        </w:rPr>
        <w:t xml:space="preserve">___ Cannot be determined (explain): _________________ </w:t>
      </w:r>
    </w:p>
    <w:p w14:paraId="0FF6D0FC" w14:textId="77777777" w:rsidR="001E551F" w:rsidRPr="001E551F" w:rsidRDefault="001E551F">
      <w:pPr>
        <w:spacing w:after="0"/>
        <w:ind w:firstLine="480"/>
        <w:rPr>
          <w:rFonts w:ascii="Arial" w:eastAsia="Times New Roman" w:hAnsi="Arial" w:cs="Arial"/>
          <w:b/>
          <w:bCs/>
          <w:sz w:val="20"/>
          <w:szCs w:val="20"/>
          <w:lang w:val="en"/>
        </w:rPr>
      </w:pPr>
      <w:r w:rsidRPr="001E551F">
        <w:rPr>
          <w:rFonts w:ascii="Arial" w:eastAsia="Times New Roman" w:hAnsi="Arial" w:cs="Arial"/>
          <w:b/>
          <w:bCs/>
          <w:sz w:val="20"/>
          <w:szCs w:val="20"/>
          <w:lang w:val="en"/>
        </w:rPr>
        <w:t xml:space="preserve">Other Regional Nodal Site(s) Examined, if applicable (select all that apply) </w:t>
      </w:r>
    </w:p>
    <w:p w14:paraId="0ABC103E" w14:textId="77777777" w:rsidR="001E551F" w:rsidRPr="001E551F" w:rsidRDefault="001E551F">
      <w:pPr>
        <w:spacing w:after="0"/>
        <w:ind w:firstLine="480"/>
        <w:rPr>
          <w:rFonts w:ascii="Arial" w:eastAsia="Times New Roman" w:hAnsi="Arial" w:cs="Arial"/>
          <w:sz w:val="20"/>
          <w:szCs w:val="20"/>
          <w:lang w:val="en"/>
        </w:rPr>
      </w:pPr>
      <w:r w:rsidRPr="001E551F">
        <w:rPr>
          <w:rFonts w:ascii="Arial" w:eastAsia="Times New Roman" w:hAnsi="Arial" w:cs="Arial"/>
          <w:sz w:val="20"/>
          <w:szCs w:val="20"/>
          <w:lang w:val="en"/>
        </w:rPr>
        <w:t xml:space="preserve">___ Not applicable (no other regional nodes examined) </w:t>
      </w:r>
    </w:p>
    <w:p w14:paraId="6BC7D2F1" w14:textId="77777777" w:rsidR="001E551F" w:rsidRPr="001E551F" w:rsidRDefault="001E551F">
      <w:pPr>
        <w:spacing w:after="0"/>
        <w:ind w:firstLine="480"/>
        <w:rPr>
          <w:rFonts w:ascii="Arial" w:eastAsia="Times New Roman" w:hAnsi="Arial" w:cs="Arial"/>
          <w:sz w:val="20"/>
          <w:szCs w:val="20"/>
          <w:lang w:val="en"/>
        </w:rPr>
      </w:pPr>
      <w:r w:rsidRPr="001E551F">
        <w:rPr>
          <w:rFonts w:ascii="Arial" w:eastAsia="Times New Roman" w:hAnsi="Arial" w:cs="Arial"/>
          <w:sz w:val="20"/>
          <w:szCs w:val="20"/>
          <w:lang w:val="en"/>
        </w:rPr>
        <w:t xml:space="preserve">___ Right inguinal: _________________ </w:t>
      </w:r>
    </w:p>
    <w:p w14:paraId="6BF45F22" w14:textId="77777777" w:rsidR="001E551F" w:rsidRPr="001E551F" w:rsidRDefault="001E551F">
      <w:pPr>
        <w:spacing w:after="0"/>
        <w:ind w:firstLine="480"/>
        <w:rPr>
          <w:rFonts w:ascii="Arial" w:eastAsia="Times New Roman" w:hAnsi="Arial" w:cs="Arial"/>
          <w:sz w:val="20"/>
          <w:szCs w:val="20"/>
          <w:lang w:val="en"/>
        </w:rPr>
      </w:pPr>
      <w:r w:rsidRPr="001E551F">
        <w:rPr>
          <w:rFonts w:ascii="Arial" w:eastAsia="Times New Roman" w:hAnsi="Arial" w:cs="Arial"/>
          <w:sz w:val="20"/>
          <w:szCs w:val="20"/>
          <w:lang w:val="en"/>
        </w:rPr>
        <w:t xml:space="preserve">___ Left inguinal: _________________ </w:t>
      </w:r>
    </w:p>
    <w:p w14:paraId="18F297A9" w14:textId="77777777" w:rsidR="001E551F" w:rsidRPr="001E551F" w:rsidRDefault="001E551F">
      <w:pPr>
        <w:spacing w:after="0"/>
        <w:ind w:firstLine="480"/>
        <w:rPr>
          <w:rFonts w:ascii="Arial" w:eastAsia="Times New Roman" w:hAnsi="Arial" w:cs="Arial"/>
          <w:sz w:val="20"/>
          <w:szCs w:val="20"/>
          <w:lang w:val="en"/>
        </w:rPr>
      </w:pPr>
      <w:r w:rsidRPr="001E551F">
        <w:rPr>
          <w:rFonts w:ascii="Arial" w:eastAsia="Times New Roman" w:hAnsi="Arial" w:cs="Arial"/>
          <w:sz w:val="20"/>
          <w:szCs w:val="20"/>
          <w:lang w:val="en"/>
        </w:rPr>
        <w:t xml:space="preserve">___ </w:t>
      </w:r>
      <w:proofErr w:type="spellStart"/>
      <w:r w:rsidRPr="001E551F">
        <w:rPr>
          <w:rFonts w:ascii="Arial" w:eastAsia="Times New Roman" w:hAnsi="Arial" w:cs="Arial"/>
          <w:sz w:val="20"/>
          <w:szCs w:val="20"/>
          <w:lang w:val="en"/>
        </w:rPr>
        <w:t>Mesorectal</w:t>
      </w:r>
      <w:proofErr w:type="spellEnd"/>
      <w:r w:rsidRPr="001E551F">
        <w:rPr>
          <w:rFonts w:ascii="Arial" w:eastAsia="Times New Roman" w:hAnsi="Arial" w:cs="Arial"/>
          <w:sz w:val="20"/>
          <w:szCs w:val="20"/>
          <w:lang w:val="en"/>
        </w:rPr>
        <w:t xml:space="preserve">: _________________ </w:t>
      </w:r>
    </w:p>
    <w:p w14:paraId="2DB0EF0F" w14:textId="77777777" w:rsidR="001E551F" w:rsidRPr="001E551F" w:rsidRDefault="001E551F">
      <w:pPr>
        <w:spacing w:after="0"/>
        <w:ind w:firstLine="480"/>
        <w:rPr>
          <w:rFonts w:ascii="Arial" w:eastAsia="Times New Roman" w:hAnsi="Arial" w:cs="Arial"/>
          <w:sz w:val="20"/>
          <w:szCs w:val="20"/>
          <w:lang w:val="en"/>
        </w:rPr>
      </w:pPr>
      <w:r w:rsidRPr="001E551F">
        <w:rPr>
          <w:rFonts w:ascii="Arial" w:eastAsia="Times New Roman" w:hAnsi="Arial" w:cs="Arial"/>
          <w:sz w:val="20"/>
          <w:szCs w:val="20"/>
          <w:lang w:val="en"/>
        </w:rPr>
        <w:t xml:space="preserve">___ Right internal iliac: _________________ </w:t>
      </w:r>
    </w:p>
    <w:p w14:paraId="77CFE2EB" w14:textId="77777777" w:rsidR="001E551F" w:rsidRPr="001E551F" w:rsidRDefault="001E551F">
      <w:pPr>
        <w:spacing w:after="0"/>
        <w:ind w:firstLine="480"/>
        <w:rPr>
          <w:rFonts w:ascii="Arial" w:eastAsia="Times New Roman" w:hAnsi="Arial" w:cs="Arial"/>
          <w:sz w:val="20"/>
          <w:szCs w:val="20"/>
          <w:lang w:val="en"/>
        </w:rPr>
      </w:pPr>
      <w:r w:rsidRPr="001E551F">
        <w:rPr>
          <w:rFonts w:ascii="Arial" w:eastAsia="Times New Roman" w:hAnsi="Arial" w:cs="Arial"/>
          <w:sz w:val="20"/>
          <w:szCs w:val="20"/>
          <w:lang w:val="en"/>
        </w:rPr>
        <w:t xml:space="preserve">___ Left internal iliac: _________________ </w:t>
      </w:r>
    </w:p>
    <w:p w14:paraId="7D4154B8" w14:textId="77777777" w:rsidR="001E551F" w:rsidRPr="001E551F" w:rsidRDefault="001E551F">
      <w:pPr>
        <w:spacing w:after="0"/>
        <w:ind w:firstLine="480"/>
        <w:rPr>
          <w:rFonts w:ascii="Arial" w:eastAsia="Times New Roman" w:hAnsi="Arial" w:cs="Arial"/>
          <w:sz w:val="20"/>
          <w:szCs w:val="20"/>
          <w:lang w:val="en"/>
        </w:rPr>
      </w:pPr>
      <w:r w:rsidRPr="001E551F">
        <w:rPr>
          <w:rFonts w:ascii="Arial" w:eastAsia="Times New Roman" w:hAnsi="Arial" w:cs="Arial"/>
          <w:sz w:val="20"/>
          <w:szCs w:val="20"/>
          <w:lang w:val="en"/>
        </w:rPr>
        <w:t xml:space="preserve">___ Other (specify): _________________ </w:t>
      </w:r>
    </w:p>
    <w:p w14:paraId="4E5C00B8" w14:textId="77777777" w:rsidR="001E551F" w:rsidRPr="001E551F" w:rsidRDefault="001E551F">
      <w:pPr>
        <w:spacing w:after="0"/>
        <w:ind w:firstLine="480"/>
        <w:rPr>
          <w:rFonts w:ascii="Arial" w:eastAsia="Times New Roman" w:hAnsi="Arial" w:cs="Arial"/>
          <w:sz w:val="20"/>
          <w:szCs w:val="20"/>
          <w:lang w:val="en"/>
        </w:rPr>
      </w:pPr>
      <w:r w:rsidRPr="001E551F">
        <w:rPr>
          <w:rFonts w:ascii="Arial" w:eastAsia="Times New Roman" w:hAnsi="Arial" w:cs="Arial"/>
          <w:sz w:val="20"/>
          <w:szCs w:val="20"/>
          <w:lang w:val="en"/>
        </w:rPr>
        <w:t xml:space="preserve">___ Cannot be determined: _________________ </w:t>
      </w:r>
    </w:p>
    <w:p w14:paraId="3A945FA5" w14:textId="77777777" w:rsidR="001E551F" w:rsidRPr="001E551F" w:rsidRDefault="001E551F">
      <w:pPr>
        <w:spacing w:after="0"/>
        <w:divId w:val="510797105"/>
        <w:rPr>
          <w:rFonts w:ascii="Arial" w:eastAsia="Times New Roman" w:hAnsi="Arial" w:cs="Arial"/>
          <w:sz w:val="20"/>
          <w:szCs w:val="20"/>
          <w:lang w:val="en"/>
        </w:rPr>
      </w:pPr>
    </w:p>
    <w:p w14:paraId="69261DBF" w14:textId="77777777" w:rsidR="001E551F" w:rsidRPr="001E551F" w:rsidRDefault="001E551F">
      <w:pPr>
        <w:spacing w:after="0"/>
        <w:rPr>
          <w:rFonts w:ascii="Arial" w:eastAsia="Times New Roman" w:hAnsi="Arial" w:cs="Arial"/>
          <w:b/>
          <w:bCs/>
          <w:sz w:val="20"/>
          <w:szCs w:val="20"/>
          <w:lang w:val="en"/>
        </w:rPr>
      </w:pPr>
      <w:r w:rsidRPr="001E551F">
        <w:rPr>
          <w:rFonts w:ascii="Arial" w:eastAsia="Times New Roman" w:hAnsi="Arial" w:cs="Arial"/>
          <w:b/>
          <w:bCs/>
          <w:sz w:val="20"/>
          <w:szCs w:val="20"/>
          <w:lang w:val="en"/>
        </w:rPr>
        <w:t xml:space="preserve">+Regional Lymph Node Comment: _________________ </w:t>
      </w:r>
    </w:p>
    <w:p w14:paraId="76501C4C" w14:textId="77777777" w:rsidR="001E551F" w:rsidRPr="001E551F" w:rsidRDefault="001E551F">
      <w:pPr>
        <w:spacing w:after="0"/>
        <w:divId w:val="510797105"/>
        <w:rPr>
          <w:rFonts w:ascii="Arial" w:eastAsia="Times New Roman" w:hAnsi="Arial" w:cs="Arial"/>
          <w:sz w:val="20"/>
          <w:szCs w:val="20"/>
          <w:lang w:val="en"/>
        </w:rPr>
      </w:pPr>
    </w:p>
    <w:p w14:paraId="7A5A8FBC" w14:textId="77777777" w:rsidR="001E551F" w:rsidRPr="001E551F" w:rsidRDefault="001E551F">
      <w:pPr>
        <w:spacing w:after="0"/>
        <w:rPr>
          <w:rFonts w:ascii="Arial" w:eastAsia="Times New Roman" w:hAnsi="Arial" w:cs="Arial"/>
          <w:b/>
          <w:bCs/>
          <w:sz w:val="20"/>
          <w:szCs w:val="20"/>
          <w:lang w:val="en"/>
        </w:rPr>
      </w:pPr>
      <w:r w:rsidRPr="001E551F">
        <w:rPr>
          <w:rFonts w:ascii="Arial" w:eastAsia="Times New Roman" w:hAnsi="Arial" w:cs="Arial"/>
          <w:b/>
          <w:bCs/>
          <w:sz w:val="20"/>
          <w:szCs w:val="20"/>
          <w:lang w:val="en"/>
        </w:rPr>
        <w:t xml:space="preserve">DISTANT METASTASIS </w:t>
      </w:r>
    </w:p>
    <w:p w14:paraId="7F491083" w14:textId="77777777" w:rsidR="001E551F" w:rsidRPr="001E551F" w:rsidRDefault="001E551F">
      <w:pPr>
        <w:spacing w:after="0"/>
        <w:divId w:val="510797105"/>
        <w:rPr>
          <w:rFonts w:ascii="Arial" w:eastAsia="Times New Roman" w:hAnsi="Arial" w:cs="Arial"/>
          <w:sz w:val="20"/>
          <w:szCs w:val="20"/>
          <w:lang w:val="en"/>
        </w:rPr>
      </w:pPr>
    </w:p>
    <w:p w14:paraId="310B5D1D" w14:textId="77777777" w:rsidR="001E551F" w:rsidRPr="001E551F" w:rsidRDefault="001E551F">
      <w:pPr>
        <w:spacing w:after="0"/>
        <w:rPr>
          <w:rFonts w:ascii="Arial" w:eastAsia="Times New Roman" w:hAnsi="Arial" w:cs="Arial"/>
          <w:b/>
          <w:bCs/>
          <w:sz w:val="20"/>
          <w:szCs w:val="20"/>
          <w:lang w:val="en"/>
        </w:rPr>
      </w:pPr>
      <w:r w:rsidRPr="001E551F">
        <w:rPr>
          <w:rFonts w:ascii="Arial" w:eastAsia="Times New Roman" w:hAnsi="Arial" w:cs="Arial"/>
          <w:b/>
          <w:bCs/>
          <w:sz w:val="20"/>
          <w:szCs w:val="20"/>
          <w:lang w:val="en"/>
        </w:rPr>
        <w:t xml:space="preserve">Distant Site(s) Involved, if applicable (select all that apply) </w:t>
      </w:r>
    </w:p>
    <w:p w14:paraId="1BFFEE30"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Not applicable </w:t>
      </w:r>
    </w:p>
    <w:p w14:paraId="44617A4F"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Non-regional lymph node(s): _________________ </w:t>
      </w:r>
    </w:p>
    <w:p w14:paraId="6A9DFE7D"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Liver: _________________ </w:t>
      </w:r>
    </w:p>
    <w:p w14:paraId="4A3900CA"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Other (specify): _________________ </w:t>
      </w:r>
    </w:p>
    <w:p w14:paraId="07E01722"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Cannot be determined: _________________ </w:t>
      </w:r>
    </w:p>
    <w:p w14:paraId="3AE42D59" w14:textId="77777777" w:rsidR="001E551F" w:rsidRPr="001E551F" w:rsidRDefault="001E551F">
      <w:pPr>
        <w:spacing w:after="0"/>
        <w:divId w:val="510797105"/>
        <w:rPr>
          <w:rFonts w:ascii="Arial" w:eastAsia="Times New Roman" w:hAnsi="Arial" w:cs="Arial"/>
          <w:sz w:val="20"/>
          <w:szCs w:val="20"/>
          <w:lang w:val="en"/>
        </w:rPr>
      </w:pPr>
    </w:p>
    <w:p w14:paraId="5EAC796F" w14:textId="77777777" w:rsidR="001E551F" w:rsidRPr="001E551F" w:rsidRDefault="001E551F">
      <w:pPr>
        <w:spacing w:after="0"/>
        <w:rPr>
          <w:rFonts w:ascii="Arial" w:eastAsia="Times New Roman" w:hAnsi="Arial" w:cs="Arial"/>
          <w:b/>
          <w:bCs/>
          <w:sz w:val="20"/>
          <w:szCs w:val="20"/>
          <w:lang w:val="en"/>
        </w:rPr>
      </w:pPr>
      <w:r w:rsidRPr="001E551F">
        <w:rPr>
          <w:rFonts w:ascii="Arial" w:eastAsia="Times New Roman" w:hAnsi="Arial" w:cs="Arial"/>
          <w:b/>
          <w:bCs/>
          <w:sz w:val="20"/>
          <w:szCs w:val="20"/>
          <w:lang w:val="en"/>
        </w:rPr>
        <w:t>PATHOLOGIC STAGE CLASSIFICATION (</w:t>
      </w:r>
      <w:proofErr w:type="spellStart"/>
      <w:r w:rsidRPr="001E551F">
        <w:rPr>
          <w:rFonts w:ascii="Arial" w:eastAsia="Times New Roman" w:hAnsi="Arial" w:cs="Arial"/>
          <w:b/>
          <w:bCs/>
          <w:sz w:val="20"/>
          <w:szCs w:val="20"/>
          <w:lang w:val="en"/>
        </w:rPr>
        <w:t>pTNM</w:t>
      </w:r>
      <w:proofErr w:type="spellEnd"/>
      <w:r w:rsidRPr="001E551F">
        <w:rPr>
          <w:rFonts w:ascii="Arial" w:eastAsia="Times New Roman" w:hAnsi="Arial" w:cs="Arial"/>
          <w:b/>
          <w:bCs/>
          <w:sz w:val="20"/>
          <w:szCs w:val="20"/>
          <w:lang w:val="en"/>
        </w:rPr>
        <w:t xml:space="preserve">, AJCC 8th Edition) (Note </w:t>
      </w:r>
      <w:hyperlink w:anchor="1742" w:history="1">
        <w:r w:rsidRPr="001E551F">
          <w:rPr>
            <w:rStyle w:val="Hyperlink"/>
            <w:rFonts w:ascii="Arial" w:eastAsia="Times New Roman" w:hAnsi="Arial" w:cs="Arial"/>
            <w:b/>
            <w:bCs/>
            <w:sz w:val="20"/>
            <w:szCs w:val="20"/>
            <w:lang w:val="en"/>
          </w:rPr>
          <w:t>F</w:t>
        </w:r>
      </w:hyperlink>
      <w:r w:rsidRPr="001E551F">
        <w:rPr>
          <w:rFonts w:ascii="Arial" w:eastAsia="Times New Roman" w:hAnsi="Arial" w:cs="Arial"/>
          <w:b/>
          <w:bCs/>
          <w:sz w:val="20"/>
          <w:szCs w:val="20"/>
          <w:lang w:val="en"/>
        </w:rPr>
        <w:t xml:space="preserve">) </w:t>
      </w:r>
    </w:p>
    <w:p w14:paraId="19BB89D1" w14:textId="77777777" w:rsidR="001E551F" w:rsidRPr="001E551F" w:rsidRDefault="001E551F">
      <w:pPr>
        <w:spacing w:after="0"/>
        <w:rPr>
          <w:rFonts w:ascii="Arial" w:eastAsia="Times New Roman" w:hAnsi="Arial" w:cs="Arial"/>
          <w:i/>
          <w:iCs/>
          <w:sz w:val="16"/>
          <w:szCs w:val="16"/>
          <w:lang w:val="en"/>
        </w:rPr>
      </w:pPr>
      <w:r w:rsidRPr="001E551F">
        <w:rPr>
          <w:rFonts w:ascii="Arial" w:eastAsia="Times New Roman" w:hAnsi="Arial" w:cs="Arial"/>
          <w:i/>
          <w:iCs/>
          <w:sz w:val="16"/>
          <w:szCs w:val="16"/>
          <w:lang w:val="en"/>
        </w:rPr>
        <w:t xml:space="preserve">Reporting of </w:t>
      </w:r>
      <w:proofErr w:type="spellStart"/>
      <w:r w:rsidRPr="001E551F">
        <w:rPr>
          <w:rFonts w:ascii="Arial" w:eastAsia="Times New Roman" w:hAnsi="Arial" w:cs="Arial"/>
          <w:i/>
          <w:iCs/>
          <w:sz w:val="16"/>
          <w:szCs w:val="16"/>
          <w:lang w:val="en"/>
        </w:rPr>
        <w:t>pT</w:t>
      </w:r>
      <w:proofErr w:type="spellEnd"/>
      <w:r w:rsidRPr="001E551F">
        <w:rPr>
          <w:rFonts w:ascii="Arial" w:eastAsia="Times New Roman" w:hAnsi="Arial" w:cs="Arial"/>
          <w:i/>
          <w:iCs/>
          <w:sz w:val="16"/>
          <w:szCs w:val="16"/>
          <w:lang w:val="en"/>
        </w:rPr>
        <w:t xml:space="preserve">, </w:t>
      </w:r>
      <w:proofErr w:type="spellStart"/>
      <w:r w:rsidRPr="001E551F">
        <w:rPr>
          <w:rFonts w:ascii="Arial" w:eastAsia="Times New Roman" w:hAnsi="Arial" w:cs="Arial"/>
          <w:i/>
          <w:iCs/>
          <w:sz w:val="16"/>
          <w:szCs w:val="16"/>
          <w:lang w:val="en"/>
        </w:rPr>
        <w:t>pN</w:t>
      </w:r>
      <w:proofErr w:type="spellEnd"/>
      <w:r w:rsidRPr="001E551F">
        <w:rPr>
          <w:rFonts w:ascii="Arial" w:eastAsia="Times New Roman" w:hAnsi="Arial" w:cs="Arial"/>
          <w:i/>
          <w:iCs/>
          <w:sz w:val="16"/>
          <w:szCs w:val="16"/>
          <w:lang w:val="en"/>
        </w:rPr>
        <w:t xml:space="preserve">, and (when applicable) </w:t>
      </w:r>
      <w:proofErr w:type="spellStart"/>
      <w:r w:rsidRPr="001E551F">
        <w:rPr>
          <w:rFonts w:ascii="Arial" w:eastAsia="Times New Roman" w:hAnsi="Arial" w:cs="Arial"/>
          <w:i/>
          <w:iCs/>
          <w:sz w:val="16"/>
          <w:szCs w:val="16"/>
          <w:lang w:val="en"/>
        </w:rPr>
        <w:t>pM</w:t>
      </w:r>
      <w:proofErr w:type="spellEnd"/>
      <w:r w:rsidRPr="001E551F">
        <w:rPr>
          <w:rFonts w:ascii="Arial" w:eastAsia="Times New Roman" w:hAnsi="Arial" w:cs="Arial"/>
          <w:i/>
          <w:iCs/>
          <w:sz w:val="16"/>
          <w:szCs w:val="16"/>
          <w:lang w:val="en"/>
        </w:rPr>
        <w:t xml:space="preserve">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 </w:t>
      </w:r>
    </w:p>
    <w:p w14:paraId="4AA2DF62" w14:textId="77777777" w:rsidR="001E551F" w:rsidRPr="001E551F" w:rsidRDefault="001E551F">
      <w:pPr>
        <w:spacing w:after="0"/>
        <w:divId w:val="510797105"/>
        <w:rPr>
          <w:rFonts w:ascii="Arial" w:eastAsia="Times New Roman" w:hAnsi="Arial" w:cs="Arial"/>
          <w:sz w:val="20"/>
          <w:szCs w:val="20"/>
          <w:lang w:val="en"/>
        </w:rPr>
      </w:pPr>
    </w:p>
    <w:p w14:paraId="5D17E1EC" w14:textId="77777777" w:rsidR="00650769" w:rsidRDefault="00650769">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65607EE0" w14:textId="31BA8F4A" w:rsidR="001E551F" w:rsidRPr="001E551F" w:rsidRDefault="001E551F">
      <w:pPr>
        <w:spacing w:after="0"/>
        <w:rPr>
          <w:rFonts w:ascii="Arial" w:eastAsia="Times New Roman" w:hAnsi="Arial" w:cs="Arial"/>
          <w:b/>
          <w:bCs/>
          <w:sz w:val="20"/>
          <w:szCs w:val="20"/>
          <w:lang w:val="en"/>
        </w:rPr>
      </w:pPr>
      <w:r w:rsidRPr="001E551F">
        <w:rPr>
          <w:rFonts w:ascii="Arial" w:eastAsia="Times New Roman" w:hAnsi="Arial" w:cs="Arial"/>
          <w:b/>
          <w:bCs/>
          <w:sz w:val="20"/>
          <w:szCs w:val="20"/>
          <w:lang w:val="en"/>
        </w:rPr>
        <w:lastRenderedPageBreak/>
        <w:t xml:space="preserve">TNM Descriptors (select all that apply) </w:t>
      </w:r>
    </w:p>
    <w:p w14:paraId="41F05421"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Not applicable </w:t>
      </w:r>
    </w:p>
    <w:p w14:paraId="3BD86063"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m (multiple) </w:t>
      </w:r>
    </w:p>
    <w:p w14:paraId="76F68D1A"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r (recurrent) </w:t>
      </w:r>
    </w:p>
    <w:p w14:paraId="6B902829"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y (post-treatment) </w:t>
      </w:r>
    </w:p>
    <w:p w14:paraId="1461A7B4" w14:textId="77777777" w:rsidR="001E551F" w:rsidRPr="001E551F" w:rsidRDefault="001E551F">
      <w:pPr>
        <w:spacing w:after="0"/>
        <w:divId w:val="510797105"/>
        <w:rPr>
          <w:rFonts w:ascii="Arial" w:eastAsia="Times New Roman" w:hAnsi="Arial" w:cs="Arial"/>
          <w:sz w:val="20"/>
          <w:szCs w:val="20"/>
          <w:lang w:val="en"/>
        </w:rPr>
      </w:pPr>
    </w:p>
    <w:p w14:paraId="016B7325" w14:textId="77777777" w:rsidR="001E551F" w:rsidRPr="001E551F" w:rsidRDefault="001E551F">
      <w:pPr>
        <w:spacing w:after="0"/>
        <w:rPr>
          <w:rFonts w:ascii="Arial" w:eastAsia="Times New Roman" w:hAnsi="Arial" w:cs="Arial"/>
          <w:b/>
          <w:bCs/>
          <w:sz w:val="20"/>
          <w:szCs w:val="20"/>
          <w:lang w:val="en"/>
        </w:rPr>
      </w:pPr>
      <w:proofErr w:type="spellStart"/>
      <w:r w:rsidRPr="001E551F">
        <w:rPr>
          <w:rFonts w:ascii="Arial" w:eastAsia="Times New Roman" w:hAnsi="Arial" w:cs="Arial"/>
          <w:b/>
          <w:bCs/>
          <w:sz w:val="20"/>
          <w:szCs w:val="20"/>
          <w:lang w:val="en"/>
        </w:rPr>
        <w:t>pT</w:t>
      </w:r>
      <w:proofErr w:type="spellEnd"/>
      <w:r w:rsidRPr="001E551F">
        <w:rPr>
          <w:rFonts w:ascii="Arial" w:eastAsia="Times New Roman" w:hAnsi="Arial" w:cs="Arial"/>
          <w:b/>
          <w:bCs/>
          <w:sz w:val="20"/>
          <w:szCs w:val="20"/>
          <w:lang w:val="en"/>
        </w:rPr>
        <w:t xml:space="preserve"> Category </w:t>
      </w:r>
    </w:p>
    <w:p w14:paraId="122D0240"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w:t>
      </w:r>
      <w:proofErr w:type="spellStart"/>
      <w:r w:rsidRPr="001E551F">
        <w:rPr>
          <w:rFonts w:ascii="Arial" w:eastAsia="Times New Roman" w:hAnsi="Arial" w:cs="Arial"/>
          <w:sz w:val="20"/>
          <w:szCs w:val="20"/>
          <w:lang w:val="en"/>
        </w:rPr>
        <w:t>pT</w:t>
      </w:r>
      <w:proofErr w:type="spellEnd"/>
      <w:r w:rsidRPr="001E551F">
        <w:rPr>
          <w:rFonts w:ascii="Arial" w:eastAsia="Times New Roman" w:hAnsi="Arial" w:cs="Arial"/>
          <w:sz w:val="20"/>
          <w:szCs w:val="20"/>
          <w:lang w:val="en"/>
        </w:rPr>
        <w:t xml:space="preserve"> not assigned (cannot be determined based on available pathological information) </w:t>
      </w:r>
    </w:p>
    <w:p w14:paraId="63BC0061"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pT0: No evidence of primary tumor </w:t>
      </w:r>
    </w:p>
    <w:p w14:paraId="3E67783F"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w:t>
      </w:r>
      <w:proofErr w:type="spellStart"/>
      <w:r w:rsidRPr="001E551F">
        <w:rPr>
          <w:rFonts w:ascii="Arial" w:eastAsia="Times New Roman" w:hAnsi="Arial" w:cs="Arial"/>
          <w:sz w:val="20"/>
          <w:szCs w:val="20"/>
          <w:lang w:val="en"/>
        </w:rPr>
        <w:t>pTis</w:t>
      </w:r>
      <w:proofErr w:type="spellEnd"/>
      <w:r w:rsidRPr="001E551F">
        <w:rPr>
          <w:rFonts w:ascii="Arial" w:eastAsia="Times New Roman" w:hAnsi="Arial" w:cs="Arial"/>
          <w:sz w:val="20"/>
          <w:szCs w:val="20"/>
          <w:lang w:val="en"/>
        </w:rPr>
        <w:t xml:space="preserve">: High-grade squamous intraepithelial lesion (previously termed carcinoma in situ, Bowen disease, anal intraepithelial neoplasia II-III, high-grade anal intraepithelial neoplasia) </w:t>
      </w:r>
    </w:p>
    <w:p w14:paraId="227CD35E"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pT1: Tumor less than or equal to 2 cm </w:t>
      </w:r>
    </w:p>
    <w:p w14:paraId="29C585C1"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pT2: Tumor greater than 2 cm but less than or equal to 5 cm </w:t>
      </w:r>
    </w:p>
    <w:p w14:paraId="19A91754"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pT3: Tumor greater than 5 cm </w:t>
      </w:r>
    </w:p>
    <w:p w14:paraId="06F0BFAB"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pT4: Tumor of any size invading adjacent organ(s), such as the vagina, urethra, or bladder </w:t>
      </w:r>
    </w:p>
    <w:p w14:paraId="5CF5C7E7" w14:textId="77777777" w:rsidR="001E551F" w:rsidRPr="001E551F" w:rsidRDefault="001E551F">
      <w:pPr>
        <w:spacing w:after="0"/>
        <w:divId w:val="510797105"/>
        <w:rPr>
          <w:rFonts w:ascii="Arial" w:eastAsia="Times New Roman" w:hAnsi="Arial" w:cs="Arial"/>
          <w:sz w:val="20"/>
          <w:szCs w:val="20"/>
          <w:lang w:val="en"/>
        </w:rPr>
      </w:pPr>
    </w:p>
    <w:p w14:paraId="5C02DF61" w14:textId="77777777" w:rsidR="001E551F" w:rsidRPr="001E551F" w:rsidRDefault="001E551F">
      <w:pPr>
        <w:spacing w:after="0"/>
        <w:rPr>
          <w:rFonts w:ascii="Arial" w:eastAsia="Times New Roman" w:hAnsi="Arial" w:cs="Arial"/>
          <w:b/>
          <w:bCs/>
          <w:sz w:val="20"/>
          <w:szCs w:val="20"/>
          <w:lang w:val="en"/>
        </w:rPr>
      </w:pPr>
      <w:proofErr w:type="spellStart"/>
      <w:r w:rsidRPr="001E551F">
        <w:rPr>
          <w:rFonts w:ascii="Arial" w:eastAsia="Times New Roman" w:hAnsi="Arial" w:cs="Arial"/>
          <w:b/>
          <w:bCs/>
          <w:sz w:val="20"/>
          <w:szCs w:val="20"/>
          <w:lang w:val="en"/>
        </w:rPr>
        <w:t>pN</w:t>
      </w:r>
      <w:proofErr w:type="spellEnd"/>
      <w:r w:rsidRPr="001E551F">
        <w:rPr>
          <w:rFonts w:ascii="Arial" w:eastAsia="Times New Roman" w:hAnsi="Arial" w:cs="Arial"/>
          <w:b/>
          <w:bCs/>
          <w:sz w:val="20"/>
          <w:szCs w:val="20"/>
          <w:lang w:val="en"/>
        </w:rPr>
        <w:t xml:space="preserve"> Category </w:t>
      </w:r>
    </w:p>
    <w:p w14:paraId="75406CBE"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w:t>
      </w:r>
      <w:proofErr w:type="spellStart"/>
      <w:r w:rsidRPr="001E551F">
        <w:rPr>
          <w:rFonts w:ascii="Arial" w:eastAsia="Times New Roman" w:hAnsi="Arial" w:cs="Arial"/>
          <w:sz w:val="20"/>
          <w:szCs w:val="20"/>
          <w:lang w:val="en"/>
        </w:rPr>
        <w:t>pN</w:t>
      </w:r>
      <w:proofErr w:type="spellEnd"/>
      <w:r w:rsidRPr="001E551F">
        <w:rPr>
          <w:rFonts w:ascii="Arial" w:eastAsia="Times New Roman" w:hAnsi="Arial" w:cs="Arial"/>
          <w:sz w:val="20"/>
          <w:szCs w:val="20"/>
          <w:lang w:val="en"/>
        </w:rPr>
        <w:t xml:space="preserve"> not assigned (no nodes submitted or found) </w:t>
      </w:r>
    </w:p>
    <w:p w14:paraId="4398B36D"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w:t>
      </w:r>
      <w:proofErr w:type="spellStart"/>
      <w:r w:rsidRPr="001E551F">
        <w:rPr>
          <w:rFonts w:ascii="Arial" w:eastAsia="Times New Roman" w:hAnsi="Arial" w:cs="Arial"/>
          <w:sz w:val="20"/>
          <w:szCs w:val="20"/>
          <w:lang w:val="en"/>
        </w:rPr>
        <w:t>pN</w:t>
      </w:r>
      <w:proofErr w:type="spellEnd"/>
      <w:r w:rsidRPr="001E551F">
        <w:rPr>
          <w:rFonts w:ascii="Arial" w:eastAsia="Times New Roman" w:hAnsi="Arial" w:cs="Arial"/>
          <w:sz w:val="20"/>
          <w:szCs w:val="20"/>
          <w:lang w:val="en"/>
        </w:rPr>
        <w:t xml:space="preserve"> not assigned (cannot be determined based on available pathological information) </w:t>
      </w:r>
    </w:p>
    <w:p w14:paraId="542846EC"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pN0: No regional lymph node metastasis </w:t>
      </w:r>
    </w:p>
    <w:p w14:paraId="28359BE9" w14:textId="77777777" w:rsidR="001E551F" w:rsidRPr="001E551F" w:rsidRDefault="001E551F">
      <w:pPr>
        <w:spacing w:after="0"/>
        <w:rPr>
          <w:rFonts w:ascii="Arial" w:eastAsia="Times New Roman" w:hAnsi="Arial" w:cs="Arial"/>
          <w:i/>
          <w:iCs/>
          <w:sz w:val="16"/>
          <w:szCs w:val="16"/>
          <w:lang w:val="en"/>
        </w:rPr>
      </w:pPr>
      <w:r w:rsidRPr="001E551F">
        <w:rPr>
          <w:rFonts w:ascii="Arial" w:eastAsia="Times New Roman" w:hAnsi="Arial" w:cs="Arial"/>
          <w:i/>
          <w:iCs/>
          <w:sz w:val="16"/>
          <w:szCs w:val="16"/>
          <w:lang w:val="en"/>
        </w:rPr>
        <w:t xml:space="preserve">pN1: Metastasis in inguinal, </w:t>
      </w:r>
      <w:proofErr w:type="spellStart"/>
      <w:r w:rsidRPr="001E551F">
        <w:rPr>
          <w:rFonts w:ascii="Arial" w:eastAsia="Times New Roman" w:hAnsi="Arial" w:cs="Arial"/>
          <w:i/>
          <w:iCs/>
          <w:sz w:val="16"/>
          <w:szCs w:val="16"/>
          <w:lang w:val="en"/>
        </w:rPr>
        <w:t>mesorectal</w:t>
      </w:r>
      <w:proofErr w:type="spellEnd"/>
      <w:r w:rsidRPr="001E551F">
        <w:rPr>
          <w:rFonts w:ascii="Arial" w:eastAsia="Times New Roman" w:hAnsi="Arial" w:cs="Arial"/>
          <w:i/>
          <w:iCs/>
          <w:sz w:val="16"/>
          <w:szCs w:val="16"/>
          <w:lang w:val="en"/>
        </w:rPr>
        <w:t xml:space="preserve">, internal iliac, or external iliac nodes </w:t>
      </w:r>
    </w:p>
    <w:p w14:paraId="2BAAFAC2"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pN1a: Metastasis in inguinal, </w:t>
      </w:r>
      <w:proofErr w:type="spellStart"/>
      <w:r w:rsidRPr="001E551F">
        <w:rPr>
          <w:rFonts w:ascii="Arial" w:eastAsia="Times New Roman" w:hAnsi="Arial" w:cs="Arial"/>
          <w:sz w:val="20"/>
          <w:szCs w:val="20"/>
          <w:lang w:val="en"/>
        </w:rPr>
        <w:t>mesorectal</w:t>
      </w:r>
      <w:proofErr w:type="spellEnd"/>
      <w:r w:rsidRPr="001E551F">
        <w:rPr>
          <w:rFonts w:ascii="Arial" w:eastAsia="Times New Roman" w:hAnsi="Arial" w:cs="Arial"/>
          <w:sz w:val="20"/>
          <w:szCs w:val="20"/>
          <w:lang w:val="en"/>
        </w:rPr>
        <w:t xml:space="preserve">, or internal iliac lymph nodes </w:t>
      </w:r>
    </w:p>
    <w:p w14:paraId="5962B865"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pN1b: Metastasis in external iliac lymph nodes </w:t>
      </w:r>
    </w:p>
    <w:p w14:paraId="3B48E551"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pN1c: Metastasis in external iliac with any N1a nodes </w:t>
      </w:r>
    </w:p>
    <w:p w14:paraId="76921A1B"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pN1 (subcategory cannot be determined) </w:t>
      </w:r>
    </w:p>
    <w:p w14:paraId="5E007B2A" w14:textId="77777777" w:rsidR="001E551F" w:rsidRPr="001E551F" w:rsidRDefault="001E551F">
      <w:pPr>
        <w:spacing w:after="0"/>
        <w:divId w:val="510797105"/>
        <w:rPr>
          <w:rFonts w:ascii="Arial" w:eastAsia="Times New Roman" w:hAnsi="Arial" w:cs="Arial"/>
          <w:sz w:val="20"/>
          <w:szCs w:val="20"/>
          <w:lang w:val="en"/>
        </w:rPr>
      </w:pPr>
    </w:p>
    <w:p w14:paraId="5381CFC0" w14:textId="77777777" w:rsidR="001E551F" w:rsidRPr="001E551F" w:rsidRDefault="001E551F">
      <w:pPr>
        <w:spacing w:after="0"/>
        <w:rPr>
          <w:rFonts w:ascii="Arial" w:eastAsia="Times New Roman" w:hAnsi="Arial" w:cs="Arial"/>
          <w:b/>
          <w:bCs/>
          <w:sz w:val="20"/>
          <w:szCs w:val="20"/>
          <w:lang w:val="en"/>
        </w:rPr>
      </w:pPr>
      <w:proofErr w:type="spellStart"/>
      <w:r w:rsidRPr="001E551F">
        <w:rPr>
          <w:rFonts w:ascii="Arial" w:eastAsia="Times New Roman" w:hAnsi="Arial" w:cs="Arial"/>
          <w:b/>
          <w:bCs/>
          <w:sz w:val="20"/>
          <w:szCs w:val="20"/>
          <w:lang w:val="en"/>
        </w:rPr>
        <w:t>pM</w:t>
      </w:r>
      <w:proofErr w:type="spellEnd"/>
      <w:r w:rsidRPr="001E551F">
        <w:rPr>
          <w:rFonts w:ascii="Arial" w:eastAsia="Times New Roman" w:hAnsi="Arial" w:cs="Arial"/>
          <w:b/>
          <w:bCs/>
          <w:sz w:val="20"/>
          <w:szCs w:val="20"/>
          <w:lang w:val="en"/>
        </w:rPr>
        <w:t xml:space="preserve"> Category (required only if confirmed pathologically) </w:t>
      </w:r>
    </w:p>
    <w:p w14:paraId="360BDC41"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Not applicable - </w:t>
      </w:r>
      <w:proofErr w:type="spellStart"/>
      <w:r w:rsidRPr="001E551F">
        <w:rPr>
          <w:rFonts w:ascii="Arial" w:eastAsia="Times New Roman" w:hAnsi="Arial" w:cs="Arial"/>
          <w:sz w:val="20"/>
          <w:szCs w:val="20"/>
          <w:lang w:val="en"/>
        </w:rPr>
        <w:t>pM</w:t>
      </w:r>
      <w:proofErr w:type="spellEnd"/>
      <w:r w:rsidRPr="001E551F">
        <w:rPr>
          <w:rFonts w:ascii="Arial" w:eastAsia="Times New Roman" w:hAnsi="Arial" w:cs="Arial"/>
          <w:sz w:val="20"/>
          <w:szCs w:val="20"/>
          <w:lang w:val="en"/>
        </w:rPr>
        <w:t xml:space="preserve"> cannot be determined from the submitted specimen(s) </w:t>
      </w:r>
    </w:p>
    <w:p w14:paraId="000D8BD9"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pM1: Distant metastasis </w:t>
      </w:r>
    </w:p>
    <w:p w14:paraId="22BABC55" w14:textId="77777777" w:rsidR="001E551F" w:rsidRPr="001E551F" w:rsidRDefault="001E551F">
      <w:pPr>
        <w:spacing w:after="0"/>
        <w:divId w:val="510797105"/>
        <w:rPr>
          <w:rFonts w:ascii="Arial" w:eastAsia="Times New Roman" w:hAnsi="Arial" w:cs="Arial"/>
          <w:sz w:val="20"/>
          <w:szCs w:val="20"/>
          <w:lang w:val="en"/>
        </w:rPr>
      </w:pPr>
    </w:p>
    <w:p w14:paraId="70D7BAB4" w14:textId="77777777" w:rsidR="001E551F" w:rsidRPr="001E551F" w:rsidRDefault="001E551F">
      <w:pPr>
        <w:spacing w:after="0"/>
        <w:rPr>
          <w:rFonts w:ascii="Arial" w:eastAsia="Times New Roman" w:hAnsi="Arial" w:cs="Arial"/>
          <w:b/>
          <w:bCs/>
          <w:sz w:val="20"/>
          <w:szCs w:val="20"/>
          <w:lang w:val="en"/>
        </w:rPr>
      </w:pPr>
      <w:r w:rsidRPr="001E551F">
        <w:rPr>
          <w:rFonts w:ascii="Arial" w:eastAsia="Times New Roman" w:hAnsi="Arial" w:cs="Arial"/>
          <w:b/>
          <w:bCs/>
          <w:sz w:val="20"/>
          <w:szCs w:val="20"/>
          <w:lang w:val="en"/>
        </w:rPr>
        <w:t xml:space="preserve">ADDITIONAL FINDINGS (Note </w:t>
      </w:r>
      <w:hyperlink w:anchor="1743" w:history="1">
        <w:r w:rsidRPr="001E551F">
          <w:rPr>
            <w:rStyle w:val="Hyperlink"/>
            <w:rFonts w:ascii="Arial" w:eastAsia="Times New Roman" w:hAnsi="Arial" w:cs="Arial"/>
            <w:b/>
            <w:bCs/>
            <w:sz w:val="20"/>
            <w:szCs w:val="20"/>
            <w:lang w:val="en"/>
          </w:rPr>
          <w:t>G</w:t>
        </w:r>
      </w:hyperlink>
      <w:r w:rsidRPr="001E551F">
        <w:rPr>
          <w:rFonts w:ascii="Arial" w:eastAsia="Times New Roman" w:hAnsi="Arial" w:cs="Arial"/>
          <w:b/>
          <w:bCs/>
          <w:sz w:val="20"/>
          <w:szCs w:val="20"/>
          <w:lang w:val="en"/>
        </w:rPr>
        <w:t xml:space="preserve">) </w:t>
      </w:r>
    </w:p>
    <w:p w14:paraId="1F229137" w14:textId="77777777" w:rsidR="001E551F" w:rsidRPr="001E551F" w:rsidRDefault="001E551F">
      <w:pPr>
        <w:spacing w:after="0"/>
        <w:divId w:val="510797105"/>
        <w:rPr>
          <w:rFonts w:ascii="Arial" w:eastAsia="Times New Roman" w:hAnsi="Arial" w:cs="Arial"/>
          <w:sz w:val="20"/>
          <w:szCs w:val="20"/>
          <w:lang w:val="en"/>
        </w:rPr>
      </w:pPr>
    </w:p>
    <w:p w14:paraId="0C29AE58" w14:textId="77777777" w:rsidR="001E551F" w:rsidRPr="001E551F" w:rsidRDefault="001E551F">
      <w:pPr>
        <w:spacing w:after="0"/>
        <w:rPr>
          <w:rFonts w:ascii="Arial" w:eastAsia="Times New Roman" w:hAnsi="Arial" w:cs="Arial"/>
          <w:b/>
          <w:bCs/>
          <w:sz w:val="20"/>
          <w:szCs w:val="20"/>
          <w:lang w:val="en"/>
        </w:rPr>
      </w:pPr>
      <w:r w:rsidRPr="001E551F">
        <w:rPr>
          <w:rFonts w:ascii="Arial" w:eastAsia="Times New Roman" w:hAnsi="Arial" w:cs="Arial"/>
          <w:b/>
          <w:bCs/>
          <w:sz w:val="20"/>
          <w:szCs w:val="20"/>
          <w:lang w:val="en"/>
        </w:rPr>
        <w:t xml:space="preserve">+Additional Findings (select all that apply) </w:t>
      </w:r>
    </w:p>
    <w:p w14:paraId="361224C2"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None identified </w:t>
      </w:r>
    </w:p>
    <w:p w14:paraId="7119088E"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Crohn disease </w:t>
      </w:r>
    </w:p>
    <w:p w14:paraId="686A26DF"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Condyloma acuminatum </w:t>
      </w:r>
    </w:p>
    <w:p w14:paraId="4B621972"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Anal fistula </w:t>
      </w:r>
    </w:p>
    <w:p w14:paraId="0D76FB7D"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Dysplasia </w:t>
      </w:r>
    </w:p>
    <w:p w14:paraId="289AB26B"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Associated rectal carcinoma (Paget disease) </w:t>
      </w:r>
    </w:p>
    <w:p w14:paraId="51BB7BB3"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Other (specify): _________________ </w:t>
      </w:r>
    </w:p>
    <w:p w14:paraId="20857126" w14:textId="77777777" w:rsidR="001E551F" w:rsidRPr="001E551F" w:rsidRDefault="001E551F">
      <w:pPr>
        <w:spacing w:after="0"/>
        <w:divId w:val="510797105"/>
        <w:rPr>
          <w:rFonts w:ascii="Arial" w:eastAsia="Times New Roman" w:hAnsi="Arial" w:cs="Arial"/>
          <w:sz w:val="20"/>
          <w:szCs w:val="20"/>
          <w:lang w:val="en"/>
        </w:rPr>
      </w:pPr>
    </w:p>
    <w:p w14:paraId="3A528098" w14:textId="77777777" w:rsidR="001E551F" w:rsidRPr="001E551F" w:rsidRDefault="001E551F">
      <w:pPr>
        <w:spacing w:after="0"/>
        <w:rPr>
          <w:rFonts w:ascii="Arial" w:eastAsia="Times New Roman" w:hAnsi="Arial" w:cs="Arial"/>
          <w:b/>
          <w:bCs/>
          <w:sz w:val="20"/>
          <w:szCs w:val="20"/>
          <w:lang w:val="en"/>
        </w:rPr>
      </w:pPr>
      <w:r w:rsidRPr="001E551F">
        <w:rPr>
          <w:rFonts w:ascii="Arial" w:eastAsia="Times New Roman" w:hAnsi="Arial" w:cs="Arial"/>
          <w:b/>
          <w:bCs/>
          <w:sz w:val="20"/>
          <w:szCs w:val="20"/>
          <w:lang w:val="en"/>
        </w:rPr>
        <w:t xml:space="preserve">SPECIAL STUDIES </w:t>
      </w:r>
    </w:p>
    <w:p w14:paraId="0A1C0D21" w14:textId="77777777" w:rsidR="001E551F" w:rsidRPr="001E551F" w:rsidRDefault="001E551F">
      <w:pPr>
        <w:spacing w:after="0"/>
        <w:divId w:val="510797105"/>
        <w:rPr>
          <w:rFonts w:ascii="Arial" w:eastAsia="Times New Roman" w:hAnsi="Arial" w:cs="Arial"/>
          <w:sz w:val="20"/>
          <w:szCs w:val="20"/>
          <w:lang w:val="en"/>
        </w:rPr>
      </w:pPr>
    </w:p>
    <w:p w14:paraId="71307085" w14:textId="77777777" w:rsidR="001E551F" w:rsidRPr="001E551F" w:rsidRDefault="001E551F">
      <w:pPr>
        <w:spacing w:after="0"/>
        <w:rPr>
          <w:rFonts w:ascii="Arial" w:eastAsia="Times New Roman" w:hAnsi="Arial" w:cs="Arial"/>
          <w:b/>
          <w:bCs/>
          <w:sz w:val="20"/>
          <w:szCs w:val="20"/>
          <w:lang w:val="en"/>
        </w:rPr>
      </w:pPr>
      <w:r w:rsidRPr="001E551F">
        <w:rPr>
          <w:rFonts w:ascii="Arial" w:eastAsia="Times New Roman" w:hAnsi="Arial" w:cs="Arial"/>
          <w:b/>
          <w:bCs/>
          <w:sz w:val="20"/>
          <w:szCs w:val="20"/>
          <w:lang w:val="en"/>
        </w:rPr>
        <w:t xml:space="preserve">+Ancillary Studies (specify) (Note </w:t>
      </w:r>
      <w:hyperlink w:anchor="1744" w:history="1">
        <w:r w:rsidRPr="001E551F">
          <w:rPr>
            <w:rStyle w:val="Hyperlink"/>
            <w:rFonts w:ascii="Arial" w:eastAsia="Times New Roman" w:hAnsi="Arial" w:cs="Arial"/>
            <w:b/>
            <w:bCs/>
            <w:sz w:val="20"/>
            <w:szCs w:val="20"/>
            <w:lang w:val="en"/>
          </w:rPr>
          <w:t>H</w:t>
        </w:r>
      </w:hyperlink>
      <w:r w:rsidRPr="001E551F">
        <w:rPr>
          <w:rFonts w:ascii="Arial" w:eastAsia="Times New Roman" w:hAnsi="Arial" w:cs="Arial"/>
          <w:b/>
          <w:bCs/>
          <w:sz w:val="20"/>
          <w:szCs w:val="20"/>
          <w:lang w:val="en"/>
        </w:rPr>
        <w:t xml:space="preserve">): _________________ </w:t>
      </w:r>
    </w:p>
    <w:p w14:paraId="6A598DBC" w14:textId="77777777" w:rsidR="001E551F" w:rsidRPr="001E551F" w:rsidRDefault="001E551F">
      <w:pPr>
        <w:spacing w:after="0"/>
        <w:divId w:val="510797105"/>
        <w:rPr>
          <w:rFonts w:ascii="Arial" w:eastAsia="Times New Roman" w:hAnsi="Arial" w:cs="Arial"/>
          <w:sz w:val="20"/>
          <w:szCs w:val="20"/>
          <w:lang w:val="en"/>
        </w:rPr>
      </w:pPr>
    </w:p>
    <w:p w14:paraId="089F4309" w14:textId="77777777" w:rsidR="001E551F" w:rsidRPr="001E551F" w:rsidRDefault="001E551F">
      <w:pPr>
        <w:spacing w:after="0"/>
        <w:rPr>
          <w:rFonts w:ascii="Arial" w:eastAsia="Times New Roman" w:hAnsi="Arial" w:cs="Arial"/>
          <w:b/>
          <w:bCs/>
          <w:sz w:val="20"/>
          <w:szCs w:val="20"/>
          <w:lang w:val="en"/>
        </w:rPr>
      </w:pPr>
      <w:r w:rsidRPr="001E551F">
        <w:rPr>
          <w:rFonts w:ascii="Arial" w:eastAsia="Times New Roman" w:hAnsi="Arial" w:cs="Arial"/>
          <w:b/>
          <w:bCs/>
          <w:sz w:val="20"/>
          <w:szCs w:val="20"/>
          <w:lang w:val="en"/>
        </w:rPr>
        <w:t xml:space="preserve">COMMENTS </w:t>
      </w:r>
    </w:p>
    <w:p w14:paraId="60DB6CA9" w14:textId="77777777" w:rsidR="001E551F" w:rsidRPr="001E551F" w:rsidRDefault="001E551F">
      <w:pPr>
        <w:spacing w:after="0"/>
        <w:divId w:val="510797105"/>
        <w:rPr>
          <w:rFonts w:ascii="Arial" w:eastAsia="Times New Roman" w:hAnsi="Arial" w:cs="Arial"/>
          <w:sz w:val="20"/>
          <w:szCs w:val="20"/>
          <w:lang w:val="en"/>
        </w:rPr>
      </w:pPr>
    </w:p>
    <w:p w14:paraId="5CE478AB" w14:textId="77777777" w:rsidR="001E551F" w:rsidRPr="001E551F" w:rsidRDefault="001E551F">
      <w:pPr>
        <w:spacing w:after="0"/>
        <w:rPr>
          <w:rFonts w:ascii="Arial" w:eastAsia="Times New Roman" w:hAnsi="Arial" w:cs="Arial"/>
          <w:b/>
          <w:bCs/>
          <w:sz w:val="20"/>
          <w:szCs w:val="20"/>
          <w:lang w:val="en"/>
        </w:rPr>
      </w:pPr>
      <w:r w:rsidRPr="001E551F">
        <w:rPr>
          <w:rFonts w:ascii="Arial" w:eastAsia="Times New Roman" w:hAnsi="Arial" w:cs="Arial"/>
          <w:b/>
          <w:bCs/>
          <w:sz w:val="20"/>
          <w:szCs w:val="20"/>
          <w:lang w:val="en"/>
        </w:rPr>
        <w:t xml:space="preserve">Comment(s): _________________ </w:t>
      </w:r>
    </w:p>
    <w:p w14:paraId="3109A159" w14:textId="77777777" w:rsidR="001E551F" w:rsidRDefault="001E551F">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5349AE75" w14:textId="4C88A408" w:rsidR="001E551F" w:rsidRPr="007F51EB" w:rsidRDefault="001E551F" w:rsidP="007F51EB">
      <w:pPr>
        <w:pBdr>
          <w:bottom w:val="single" w:sz="4" w:space="1" w:color="auto"/>
        </w:pBdr>
        <w:spacing w:after="0"/>
        <w:rPr>
          <w:rFonts w:ascii="Arial" w:eastAsia="Times New Roman" w:hAnsi="Arial" w:cs="Arial"/>
          <w:b/>
          <w:bCs/>
          <w:sz w:val="24"/>
          <w:szCs w:val="24"/>
          <w:lang w:val="en"/>
        </w:rPr>
      </w:pPr>
      <w:r w:rsidRPr="007F51EB">
        <w:rPr>
          <w:rFonts w:ascii="Arial" w:eastAsia="Times New Roman" w:hAnsi="Arial" w:cs="Arial"/>
          <w:b/>
          <w:bCs/>
          <w:sz w:val="24"/>
          <w:szCs w:val="24"/>
          <w:lang w:val="en"/>
        </w:rPr>
        <w:lastRenderedPageBreak/>
        <w:t>Explanatory Notes</w:t>
      </w:r>
    </w:p>
    <w:p w14:paraId="0DC514F8" w14:textId="77777777" w:rsidR="001E551F" w:rsidRDefault="001E551F" w:rsidP="00AC257A">
      <w:pPr>
        <w:spacing w:after="0"/>
        <w:jc w:val="both"/>
        <w:rPr>
          <w:rFonts w:ascii="Arial" w:eastAsia="Times New Roman" w:hAnsi="Arial" w:cs="Arial"/>
          <w:b/>
          <w:bCs/>
          <w:sz w:val="20"/>
          <w:szCs w:val="20"/>
          <w:lang w:val="en"/>
        </w:rPr>
      </w:pPr>
    </w:p>
    <w:p w14:paraId="4CB6B38B" w14:textId="597F9006" w:rsidR="001E551F" w:rsidRPr="001E551F" w:rsidRDefault="001E551F" w:rsidP="00AC257A">
      <w:pPr>
        <w:spacing w:after="0"/>
        <w:jc w:val="both"/>
        <w:rPr>
          <w:rFonts w:ascii="Arial" w:eastAsia="Times New Roman" w:hAnsi="Arial" w:cs="Arial"/>
          <w:b/>
          <w:bCs/>
          <w:sz w:val="20"/>
          <w:szCs w:val="20"/>
          <w:lang w:val="en"/>
        </w:rPr>
      </w:pPr>
      <w:r w:rsidRPr="001E551F">
        <w:rPr>
          <w:rFonts w:ascii="Arial" w:eastAsia="Times New Roman" w:hAnsi="Arial" w:cs="Arial"/>
          <w:b/>
          <w:bCs/>
          <w:sz w:val="20"/>
          <w:szCs w:val="20"/>
          <w:lang w:val="en"/>
        </w:rPr>
        <w:t xml:space="preserve">A. Specimen Integrity and Handling </w:t>
      </w:r>
    </w:p>
    <w:p w14:paraId="1812AAB3" w14:textId="77777777" w:rsidR="001E551F" w:rsidRPr="001E551F" w:rsidRDefault="001E551F" w:rsidP="00AC257A">
      <w:pPr>
        <w:spacing w:after="0"/>
        <w:jc w:val="both"/>
        <w:rPr>
          <w:rFonts w:ascii="Arial" w:hAnsi="Arial" w:cs="Arial"/>
          <w:sz w:val="20"/>
          <w:szCs w:val="20"/>
          <w:lang w:val="en"/>
        </w:rPr>
      </w:pPr>
      <w:r w:rsidRPr="001E551F">
        <w:rPr>
          <w:rFonts w:ascii="Arial" w:hAnsi="Arial" w:cs="Arial"/>
          <w:sz w:val="20"/>
          <w:szCs w:val="20"/>
          <w:lang w:val="en"/>
        </w:rPr>
        <w:t>For specimens from local excision procedures, all relevant margins, including the deep resection margin, should be inked. Evaluation of margins and invasion is facilitated if the specimen is pinned before fixation in formalin.</w:t>
      </w:r>
    </w:p>
    <w:p w14:paraId="1F2B4848" w14:textId="787BD691" w:rsidR="001E551F" w:rsidRPr="001E551F" w:rsidRDefault="001E551F" w:rsidP="00AC257A">
      <w:pPr>
        <w:spacing w:after="0"/>
        <w:jc w:val="both"/>
        <w:rPr>
          <w:rFonts w:ascii="Arial" w:hAnsi="Arial" w:cs="Arial"/>
          <w:sz w:val="20"/>
          <w:szCs w:val="20"/>
          <w:lang w:val="en"/>
        </w:rPr>
      </w:pPr>
    </w:p>
    <w:p w14:paraId="5A80AEEC" w14:textId="77777777" w:rsidR="001E551F" w:rsidRPr="001E551F" w:rsidRDefault="001E551F" w:rsidP="00AC257A">
      <w:pPr>
        <w:spacing w:after="0"/>
        <w:jc w:val="both"/>
        <w:rPr>
          <w:rFonts w:ascii="Arial" w:eastAsia="Times New Roman" w:hAnsi="Arial" w:cs="Arial"/>
          <w:b/>
          <w:bCs/>
          <w:sz w:val="20"/>
          <w:szCs w:val="20"/>
          <w:lang w:val="en"/>
        </w:rPr>
      </w:pPr>
      <w:r w:rsidRPr="001E551F">
        <w:rPr>
          <w:rFonts w:ascii="Arial" w:eastAsia="Times New Roman" w:hAnsi="Arial" w:cs="Arial"/>
          <w:b/>
          <w:bCs/>
          <w:sz w:val="20"/>
          <w:szCs w:val="20"/>
          <w:lang w:val="en"/>
        </w:rPr>
        <w:t>B. Location</w:t>
      </w:r>
    </w:p>
    <w:p w14:paraId="15C3797D" w14:textId="77777777" w:rsidR="001E551F" w:rsidRPr="001E551F" w:rsidRDefault="001E551F" w:rsidP="00AC257A">
      <w:pPr>
        <w:spacing w:after="0"/>
        <w:jc w:val="both"/>
        <w:rPr>
          <w:rFonts w:ascii="Arial" w:hAnsi="Arial" w:cs="Arial"/>
          <w:sz w:val="20"/>
          <w:szCs w:val="20"/>
          <w:lang w:val="en"/>
        </w:rPr>
      </w:pPr>
      <w:r w:rsidRPr="001E551F">
        <w:rPr>
          <w:rFonts w:ascii="Arial" w:hAnsi="Arial" w:cs="Arial"/>
          <w:sz w:val="20"/>
          <w:szCs w:val="20"/>
          <w:lang w:val="en"/>
        </w:rPr>
        <w:t>Documentation of tumor location within the anal canal is important for purposes of stage assignment. The regional lymph nodes at risk of metastasis are different for cancers of the anal canal, the rectum, and the perianal skin. Currently, most anal canal carcinomas are managed successfully without surgery, using combination chemotherapy and radiation therapy,</w:t>
      </w:r>
      <w:hyperlink w:anchor="6507" w:tooltip="Engstrom PF,&#10;Benson AB 3rd, Chen Y-J, et al. Anal&#10;canal cancer clinical practice guidelines in oncology. J Natl Compr Cancer Netw. 2005;3(4):510-515." w:history="1">
        <w:r w:rsidRPr="001E551F">
          <w:rPr>
            <w:rStyle w:val="Hyperlink"/>
            <w:rFonts w:ascii="Arial" w:hAnsi="Arial" w:cs="Arial"/>
            <w:sz w:val="20"/>
            <w:szCs w:val="20"/>
            <w:vertAlign w:val="superscript"/>
            <w:lang w:val="en"/>
          </w:rPr>
          <w:t>1</w:t>
        </w:r>
      </w:hyperlink>
      <w:r w:rsidRPr="001E551F">
        <w:rPr>
          <w:rFonts w:ascii="Arial" w:hAnsi="Arial" w:cs="Arial"/>
          <w:sz w:val="20"/>
          <w:szCs w:val="20"/>
          <w:lang w:val="en"/>
        </w:rPr>
        <w:t> and resection specimens of anal tumors are seen only infrequently (primarily for small anal margin lesions or after failure of other treatment modalities). Although histological diagnosis is almost always performed on small biopsies, determination of the primary tumor location from biopsy specimens may be difficult or impossible. Therefore, documentation of anatomic site often requires clinical correlation.</w:t>
      </w:r>
    </w:p>
    <w:p w14:paraId="07187D84" w14:textId="41E36E2A" w:rsidR="001E551F" w:rsidRPr="001E551F" w:rsidRDefault="001E551F" w:rsidP="00AC257A">
      <w:pPr>
        <w:tabs>
          <w:tab w:val="left" w:pos="5580"/>
        </w:tabs>
        <w:spacing w:after="0"/>
        <w:jc w:val="both"/>
        <w:rPr>
          <w:rFonts w:ascii="Arial" w:hAnsi="Arial" w:cs="Arial"/>
          <w:sz w:val="20"/>
          <w:szCs w:val="20"/>
          <w:lang w:val="en"/>
        </w:rPr>
      </w:pPr>
    </w:p>
    <w:p w14:paraId="5193E0E8" w14:textId="77777777" w:rsidR="001E551F" w:rsidRPr="001E551F" w:rsidRDefault="001E551F" w:rsidP="00AC257A">
      <w:pPr>
        <w:spacing w:after="0"/>
        <w:jc w:val="both"/>
        <w:rPr>
          <w:rFonts w:ascii="Arial" w:hAnsi="Arial" w:cs="Arial"/>
          <w:sz w:val="20"/>
          <w:szCs w:val="20"/>
          <w:lang w:val="en"/>
        </w:rPr>
      </w:pPr>
      <w:r w:rsidRPr="001E551F">
        <w:rPr>
          <w:rFonts w:ascii="Arial" w:hAnsi="Arial" w:cs="Arial"/>
          <w:sz w:val="20"/>
          <w:szCs w:val="20"/>
          <w:lang w:val="en"/>
        </w:rPr>
        <w:t xml:space="preserve">The anal canal begins where the rectum enters the puborectalis sling at the apex of the anal sphincter complex (palpable as the anorectal ring on digital rectal examination and approximately 1 cm to 2 cm proximal to the dentate line) and ends with the squamous mucosa blending with the perianal </w:t>
      </w:r>
      <w:r w:rsidRPr="001E551F">
        <w:rPr>
          <w:rFonts w:ascii="Arial" w:hAnsi="Arial" w:cs="Arial"/>
          <w:color w:val="000000"/>
          <w:sz w:val="20"/>
          <w:szCs w:val="20"/>
          <w:lang w:val="en"/>
        </w:rPr>
        <w:t>skin (Figure 1),</w:t>
      </w:r>
      <w:r w:rsidRPr="001E551F">
        <w:rPr>
          <w:rFonts w:ascii="Arial" w:hAnsi="Arial" w:cs="Arial"/>
          <w:sz w:val="20"/>
          <w:szCs w:val="20"/>
          <w:lang w:val="en"/>
        </w:rPr>
        <w:t xml:space="preserve"> which coincides roughly with the palpable </w:t>
      </w:r>
      <w:proofErr w:type="spellStart"/>
      <w:r w:rsidRPr="001E551F">
        <w:rPr>
          <w:rFonts w:ascii="Arial" w:hAnsi="Arial" w:cs="Arial"/>
          <w:sz w:val="20"/>
          <w:szCs w:val="20"/>
          <w:lang w:val="en"/>
        </w:rPr>
        <w:t>intersphincteric</w:t>
      </w:r>
      <w:proofErr w:type="spellEnd"/>
      <w:r w:rsidRPr="001E551F">
        <w:rPr>
          <w:rFonts w:ascii="Arial" w:hAnsi="Arial" w:cs="Arial"/>
          <w:sz w:val="20"/>
          <w:szCs w:val="20"/>
          <w:lang w:val="en"/>
        </w:rPr>
        <w:t xml:space="preserve"> groove or the outermost boundary of the internal sphincter muscle, easily visualized on endoanal ultrasound.</w:t>
      </w:r>
      <w:hyperlink w:anchor="6508" w:tooltip="Amin MB, Edge SB,&#10;Greene FL, et al, eds. AJCC Cancer&#10;Staging Manual. 8th ed. New York, NY: Springer; 2017." w:history="1">
        <w:r w:rsidRPr="001E551F">
          <w:rPr>
            <w:rStyle w:val="Hyperlink"/>
            <w:rFonts w:ascii="Arial" w:hAnsi="Arial" w:cs="Arial"/>
            <w:sz w:val="20"/>
            <w:szCs w:val="20"/>
            <w:vertAlign w:val="superscript"/>
            <w:lang w:val="en"/>
          </w:rPr>
          <w:t>2</w:t>
        </w:r>
      </w:hyperlink>
      <w:r w:rsidRPr="001E551F">
        <w:rPr>
          <w:rFonts w:ascii="Arial" w:hAnsi="Arial" w:cs="Arial"/>
          <w:sz w:val="20"/>
          <w:szCs w:val="20"/>
          <w:lang w:val="en"/>
        </w:rPr>
        <w:t xml:space="preserve"> The anus encompasses true mucosa of three different histologic types: glandular, transitional, and squamous (proximal to distal, respectively). The most proximal aspect of the anal canal is lined by colorectal mucosa in which squamous metaplasia may occur. When involved by metaplasia, this zone also may be referred to as the transformation zone. Immediately proximal to the macroscopically visible dentate line, a narrow zone of multilayered transitional mucosa is variably present. In the region of the dentate line, anal glands are subjacent to the mucosa, often penetrating through the internal sphincter into the </w:t>
      </w:r>
      <w:proofErr w:type="spellStart"/>
      <w:r w:rsidRPr="001E551F">
        <w:rPr>
          <w:rFonts w:ascii="Arial" w:hAnsi="Arial" w:cs="Arial"/>
          <w:sz w:val="20"/>
          <w:szCs w:val="20"/>
          <w:lang w:val="en"/>
        </w:rPr>
        <w:t>intersphincteric</w:t>
      </w:r>
      <w:proofErr w:type="spellEnd"/>
      <w:r w:rsidRPr="001E551F">
        <w:rPr>
          <w:rFonts w:ascii="Arial" w:hAnsi="Arial" w:cs="Arial"/>
          <w:sz w:val="20"/>
          <w:szCs w:val="20"/>
          <w:lang w:val="en"/>
        </w:rPr>
        <w:t xml:space="preserve"> plane. The distal zone of the anal canal extends from the dentate line to the mucocutaneous junction with the perianal skin and is lined by a nonkeratinizing squamous epithelium devoid of epidermal appendages (hair follicles, apocrine glands, and sweat glands).</w:t>
      </w:r>
    </w:p>
    <w:p w14:paraId="312807B6" w14:textId="77777777" w:rsidR="001E551F" w:rsidRPr="001E551F" w:rsidRDefault="001E551F" w:rsidP="001E551F">
      <w:pPr>
        <w:spacing w:after="0"/>
        <w:rPr>
          <w:rFonts w:ascii="Arial" w:hAnsi="Arial" w:cs="Arial"/>
          <w:sz w:val="20"/>
          <w:szCs w:val="20"/>
          <w:lang w:val="en"/>
        </w:rPr>
      </w:pPr>
      <w:r w:rsidRPr="001E551F">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127F3A6B" wp14:editId="35F0DC49">
            <wp:extent cx="3238500" cy="2125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8500" cy="2125980"/>
                    </a:xfrm>
                    <a:prstGeom prst="rect">
                      <a:avLst/>
                    </a:prstGeom>
                    <a:noFill/>
                    <a:ln>
                      <a:noFill/>
                    </a:ln>
                  </pic:spPr>
                </pic:pic>
              </a:graphicData>
            </a:graphic>
          </wp:inline>
        </w:drawing>
      </w:r>
    </w:p>
    <w:p w14:paraId="67BCAC61" w14:textId="77777777" w:rsidR="001E551F" w:rsidRPr="0095512D" w:rsidRDefault="001E551F" w:rsidP="00AC257A">
      <w:pPr>
        <w:spacing w:before="120" w:after="0"/>
        <w:jc w:val="both"/>
        <w:rPr>
          <w:rFonts w:ascii="Arial" w:hAnsi="Arial" w:cs="Arial"/>
          <w:sz w:val="18"/>
          <w:szCs w:val="18"/>
          <w:lang w:val="en"/>
        </w:rPr>
      </w:pPr>
      <w:r w:rsidRPr="0095512D">
        <w:rPr>
          <w:rStyle w:val="Strong"/>
          <w:rFonts w:ascii="Arial" w:hAnsi="Arial" w:cs="Arial"/>
          <w:bCs w:val="0"/>
          <w:sz w:val="18"/>
          <w:szCs w:val="18"/>
          <w:lang w:val="en"/>
        </w:rPr>
        <w:t>Figure 1.</w:t>
      </w:r>
      <w:r w:rsidRPr="0095512D">
        <w:rPr>
          <w:rFonts w:ascii="Arial" w:hAnsi="Arial" w:cs="Arial"/>
          <w:sz w:val="18"/>
          <w:szCs w:val="18"/>
          <w:lang w:val="en"/>
        </w:rPr>
        <w:t xml:space="preserve">  Anatomy of the anal canal. </w:t>
      </w:r>
      <w:r w:rsidRPr="0095512D">
        <w:rPr>
          <w:rFonts w:ascii="Arial" w:hAnsi="Arial" w:cs="Arial"/>
          <w:sz w:val="18"/>
          <w:szCs w:val="18"/>
          <w:lang w:val="da-DK"/>
        </w:rPr>
        <w:t>From Greene et al.</w:t>
      </w:r>
      <w:r w:rsidR="00D12ED5">
        <w:fldChar w:fldCharType="begin"/>
      </w:r>
      <w:r w:rsidR="00D12ED5">
        <w:instrText xml:space="preserve"> HYPERLINK \l "6509" \o "Greene FL,  Compton, CC, Fritz AG, et al, eds. AJCC Cancer Staging Atlas. New York: Springer; 2006." </w:instrText>
      </w:r>
      <w:r w:rsidR="00D12ED5">
        <w:fldChar w:fldCharType="separate"/>
      </w:r>
      <w:r w:rsidRPr="0095512D">
        <w:rPr>
          <w:rStyle w:val="Hyperlink"/>
          <w:rFonts w:ascii="Arial" w:hAnsi="Arial" w:cs="Arial"/>
          <w:sz w:val="18"/>
          <w:szCs w:val="18"/>
          <w:vertAlign w:val="superscript"/>
          <w:lang w:val="en"/>
        </w:rPr>
        <w:t>3</w:t>
      </w:r>
      <w:r w:rsidR="00D12ED5">
        <w:rPr>
          <w:rStyle w:val="Hyperlink"/>
          <w:rFonts w:ascii="Arial" w:hAnsi="Arial" w:cs="Arial"/>
          <w:sz w:val="18"/>
          <w:szCs w:val="18"/>
          <w:vertAlign w:val="superscript"/>
          <w:lang w:val="en"/>
        </w:rPr>
        <w:fldChar w:fldCharType="end"/>
      </w:r>
      <w:r w:rsidRPr="0095512D">
        <w:rPr>
          <w:rFonts w:ascii="Arial" w:hAnsi="Arial" w:cs="Arial"/>
          <w:sz w:val="18"/>
          <w:szCs w:val="18"/>
          <w:lang w:val="da-DK"/>
        </w:rPr>
        <w:t> </w:t>
      </w:r>
      <w:r w:rsidRPr="0095512D">
        <w:rPr>
          <w:rFonts w:ascii="Arial" w:hAnsi="Arial" w:cs="Arial"/>
          <w:sz w:val="18"/>
          <w:szCs w:val="18"/>
          <w:lang w:val="en"/>
        </w:rPr>
        <w:t xml:space="preserve">Used with permission of the American Joint Committee on Cancer (AJCC), Chicago, Illinois. The original source for this material is the </w:t>
      </w:r>
      <w:r w:rsidRPr="0095512D">
        <w:rPr>
          <w:rStyle w:val="Emphasis"/>
          <w:rFonts w:ascii="Arial" w:hAnsi="Arial" w:cs="Arial"/>
          <w:sz w:val="18"/>
          <w:szCs w:val="18"/>
          <w:lang w:val="en"/>
        </w:rPr>
        <w:t>AJCC Cancer Staging Atlas</w:t>
      </w:r>
      <w:r w:rsidRPr="0095512D">
        <w:rPr>
          <w:rFonts w:ascii="Arial" w:hAnsi="Arial" w:cs="Arial"/>
          <w:sz w:val="18"/>
          <w:szCs w:val="18"/>
          <w:lang w:val="en"/>
        </w:rPr>
        <w:t xml:space="preserve"> (2006) published by Springer Science and Business Media LLC, </w:t>
      </w:r>
      <w:hyperlink r:id="rId8" w:history="1">
        <w:r w:rsidRPr="0095512D">
          <w:rPr>
            <w:rStyle w:val="Hyperlink"/>
            <w:rFonts w:ascii="Arial" w:hAnsi="Arial" w:cs="Arial"/>
            <w:sz w:val="18"/>
            <w:szCs w:val="18"/>
            <w:lang w:val="en"/>
          </w:rPr>
          <w:t>www.springerlink.com</w:t>
        </w:r>
      </w:hyperlink>
      <w:r w:rsidRPr="0095512D">
        <w:rPr>
          <w:rFonts w:ascii="Arial" w:hAnsi="Arial" w:cs="Arial"/>
          <w:sz w:val="18"/>
          <w:szCs w:val="18"/>
          <w:lang w:val="en"/>
        </w:rPr>
        <w:t>.</w:t>
      </w:r>
    </w:p>
    <w:p w14:paraId="4C2DE838" w14:textId="77777777" w:rsidR="001E551F" w:rsidRPr="001E551F" w:rsidRDefault="001E551F" w:rsidP="00AC257A">
      <w:pPr>
        <w:spacing w:before="120" w:after="0"/>
        <w:jc w:val="both"/>
        <w:rPr>
          <w:rFonts w:ascii="Arial" w:hAnsi="Arial" w:cs="Arial"/>
          <w:sz w:val="20"/>
          <w:szCs w:val="20"/>
          <w:lang w:val="en"/>
        </w:rPr>
      </w:pPr>
      <w:r w:rsidRPr="001E551F">
        <w:rPr>
          <w:rFonts w:ascii="Arial" w:hAnsi="Arial" w:cs="Arial"/>
          <w:sz w:val="20"/>
          <w:szCs w:val="20"/>
          <w:lang w:val="en"/>
        </w:rPr>
        <w:lastRenderedPageBreak/>
        <w:t> </w:t>
      </w:r>
    </w:p>
    <w:p w14:paraId="1832842A" w14:textId="77777777" w:rsidR="001E551F" w:rsidRPr="001E551F" w:rsidRDefault="001E551F" w:rsidP="00AC257A">
      <w:pPr>
        <w:tabs>
          <w:tab w:val="left" w:pos="5580"/>
        </w:tabs>
        <w:spacing w:after="0"/>
        <w:jc w:val="both"/>
        <w:rPr>
          <w:rFonts w:ascii="Arial" w:hAnsi="Arial" w:cs="Arial"/>
          <w:sz w:val="20"/>
          <w:szCs w:val="20"/>
          <w:lang w:val="en"/>
        </w:rPr>
      </w:pPr>
      <w:r w:rsidRPr="001E551F">
        <w:rPr>
          <w:rFonts w:ascii="Arial" w:hAnsi="Arial" w:cs="Arial"/>
          <w:sz w:val="20"/>
          <w:szCs w:val="20"/>
          <w:lang w:val="en"/>
        </w:rPr>
        <w:t>This protocol applies to tumors involving the anal canal and perianal region (Figure 2). Tumors arising in the anal canal (including all three types of mucosa) that cannot be entirely visualized by gentle traction placed on the buttocks are considered as anal cancers, while tumors arising in the skin at or distal to the squamous mucocutaneous junction, can be entirely visualized with gentle traction placed on the buttocks, and are within 5cm of the anus are considered perianal</w:t>
      </w:r>
      <w:r w:rsidRPr="001E551F">
        <w:rPr>
          <w:rStyle w:val="Emphasis"/>
          <w:rFonts w:ascii="Arial" w:hAnsi="Arial" w:cs="Arial"/>
          <w:iCs w:val="0"/>
          <w:sz w:val="20"/>
          <w:szCs w:val="20"/>
          <w:lang w:val="en"/>
        </w:rPr>
        <w:t xml:space="preserve"> </w:t>
      </w:r>
      <w:r w:rsidRPr="001E551F">
        <w:rPr>
          <w:rFonts w:ascii="Arial" w:hAnsi="Arial" w:cs="Arial"/>
          <w:sz w:val="20"/>
          <w:szCs w:val="20"/>
          <w:lang w:val="en"/>
        </w:rPr>
        <w:t>cancers. For tumors that are localized to the perineal region and not obviously arising from anus or vulva, should be classified as “favor perianal” or “favor vulvar” based on clinical assessment. This protocol does not apply to tumors that are &gt;5 cm from the anus.</w:t>
      </w:r>
    </w:p>
    <w:p w14:paraId="6504EE3C" w14:textId="77777777" w:rsidR="001E551F" w:rsidRPr="001E551F" w:rsidRDefault="001E551F" w:rsidP="001E551F">
      <w:pPr>
        <w:tabs>
          <w:tab w:val="left" w:pos="5580"/>
        </w:tabs>
        <w:spacing w:after="0"/>
        <w:rPr>
          <w:rFonts w:ascii="Arial" w:hAnsi="Arial" w:cs="Arial"/>
          <w:sz w:val="20"/>
          <w:szCs w:val="20"/>
          <w:lang w:val="en"/>
        </w:rPr>
      </w:pPr>
      <w:r w:rsidRPr="001E551F">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743FA5F2" wp14:editId="48CE356A">
            <wp:extent cx="3589020" cy="2065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9020" cy="2065020"/>
                    </a:xfrm>
                    <a:prstGeom prst="rect">
                      <a:avLst/>
                    </a:prstGeom>
                    <a:noFill/>
                    <a:ln>
                      <a:noFill/>
                    </a:ln>
                  </pic:spPr>
                </pic:pic>
              </a:graphicData>
            </a:graphic>
          </wp:inline>
        </w:drawing>
      </w:r>
    </w:p>
    <w:p w14:paraId="1DFFFD77" w14:textId="77777777" w:rsidR="0095512D" w:rsidRDefault="001E551F" w:rsidP="00AC257A">
      <w:pPr>
        <w:spacing w:after="0" w:line="276" w:lineRule="auto"/>
        <w:jc w:val="both"/>
        <w:rPr>
          <w:rFonts w:ascii="Arial" w:hAnsi="Arial" w:cs="Arial"/>
          <w:sz w:val="18"/>
          <w:szCs w:val="18"/>
          <w:lang w:val="en"/>
        </w:rPr>
      </w:pPr>
      <w:r w:rsidRPr="0095512D">
        <w:rPr>
          <w:rStyle w:val="Strong"/>
          <w:rFonts w:ascii="Arial" w:eastAsia="Calibri" w:hAnsi="Arial" w:cs="Arial"/>
          <w:bCs w:val="0"/>
          <w:sz w:val="18"/>
          <w:szCs w:val="18"/>
          <w:lang w:val="en"/>
        </w:rPr>
        <w:t>Figure 2.</w:t>
      </w:r>
      <w:r w:rsidRPr="0095512D">
        <w:rPr>
          <w:rFonts w:ascii="Arial" w:eastAsia="Calibri" w:hAnsi="Arial" w:cs="Arial"/>
          <w:sz w:val="18"/>
          <w:szCs w:val="18"/>
          <w:lang w:val="en"/>
        </w:rPr>
        <w:t xml:space="preserve"> Anal cancer (A–C), perianal cancer (D), and skin cancer (E) as visualized with gentle traction placed on the buttocks. From Amin et al.</w:t>
      </w:r>
      <w:hyperlink w:anchor="6508" w:tooltip="Amin MB, Edge SB,&#10;Greene FL, et al, eds. AJCC Cancer&#10;Staging Manual. 8th ed. New York, NY: Springer; 2017." w:history="1">
        <w:r w:rsidRPr="0095512D">
          <w:rPr>
            <w:rStyle w:val="Hyperlink"/>
            <w:rFonts w:ascii="Arial" w:hAnsi="Arial" w:cs="Arial"/>
            <w:sz w:val="18"/>
            <w:szCs w:val="18"/>
            <w:vertAlign w:val="superscript"/>
            <w:lang w:val="en"/>
          </w:rPr>
          <w:t>2</w:t>
        </w:r>
      </w:hyperlink>
      <w:r w:rsidRPr="0095512D">
        <w:rPr>
          <w:rFonts w:ascii="Arial" w:hAnsi="Arial" w:cs="Arial"/>
          <w:sz w:val="18"/>
          <w:szCs w:val="18"/>
          <w:vertAlign w:val="superscript"/>
          <w:lang w:val="en"/>
        </w:rPr>
        <w:t> </w:t>
      </w:r>
      <w:r w:rsidRPr="0095512D">
        <w:rPr>
          <w:rFonts w:ascii="Arial" w:hAnsi="Arial" w:cs="Arial"/>
          <w:sz w:val="18"/>
          <w:szCs w:val="18"/>
          <w:lang w:val="en"/>
        </w:rPr>
        <w:t xml:space="preserve">Used with the permission of the American Joint Committee on Cancer (AJCC), Chicago, Illinois. The original source for this material is the </w:t>
      </w:r>
      <w:r w:rsidRPr="0095512D">
        <w:rPr>
          <w:rStyle w:val="Emphasis"/>
          <w:rFonts w:ascii="Arial" w:hAnsi="Arial" w:cs="Arial"/>
          <w:sz w:val="18"/>
          <w:szCs w:val="18"/>
          <w:lang w:val="en"/>
        </w:rPr>
        <w:t xml:space="preserve">AJCC Cancer Staging Manual </w:t>
      </w:r>
      <w:r w:rsidRPr="0095512D">
        <w:rPr>
          <w:rFonts w:ascii="Arial" w:hAnsi="Arial" w:cs="Arial"/>
          <w:sz w:val="18"/>
          <w:szCs w:val="18"/>
          <w:lang w:val="en"/>
        </w:rPr>
        <w:t xml:space="preserve">(2016) published by Springer Science and Business Media LLC, </w:t>
      </w:r>
      <w:hyperlink r:id="rId10" w:history="1">
        <w:r w:rsidRPr="0095512D">
          <w:rPr>
            <w:rStyle w:val="Hyperlink"/>
            <w:rFonts w:ascii="Arial" w:hAnsi="Arial" w:cs="Arial"/>
            <w:sz w:val="18"/>
            <w:szCs w:val="18"/>
            <w:lang w:val="en"/>
          </w:rPr>
          <w:t>www.springerlink.com</w:t>
        </w:r>
      </w:hyperlink>
      <w:r w:rsidRPr="0095512D">
        <w:rPr>
          <w:rFonts w:ascii="Arial" w:hAnsi="Arial" w:cs="Arial"/>
          <w:sz w:val="18"/>
          <w:szCs w:val="18"/>
          <w:lang w:val="en"/>
        </w:rPr>
        <w:t>.</w:t>
      </w:r>
    </w:p>
    <w:p w14:paraId="50F8C797" w14:textId="77777777" w:rsidR="0095512D" w:rsidRDefault="0095512D" w:rsidP="00AC257A">
      <w:pPr>
        <w:spacing w:after="0" w:line="276" w:lineRule="auto"/>
        <w:jc w:val="both"/>
        <w:rPr>
          <w:rFonts w:ascii="Arial" w:hAnsi="Arial" w:cs="Arial"/>
          <w:sz w:val="18"/>
          <w:szCs w:val="18"/>
          <w:lang w:val="en"/>
        </w:rPr>
      </w:pPr>
    </w:p>
    <w:p w14:paraId="45030EAA" w14:textId="00AB917B" w:rsidR="001E551F" w:rsidRPr="0095512D" w:rsidRDefault="001E551F" w:rsidP="00406140">
      <w:pPr>
        <w:spacing w:after="0" w:line="240" w:lineRule="auto"/>
        <w:contextualSpacing/>
        <w:rPr>
          <w:rFonts w:ascii="Arial" w:hAnsi="Arial" w:cs="Arial"/>
          <w:sz w:val="18"/>
          <w:szCs w:val="18"/>
          <w:lang w:val="en"/>
        </w:rPr>
      </w:pPr>
      <w:r w:rsidRPr="001E551F">
        <w:rPr>
          <w:rFonts w:ascii="Arial" w:eastAsia="Times New Roman" w:hAnsi="Arial" w:cs="Arial"/>
          <w:sz w:val="20"/>
          <w:szCs w:val="20"/>
          <w:lang w:val="en"/>
        </w:rPr>
        <w:t>References</w:t>
      </w:r>
    </w:p>
    <w:p w14:paraId="21567357" w14:textId="77777777" w:rsidR="001E551F" w:rsidRPr="001E551F" w:rsidRDefault="001E551F" w:rsidP="00406140">
      <w:pPr>
        <w:numPr>
          <w:ilvl w:val="0"/>
          <w:numId w:val="4"/>
        </w:numPr>
        <w:spacing w:before="30" w:after="0" w:line="240" w:lineRule="auto"/>
        <w:ind w:left="750" w:right="30"/>
        <w:contextualSpacing/>
        <w:divId w:val="510797105"/>
        <w:rPr>
          <w:rFonts w:ascii="Arial" w:hAnsi="Arial" w:cs="Arial"/>
          <w:sz w:val="20"/>
          <w:szCs w:val="20"/>
          <w:lang w:val="en"/>
        </w:rPr>
      </w:pPr>
      <w:r w:rsidRPr="001E551F">
        <w:rPr>
          <w:rFonts w:ascii="Arial" w:hAnsi="Arial" w:cs="Arial"/>
          <w:sz w:val="20"/>
          <w:szCs w:val="20"/>
          <w:lang w:val="da-DK"/>
        </w:rPr>
        <w:t xml:space="preserve">Engstrom PF, Benson AB 3rd, Chen Y-J, et al. </w:t>
      </w:r>
      <w:r w:rsidRPr="001E551F">
        <w:rPr>
          <w:rFonts w:ascii="Arial" w:hAnsi="Arial" w:cs="Arial"/>
          <w:sz w:val="20"/>
          <w:szCs w:val="20"/>
          <w:lang w:val="en"/>
        </w:rPr>
        <w:t xml:space="preserve">Anal canal cancer clinical practice guidelines in oncology. </w:t>
      </w:r>
      <w:r w:rsidRPr="001E551F">
        <w:rPr>
          <w:rStyle w:val="Emphasis"/>
          <w:rFonts w:ascii="Arial" w:hAnsi="Arial" w:cs="Arial"/>
          <w:iCs w:val="0"/>
          <w:sz w:val="20"/>
          <w:szCs w:val="20"/>
          <w:lang w:val="en"/>
        </w:rPr>
        <w:t xml:space="preserve">J Natl </w:t>
      </w:r>
      <w:proofErr w:type="spellStart"/>
      <w:r w:rsidRPr="001E551F">
        <w:rPr>
          <w:rStyle w:val="Emphasis"/>
          <w:rFonts w:ascii="Arial" w:hAnsi="Arial" w:cs="Arial"/>
          <w:iCs w:val="0"/>
          <w:sz w:val="20"/>
          <w:szCs w:val="20"/>
          <w:lang w:val="en"/>
        </w:rPr>
        <w:t>Compr</w:t>
      </w:r>
      <w:proofErr w:type="spellEnd"/>
      <w:r w:rsidRPr="001E551F">
        <w:rPr>
          <w:rStyle w:val="Emphasis"/>
          <w:rFonts w:ascii="Arial" w:hAnsi="Arial" w:cs="Arial"/>
          <w:iCs w:val="0"/>
          <w:sz w:val="20"/>
          <w:szCs w:val="20"/>
          <w:lang w:val="en"/>
        </w:rPr>
        <w:t xml:space="preserve"> Cancer </w:t>
      </w:r>
      <w:proofErr w:type="spellStart"/>
      <w:r w:rsidRPr="001E551F">
        <w:rPr>
          <w:rStyle w:val="Emphasis"/>
          <w:rFonts w:ascii="Arial" w:hAnsi="Arial" w:cs="Arial"/>
          <w:iCs w:val="0"/>
          <w:sz w:val="20"/>
          <w:szCs w:val="20"/>
          <w:lang w:val="en"/>
        </w:rPr>
        <w:t>Netw</w:t>
      </w:r>
      <w:proofErr w:type="spellEnd"/>
      <w:r w:rsidRPr="001E551F">
        <w:rPr>
          <w:rStyle w:val="Emphasis"/>
          <w:rFonts w:ascii="Arial" w:hAnsi="Arial" w:cs="Arial"/>
          <w:iCs w:val="0"/>
          <w:sz w:val="20"/>
          <w:szCs w:val="20"/>
          <w:lang w:val="en"/>
        </w:rPr>
        <w:t xml:space="preserve">. </w:t>
      </w:r>
      <w:r w:rsidRPr="001E551F">
        <w:rPr>
          <w:rFonts w:ascii="Arial" w:hAnsi="Arial" w:cs="Arial"/>
          <w:sz w:val="20"/>
          <w:szCs w:val="20"/>
          <w:lang w:val="en"/>
        </w:rPr>
        <w:t>2005;3(4):510-515.</w:t>
      </w:r>
    </w:p>
    <w:p w14:paraId="0C939372" w14:textId="77777777" w:rsidR="001E551F" w:rsidRPr="001E551F" w:rsidRDefault="001E551F" w:rsidP="00406140">
      <w:pPr>
        <w:numPr>
          <w:ilvl w:val="0"/>
          <w:numId w:val="4"/>
        </w:numPr>
        <w:spacing w:before="30" w:after="0" w:line="240" w:lineRule="auto"/>
        <w:ind w:left="750" w:right="30"/>
        <w:contextualSpacing/>
        <w:divId w:val="510797105"/>
        <w:rPr>
          <w:rFonts w:ascii="Arial" w:hAnsi="Arial" w:cs="Arial"/>
          <w:sz w:val="20"/>
          <w:szCs w:val="20"/>
          <w:lang w:val="en"/>
        </w:rPr>
      </w:pPr>
      <w:r w:rsidRPr="001E551F">
        <w:rPr>
          <w:rFonts w:ascii="Arial" w:hAnsi="Arial" w:cs="Arial"/>
          <w:sz w:val="20"/>
          <w:szCs w:val="20"/>
          <w:lang w:val="en"/>
        </w:rPr>
        <w:t xml:space="preserve">Amin MB, Edge SB, Greene FL, et al, eds. </w:t>
      </w:r>
      <w:r w:rsidRPr="001E551F">
        <w:rPr>
          <w:rStyle w:val="Emphasis"/>
          <w:rFonts w:ascii="Arial" w:hAnsi="Arial" w:cs="Arial"/>
          <w:iCs w:val="0"/>
          <w:sz w:val="20"/>
          <w:szCs w:val="20"/>
          <w:lang w:val="en"/>
        </w:rPr>
        <w:t>AJCC Cancer Staging Manual.</w:t>
      </w:r>
      <w:r w:rsidRPr="001E551F">
        <w:rPr>
          <w:rFonts w:ascii="Arial" w:hAnsi="Arial" w:cs="Arial"/>
          <w:sz w:val="20"/>
          <w:szCs w:val="20"/>
          <w:lang w:val="en"/>
        </w:rPr>
        <w:t xml:space="preserve"> 8th ed. New York, NY: Springer; 2017.</w:t>
      </w:r>
    </w:p>
    <w:p w14:paraId="148C30CB" w14:textId="77777777" w:rsidR="001E551F" w:rsidRPr="001E551F" w:rsidRDefault="001E551F" w:rsidP="00406140">
      <w:pPr>
        <w:numPr>
          <w:ilvl w:val="0"/>
          <w:numId w:val="4"/>
        </w:numPr>
        <w:spacing w:before="30" w:after="0" w:line="240" w:lineRule="auto"/>
        <w:ind w:left="750" w:right="30"/>
        <w:contextualSpacing/>
        <w:divId w:val="510797105"/>
        <w:rPr>
          <w:rFonts w:ascii="Arial" w:hAnsi="Arial" w:cs="Arial"/>
          <w:sz w:val="20"/>
          <w:szCs w:val="20"/>
          <w:lang w:val="en"/>
        </w:rPr>
      </w:pPr>
      <w:r w:rsidRPr="001E551F">
        <w:rPr>
          <w:rFonts w:ascii="Arial" w:hAnsi="Arial" w:cs="Arial"/>
          <w:sz w:val="20"/>
          <w:szCs w:val="20"/>
          <w:lang w:val="da-DK"/>
        </w:rPr>
        <w:t xml:space="preserve">Greene FL, Compton, CC, Fritz AG, et al, eds. </w:t>
      </w:r>
      <w:r w:rsidRPr="001E551F">
        <w:rPr>
          <w:rStyle w:val="Emphasis"/>
          <w:rFonts w:ascii="Arial" w:hAnsi="Arial" w:cs="Arial"/>
          <w:iCs w:val="0"/>
          <w:sz w:val="20"/>
          <w:szCs w:val="20"/>
          <w:lang w:val="en"/>
        </w:rPr>
        <w:t>AJCC Cancer Staging Atlas.</w:t>
      </w:r>
      <w:r w:rsidRPr="001E551F">
        <w:rPr>
          <w:rFonts w:ascii="Arial" w:hAnsi="Arial" w:cs="Arial"/>
          <w:sz w:val="20"/>
          <w:szCs w:val="20"/>
          <w:lang w:val="en"/>
        </w:rPr>
        <w:t xml:space="preserve"> New York: Springer; 2006.</w:t>
      </w:r>
    </w:p>
    <w:p w14:paraId="74EFBD92" w14:textId="77777777" w:rsidR="0095512D" w:rsidRDefault="0095512D" w:rsidP="00AC257A">
      <w:pPr>
        <w:spacing w:after="0"/>
        <w:jc w:val="both"/>
        <w:rPr>
          <w:rFonts w:ascii="Arial" w:eastAsia="Times New Roman" w:hAnsi="Arial" w:cs="Arial"/>
          <w:b/>
          <w:bCs/>
          <w:sz w:val="20"/>
          <w:szCs w:val="20"/>
          <w:lang w:val="en"/>
        </w:rPr>
      </w:pPr>
    </w:p>
    <w:p w14:paraId="61388DF2" w14:textId="730DD6A0" w:rsidR="001E551F" w:rsidRPr="001E551F" w:rsidRDefault="001E551F" w:rsidP="00AC257A">
      <w:pPr>
        <w:spacing w:after="0"/>
        <w:jc w:val="both"/>
        <w:rPr>
          <w:rFonts w:ascii="Arial" w:eastAsia="Times New Roman" w:hAnsi="Arial" w:cs="Arial"/>
          <w:b/>
          <w:bCs/>
          <w:sz w:val="20"/>
          <w:szCs w:val="20"/>
          <w:lang w:val="en"/>
        </w:rPr>
      </w:pPr>
      <w:r w:rsidRPr="001E551F">
        <w:rPr>
          <w:rFonts w:ascii="Arial" w:eastAsia="Times New Roman" w:hAnsi="Arial" w:cs="Arial"/>
          <w:b/>
          <w:bCs/>
          <w:sz w:val="20"/>
          <w:szCs w:val="20"/>
          <w:lang w:val="en"/>
        </w:rPr>
        <w:t>C. Histologic Type</w:t>
      </w:r>
    </w:p>
    <w:p w14:paraId="51AA7194" w14:textId="77777777" w:rsidR="001E551F" w:rsidRPr="001E551F" w:rsidRDefault="001E551F" w:rsidP="00AC257A">
      <w:pPr>
        <w:tabs>
          <w:tab w:val="left" w:pos="5580"/>
        </w:tabs>
        <w:spacing w:after="0"/>
        <w:jc w:val="both"/>
        <w:rPr>
          <w:rFonts w:ascii="Arial" w:hAnsi="Arial" w:cs="Arial"/>
          <w:sz w:val="20"/>
          <w:szCs w:val="20"/>
          <w:lang w:val="en"/>
        </w:rPr>
      </w:pPr>
      <w:r w:rsidRPr="001E551F">
        <w:rPr>
          <w:rFonts w:ascii="Arial" w:hAnsi="Arial" w:cs="Arial"/>
          <w:sz w:val="20"/>
          <w:szCs w:val="20"/>
          <w:lang w:val="en"/>
        </w:rPr>
        <w:t>For consistency in reporting, the histologic classification proposed by the World Health Organization (WHO) is recommended.</w:t>
      </w:r>
      <w:hyperlink w:anchor="6510" w:tooltip="WHO Classification of&#10;Tumours Editorial Board. Digestive system tumours. Lyon (France):&#10;International Agency for Research on Cancer; 2019. (WHO classification of&#10;tumours series, 5th ed.; vol. 1)." w:history="1">
        <w:r w:rsidRPr="001E551F">
          <w:rPr>
            <w:rStyle w:val="Hyperlink"/>
            <w:rFonts w:ascii="Arial" w:hAnsi="Arial" w:cs="Arial"/>
            <w:sz w:val="20"/>
            <w:szCs w:val="20"/>
            <w:vertAlign w:val="superscript"/>
            <w:lang w:val="en"/>
          </w:rPr>
          <w:t>1</w:t>
        </w:r>
      </w:hyperlink>
      <w:r w:rsidRPr="001E551F">
        <w:rPr>
          <w:rFonts w:ascii="Arial" w:hAnsi="Arial" w:cs="Arial"/>
          <w:sz w:val="20"/>
          <w:szCs w:val="20"/>
          <w:lang w:val="en"/>
        </w:rPr>
        <w:t> However, this protocol does not preclude the use of other systems of classification or histologic types.</w:t>
      </w:r>
    </w:p>
    <w:p w14:paraId="12D40D7D" w14:textId="075C14ED" w:rsidR="001E551F" w:rsidRPr="001E551F" w:rsidRDefault="001E551F" w:rsidP="00AC257A">
      <w:pPr>
        <w:tabs>
          <w:tab w:val="left" w:pos="5580"/>
        </w:tabs>
        <w:spacing w:after="0"/>
        <w:jc w:val="both"/>
        <w:rPr>
          <w:rFonts w:ascii="Arial" w:hAnsi="Arial" w:cs="Arial"/>
          <w:sz w:val="20"/>
          <w:szCs w:val="20"/>
          <w:lang w:val="en"/>
        </w:rPr>
      </w:pPr>
    </w:p>
    <w:p w14:paraId="6C163C44" w14:textId="77777777" w:rsidR="001E551F" w:rsidRPr="001E551F" w:rsidRDefault="001E551F" w:rsidP="00AC257A">
      <w:pPr>
        <w:tabs>
          <w:tab w:val="left" w:pos="5580"/>
        </w:tabs>
        <w:spacing w:after="0"/>
        <w:jc w:val="both"/>
        <w:rPr>
          <w:rFonts w:ascii="Arial" w:hAnsi="Arial" w:cs="Arial"/>
          <w:sz w:val="20"/>
          <w:szCs w:val="20"/>
          <w:lang w:val="en"/>
        </w:rPr>
      </w:pPr>
      <w:r w:rsidRPr="001E551F">
        <w:rPr>
          <w:rFonts w:ascii="Arial" w:hAnsi="Arial" w:cs="Arial"/>
          <w:sz w:val="20"/>
          <w:szCs w:val="20"/>
          <w:lang w:val="en"/>
        </w:rPr>
        <w:t>The great majority of carcinomas of the anus are squamous cell carcinomas.</w:t>
      </w:r>
      <w:hyperlink w:anchor="6511" w:tooltip="Hatzaras I, Abir F, Kozol R,&#10;Sullivan P, Longo WE. The demographics, histopathology and patterns of&#10;treatment of anal cancer in Connecticut: 1980-2000. Conn Med. 2005;69(5):261-265." w:history="1">
        <w:r w:rsidRPr="001E551F">
          <w:rPr>
            <w:rStyle w:val="Hyperlink"/>
            <w:rFonts w:ascii="Arial" w:hAnsi="Arial" w:cs="Arial"/>
            <w:sz w:val="20"/>
            <w:szCs w:val="20"/>
            <w:vertAlign w:val="superscript"/>
            <w:lang w:val="en"/>
          </w:rPr>
          <w:t>2</w:t>
        </w:r>
      </w:hyperlink>
      <w:r w:rsidRPr="001E551F">
        <w:rPr>
          <w:rFonts w:ascii="Arial" w:hAnsi="Arial" w:cs="Arial"/>
          <w:sz w:val="20"/>
          <w:szCs w:val="20"/>
          <w:lang w:val="en"/>
        </w:rPr>
        <w:t> The previous edition of the WHO classification included 3 subtypes of squamous cell carcinoma (SCC): large cell keratinizing, large cell nonkeratinizing, and basaloid. However, because most SCCs of the anal canal show more than 1 subtype, the diagnostic reproducibility of these subtypes has been low. Furthermore, no significant prognostic differences between subtypes have consistently been established, although the basaloid subtype of squamous cell carcinoma may be associated with a higher risk of distant metastasis.</w:t>
      </w:r>
      <w:hyperlink w:anchor="6512" w:tooltip="Das P,&#10;Bhatia S, Eng C, et al. Predictors&#10;and patterns of recurrence after definitive chemoradiation for anal cancer. Int J Radiat Oncol Biol Phys.&#10;2007;68(3):794-800." w:history="1">
        <w:r w:rsidRPr="001E551F">
          <w:rPr>
            <w:rStyle w:val="Hyperlink"/>
            <w:rFonts w:ascii="Arial" w:hAnsi="Arial" w:cs="Arial"/>
            <w:sz w:val="20"/>
            <w:szCs w:val="20"/>
            <w:vertAlign w:val="superscript"/>
            <w:lang w:val="en"/>
          </w:rPr>
          <w:t>3</w:t>
        </w:r>
      </w:hyperlink>
      <w:r w:rsidRPr="001E551F">
        <w:rPr>
          <w:rFonts w:ascii="Arial" w:hAnsi="Arial" w:cs="Arial"/>
          <w:sz w:val="20"/>
          <w:szCs w:val="20"/>
          <w:vertAlign w:val="superscript"/>
          <w:lang w:val="en"/>
        </w:rPr>
        <w:t> </w:t>
      </w:r>
      <w:r w:rsidRPr="001E551F">
        <w:rPr>
          <w:rFonts w:ascii="Arial" w:hAnsi="Arial" w:cs="Arial"/>
          <w:sz w:val="20"/>
          <w:szCs w:val="20"/>
          <w:lang w:val="en"/>
        </w:rPr>
        <w:t xml:space="preserve">Therefore, the WHO now recommends that the generic diagnostic term “squamous cell carcinoma” be used for all squamous malignancies of the anal canal. However, additional descriptive comment regarding specific histologic features, such as predominant cell size, basaloid features, degree of keratinization, or adjacent intraepithelial neoplasia, is encouraged. Prominent basaloid features and small tumor cell size are related </w:t>
      </w:r>
      <w:r w:rsidRPr="001E551F">
        <w:rPr>
          <w:rFonts w:ascii="Arial" w:hAnsi="Arial" w:cs="Arial"/>
          <w:sz w:val="20"/>
          <w:szCs w:val="20"/>
          <w:lang w:val="en"/>
        </w:rPr>
        <w:lastRenderedPageBreak/>
        <w:t>to infection with “high-risk” human papillomavirus.</w:t>
      </w:r>
      <w:hyperlink w:anchor="6510" w:tooltip="WHO Classification of&#10;Tumours Editorial Board. Digestive system tumours. Lyon (France):&#10;International Agency for Research on Cancer; 2019. (WHO classification of&#10;tumours series, 5th ed.; vol. 1)." w:history="1">
        <w:r w:rsidRPr="001E551F">
          <w:rPr>
            <w:rStyle w:val="Hyperlink"/>
            <w:rFonts w:ascii="Arial" w:hAnsi="Arial" w:cs="Arial"/>
            <w:sz w:val="20"/>
            <w:szCs w:val="20"/>
            <w:vertAlign w:val="superscript"/>
            <w:lang w:val="en"/>
          </w:rPr>
          <w:t>1</w:t>
        </w:r>
      </w:hyperlink>
      <w:r w:rsidRPr="001E551F">
        <w:rPr>
          <w:rFonts w:ascii="Arial" w:hAnsi="Arial" w:cs="Arial"/>
          <w:sz w:val="20"/>
          <w:szCs w:val="20"/>
          <w:lang w:val="en"/>
        </w:rPr>
        <w:t xml:space="preserve"> SCC with a predominantly basaloid differentiation pattern was formerly known as </w:t>
      </w:r>
      <w:proofErr w:type="spellStart"/>
      <w:r w:rsidRPr="001E551F">
        <w:rPr>
          <w:rFonts w:ascii="Arial" w:hAnsi="Arial" w:cs="Arial"/>
          <w:sz w:val="20"/>
          <w:szCs w:val="20"/>
          <w:lang w:val="en"/>
        </w:rPr>
        <w:t>cloacogenic</w:t>
      </w:r>
      <w:proofErr w:type="spellEnd"/>
      <w:r w:rsidRPr="001E551F">
        <w:rPr>
          <w:rFonts w:ascii="Arial" w:hAnsi="Arial" w:cs="Arial"/>
          <w:sz w:val="20"/>
          <w:szCs w:val="20"/>
          <w:lang w:val="en"/>
        </w:rPr>
        <w:t xml:space="preserve"> carcinoma, but this term is now considered obsolete. </w:t>
      </w:r>
    </w:p>
    <w:p w14:paraId="2C12DDF6" w14:textId="729B8683" w:rsidR="001E551F" w:rsidRPr="001E551F" w:rsidRDefault="001E551F" w:rsidP="00AC257A">
      <w:pPr>
        <w:tabs>
          <w:tab w:val="left" w:pos="5580"/>
        </w:tabs>
        <w:spacing w:after="0"/>
        <w:jc w:val="both"/>
        <w:rPr>
          <w:rFonts w:ascii="Arial" w:hAnsi="Arial" w:cs="Arial"/>
          <w:sz w:val="20"/>
          <w:szCs w:val="20"/>
          <w:lang w:val="en"/>
        </w:rPr>
      </w:pPr>
    </w:p>
    <w:p w14:paraId="6AD9F783" w14:textId="77777777" w:rsidR="001E551F" w:rsidRPr="001E551F" w:rsidRDefault="001E551F" w:rsidP="00AC257A">
      <w:pPr>
        <w:tabs>
          <w:tab w:val="left" w:pos="5580"/>
        </w:tabs>
        <w:spacing w:after="0"/>
        <w:jc w:val="both"/>
        <w:rPr>
          <w:rFonts w:ascii="Arial" w:hAnsi="Arial" w:cs="Arial"/>
          <w:sz w:val="20"/>
          <w:szCs w:val="20"/>
          <w:lang w:val="en"/>
        </w:rPr>
      </w:pPr>
      <w:r w:rsidRPr="001E551F">
        <w:rPr>
          <w:rFonts w:ascii="Arial" w:hAnsi="Arial" w:cs="Arial"/>
          <w:sz w:val="20"/>
          <w:szCs w:val="20"/>
          <w:lang w:val="en"/>
        </w:rPr>
        <w:t xml:space="preserve">Two variants of SCC of the anal canal deserve note because they differ in prognosis from typical squamous tumors. One is verrucous carcinoma (also known as giant condyloma or </w:t>
      </w:r>
      <w:proofErr w:type="spellStart"/>
      <w:r w:rsidRPr="001E551F">
        <w:rPr>
          <w:rFonts w:ascii="Arial" w:hAnsi="Arial" w:cs="Arial"/>
          <w:sz w:val="20"/>
          <w:szCs w:val="20"/>
          <w:lang w:val="en"/>
        </w:rPr>
        <w:t>Buschke</w:t>
      </w:r>
      <w:proofErr w:type="spellEnd"/>
      <w:r w:rsidRPr="001E551F">
        <w:rPr>
          <w:rFonts w:ascii="Arial" w:hAnsi="Arial" w:cs="Arial"/>
          <w:sz w:val="20"/>
          <w:szCs w:val="20"/>
          <w:lang w:val="en"/>
        </w:rPr>
        <w:t xml:space="preserve">-Lowenstein tumor), which resembles a condyloma macroscopically but is larger and fails to respond to conservative therapy. Endophytic growth is present in verrucous carcinoma, but true invasive growth pattern is not present. These lesions are regarded as biologic intermediates between condylomas and SCCs, with a better prognosis than SCC. Unlike SCC, most of which are associated with HPV16, most verrucous carcinomas are associated with HPV types 6 and 11. Another important variant is SCC with mucinous microcysts (well-formed cystic spaces containing </w:t>
      </w:r>
      <w:proofErr w:type="spellStart"/>
      <w:r w:rsidRPr="001E551F">
        <w:rPr>
          <w:rFonts w:ascii="Arial" w:hAnsi="Arial" w:cs="Arial"/>
          <w:sz w:val="20"/>
          <w:szCs w:val="20"/>
          <w:lang w:val="en"/>
        </w:rPr>
        <w:t>Alcian</w:t>
      </w:r>
      <w:proofErr w:type="spellEnd"/>
      <w:r w:rsidRPr="001E551F">
        <w:rPr>
          <w:rFonts w:ascii="Arial" w:hAnsi="Arial" w:cs="Arial"/>
          <w:sz w:val="20"/>
          <w:szCs w:val="20"/>
          <w:lang w:val="en"/>
        </w:rPr>
        <w:t xml:space="preserve"> blue- or PAS-stainable mucin). This entity has an unfavorable prognosis as compared with that of SCC.</w:t>
      </w:r>
      <w:hyperlink w:anchor="6510" w:tooltip="WHO Classification of&#10;Tumours Editorial Board. Digestive system tumours. Lyon (France):&#10;International Agency for Research on Cancer; 2019. (WHO classification of&#10;tumours series, 5th ed.; vol. 1)." w:history="1">
        <w:r w:rsidRPr="001E551F">
          <w:rPr>
            <w:rStyle w:val="Hyperlink"/>
            <w:rFonts w:ascii="Arial" w:hAnsi="Arial" w:cs="Arial"/>
            <w:sz w:val="20"/>
            <w:szCs w:val="20"/>
            <w:vertAlign w:val="superscript"/>
            <w:lang w:val="en"/>
          </w:rPr>
          <w:t>1</w:t>
        </w:r>
      </w:hyperlink>
    </w:p>
    <w:p w14:paraId="46F951ED" w14:textId="53843531" w:rsidR="001E551F" w:rsidRPr="001E551F" w:rsidRDefault="001E551F" w:rsidP="00AC257A">
      <w:pPr>
        <w:tabs>
          <w:tab w:val="left" w:pos="5580"/>
        </w:tabs>
        <w:spacing w:after="0"/>
        <w:jc w:val="both"/>
        <w:rPr>
          <w:rFonts w:ascii="Arial" w:hAnsi="Arial" w:cs="Arial"/>
          <w:sz w:val="20"/>
          <w:szCs w:val="20"/>
          <w:lang w:val="en"/>
        </w:rPr>
      </w:pPr>
    </w:p>
    <w:p w14:paraId="3A9E2027" w14:textId="77777777" w:rsidR="00406140" w:rsidRDefault="001E551F" w:rsidP="00AC257A">
      <w:pPr>
        <w:tabs>
          <w:tab w:val="left" w:pos="5580"/>
        </w:tabs>
        <w:spacing w:after="0"/>
        <w:jc w:val="both"/>
        <w:rPr>
          <w:rFonts w:ascii="Arial" w:hAnsi="Arial" w:cs="Arial"/>
          <w:sz w:val="20"/>
          <w:szCs w:val="20"/>
          <w:lang w:val="en"/>
        </w:rPr>
      </w:pPr>
      <w:r w:rsidRPr="001E551F">
        <w:rPr>
          <w:rFonts w:ascii="Arial" w:hAnsi="Arial" w:cs="Arial"/>
          <w:sz w:val="20"/>
          <w:szCs w:val="20"/>
          <w:lang w:val="en"/>
        </w:rPr>
        <w:t>Finally, 2 rare types of anal canal carcinoma, anaplastic carcinoma and small cell carcinoma (high-grade neuroendocrine carcinoma), are tumors with aggressive biologic behavior and an unfavorable prognosis when compared with typical SCC. Tumors of the more distal anal canal and perianal region are generally purely squamous in type and show fewer basaloid or glandular features.</w:t>
      </w:r>
    </w:p>
    <w:p w14:paraId="5A2D925B" w14:textId="77777777" w:rsidR="00406140" w:rsidRDefault="00406140" w:rsidP="00AC257A">
      <w:pPr>
        <w:tabs>
          <w:tab w:val="left" w:pos="5580"/>
        </w:tabs>
        <w:spacing w:after="0"/>
        <w:jc w:val="both"/>
        <w:rPr>
          <w:rFonts w:ascii="Arial" w:hAnsi="Arial" w:cs="Arial"/>
          <w:sz w:val="20"/>
          <w:szCs w:val="20"/>
          <w:lang w:val="en"/>
        </w:rPr>
      </w:pPr>
    </w:p>
    <w:p w14:paraId="072F09F3" w14:textId="5F444C3C" w:rsidR="001E551F" w:rsidRPr="001E551F" w:rsidRDefault="001E551F" w:rsidP="00AC257A">
      <w:pPr>
        <w:tabs>
          <w:tab w:val="left" w:pos="5580"/>
        </w:tabs>
        <w:spacing w:after="0"/>
        <w:jc w:val="both"/>
        <w:rPr>
          <w:rFonts w:ascii="Arial" w:hAnsi="Arial" w:cs="Arial"/>
          <w:sz w:val="20"/>
          <w:szCs w:val="20"/>
          <w:lang w:val="en"/>
        </w:rPr>
      </w:pPr>
      <w:r w:rsidRPr="001E551F">
        <w:rPr>
          <w:rFonts w:ascii="Arial" w:hAnsi="Arial" w:cs="Arial"/>
          <w:sz w:val="20"/>
          <w:szCs w:val="20"/>
          <w:lang w:val="en"/>
        </w:rPr>
        <w:t>Based on the Lower Anogenital Squamous Terminology (LAST) project, a 2-tiered nomenclature is now recommended for noninvasive squamous proliferations of the anal canal: low-grade squamous intraepithelial lesion (LSIL), which includes low-grade dysplasia or anal intraepithelial neoplasia I; and high-grade squamous intraepithelial lesion (HSIL), which includes moderate- and high-grade dysplasia or anal intraepithelial neoplasia II and III, as well as carcinoma in situ.</w:t>
      </w:r>
      <w:hyperlink w:anchor="6513" w:tooltip="Darragh TM, Colgan TJ, Cox JT, et al;&#10;Members of LAST Project Work Groups. The Lower Anogenital  Squamous Terminology Standardization Project&#10;for HPV-Associated Lesions: background and consensus recommendations from the&#10;College of American Pathologists and the" w:history="1">
        <w:r w:rsidRPr="001E551F">
          <w:rPr>
            <w:rStyle w:val="Hyperlink"/>
            <w:rFonts w:ascii="Arial" w:hAnsi="Arial" w:cs="Arial"/>
            <w:sz w:val="20"/>
            <w:szCs w:val="20"/>
            <w:vertAlign w:val="superscript"/>
            <w:lang w:val="en"/>
          </w:rPr>
          <w:t>4</w:t>
        </w:r>
      </w:hyperlink>
    </w:p>
    <w:p w14:paraId="44464607" w14:textId="77777777" w:rsidR="00406140" w:rsidRDefault="00406140" w:rsidP="00AC257A">
      <w:pPr>
        <w:spacing w:after="0"/>
        <w:jc w:val="both"/>
        <w:rPr>
          <w:rFonts w:ascii="Arial" w:eastAsia="Times New Roman" w:hAnsi="Arial" w:cs="Arial"/>
          <w:sz w:val="20"/>
          <w:szCs w:val="20"/>
          <w:lang w:val="en"/>
        </w:rPr>
      </w:pPr>
    </w:p>
    <w:p w14:paraId="329D6155" w14:textId="215490DE" w:rsidR="001E551F" w:rsidRPr="001E551F" w:rsidRDefault="001E551F" w:rsidP="00406140">
      <w:pPr>
        <w:spacing w:after="0" w:line="240" w:lineRule="auto"/>
        <w:contextualSpacing/>
        <w:rPr>
          <w:rFonts w:ascii="Arial" w:eastAsia="Times New Roman" w:hAnsi="Arial" w:cs="Arial"/>
          <w:sz w:val="20"/>
          <w:szCs w:val="20"/>
          <w:lang w:val="en"/>
        </w:rPr>
      </w:pPr>
      <w:r w:rsidRPr="001E551F">
        <w:rPr>
          <w:rFonts w:ascii="Arial" w:eastAsia="Times New Roman" w:hAnsi="Arial" w:cs="Arial"/>
          <w:sz w:val="20"/>
          <w:szCs w:val="20"/>
          <w:lang w:val="en"/>
        </w:rPr>
        <w:t>References</w:t>
      </w:r>
    </w:p>
    <w:p w14:paraId="5AABBA3E" w14:textId="77777777" w:rsidR="001E551F" w:rsidRPr="001E551F" w:rsidRDefault="001E551F" w:rsidP="00406140">
      <w:pPr>
        <w:numPr>
          <w:ilvl w:val="0"/>
          <w:numId w:val="5"/>
        </w:numPr>
        <w:spacing w:before="30" w:after="0" w:line="240" w:lineRule="auto"/>
        <w:ind w:left="750" w:right="30"/>
        <w:contextualSpacing/>
        <w:divId w:val="510797105"/>
        <w:rPr>
          <w:rFonts w:ascii="Arial" w:hAnsi="Arial" w:cs="Arial"/>
          <w:sz w:val="20"/>
          <w:szCs w:val="20"/>
          <w:lang w:val="en"/>
        </w:rPr>
      </w:pPr>
      <w:r w:rsidRPr="001E551F">
        <w:rPr>
          <w:rFonts w:ascii="Arial" w:hAnsi="Arial" w:cs="Arial"/>
          <w:sz w:val="20"/>
          <w:szCs w:val="20"/>
          <w:lang w:val="en"/>
        </w:rPr>
        <w:t xml:space="preserve">WHO Classification of </w:t>
      </w:r>
      <w:proofErr w:type="spellStart"/>
      <w:r w:rsidRPr="001E551F">
        <w:rPr>
          <w:rFonts w:ascii="Arial" w:hAnsi="Arial" w:cs="Arial"/>
          <w:sz w:val="20"/>
          <w:szCs w:val="20"/>
          <w:lang w:val="en"/>
        </w:rPr>
        <w:t>Tumours</w:t>
      </w:r>
      <w:proofErr w:type="spellEnd"/>
      <w:r w:rsidRPr="001E551F">
        <w:rPr>
          <w:rFonts w:ascii="Arial" w:hAnsi="Arial" w:cs="Arial"/>
          <w:sz w:val="20"/>
          <w:szCs w:val="20"/>
          <w:lang w:val="en"/>
        </w:rPr>
        <w:t xml:space="preserve"> Editorial Board. </w:t>
      </w:r>
      <w:r w:rsidRPr="001E551F">
        <w:rPr>
          <w:rStyle w:val="Emphasis"/>
          <w:rFonts w:ascii="Arial" w:hAnsi="Arial" w:cs="Arial"/>
          <w:sz w:val="20"/>
          <w:szCs w:val="20"/>
          <w:lang w:val="en"/>
        </w:rPr>
        <w:t xml:space="preserve">Digestive system </w:t>
      </w:r>
      <w:proofErr w:type="spellStart"/>
      <w:r w:rsidRPr="001E551F">
        <w:rPr>
          <w:rStyle w:val="Emphasis"/>
          <w:rFonts w:ascii="Arial" w:hAnsi="Arial" w:cs="Arial"/>
          <w:sz w:val="20"/>
          <w:szCs w:val="20"/>
          <w:lang w:val="en"/>
        </w:rPr>
        <w:t>tumours</w:t>
      </w:r>
      <w:proofErr w:type="spellEnd"/>
      <w:r w:rsidRPr="001E551F">
        <w:rPr>
          <w:rFonts w:ascii="Arial" w:hAnsi="Arial" w:cs="Arial"/>
          <w:sz w:val="20"/>
          <w:szCs w:val="20"/>
          <w:lang w:val="en"/>
        </w:rPr>
        <w:t xml:space="preserve">. Lyon (France): International Agency for Research on Cancer; 2019. (WHO classification of </w:t>
      </w:r>
      <w:proofErr w:type="spellStart"/>
      <w:r w:rsidRPr="001E551F">
        <w:rPr>
          <w:rFonts w:ascii="Arial" w:hAnsi="Arial" w:cs="Arial"/>
          <w:sz w:val="20"/>
          <w:szCs w:val="20"/>
          <w:lang w:val="en"/>
        </w:rPr>
        <w:t>tumours</w:t>
      </w:r>
      <w:proofErr w:type="spellEnd"/>
      <w:r w:rsidRPr="001E551F">
        <w:rPr>
          <w:rFonts w:ascii="Arial" w:hAnsi="Arial" w:cs="Arial"/>
          <w:sz w:val="20"/>
          <w:szCs w:val="20"/>
          <w:lang w:val="en"/>
        </w:rPr>
        <w:t xml:space="preserve"> series, 5th ed.; vol. 1).</w:t>
      </w:r>
    </w:p>
    <w:p w14:paraId="0914B77D" w14:textId="77777777" w:rsidR="001E551F" w:rsidRPr="001E551F" w:rsidRDefault="001E551F" w:rsidP="00406140">
      <w:pPr>
        <w:numPr>
          <w:ilvl w:val="0"/>
          <w:numId w:val="5"/>
        </w:numPr>
        <w:spacing w:before="30" w:after="0" w:line="240" w:lineRule="auto"/>
        <w:ind w:left="750" w:right="30"/>
        <w:contextualSpacing/>
        <w:divId w:val="510797105"/>
        <w:rPr>
          <w:rFonts w:ascii="Arial" w:hAnsi="Arial" w:cs="Arial"/>
          <w:sz w:val="20"/>
          <w:szCs w:val="20"/>
          <w:lang w:val="en"/>
        </w:rPr>
      </w:pPr>
      <w:proofErr w:type="spellStart"/>
      <w:r w:rsidRPr="001E551F">
        <w:rPr>
          <w:rFonts w:ascii="Arial" w:hAnsi="Arial" w:cs="Arial"/>
          <w:sz w:val="20"/>
          <w:szCs w:val="20"/>
          <w:lang w:val="en"/>
        </w:rPr>
        <w:t>Hatzaras</w:t>
      </w:r>
      <w:proofErr w:type="spellEnd"/>
      <w:r w:rsidRPr="001E551F">
        <w:rPr>
          <w:rFonts w:ascii="Arial" w:hAnsi="Arial" w:cs="Arial"/>
          <w:sz w:val="20"/>
          <w:szCs w:val="20"/>
          <w:lang w:val="en"/>
        </w:rPr>
        <w:t xml:space="preserve"> I, </w:t>
      </w:r>
      <w:proofErr w:type="spellStart"/>
      <w:r w:rsidRPr="001E551F">
        <w:rPr>
          <w:rFonts w:ascii="Arial" w:hAnsi="Arial" w:cs="Arial"/>
          <w:sz w:val="20"/>
          <w:szCs w:val="20"/>
          <w:lang w:val="en"/>
        </w:rPr>
        <w:t>Abir</w:t>
      </w:r>
      <w:proofErr w:type="spellEnd"/>
      <w:r w:rsidRPr="001E551F">
        <w:rPr>
          <w:rFonts w:ascii="Arial" w:hAnsi="Arial" w:cs="Arial"/>
          <w:sz w:val="20"/>
          <w:szCs w:val="20"/>
          <w:lang w:val="en"/>
        </w:rPr>
        <w:t xml:space="preserve"> F, Kozol R, Sullivan P, Longo WE. The demographics, histopathology and patterns of treatment of anal cancer in Connecticut: 1980-2000. </w:t>
      </w:r>
      <w:r w:rsidRPr="001E551F">
        <w:rPr>
          <w:rStyle w:val="Emphasis"/>
          <w:rFonts w:ascii="Arial" w:hAnsi="Arial" w:cs="Arial"/>
          <w:iCs w:val="0"/>
          <w:sz w:val="20"/>
          <w:szCs w:val="20"/>
          <w:lang w:val="da-DK"/>
        </w:rPr>
        <w:t xml:space="preserve">Conn Med. </w:t>
      </w:r>
      <w:r w:rsidRPr="001E551F">
        <w:rPr>
          <w:rFonts w:ascii="Arial" w:hAnsi="Arial" w:cs="Arial"/>
          <w:sz w:val="20"/>
          <w:szCs w:val="20"/>
          <w:lang w:val="da-DK"/>
        </w:rPr>
        <w:t>2005;69(5):261-265.</w:t>
      </w:r>
    </w:p>
    <w:p w14:paraId="7ACFFD84" w14:textId="77777777" w:rsidR="001E551F" w:rsidRPr="001E551F" w:rsidRDefault="001E551F" w:rsidP="00406140">
      <w:pPr>
        <w:numPr>
          <w:ilvl w:val="0"/>
          <w:numId w:val="5"/>
        </w:numPr>
        <w:spacing w:before="30" w:after="0" w:line="240" w:lineRule="auto"/>
        <w:ind w:left="750" w:right="30"/>
        <w:contextualSpacing/>
        <w:divId w:val="510797105"/>
        <w:rPr>
          <w:rFonts w:ascii="Arial" w:hAnsi="Arial" w:cs="Arial"/>
          <w:sz w:val="20"/>
          <w:szCs w:val="20"/>
          <w:lang w:val="en"/>
        </w:rPr>
      </w:pPr>
      <w:r w:rsidRPr="001E551F">
        <w:rPr>
          <w:rFonts w:ascii="Arial" w:hAnsi="Arial" w:cs="Arial"/>
          <w:sz w:val="20"/>
          <w:szCs w:val="20"/>
          <w:lang w:val="da-DK"/>
        </w:rPr>
        <w:t xml:space="preserve">Das P, Bhatia S, Eng C, et al. </w:t>
      </w:r>
      <w:r w:rsidRPr="001E551F">
        <w:rPr>
          <w:rFonts w:ascii="Arial" w:hAnsi="Arial" w:cs="Arial"/>
          <w:sz w:val="20"/>
          <w:szCs w:val="20"/>
          <w:lang w:val="en"/>
        </w:rPr>
        <w:t xml:space="preserve">Predictors and patterns of recurrence after definitive chemoradiation for anal cancer. </w:t>
      </w:r>
      <w:r w:rsidRPr="001E551F">
        <w:rPr>
          <w:rStyle w:val="Emphasis"/>
          <w:rFonts w:ascii="Arial" w:hAnsi="Arial" w:cs="Arial"/>
          <w:iCs w:val="0"/>
          <w:sz w:val="20"/>
          <w:szCs w:val="20"/>
          <w:lang w:val="en"/>
        </w:rPr>
        <w:t xml:space="preserve">Int J </w:t>
      </w:r>
      <w:proofErr w:type="spellStart"/>
      <w:r w:rsidRPr="001E551F">
        <w:rPr>
          <w:rStyle w:val="Emphasis"/>
          <w:rFonts w:ascii="Arial" w:hAnsi="Arial" w:cs="Arial"/>
          <w:iCs w:val="0"/>
          <w:sz w:val="20"/>
          <w:szCs w:val="20"/>
          <w:lang w:val="en"/>
        </w:rPr>
        <w:t>Radiat</w:t>
      </w:r>
      <w:proofErr w:type="spellEnd"/>
      <w:r w:rsidRPr="001E551F">
        <w:rPr>
          <w:rStyle w:val="Emphasis"/>
          <w:rFonts w:ascii="Arial" w:hAnsi="Arial" w:cs="Arial"/>
          <w:iCs w:val="0"/>
          <w:sz w:val="20"/>
          <w:szCs w:val="20"/>
          <w:lang w:val="en"/>
        </w:rPr>
        <w:t xml:space="preserve"> Oncol Biol Phys.</w:t>
      </w:r>
      <w:r w:rsidRPr="001E551F">
        <w:rPr>
          <w:rFonts w:ascii="Arial" w:hAnsi="Arial" w:cs="Arial"/>
          <w:sz w:val="20"/>
          <w:szCs w:val="20"/>
          <w:lang w:val="en"/>
        </w:rPr>
        <w:t xml:space="preserve"> 2007;68(3):794-800.</w:t>
      </w:r>
    </w:p>
    <w:p w14:paraId="183D9942" w14:textId="77777777" w:rsidR="001E551F" w:rsidRPr="001E551F" w:rsidRDefault="001E551F" w:rsidP="00406140">
      <w:pPr>
        <w:numPr>
          <w:ilvl w:val="0"/>
          <w:numId w:val="5"/>
        </w:numPr>
        <w:spacing w:before="30" w:after="0" w:line="240" w:lineRule="auto"/>
        <w:ind w:left="750" w:right="30"/>
        <w:contextualSpacing/>
        <w:divId w:val="510797105"/>
        <w:rPr>
          <w:rFonts w:ascii="Arial" w:hAnsi="Arial" w:cs="Arial"/>
          <w:sz w:val="20"/>
          <w:szCs w:val="20"/>
          <w:lang w:val="en"/>
        </w:rPr>
      </w:pPr>
      <w:r w:rsidRPr="001E551F">
        <w:rPr>
          <w:rFonts w:ascii="Arial" w:eastAsia="Calibri" w:hAnsi="Arial" w:cs="Arial"/>
          <w:sz w:val="20"/>
          <w:szCs w:val="20"/>
          <w:lang w:val="en"/>
        </w:rPr>
        <w:t xml:space="preserve">Darragh TM, Colgan TJ, Cox JT, et al; Members of LAST Project Work Groups. The Lower Anogenital  Squamous Terminology Standardization Project for HPV-Associated Lesions: background and consensus recommendations from the College of American Pathologists and the American Society for Colposcopy and Cervical Pathology. </w:t>
      </w:r>
      <w:r w:rsidRPr="001E551F">
        <w:rPr>
          <w:rStyle w:val="Emphasis"/>
          <w:rFonts w:ascii="Arial" w:eastAsia="Calibri" w:hAnsi="Arial" w:cs="Arial"/>
          <w:iCs w:val="0"/>
          <w:sz w:val="20"/>
          <w:szCs w:val="20"/>
          <w:lang w:val="en"/>
        </w:rPr>
        <w:t xml:space="preserve">Arch </w:t>
      </w:r>
      <w:proofErr w:type="spellStart"/>
      <w:r w:rsidRPr="001E551F">
        <w:rPr>
          <w:rStyle w:val="Emphasis"/>
          <w:rFonts w:ascii="Arial" w:eastAsia="Calibri" w:hAnsi="Arial" w:cs="Arial"/>
          <w:iCs w:val="0"/>
          <w:sz w:val="20"/>
          <w:szCs w:val="20"/>
          <w:lang w:val="en"/>
        </w:rPr>
        <w:t>Pathol</w:t>
      </w:r>
      <w:proofErr w:type="spellEnd"/>
      <w:r w:rsidRPr="001E551F">
        <w:rPr>
          <w:rStyle w:val="Emphasis"/>
          <w:rFonts w:ascii="Arial" w:eastAsia="Calibri" w:hAnsi="Arial" w:cs="Arial"/>
          <w:iCs w:val="0"/>
          <w:sz w:val="20"/>
          <w:szCs w:val="20"/>
          <w:lang w:val="en"/>
        </w:rPr>
        <w:t xml:space="preserve"> Lab Med.</w:t>
      </w:r>
      <w:r w:rsidRPr="001E551F">
        <w:rPr>
          <w:rFonts w:ascii="Arial" w:eastAsia="Calibri" w:hAnsi="Arial" w:cs="Arial"/>
          <w:sz w:val="20"/>
          <w:szCs w:val="20"/>
          <w:lang w:val="en"/>
        </w:rPr>
        <w:t xml:space="preserve"> 2012;136(10):1266-1297.</w:t>
      </w:r>
    </w:p>
    <w:p w14:paraId="05E4E151" w14:textId="77777777" w:rsidR="00406140" w:rsidRDefault="00406140" w:rsidP="00AC257A">
      <w:pPr>
        <w:spacing w:after="0"/>
        <w:jc w:val="both"/>
        <w:rPr>
          <w:rFonts w:ascii="Arial" w:eastAsia="Times New Roman" w:hAnsi="Arial" w:cs="Arial"/>
          <w:b/>
          <w:bCs/>
          <w:sz w:val="20"/>
          <w:szCs w:val="20"/>
          <w:lang w:val="en"/>
        </w:rPr>
      </w:pPr>
    </w:p>
    <w:p w14:paraId="0E2D2676" w14:textId="671E064F" w:rsidR="001E551F" w:rsidRPr="001E551F" w:rsidRDefault="001E551F" w:rsidP="00AC257A">
      <w:pPr>
        <w:spacing w:after="0"/>
        <w:jc w:val="both"/>
        <w:rPr>
          <w:rFonts w:ascii="Arial" w:eastAsia="Times New Roman" w:hAnsi="Arial" w:cs="Arial"/>
          <w:b/>
          <w:bCs/>
          <w:sz w:val="20"/>
          <w:szCs w:val="20"/>
          <w:lang w:val="en"/>
        </w:rPr>
      </w:pPr>
      <w:r w:rsidRPr="001E551F">
        <w:rPr>
          <w:rFonts w:ascii="Arial" w:eastAsia="Times New Roman" w:hAnsi="Arial" w:cs="Arial"/>
          <w:b/>
          <w:bCs/>
          <w:sz w:val="20"/>
          <w:szCs w:val="20"/>
          <w:lang w:val="en"/>
        </w:rPr>
        <w:t>D. Histologic Grade</w:t>
      </w:r>
    </w:p>
    <w:p w14:paraId="75293A28" w14:textId="77777777" w:rsidR="001E551F" w:rsidRPr="001E551F" w:rsidRDefault="001E551F" w:rsidP="00AC257A">
      <w:pPr>
        <w:spacing w:after="0"/>
        <w:jc w:val="both"/>
        <w:rPr>
          <w:rFonts w:ascii="Arial" w:hAnsi="Arial" w:cs="Arial"/>
          <w:sz w:val="20"/>
          <w:szCs w:val="20"/>
          <w:lang w:val="en"/>
        </w:rPr>
      </w:pPr>
      <w:r w:rsidRPr="001E551F">
        <w:rPr>
          <w:rFonts w:ascii="Arial" w:hAnsi="Arial" w:cs="Arial"/>
          <w:sz w:val="20"/>
          <w:szCs w:val="20"/>
          <w:lang w:val="en"/>
        </w:rPr>
        <w:t>Histologic grades for anal canal squamous carcinoma are as follows:</w:t>
      </w:r>
    </w:p>
    <w:p w14:paraId="49A900B3" w14:textId="77777777" w:rsidR="001E551F" w:rsidRPr="001E551F" w:rsidRDefault="001E551F" w:rsidP="00AC257A">
      <w:pPr>
        <w:spacing w:after="0"/>
        <w:ind w:left="720"/>
        <w:jc w:val="both"/>
        <w:rPr>
          <w:rFonts w:ascii="Arial" w:hAnsi="Arial" w:cs="Arial"/>
          <w:sz w:val="20"/>
          <w:szCs w:val="20"/>
          <w:lang w:val="en"/>
        </w:rPr>
      </w:pPr>
      <w:r w:rsidRPr="001E551F">
        <w:rPr>
          <w:rFonts w:ascii="Arial" w:hAnsi="Arial" w:cs="Arial"/>
          <w:sz w:val="20"/>
          <w:szCs w:val="20"/>
          <w:lang w:val="en"/>
        </w:rPr>
        <w:t>Grade X</w:t>
      </w:r>
      <w:r w:rsidRPr="001E551F">
        <w:rPr>
          <w:rFonts w:ascii="Arial" w:hAnsi="Arial" w:cs="Arial"/>
          <w:sz w:val="20"/>
          <w:szCs w:val="20"/>
          <w:lang w:val="en"/>
        </w:rPr>
        <w:tab/>
        <w:t>Grade cannot be assessed</w:t>
      </w:r>
    </w:p>
    <w:p w14:paraId="738CA9B7" w14:textId="77777777" w:rsidR="001E551F" w:rsidRPr="001E551F" w:rsidRDefault="001E551F" w:rsidP="00AC257A">
      <w:pPr>
        <w:spacing w:after="0"/>
        <w:ind w:left="720"/>
        <w:jc w:val="both"/>
        <w:rPr>
          <w:rFonts w:ascii="Arial" w:hAnsi="Arial" w:cs="Arial"/>
          <w:sz w:val="20"/>
          <w:szCs w:val="20"/>
          <w:lang w:val="en"/>
        </w:rPr>
      </w:pPr>
      <w:r w:rsidRPr="001E551F">
        <w:rPr>
          <w:rFonts w:ascii="Arial" w:hAnsi="Arial" w:cs="Arial"/>
          <w:sz w:val="20"/>
          <w:szCs w:val="20"/>
          <w:lang w:val="en"/>
        </w:rPr>
        <w:t>Grade 1</w:t>
      </w:r>
      <w:r w:rsidRPr="001E551F">
        <w:rPr>
          <w:rFonts w:ascii="Arial" w:hAnsi="Arial" w:cs="Arial"/>
          <w:sz w:val="20"/>
          <w:szCs w:val="20"/>
          <w:lang w:val="en"/>
        </w:rPr>
        <w:tab/>
        <w:t>Well differentiated</w:t>
      </w:r>
    </w:p>
    <w:p w14:paraId="7657D7C0" w14:textId="77777777" w:rsidR="001E551F" w:rsidRPr="001E551F" w:rsidRDefault="001E551F" w:rsidP="00AC257A">
      <w:pPr>
        <w:spacing w:after="0"/>
        <w:ind w:left="720"/>
        <w:jc w:val="both"/>
        <w:rPr>
          <w:rFonts w:ascii="Arial" w:hAnsi="Arial" w:cs="Arial"/>
          <w:sz w:val="20"/>
          <w:szCs w:val="20"/>
          <w:lang w:val="en"/>
        </w:rPr>
      </w:pPr>
      <w:r w:rsidRPr="001E551F">
        <w:rPr>
          <w:rFonts w:ascii="Arial" w:hAnsi="Arial" w:cs="Arial"/>
          <w:sz w:val="20"/>
          <w:szCs w:val="20"/>
          <w:lang w:val="en"/>
        </w:rPr>
        <w:t>Grade 2</w:t>
      </w:r>
      <w:r w:rsidRPr="001E551F">
        <w:rPr>
          <w:rFonts w:ascii="Arial" w:hAnsi="Arial" w:cs="Arial"/>
          <w:sz w:val="20"/>
          <w:szCs w:val="20"/>
          <w:lang w:val="en"/>
        </w:rPr>
        <w:tab/>
        <w:t>Moderately differentiated</w:t>
      </w:r>
    </w:p>
    <w:p w14:paraId="22FCCDC6" w14:textId="77777777" w:rsidR="001E551F" w:rsidRPr="001E551F" w:rsidRDefault="001E551F" w:rsidP="00AC257A">
      <w:pPr>
        <w:spacing w:after="0"/>
        <w:ind w:left="720"/>
        <w:jc w:val="both"/>
        <w:rPr>
          <w:rFonts w:ascii="Arial" w:hAnsi="Arial" w:cs="Arial"/>
          <w:sz w:val="20"/>
          <w:szCs w:val="20"/>
          <w:lang w:val="en"/>
        </w:rPr>
      </w:pPr>
      <w:r w:rsidRPr="001E551F">
        <w:rPr>
          <w:rFonts w:ascii="Arial" w:hAnsi="Arial" w:cs="Arial"/>
          <w:sz w:val="20"/>
          <w:szCs w:val="20"/>
          <w:lang w:val="en"/>
        </w:rPr>
        <w:t>Grade 3</w:t>
      </w:r>
      <w:r w:rsidRPr="001E551F">
        <w:rPr>
          <w:rFonts w:ascii="Arial" w:hAnsi="Arial" w:cs="Arial"/>
          <w:sz w:val="20"/>
          <w:szCs w:val="20"/>
          <w:lang w:val="en"/>
        </w:rPr>
        <w:tab/>
        <w:t>Poorly differentiated</w:t>
      </w:r>
    </w:p>
    <w:p w14:paraId="576EE37E" w14:textId="13AEA971" w:rsidR="001E551F" w:rsidRPr="001E551F" w:rsidRDefault="001E551F" w:rsidP="00AC257A">
      <w:pPr>
        <w:tabs>
          <w:tab w:val="left" w:pos="5580"/>
        </w:tabs>
        <w:spacing w:after="0"/>
        <w:jc w:val="both"/>
        <w:rPr>
          <w:rFonts w:ascii="Arial" w:hAnsi="Arial" w:cs="Arial"/>
          <w:sz w:val="20"/>
          <w:szCs w:val="20"/>
          <w:lang w:val="en"/>
        </w:rPr>
      </w:pPr>
    </w:p>
    <w:p w14:paraId="541A4C50" w14:textId="77777777" w:rsidR="001E551F" w:rsidRPr="001E551F" w:rsidRDefault="001E551F" w:rsidP="00AC257A">
      <w:pPr>
        <w:tabs>
          <w:tab w:val="left" w:pos="5580"/>
        </w:tabs>
        <w:spacing w:after="0"/>
        <w:jc w:val="both"/>
        <w:rPr>
          <w:rFonts w:ascii="Arial" w:hAnsi="Arial" w:cs="Arial"/>
          <w:sz w:val="20"/>
          <w:szCs w:val="20"/>
          <w:lang w:val="en"/>
        </w:rPr>
      </w:pPr>
      <w:r w:rsidRPr="001E551F">
        <w:rPr>
          <w:rFonts w:ascii="Arial" w:hAnsi="Arial" w:cs="Arial"/>
          <w:sz w:val="20"/>
          <w:szCs w:val="20"/>
          <w:lang w:val="en"/>
        </w:rPr>
        <w:t xml:space="preserve">If there are variations in the differentiation within the tumor, the highest (least favorable) grade is recorded as the overall grade. </w:t>
      </w:r>
    </w:p>
    <w:p w14:paraId="0FEE765A" w14:textId="283EFE4D" w:rsidR="001E551F" w:rsidRPr="001E551F" w:rsidRDefault="001E551F" w:rsidP="00AC257A">
      <w:pPr>
        <w:tabs>
          <w:tab w:val="left" w:pos="5580"/>
        </w:tabs>
        <w:spacing w:after="0"/>
        <w:jc w:val="both"/>
        <w:rPr>
          <w:rFonts w:ascii="Arial" w:hAnsi="Arial" w:cs="Arial"/>
          <w:sz w:val="20"/>
          <w:szCs w:val="20"/>
          <w:lang w:val="en"/>
        </w:rPr>
      </w:pPr>
    </w:p>
    <w:p w14:paraId="60E5876C" w14:textId="77777777" w:rsidR="00310E46" w:rsidRDefault="00310E46">
      <w:pPr>
        <w:rPr>
          <w:rFonts w:ascii="Arial" w:hAnsi="Arial" w:cs="Arial"/>
          <w:sz w:val="20"/>
          <w:szCs w:val="20"/>
          <w:lang w:val="en"/>
        </w:rPr>
      </w:pPr>
      <w:r>
        <w:rPr>
          <w:rFonts w:ascii="Arial" w:hAnsi="Arial" w:cs="Arial"/>
          <w:sz w:val="20"/>
          <w:szCs w:val="20"/>
          <w:lang w:val="en"/>
        </w:rPr>
        <w:br w:type="page"/>
      </w:r>
    </w:p>
    <w:p w14:paraId="4A3F13A4" w14:textId="3F349FDC" w:rsidR="001E551F" w:rsidRPr="001E551F" w:rsidRDefault="001E551F" w:rsidP="00AC257A">
      <w:pPr>
        <w:tabs>
          <w:tab w:val="left" w:pos="5580"/>
        </w:tabs>
        <w:spacing w:after="0"/>
        <w:jc w:val="both"/>
        <w:rPr>
          <w:rFonts w:ascii="Arial" w:hAnsi="Arial" w:cs="Arial"/>
          <w:sz w:val="20"/>
          <w:szCs w:val="20"/>
          <w:lang w:val="en"/>
        </w:rPr>
      </w:pPr>
      <w:r w:rsidRPr="001E551F">
        <w:rPr>
          <w:rFonts w:ascii="Arial" w:hAnsi="Arial" w:cs="Arial"/>
          <w:sz w:val="20"/>
          <w:szCs w:val="20"/>
          <w:lang w:val="en"/>
        </w:rPr>
        <w:lastRenderedPageBreak/>
        <w:t>Histologic grades for adenocarcinoma of the anal canal based on the proportion of gland formation by the tumor are suggested as follows:</w:t>
      </w:r>
    </w:p>
    <w:p w14:paraId="70E15636" w14:textId="77777777" w:rsidR="001E551F" w:rsidRPr="001E551F" w:rsidRDefault="001E551F" w:rsidP="00AC257A">
      <w:pPr>
        <w:tabs>
          <w:tab w:val="left" w:pos="1080"/>
        </w:tabs>
        <w:spacing w:after="0"/>
        <w:ind w:left="1710" w:hanging="990"/>
        <w:jc w:val="both"/>
        <w:rPr>
          <w:rFonts w:ascii="Arial" w:hAnsi="Arial" w:cs="Arial"/>
          <w:sz w:val="20"/>
          <w:szCs w:val="20"/>
          <w:lang w:val="en"/>
        </w:rPr>
      </w:pPr>
      <w:r w:rsidRPr="001E551F">
        <w:rPr>
          <w:rFonts w:ascii="Arial" w:hAnsi="Arial" w:cs="Arial"/>
          <w:sz w:val="20"/>
          <w:szCs w:val="20"/>
          <w:lang w:val="en"/>
        </w:rPr>
        <w:t>Grade X</w:t>
      </w:r>
      <w:r w:rsidRPr="001E551F">
        <w:rPr>
          <w:rFonts w:ascii="Arial" w:hAnsi="Arial" w:cs="Arial"/>
          <w:sz w:val="20"/>
          <w:szCs w:val="20"/>
          <w:lang w:val="en"/>
        </w:rPr>
        <w:tab/>
        <w:t>Grade cannot be assessed</w:t>
      </w:r>
    </w:p>
    <w:p w14:paraId="0FB55B71" w14:textId="77777777" w:rsidR="001E551F" w:rsidRPr="001E551F" w:rsidRDefault="001E551F" w:rsidP="00AC257A">
      <w:pPr>
        <w:tabs>
          <w:tab w:val="left" w:pos="1080"/>
        </w:tabs>
        <w:spacing w:after="0"/>
        <w:ind w:left="1710" w:hanging="990"/>
        <w:jc w:val="both"/>
        <w:rPr>
          <w:rFonts w:ascii="Arial" w:hAnsi="Arial" w:cs="Arial"/>
          <w:sz w:val="20"/>
          <w:szCs w:val="20"/>
          <w:lang w:val="en"/>
        </w:rPr>
      </w:pPr>
      <w:r w:rsidRPr="001E551F">
        <w:rPr>
          <w:rFonts w:ascii="Arial" w:hAnsi="Arial" w:cs="Arial"/>
          <w:sz w:val="20"/>
          <w:szCs w:val="20"/>
          <w:lang w:val="en"/>
        </w:rPr>
        <w:t>Grade 1</w:t>
      </w:r>
      <w:r w:rsidRPr="001E551F">
        <w:rPr>
          <w:rFonts w:ascii="Arial" w:hAnsi="Arial" w:cs="Arial"/>
          <w:sz w:val="20"/>
          <w:szCs w:val="20"/>
          <w:lang w:val="en"/>
        </w:rPr>
        <w:tab/>
        <w:t>Well differentiated (greater than 95% of tumor composed of glands)</w:t>
      </w:r>
    </w:p>
    <w:p w14:paraId="3B81C169" w14:textId="77777777" w:rsidR="001E551F" w:rsidRPr="001E551F" w:rsidRDefault="001E551F" w:rsidP="00AC257A">
      <w:pPr>
        <w:tabs>
          <w:tab w:val="left" w:pos="1080"/>
        </w:tabs>
        <w:spacing w:after="0"/>
        <w:ind w:left="1710" w:hanging="990"/>
        <w:jc w:val="both"/>
        <w:rPr>
          <w:rFonts w:ascii="Arial" w:hAnsi="Arial" w:cs="Arial"/>
          <w:sz w:val="20"/>
          <w:szCs w:val="20"/>
          <w:lang w:val="en"/>
        </w:rPr>
      </w:pPr>
      <w:r w:rsidRPr="001E551F">
        <w:rPr>
          <w:rFonts w:ascii="Arial" w:hAnsi="Arial" w:cs="Arial"/>
          <w:sz w:val="20"/>
          <w:szCs w:val="20"/>
          <w:lang w:val="en"/>
        </w:rPr>
        <w:t>Grade 2</w:t>
      </w:r>
      <w:r w:rsidRPr="001E551F">
        <w:rPr>
          <w:rFonts w:ascii="Arial" w:hAnsi="Arial" w:cs="Arial"/>
          <w:sz w:val="20"/>
          <w:szCs w:val="20"/>
          <w:lang w:val="en"/>
        </w:rPr>
        <w:tab/>
        <w:t>Moderately differentiated (50% to 95% of tumor composed of glands)</w:t>
      </w:r>
    </w:p>
    <w:p w14:paraId="7BE5BE4B" w14:textId="77777777" w:rsidR="001E551F" w:rsidRPr="001E551F" w:rsidRDefault="001E551F" w:rsidP="00AC257A">
      <w:pPr>
        <w:tabs>
          <w:tab w:val="left" w:pos="1080"/>
        </w:tabs>
        <w:spacing w:after="0"/>
        <w:ind w:left="1710" w:hanging="990"/>
        <w:jc w:val="both"/>
        <w:rPr>
          <w:rFonts w:ascii="Arial" w:hAnsi="Arial" w:cs="Arial"/>
          <w:sz w:val="20"/>
          <w:szCs w:val="20"/>
          <w:lang w:val="en"/>
        </w:rPr>
      </w:pPr>
      <w:r w:rsidRPr="001E551F">
        <w:rPr>
          <w:rFonts w:ascii="Arial" w:hAnsi="Arial" w:cs="Arial"/>
          <w:sz w:val="20"/>
          <w:szCs w:val="20"/>
          <w:lang w:val="en"/>
        </w:rPr>
        <w:t>Grade 3</w:t>
      </w:r>
      <w:r w:rsidRPr="001E551F">
        <w:rPr>
          <w:rFonts w:ascii="Arial" w:hAnsi="Arial" w:cs="Arial"/>
          <w:sz w:val="20"/>
          <w:szCs w:val="20"/>
          <w:lang w:val="en"/>
        </w:rPr>
        <w:tab/>
        <w:t>Poorly differentiated (less than 50% of tumor composed of glands)</w:t>
      </w:r>
    </w:p>
    <w:p w14:paraId="37C24BB1" w14:textId="2EA70E62" w:rsidR="001E551F" w:rsidRPr="001E551F" w:rsidRDefault="001E551F" w:rsidP="00AC257A">
      <w:pPr>
        <w:spacing w:after="0"/>
        <w:ind w:left="1440" w:hanging="1440"/>
        <w:jc w:val="both"/>
        <w:rPr>
          <w:rFonts w:ascii="Arial" w:hAnsi="Arial" w:cs="Arial"/>
          <w:sz w:val="20"/>
          <w:szCs w:val="20"/>
          <w:lang w:val="en"/>
        </w:rPr>
      </w:pPr>
    </w:p>
    <w:p w14:paraId="33DE964D" w14:textId="77777777" w:rsidR="001E551F" w:rsidRPr="001E551F" w:rsidRDefault="001E551F" w:rsidP="00AC257A">
      <w:pPr>
        <w:spacing w:after="0"/>
        <w:jc w:val="both"/>
        <w:rPr>
          <w:rFonts w:ascii="Arial" w:hAnsi="Arial" w:cs="Arial"/>
          <w:sz w:val="20"/>
          <w:szCs w:val="20"/>
          <w:lang w:val="en"/>
        </w:rPr>
      </w:pPr>
      <w:r w:rsidRPr="001E551F">
        <w:rPr>
          <w:rFonts w:ascii="Arial" w:hAnsi="Arial" w:cs="Arial"/>
          <w:sz w:val="20"/>
          <w:szCs w:val="20"/>
          <w:lang w:val="en"/>
        </w:rPr>
        <w:t>Tumors with no squamous, glandular or neuroendocrine differentiation (undifferentiated carcinomas by WHO classification) are categorized as grade 4. These grading schemes are not applicable to poorly differentiated neuroendocrine carcinomas.</w:t>
      </w:r>
    </w:p>
    <w:p w14:paraId="7D38C902" w14:textId="59DF9BE1" w:rsidR="001E551F" w:rsidRPr="001E551F" w:rsidRDefault="001E551F" w:rsidP="00AC257A">
      <w:pPr>
        <w:spacing w:after="0"/>
        <w:jc w:val="both"/>
        <w:rPr>
          <w:rFonts w:ascii="Arial" w:hAnsi="Arial" w:cs="Arial"/>
          <w:sz w:val="20"/>
          <w:szCs w:val="20"/>
          <w:lang w:val="en"/>
        </w:rPr>
      </w:pPr>
    </w:p>
    <w:p w14:paraId="0684450C" w14:textId="77777777" w:rsidR="001E551F" w:rsidRPr="001E551F" w:rsidRDefault="001E551F" w:rsidP="00AC257A">
      <w:pPr>
        <w:spacing w:after="0"/>
        <w:jc w:val="both"/>
        <w:rPr>
          <w:rFonts w:ascii="Arial" w:eastAsia="Times New Roman" w:hAnsi="Arial" w:cs="Arial"/>
          <w:b/>
          <w:bCs/>
          <w:sz w:val="20"/>
          <w:szCs w:val="20"/>
          <w:lang w:val="en"/>
        </w:rPr>
      </w:pPr>
      <w:r w:rsidRPr="001E551F">
        <w:rPr>
          <w:rFonts w:ascii="Arial" w:eastAsia="Times New Roman" w:hAnsi="Arial" w:cs="Arial"/>
          <w:b/>
          <w:bCs/>
          <w:sz w:val="20"/>
          <w:szCs w:val="20"/>
          <w:lang w:val="en"/>
        </w:rPr>
        <w:t>E. Treatment Effect</w:t>
      </w:r>
    </w:p>
    <w:p w14:paraId="40A77737" w14:textId="77777777" w:rsidR="00310E46" w:rsidRDefault="001E551F" w:rsidP="00310E46">
      <w:pPr>
        <w:keepNext/>
        <w:tabs>
          <w:tab w:val="left" w:pos="5580"/>
        </w:tabs>
        <w:spacing w:after="0"/>
        <w:jc w:val="both"/>
        <w:rPr>
          <w:rFonts w:ascii="Arial" w:hAnsi="Arial" w:cs="Arial"/>
          <w:sz w:val="20"/>
          <w:szCs w:val="20"/>
          <w:lang w:val="en"/>
        </w:rPr>
      </w:pPr>
      <w:r w:rsidRPr="001E551F">
        <w:rPr>
          <w:rFonts w:ascii="Arial" w:hAnsi="Arial" w:cs="Arial"/>
          <w:sz w:val="20"/>
          <w:szCs w:val="20"/>
          <w:lang w:val="en"/>
        </w:rPr>
        <w:t>Response of tumor to previous chemotherapy or radiation therapy should be reported. Although grading systems for tumor response have not been established, 3-category systems generally provide good interobserver reproducibility.</w:t>
      </w:r>
      <w:hyperlink w:anchor="6527" w:tooltip="Ryan R, Gibbons D, Hyland JMP, et&#10;al. Pathological response following long-course neoadjuvant chemoradiotherapy&#10;for locally advanced rectal cancer. Histopathology.&#10;2005;47:141-146." w:history="1">
        <w:r w:rsidRPr="001E551F">
          <w:rPr>
            <w:rStyle w:val="Hyperlink"/>
            <w:rFonts w:ascii="Arial" w:hAnsi="Arial" w:cs="Arial"/>
            <w:sz w:val="20"/>
            <w:szCs w:val="20"/>
            <w:vertAlign w:val="superscript"/>
            <w:lang w:val="en"/>
          </w:rPr>
          <w:t>1</w:t>
        </w:r>
      </w:hyperlink>
      <w:r w:rsidRPr="001E551F">
        <w:rPr>
          <w:rFonts w:ascii="Arial" w:hAnsi="Arial" w:cs="Arial"/>
          <w:sz w:val="20"/>
          <w:szCs w:val="20"/>
          <w:lang w:val="en"/>
        </w:rPr>
        <w:t> The following system is suggested:</w:t>
      </w:r>
    </w:p>
    <w:p w14:paraId="43FE63CC" w14:textId="77777777" w:rsidR="00310E46" w:rsidRDefault="00310E46" w:rsidP="00310E46">
      <w:pPr>
        <w:keepNext/>
        <w:tabs>
          <w:tab w:val="left" w:pos="5580"/>
        </w:tabs>
        <w:spacing w:after="0"/>
        <w:jc w:val="both"/>
        <w:rPr>
          <w:rFonts w:ascii="Arial" w:hAnsi="Arial" w:cs="Arial"/>
          <w:color w:val="000000"/>
          <w:sz w:val="20"/>
          <w:szCs w:val="20"/>
          <w:lang w:val="en"/>
        </w:rPr>
      </w:pPr>
    </w:p>
    <w:p w14:paraId="537B516B" w14:textId="73955C2F" w:rsidR="001E551F" w:rsidRPr="001E551F" w:rsidRDefault="001E551F" w:rsidP="00310E46">
      <w:pPr>
        <w:keepNext/>
        <w:tabs>
          <w:tab w:val="left" w:pos="5580"/>
        </w:tabs>
        <w:spacing w:after="0"/>
        <w:jc w:val="both"/>
        <w:rPr>
          <w:rFonts w:ascii="Arial" w:hAnsi="Arial" w:cs="Arial"/>
          <w:sz w:val="20"/>
          <w:szCs w:val="20"/>
          <w:lang w:val="en"/>
        </w:rPr>
      </w:pPr>
      <w:r w:rsidRPr="001E551F">
        <w:rPr>
          <w:rFonts w:ascii="Arial" w:hAnsi="Arial" w:cs="Arial"/>
          <w:color w:val="000000"/>
          <w:sz w:val="20"/>
          <w:szCs w:val="20"/>
          <w:lang w:val="en"/>
        </w:rPr>
        <w:t> </w:t>
      </w:r>
      <w:r w:rsidRPr="001E551F">
        <w:rPr>
          <w:rStyle w:val="Strong"/>
          <w:rFonts w:ascii="Arial" w:hAnsi="Arial" w:cs="Arial"/>
          <w:color w:val="000000"/>
          <w:sz w:val="20"/>
          <w:szCs w:val="20"/>
          <w:lang w:val="en"/>
        </w:rPr>
        <w:t>Modified Ryan Scheme for Tumor Regression Score</w:t>
      </w:r>
      <w:hyperlink w:anchor="6528" w:tooltip="Darragh TM, Colgan TJ, Cox JT, et al;&#10;Members of LAST Project Work Groups. The Lower Anogenital  Squamous Terminology Standardization Project&#10;for HPV-Associated Lesions: background and consensus recommendations from the&#10;College of American Pathologists and the" w:history="1">
        <w:r w:rsidRPr="001E551F">
          <w:rPr>
            <w:rStyle w:val="Hyperlink"/>
            <w:rFonts w:ascii="Arial" w:hAnsi="Arial" w:cs="Arial"/>
            <w:sz w:val="20"/>
            <w:szCs w:val="20"/>
            <w:vertAlign w:val="superscript"/>
            <w:lang w:val="en"/>
          </w:rPr>
          <w:t>2</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837"/>
        <w:gridCol w:w="2513"/>
      </w:tblGrid>
      <w:tr w:rsidR="001E551F" w:rsidRPr="00406140" w14:paraId="11B679CE" w14:textId="77777777" w:rsidTr="007F51EB">
        <w:tc>
          <w:tcPr>
            <w:tcW w:w="3656" w:type="pct"/>
            <w:tcMar>
              <w:top w:w="0" w:type="dxa"/>
              <w:left w:w="108" w:type="dxa"/>
              <w:bottom w:w="0" w:type="dxa"/>
              <w:right w:w="108" w:type="dxa"/>
            </w:tcMar>
            <w:hideMark/>
          </w:tcPr>
          <w:p w14:paraId="3CEF4C44" w14:textId="77777777" w:rsidR="001E551F" w:rsidRPr="00406140" w:rsidRDefault="001E551F" w:rsidP="00406140">
            <w:pPr>
              <w:spacing w:after="0"/>
              <w:rPr>
                <w:rFonts w:ascii="Arial" w:hAnsi="Arial" w:cs="Arial"/>
                <w:sz w:val="18"/>
                <w:szCs w:val="18"/>
              </w:rPr>
            </w:pPr>
            <w:r w:rsidRPr="00406140">
              <w:rPr>
                <w:rStyle w:val="Strong"/>
                <w:rFonts w:ascii="Arial" w:hAnsi="Arial" w:cs="Arial"/>
                <w:color w:val="000000"/>
                <w:sz w:val="18"/>
                <w:szCs w:val="18"/>
              </w:rPr>
              <w:t>Description</w:t>
            </w:r>
          </w:p>
        </w:tc>
        <w:tc>
          <w:tcPr>
            <w:tcW w:w="1344" w:type="pct"/>
            <w:tcMar>
              <w:top w:w="0" w:type="dxa"/>
              <w:left w:w="108" w:type="dxa"/>
              <w:bottom w:w="0" w:type="dxa"/>
              <w:right w:w="108" w:type="dxa"/>
            </w:tcMar>
            <w:hideMark/>
          </w:tcPr>
          <w:p w14:paraId="434D90BD" w14:textId="77777777" w:rsidR="001E551F" w:rsidRPr="00406140" w:rsidRDefault="001E551F" w:rsidP="00406140">
            <w:pPr>
              <w:spacing w:after="0"/>
              <w:rPr>
                <w:rFonts w:ascii="Arial" w:hAnsi="Arial" w:cs="Arial"/>
                <w:sz w:val="18"/>
                <w:szCs w:val="18"/>
              </w:rPr>
            </w:pPr>
            <w:r w:rsidRPr="00406140">
              <w:rPr>
                <w:rStyle w:val="Strong"/>
                <w:rFonts w:ascii="Arial" w:hAnsi="Arial" w:cs="Arial"/>
                <w:color w:val="000000"/>
                <w:sz w:val="18"/>
                <w:szCs w:val="18"/>
              </w:rPr>
              <w:t xml:space="preserve">Tumor Regression Score </w:t>
            </w:r>
          </w:p>
        </w:tc>
      </w:tr>
      <w:tr w:rsidR="001E551F" w:rsidRPr="00406140" w14:paraId="66C662CC" w14:textId="77777777" w:rsidTr="007F51EB">
        <w:trPr>
          <w:trHeight w:val="403"/>
        </w:trPr>
        <w:tc>
          <w:tcPr>
            <w:tcW w:w="3656" w:type="pct"/>
            <w:tcMar>
              <w:top w:w="0" w:type="dxa"/>
              <w:left w:w="108" w:type="dxa"/>
              <w:bottom w:w="0" w:type="dxa"/>
              <w:right w:w="108" w:type="dxa"/>
            </w:tcMar>
            <w:hideMark/>
          </w:tcPr>
          <w:p w14:paraId="206B90D4" w14:textId="77777777" w:rsidR="001E551F" w:rsidRPr="00406140" w:rsidRDefault="001E551F" w:rsidP="00406140">
            <w:pPr>
              <w:spacing w:after="0"/>
              <w:rPr>
                <w:rFonts w:ascii="Arial" w:hAnsi="Arial" w:cs="Arial"/>
                <w:sz w:val="18"/>
                <w:szCs w:val="18"/>
              </w:rPr>
            </w:pPr>
            <w:r w:rsidRPr="00406140">
              <w:rPr>
                <w:rFonts w:ascii="Arial" w:hAnsi="Arial" w:cs="Arial"/>
                <w:color w:val="000000"/>
                <w:sz w:val="18"/>
                <w:szCs w:val="18"/>
              </w:rPr>
              <w:t>No viable cancer cells (complete response)</w:t>
            </w:r>
          </w:p>
        </w:tc>
        <w:tc>
          <w:tcPr>
            <w:tcW w:w="1344" w:type="pct"/>
            <w:tcMar>
              <w:top w:w="0" w:type="dxa"/>
              <w:left w:w="108" w:type="dxa"/>
              <w:bottom w:w="0" w:type="dxa"/>
              <w:right w:w="108" w:type="dxa"/>
            </w:tcMar>
            <w:hideMark/>
          </w:tcPr>
          <w:p w14:paraId="599FE94F" w14:textId="77777777" w:rsidR="001E551F" w:rsidRPr="00406140" w:rsidRDefault="001E551F" w:rsidP="00406140">
            <w:pPr>
              <w:spacing w:after="0"/>
              <w:rPr>
                <w:rFonts w:ascii="Arial" w:hAnsi="Arial" w:cs="Arial"/>
                <w:sz w:val="18"/>
                <w:szCs w:val="18"/>
              </w:rPr>
            </w:pPr>
            <w:r w:rsidRPr="00406140">
              <w:rPr>
                <w:rFonts w:ascii="Arial" w:hAnsi="Arial" w:cs="Arial"/>
                <w:color w:val="000000"/>
                <w:sz w:val="18"/>
                <w:szCs w:val="18"/>
              </w:rPr>
              <w:t>0</w:t>
            </w:r>
          </w:p>
        </w:tc>
      </w:tr>
      <w:tr w:rsidR="001E551F" w:rsidRPr="00406140" w14:paraId="0B622B30" w14:textId="77777777" w:rsidTr="007F51EB">
        <w:trPr>
          <w:trHeight w:val="313"/>
        </w:trPr>
        <w:tc>
          <w:tcPr>
            <w:tcW w:w="3656" w:type="pct"/>
            <w:tcMar>
              <w:top w:w="0" w:type="dxa"/>
              <w:left w:w="108" w:type="dxa"/>
              <w:bottom w:w="0" w:type="dxa"/>
              <w:right w:w="108" w:type="dxa"/>
            </w:tcMar>
            <w:hideMark/>
          </w:tcPr>
          <w:p w14:paraId="63C929EA" w14:textId="77777777" w:rsidR="001E551F" w:rsidRPr="00406140" w:rsidRDefault="001E551F" w:rsidP="00406140">
            <w:pPr>
              <w:spacing w:after="0"/>
              <w:rPr>
                <w:rFonts w:ascii="Arial" w:hAnsi="Arial" w:cs="Arial"/>
                <w:sz w:val="18"/>
                <w:szCs w:val="18"/>
              </w:rPr>
            </w:pPr>
            <w:r w:rsidRPr="00406140">
              <w:rPr>
                <w:rFonts w:ascii="Arial" w:hAnsi="Arial" w:cs="Arial"/>
                <w:color w:val="000000"/>
                <w:sz w:val="18"/>
                <w:szCs w:val="18"/>
              </w:rPr>
              <w:t>Single cells or rare small groups of cancer cells (near complete response)</w:t>
            </w:r>
          </w:p>
        </w:tc>
        <w:tc>
          <w:tcPr>
            <w:tcW w:w="1344" w:type="pct"/>
            <w:tcMar>
              <w:top w:w="0" w:type="dxa"/>
              <w:left w:w="108" w:type="dxa"/>
              <w:bottom w:w="0" w:type="dxa"/>
              <w:right w:w="108" w:type="dxa"/>
            </w:tcMar>
            <w:hideMark/>
          </w:tcPr>
          <w:p w14:paraId="3759CEE0" w14:textId="77777777" w:rsidR="001E551F" w:rsidRPr="00406140" w:rsidRDefault="001E551F" w:rsidP="00406140">
            <w:pPr>
              <w:spacing w:after="0"/>
              <w:rPr>
                <w:rFonts w:ascii="Arial" w:hAnsi="Arial" w:cs="Arial"/>
                <w:sz w:val="18"/>
                <w:szCs w:val="18"/>
              </w:rPr>
            </w:pPr>
            <w:r w:rsidRPr="00406140">
              <w:rPr>
                <w:rFonts w:ascii="Arial" w:hAnsi="Arial" w:cs="Arial"/>
                <w:color w:val="000000"/>
                <w:sz w:val="18"/>
                <w:szCs w:val="18"/>
              </w:rPr>
              <w:t>1</w:t>
            </w:r>
          </w:p>
        </w:tc>
      </w:tr>
      <w:tr w:rsidR="001E551F" w:rsidRPr="00406140" w14:paraId="5CBC5E0F" w14:textId="77777777" w:rsidTr="007F51EB">
        <w:tc>
          <w:tcPr>
            <w:tcW w:w="3656" w:type="pct"/>
            <w:tcMar>
              <w:top w:w="0" w:type="dxa"/>
              <w:left w:w="108" w:type="dxa"/>
              <w:bottom w:w="0" w:type="dxa"/>
              <w:right w:w="108" w:type="dxa"/>
            </w:tcMar>
            <w:hideMark/>
          </w:tcPr>
          <w:p w14:paraId="501F92AC" w14:textId="77777777" w:rsidR="001E551F" w:rsidRPr="00406140" w:rsidRDefault="001E551F" w:rsidP="00406140">
            <w:pPr>
              <w:spacing w:after="0"/>
              <w:rPr>
                <w:rFonts w:ascii="Arial" w:hAnsi="Arial" w:cs="Arial"/>
                <w:sz w:val="18"/>
                <w:szCs w:val="18"/>
              </w:rPr>
            </w:pPr>
            <w:r w:rsidRPr="00406140">
              <w:rPr>
                <w:rFonts w:ascii="Arial" w:hAnsi="Arial" w:cs="Arial"/>
                <w:color w:val="000000"/>
                <w:sz w:val="18"/>
                <w:szCs w:val="18"/>
              </w:rPr>
              <w:t>Residual cancer with evident tumor regression, but more than single cells or rare small groups of cancer cells (partial response)</w:t>
            </w:r>
          </w:p>
        </w:tc>
        <w:tc>
          <w:tcPr>
            <w:tcW w:w="1344" w:type="pct"/>
            <w:tcMar>
              <w:top w:w="0" w:type="dxa"/>
              <w:left w:w="108" w:type="dxa"/>
              <w:bottom w:w="0" w:type="dxa"/>
              <w:right w:w="108" w:type="dxa"/>
            </w:tcMar>
            <w:hideMark/>
          </w:tcPr>
          <w:p w14:paraId="664AC033" w14:textId="77777777" w:rsidR="001E551F" w:rsidRPr="00406140" w:rsidRDefault="001E551F" w:rsidP="00406140">
            <w:pPr>
              <w:spacing w:after="0"/>
              <w:rPr>
                <w:rFonts w:ascii="Arial" w:hAnsi="Arial" w:cs="Arial"/>
                <w:sz w:val="18"/>
                <w:szCs w:val="18"/>
              </w:rPr>
            </w:pPr>
            <w:r w:rsidRPr="00406140">
              <w:rPr>
                <w:rFonts w:ascii="Arial" w:hAnsi="Arial" w:cs="Arial"/>
                <w:color w:val="000000"/>
                <w:sz w:val="18"/>
                <w:szCs w:val="18"/>
              </w:rPr>
              <w:t>2</w:t>
            </w:r>
          </w:p>
        </w:tc>
      </w:tr>
      <w:tr w:rsidR="001E551F" w:rsidRPr="00406140" w14:paraId="79266934" w14:textId="77777777" w:rsidTr="007F51EB">
        <w:tc>
          <w:tcPr>
            <w:tcW w:w="3656" w:type="pct"/>
            <w:tcMar>
              <w:top w:w="0" w:type="dxa"/>
              <w:left w:w="108" w:type="dxa"/>
              <w:bottom w:w="0" w:type="dxa"/>
              <w:right w:w="108" w:type="dxa"/>
            </w:tcMar>
            <w:hideMark/>
          </w:tcPr>
          <w:p w14:paraId="4171571E" w14:textId="77777777" w:rsidR="001E551F" w:rsidRPr="00406140" w:rsidRDefault="001E551F" w:rsidP="00406140">
            <w:pPr>
              <w:spacing w:after="0"/>
              <w:rPr>
                <w:rFonts w:ascii="Arial" w:hAnsi="Arial" w:cs="Arial"/>
                <w:sz w:val="18"/>
                <w:szCs w:val="18"/>
              </w:rPr>
            </w:pPr>
            <w:r w:rsidRPr="00406140">
              <w:rPr>
                <w:rFonts w:ascii="Arial" w:hAnsi="Arial" w:cs="Arial"/>
                <w:color w:val="000000"/>
                <w:sz w:val="18"/>
                <w:szCs w:val="18"/>
              </w:rPr>
              <w:t>Extensive residual cancer with no evident tumor regression (poor or no response)</w:t>
            </w:r>
          </w:p>
        </w:tc>
        <w:tc>
          <w:tcPr>
            <w:tcW w:w="1344" w:type="pct"/>
            <w:tcMar>
              <w:top w:w="0" w:type="dxa"/>
              <w:left w:w="108" w:type="dxa"/>
              <w:bottom w:w="0" w:type="dxa"/>
              <w:right w:w="108" w:type="dxa"/>
            </w:tcMar>
            <w:hideMark/>
          </w:tcPr>
          <w:p w14:paraId="3427E26E" w14:textId="77777777" w:rsidR="001E551F" w:rsidRPr="00406140" w:rsidRDefault="001E551F" w:rsidP="00406140">
            <w:pPr>
              <w:spacing w:after="0"/>
              <w:rPr>
                <w:rFonts w:ascii="Arial" w:hAnsi="Arial" w:cs="Arial"/>
                <w:sz w:val="18"/>
                <w:szCs w:val="18"/>
              </w:rPr>
            </w:pPr>
            <w:r w:rsidRPr="00406140">
              <w:rPr>
                <w:rFonts w:ascii="Arial" w:hAnsi="Arial" w:cs="Arial"/>
                <w:color w:val="000000"/>
                <w:sz w:val="18"/>
                <w:szCs w:val="18"/>
              </w:rPr>
              <w:t>3</w:t>
            </w:r>
          </w:p>
        </w:tc>
      </w:tr>
    </w:tbl>
    <w:p w14:paraId="25972F43" w14:textId="77777777" w:rsidR="00406140" w:rsidRDefault="00406140" w:rsidP="00406140">
      <w:pPr>
        <w:spacing w:after="0"/>
        <w:rPr>
          <w:rFonts w:ascii="Arial" w:eastAsia="Times New Roman" w:hAnsi="Arial" w:cs="Arial"/>
          <w:sz w:val="20"/>
          <w:szCs w:val="20"/>
          <w:lang w:val="en"/>
        </w:rPr>
      </w:pPr>
    </w:p>
    <w:p w14:paraId="584B479A" w14:textId="335D83D4" w:rsidR="001E551F" w:rsidRPr="001E551F" w:rsidRDefault="001E551F" w:rsidP="00406140">
      <w:pPr>
        <w:spacing w:after="0" w:line="240" w:lineRule="auto"/>
        <w:contextualSpacing/>
        <w:rPr>
          <w:rFonts w:ascii="Arial" w:eastAsia="Times New Roman" w:hAnsi="Arial" w:cs="Arial"/>
          <w:sz w:val="20"/>
          <w:szCs w:val="20"/>
          <w:lang w:val="en"/>
        </w:rPr>
      </w:pPr>
      <w:r w:rsidRPr="001E551F">
        <w:rPr>
          <w:rFonts w:ascii="Arial" w:eastAsia="Times New Roman" w:hAnsi="Arial" w:cs="Arial"/>
          <w:sz w:val="20"/>
          <w:szCs w:val="20"/>
          <w:lang w:val="en"/>
        </w:rPr>
        <w:t>References</w:t>
      </w:r>
    </w:p>
    <w:p w14:paraId="5B06C080" w14:textId="77777777" w:rsidR="001E551F" w:rsidRPr="001E551F" w:rsidRDefault="001E551F" w:rsidP="00406140">
      <w:pPr>
        <w:numPr>
          <w:ilvl w:val="0"/>
          <w:numId w:val="6"/>
        </w:numPr>
        <w:spacing w:before="30" w:after="0" w:line="240" w:lineRule="auto"/>
        <w:ind w:left="750" w:right="30"/>
        <w:contextualSpacing/>
        <w:divId w:val="510797105"/>
        <w:rPr>
          <w:rFonts w:ascii="Arial" w:hAnsi="Arial" w:cs="Arial"/>
          <w:sz w:val="20"/>
          <w:szCs w:val="20"/>
          <w:lang w:val="en"/>
        </w:rPr>
      </w:pPr>
      <w:r w:rsidRPr="001E551F">
        <w:rPr>
          <w:rFonts w:ascii="Arial" w:hAnsi="Arial" w:cs="Arial"/>
          <w:sz w:val="20"/>
          <w:szCs w:val="20"/>
          <w:lang w:val="en"/>
        </w:rPr>
        <w:t xml:space="preserve">Ryan R, Gibbons D, Hyland JMP, et al. Pathological response following long-course neoadjuvant chemoradiotherapy for locally advanced rectal cancer. </w:t>
      </w:r>
      <w:r w:rsidRPr="001E551F">
        <w:rPr>
          <w:rStyle w:val="Emphasis"/>
          <w:rFonts w:ascii="Arial" w:hAnsi="Arial" w:cs="Arial"/>
          <w:iCs w:val="0"/>
          <w:sz w:val="20"/>
          <w:szCs w:val="20"/>
          <w:lang w:val="en"/>
        </w:rPr>
        <w:t xml:space="preserve">Histopathology. </w:t>
      </w:r>
      <w:r w:rsidRPr="001E551F">
        <w:rPr>
          <w:rFonts w:ascii="Arial" w:hAnsi="Arial" w:cs="Arial"/>
          <w:sz w:val="20"/>
          <w:szCs w:val="20"/>
          <w:lang w:val="en"/>
        </w:rPr>
        <w:t>2005;47:141-146.</w:t>
      </w:r>
    </w:p>
    <w:p w14:paraId="2D13DB5F" w14:textId="77777777" w:rsidR="001E551F" w:rsidRPr="001E551F" w:rsidRDefault="001E551F" w:rsidP="00406140">
      <w:pPr>
        <w:numPr>
          <w:ilvl w:val="0"/>
          <w:numId w:val="6"/>
        </w:numPr>
        <w:spacing w:before="30" w:after="0" w:line="240" w:lineRule="auto"/>
        <w:ind w:left="750" w:right="30"/>
        <w:contextualSpacing/>
        <w:divId w:val="510797105"/>
        <w:rPr>
          <w:rFonts w:ascii="Arial" w:hAnsi="Arial" w:cs="Arial"/>
          <w:sz w:val="20"/>
          <w:szCs w:val="20"/>
          <w:lang w:val="en"/>
        </w:rPr>
      </w:pPr>
      <w:r w:rsidRPr="001E551F">
        <w:rPr>
          <w:rFonts w:ascii="Arial" w:eastAsia="Calibri" w:hAnsi="Arial" w:cs="Arial"/>
          <w:sz w:val="20"/>
          <w:szCs w:val="20"/>
          <w:lang w:val="en"/>
        </w:rPr>
        <w:t xml:space="preserve">Darragh TM, Colgan TJ, Cox JT, et al; Members of LAST Project Work Groups. The Lower Anogenital  Squamous Terminology Standardization Project for HPV-Associated Lesions: background and consensus recommendations from the College of American Pathologists and the American Society for Colposcopy and Cervical Pathology. </w:t>
      </w:r>
      <w:r w:rsidRPr="001E551F">
        <w:rPr>
          <w:rStyle w:val="Emphasis"/>
          <w:rFonts w:ascii="Arial" w:eastAsia="Calibri" w:hAnsi="Arial" w:cs="Arial"/>
          <w:iCs w:val="0"/>
          <w:sz w:val="20"/>
          <w:szCs w:val="20"/>
          <w:lang w:val="en"/>
        </w:rPr>
        <w:t xml:space="preserve">Arch </w:t>
      </w:r>
      <w:proofErr w:type="spellStart"/>
      <w:r w:rsidRPr="001E551F">
        <w:rPr>
          <w:rStyle w:val="Emphasis"/>
          <w:rFonts w:ascii="Arial" w:eastAsia="Calibri" w:hAnsi="Arial" w:cs="Arial"/>
          <w:iCs w:val="0"/>
          <w:sz w:val="20"/>
          <w:szCs w:val="20"/>
          <w:lang w:val="en"/>
        </w:rPr>
        <w:t>Pathol</w:t>
      </w:r>
      <w:proofErr w:type="spellEnd"/>
      <w:r w:rsidRPr="001E551F">
        <w:rPr>
          <w:rStyle w:val="Emphasis"/>
          <w:rFonts w:ascii="Arial" w:eastAsia="Calibri" w:hAnsi="Arial" w:cs="Arial"/>
          <w:iCs w:val="0"/>
          <w:sz w:val="20"/>
          <w:szCs w:val="20"/>
          <w:lang w:val="en"/>
        </w:rPr>
        <w:t xml:space="preserve"> Lab Med.</w:t>
      </w:r>
      <w:r w:rsidRPr="001E551F">
        <w:rPr>
          <w:rFonts w:ascii="Arial" w:eastAsia="Calibri" w:hAnsi="Arial" w:cs="Arial"/>
          <w:sz w:val="20"/>
          <w:szCs w:val="20"/>
          <w:lang w:val="en"/>
        </w:rPr>
        <w:t xml:space="preserve"> 2012;136(10):1266-1297.</w:t>
      </w:r>
    </w:p>
    <w:p w14:paraId="09811E73" w14:textId="77777777" w:rsidR="00406140" w:rsidRDefault="00406140" w:rsidP="00AC257A">
      <w:pPr>
        <w:spacing w:after="0"/>
        <w:jc w:val="both"/>
        <w:rPr>
          <w:rFonts w:ascii="Arial" w:eastAsia="Times New Roman" w:hAnsi="Arial" w:cs="Arial"/>
          <w:b/>
          <w:bCs/>
          <w:sz w:val="20"/>
          <w:szCs w:val="20"/>
          <w:lang w:val="en"/>
        </w:rPr>
      </w:pPr>
    </w:p>
    <w:p w14:paraId="6DD3A26D" w14:textId="33FCEF9D" w:rsidR="001E551F" w:rsidRPr="001E551F" w:rsidRDefault="001E551F" w:rsidP="00AC257A">
      <w:pPr>
        <w:spacing w:after="0"/>
        <w:jc w:val="both"/>
        <w:rPr>
          <w:rFonts w:ascii="Arial" w:eastAsia="Times New Roman" w:hAnsi="Arial" w:cs="Arial"/>
          <w:b/>
          <w:bCs/>
          <w:sz w:val="20"/>
          <w:szCs w:val="20"/>
          <w:lang w:val="en"/>
        </w:rPr>
      </w:pPr>
      <w:r w:rsidRPr="001E551F">
        <w:rPr>
          <w:rFonts w:ascii="Arial" w:eastAsia="Times New Roman" w:hAnsi="Arial" w:cs="Arial"/>
          <w:b/>
          <w:bCs/>
          <w:sz w:val="20"/>
          <w:szCs w:val="20"/>
          <w:lang w:val="en"/>
        </w:rPr>
        <w:t>F. TNM and Anatomic Stage/Prognostic Groupings</w:t>
      </w:r>
    </w:p>
    <w:p w14:paraId="6B0B2469" w14:textId="77777777" w:rsidR="001E551F" w:rsidRPr="001E551F" w:rsidRDefault="001E551F" w:rsidP="00AC257A">
      <w:pPr>
        <w:tabs>
          <w:tab w:val="left" w:pos="5580"/>
        </w:tabs>
        <w:spacing w:after="0"/>
        <w:jc w:val="both"/>
        <w:rPr>
          <w:rFonts w:ascii="Arial" w:hAnsi="Arial" w:cs="Arial"/>
          <w:sz w:val="20"/>
          <w:szCs w:val="20"/>
          <w:lang w:val="en"/>
        </w:rPr>
      </w:pPr>
      <w:r w:rsidRPr="001E551F">
        <w:rPr>
          <w:rFonts w:ascii="Arial" w:hAnsi="Arial" w:cs="Arial"/>
          <w:sz w:val="20"/>
          <w:szCs w:val="20"/>
          <w:lang w:val="en"/>
        </w:rPr>
        <w:t>The TNM staging system for anal carcinoma of the American Joint Committee on Cancer (AJCC) and the International Union Against Cancer (UICC) is recommended by the protocol and shown below.</w:t>
      </w:r>
      <w:hyperlink w:anchor="6514" w:tooltip="Amin MB, Edge SB,&#10;Greene FL, et al, eds. AJCC Cancer&#10;Staging Manual. 8th ed. New York, NY: Springer; 2017." w:history="1">
        <w:r w:rsidRPr="001E551F">
          <w:rPr>
            <w:rStyle w:val="Hyperlink"/>
            <w:rFonts w:ascii="Arial" w:hAnsi="Arial" w:cs="Arial"/>
            <w:sz w:val="20"/>
            <w:szCs w:val="20"/>
            <w:vertAlign w:val="superscript"/>
            <w:lang w:val="en"/>
          </w:rPr>
          <w:t>1</w:t>
        </w:r>
      </w:hyperlink>
      <w:r w:rsidRPr="001E551F">
        <w:rPr>
          <w:rFonts w:ascii="Arial" w:hAnsi="Arial" w:cs="Arial"/>
          <w:sz w:val="20"/>
          <w:szCs w:val="20"/>
          <w:lang w:val="en"/>
        </w:rPr>
        <w:t> The primary tumor is staged according to its size and local extension, as determined by clinical or pathologic examination. The staging system applies to all carcinomas arising in the anal canal, including carcinomas that arise within anorectal fistulas and anal glands, but excluding melanomas, low-grade neuroendocrine tumors (carcinoid tumors), and sarcomas.</w:t>
      </w:r>
    </w:p>
    <w:p w14:paraId="2580B0E1" w14:textId="4C12BC23" w:rsidR="001E551F" w:rsidRPr="001E551F" w:rsidRDefault="001E551F" w:rsidP="00AC257A">
      <w:pPr>
        <w:tabs>
          <w:tab w:val="left" w:pos="5580"/>
        </w:tabs>
        <w:spacing w:after="0"/>
        <w:jc w:val="both"/>
        <w:rPr>
          <w:rFonts w:ascii="Arial" w:hAnsi="Arial" w:cs="Arial"/>
          <w:sz w:val="20"/>
          <w:szCs w:val="20"/>
          <w:lang w:val="en"/>
        </w:rPr>
      </w:pPr>
    </w:p>
    <w:p w14:paraId="550E6E65" w14:textId="77777777" w:rsidR="001E551F" w:rsidRPr="001E551F" w:rsidRDefault="001E551F" w:rsidP="00AC257A">
      <w:pPr>
        <w:spacing w:after="0"/>
        <w:jc w:val="both"/>
        <w:rPr>
          <w:rFonts w:ascii="Arial" w:hAnsi="Arial" w:cs="Arial"/>
          <w:sz w:val="20"/>
          <w:szCs w:val="20"/>
          <w:lang w:val="en"/>
        </w:rPr>
      </w:pPr>
      <w:r w:rsidRPr="001E551F">
        <w:rPr>
          <w:rFonts w:ascii="Arial" w:hAnsi="Arial" w:cs="Arial"/>
          <w:sz w:val="20"/>
          <w:szCs w:val="20"/>
          <w:lang w:val="en"/>
        </w:rPr>
        <w:t xml:space="preserve">By AJCC/UICC convention, the designation “T” refers to a primary tumor that has not been previously treated. The symbol “p” refers to the pathologic classification of the TNM, as opposed to the clinical classification, and is based on gross and microscopic examination. </w:t>
      </w:r>
      <w:proofErr w:type="spellStart"/>
      <w:r w:rsidRPr="001E551F">
        <w:rPr>
          <w:rFonts w:ascii="Arial" w:hAnsi="Arial" w:cs="Arial"/>
          <w:sz w:val="20"/>
          <w:szCs w:val="20"/>
          <w:lang w:val="en"/>
        </w:rPr>
        <w:t>pT</w:t>
      </w:r>
      <w:proofErr w:type="spellEnd"/>
      <w:r w:rsidRPr="001E551F">
        <w:rPr>
          <w:rFonts w:ascii="Arial" w:hAnsi="Arial" w:cs="Arial"/>
          <w:sz w:val="20"/>
          <w:szCs w:val="20"/>
          <w:lang w:val="en"/>
        </w:rPr>
        <w:t xml:space="preserve"> entails a resection of the primary tumor or biopsy adequate to evaluate the highest </w:t>
      </w:r>
      <w:proofErr w:type="spellStart"/>
      <w:r w:rsidRPr="001E551F">
        <w:rPr>
          <w:rFonts w:ascii="Arial" w:hAnsi="Arial" w:cs="Arial"/>
          <w:sz w:val="20"/>
          <w:szCs w:val="20"/>
          <w:lang w:val="en"/>
        </w:rPr>
        <w:t>pT</w:t>
      </w:r>
      <w:proofErr w:type="spellEnd"/>
      <w:r w:rsidRPr="001E551F">
        <w:rPr>
          <w:rFonts w:ascii="Arial" w:hAnsi="Arial" w:cs="Arial"/>
          <w:sz w:val="20"/>
          <w:szCs w:val="20"/>
          <w:lang w:val="en"/>
        </w:rPr>
        <w:t xml:space="preserve"> category, </w:t>
      </w:r>
      <w:proofErr w:type="spellStart"/>
      <w:r w:rsidRPr="001E551F">
        <w:rPr>
          <w:rFonts w:ascii="Arial" w:hAnsi="Arial" w:cs="Arial"/>
          <w:sz w:val="20"/>
          <w:szCs w:val="20"/>
          <w:lang w:val="en"/>
        </w:rPr>
        <w:t>pN</w:t>
      </w:r>
      <w:proofErr w:type="spellEnd"/>
      <w:r w:rsidRPr="001E551F">
        <w:rPr>
          <w:rFonts w:ascii="Arial" w:hAnsi="Arial" w:cs="Arial"/>
          <w:sz w:val="20"/>
          <w:szCs w:val="20"/>
          <w:lang w:val="en"/>
        </w:rPr>
        <w:t xml:space="preserve"> entails removal of nodes adequate to validate lymph node metastasis, and </w:t>
      </w:r>
      <w:proofErr w:type="spellStart"/>
      <w:r w:rsidRPr="001E551F">
        <w:rPr>
          <w:rFonts w:ascii="Arial" w:hAnsi="Arial" w:cs="Arial"/>
          <w:sz w:val="20"/>
          <w:szCs w:val="20"/>
          <w:lang w:val="en"/>
        </w:rPr>
        <w:t>pM</w:t>
      </w:r>
      <w:proofErr w:type="spellEnd"/>
      <w:r w:rsidRPr="001E551F">
        <w:rPr>
          <w:rFonts w:ascii="Arial" w:hAnsi="Arial" w:cs="Arial"/>
          <w:sz w:val="20"/>
          <w:szCs w:val="20"/>
          <w:lang w:val="en"/>
        </w:rPr>
        <w:t xml:space="preserve"> implies microscopic examination of distant lesions. Clinical classification (</w:t>
      </w:r>
      <w:proofErr w:type="spellStart"/>
      <w:r w:rsidRPr="001E551F">
        <w:rPr>
          <w:rFonts w:ascii="Arial" w:hAnsi="Arial" w:cs="Arial"/>
          <w:sz w:val="20"/>
          <w:szCs w:val="20"/>
          <w:lang w:val="en"/>
        </w:rPr>
        <w:t>cTNM</w:t>
      </w:r>
      <w:proofErr w:type="spellEnd"/>
      <w:r w:rsidRPr="001E551F">
        <w:rPr>
          <w:rFonts w:ascii="Arial" w:hAnsi="Arial" w:cs="Arial"/>
          <w:sz w:val="20"/>
          <w:szCs w:val="20"/>
          <w:lang w:val="en"/>
        </w:rPr>
        <w:t>) is usually carried out by the referring physician before treatment during initial evaluation of the patient or when pathologic classification is not possible.</w:t>
      </w:r>
    </w:p>
    <w:p w14:paraId="25ADFD8C" w14:textId="05C86CF3" w:rsidR="001E551F" w:rsidRPr="001E551F" w:rsidRDefault="001E551F" w:rsidP="00AC257A">
      <w:pPr>
        <w:spacing w:after="0"/>
        <w:jc w:val="both"/>
        <w:rPr>
          <w:rFonts w:ascii="Arial" w:hAnsi="Arial" w:cs="Arial"/>
          <w:sz w:val="20"/>
          <w:szCs w:val="20"/>
          <w:lang w:val="en"/>
        </w:rPr>
      </w:pPr>
    </w:p>
    <w:p w14:paraId="1EE4AA12" w14:textId="75085EC5" w:rsidR="001E551F" w:rsidRDefault="001E551F" w:rsidP="00AC257A">
      <w:pPr>
        <w:tabs>
          <w:tab w:val="left" w:pos="5580"/>
        </w:tabs>
        <w:spacing w:after="0"/>
        <w:jc w:val="both"/>
        <w:rPr>
          <w:rFonts w:ascii="Arial" w:hAnsi="Arial" w:cs="Arial"/>
          <w:sz w:val="20"/>
          <w:szCs w:val="20"/>
          <w:lang w:val="en"/>
        </w:rPr>
      </w:pPr>
      <w:r w:rsidRPr="001E551F">
        <w:rPr>
          <w:rFonts w:ascii="Arial" w:hAnsi="Arial" w:cs="Arial"/>
          <w:sz w:val="20"/>
          <w:szCs w:val="20"/>
          <w:lang w:val="en"/>
        </w:rPr>
        <w:lastRenderedPageBreak/>
        <w:t>Pathologic staging is usually performed after surgical resection of the primary tumor. Pathologic staging depends on pathologic documentation of the anatomic extent of disease, whether or not the primary tumor has been completely removed. If a biopsied tumor is not resected for any reason (</w:t>
      </w:r>
      <w:proofErr w:type="spellStart"/>
      <w:r w:rsidRPr="001E551F">
        <w:rPr>
          <w:rFonts w:ascii="Arial" w:hAnsi="Arial" w:cs="Arial"/>
          <w:sz w:val="20"/>
          <w:szCs w:val="20"/>
          <w:lang w:val="en"/>
        </w:rPr>
        <w:t>eg</w:t>
      </w:r>
      <w:proofErr w:type="spellEnd"/>
      <w:r w:rsidRPr="001E551F">
        <w:rPr>
          <w:rFonts w:ascii="Arial" w:hAnsi="Arial" w:cs="Arial"/>
          <w:sz w:val="20"/>
          <w:szCs w:val="20"/>
          <w:lang w:val="en"/>
        </w:rPr>
        <w:t>, when technically infeasible) and if the highest T and N categories or the M1 category of the tumor can be confirmed microscopically, the criteria for pathologic classification and staging have been satisfied without total removal of the primary cancer.</w:t>
      </w:r>
    </w:p>
    <w:p w14:paraId="5D28AA1E" w14:textId="77777777" w:rsidR="00406140" w:rsidRPr="001E551F" w:rsidRDefault="00406140" w:rsidP="00AC257A">
      <w:pPr>
        <w:tabs>
          <w:tab w:val="left" w:pos="5580"/>
        </w:tabs>
        <w:spacing w:after="0"/>
        <w:jc w:val="both"/>
        <w:rPr>
          <w:rFonts w:ascii="Arial" w:hAnsi="Arial" w:cs="Arial"/>
          <w:sz w:val="20"/>
          <w:szCs w:val="20"/>
          <w:lang w:val="en"/>
        </w:rPr>
      </w:pPr>
    </w:p>
    <w:p w14:paraId="455D2F95" w14:textId="77777777" w:rsidR="001E551F" w:rsidRPr="001E551F" w:rsidRDefault="001E551F" w:rsidP="00AC257A">
      <w:pPr>
        <w:keepNext/>
        <w:spacing w:after="0"/>
        <w:ind w:left="360" w:hanging="360"/>
        <w:jc w:val="both"/>
        <w:outlineLvl w:val="1"/>
        <w:rPr>
          <w:rFonts w:ascii="Arial" w:hAnsi="Arial" w:cs="Arial"/>
          <w:sz w:val="20"/>
          <w:szCs w:val="20"/>
          <w:lang w:val="en"/>
        </w:rPr>
      </w:pPr>
      <w:r w:rsidRPr="001E551F">
        <w:rPr>
          <w:rFonts w:ascii="Arial" w:eastAsia="Times" w:hAnsi="Arial" w:cs="Arial"/>
          <w:bCs/>
          <w:sz w:val="20"/>
          <w:szCs w:val="20"/>
          <w:u w:val="single"/>
          <w:lang w:val="en"/>
        </w:rPr>
        <w:t>TNM Descriptors</w:t>
      </w:r>
    </w:p>
    <w:p w14:paraId="22F74611" w14:textId="77777777" w:rsidR="001E551F" w:rsidRPr="001E551F" w:rsidRDefault="001E551F" w:rsidP="00AC257A">
      <w:pPr>
        <w:spacing w:after="0"/>
        <w:jc w:val="both"/>
        <w:rPr>
          <w:rFonts w:ascii="Arial" w:hAnsi="Arial" w:cs="Arial"/>
          <w:sz w:val="20"/>
          <w:szCs w:val="20"/>
          <w:lang w:val="en"/>
        </w:rPr>
      </w:pPr>
      <w:r w:rsidRPr="001E551F">
        <w:rPr>
          <w:rFonts w:ascii="Arial" w:hAnsi="Arial" w:cs="Arial"/>
          <w:sz w:val="20"/>
          <w:szCs w:val="20"/>
          <w:lang w:val="en"/>
        </w:rPr>
        <w:t xml:space="preserve">For identification of special cases of TNM or </w:t>
      </w:r>
      <w:proofErr w:type="spellStart"/>
      <w:r w:rsidRPr="001E551F">
        <w:rPr>
          <w:rFonts w:ascii="Arial" w:hAnsi="Arial" w:cs="Arial"/>
          <w:sz w:val="20"/>
          <w:szCs w:val="20"/>
          <w:lang w:val="en"/>
        </w:rPr>
        <w:t>pTNM</w:t>
      </w:r>
      <w:proofErr w:type="spellEnd"/>
      <w:r w:rsidRPr="001E551F">
        <w:rPr>
          <w:rFonts w:ascii="Arial" w:hAnsi="Arial" w:cs="Arial"/>
          <w:sz w:val="20"/>
          <w:szCs w:val="20"/>
          <w:lang w:val="en"/>
        </w:rPr>
        <w:t xml:space="preserve"> classifications, the “m” suffix and “y,” “r,” and “a” prefixes are used. Although they do not affect the stage grouping, they indicate cases needing separate analysis.</w:t>
      </w:r>
    </w:p>
    <w:p w14:paraId="0347B2FA" w14:textId="7C133928" w:rsidR="001E551F" w:rsidRPr="001E551F" w:rsidRDefault="001E551F" w:rsidP="00AC257A">
      <w:pPr>
        <w:spacing w:after="0"/>
        <w:jc w:val="both"/>
        <w:rPr>
          <w:rFonts w:ascii="Arial" w:hAnsi="Arial" w:cs="Arial"/>
          <w:sz w:val="20"/>
          <w:szCs w:val="20"/>
          <w:lang w:val="en"/>
        </w:rPr>
      </w:pPr>
    </w:p>
    <w:p w14:paraId="70A9C828" w14:textId="77777777" w:rsidR="001E551F" w:rsidRPr="001E551F" w:rsidRDefault="001E551F" w:rsidP="00AC257A">
      <w:pPr>
        <w:spacing w:after="0"/>
        <w:jc w:val="both"/>
        <w:rPr>
          <w:rFonts w:ascii="Arial" w:hAnsi="Arial" w:cs="Arial"/>
          <w:sz w:val="20"/>
          <w:szCs w:val="20"/>
          <w:lang w:val="en"/>
        </w:rPr>
      </w:pPr>
      <w:r w:rsidRPr="001E551F">
        <w:rPr>
          <w:rFonts w:ascii="Arial" w:hAnsi="Arial" w:cs="Arial"/>
          <w:sz w:val="20"/>
          <w:szCs w:val="20"/>
          <w:u w:val="single"/>
          <w:lang w:val="en"/>
        </w:rPr>
        <w:t>The “m” suffix</w:t>
      </w:r>
      <w:r w:rsidRPr="001E551F">
        <w:rPr>
          <w:rFonts w:ascii="Arial" w:hAnsi="Arial" w:cs="Arial"/>
          <w:sz w:val="20"/>
          <w:szCs w:val="20"/>
          <w:lang w:val="en"/>
        </w:rPr>
        <w:t xml:space="preserve"> indicates the presence of multiple primary tumors in a single site and is recorded in parentheses: </w:t>
      </w:r>
      <w:proofErr w:type="spellStart"/>
      <w:r w:rsidRPr="001E551F">
        <w:rPr>
          <w:rFonts w:ascii="Arial" w:hAnsi="Arial" w:cs="Arial"/>
          <w:sz w:val="20"/>
          <w:szCs w:val="20"/>
          <w:lang w:val="en"/>
        </w:rPr>
        <w:t>pT</w:t>
      </w:r>
      <w:proofErr w:type="spellEnd"/>
      <w:r w:rsidRPr="001E551F">
        <w:rPr>
          <w:rFonts w:ascii="Arial" w:hAnsi="Arial" w:cs="Arial"/>
          <w:sz w:val="20"/>
          <w:szCs w:val="20"/>
          <w:lang w:val="en"/>
        </w:rPr>
        <w:t>(m)NM.</w:t>
      </w:r>
    </w:p>
    <w:p w14:paraId="3C708E3C" w14:textId="0884A1D4" w:rsidR="001E551F" w:rsidRPr="001E551F" w:rsidRDefault="001E551F" w:rsidP="00AC257A">
      <w:pPr>
        <w:spacing w:after="0"/>
        <w:jc w:val="both"/>
        <w:rPr>
          <w:rFonts w:ascii="Arial" w:hAnsi="Arial" w:cs="Arial"/>
          <w:sz w:val="20"/>
          <w:szCs w:val="20"/>
          <w:lang w:val="en"/>
        </w:rPr>
      </w:pPr>
    </w:p>
    <w:p w14:paraId="450D6D56" w14:textId="77777777" w:rsidR="001E551F" w:rsidRPr="001E551F" w:rsidRDefault="001E551F" w:rsidP="00AC257A">
      <w:pPr>
        <w:spacing w:after="0"/>
        <w:jc w:val="both"/>
        <w:rPr>
          <w:rFonts w:ascii="Arial" w:hAnsi="Arial" w:cs="Arial"/>
          <w:sz w:val="20"/>
          <w:szCs w:val="20"/>
          <w:lang w:val="en"/>
        </w:rPr>
      </w:pPr>
      <w:r w:rsidRPr="001E551F">
        <w:rPr>
          <w:rFonts w:ascii="Arial" w:hAnsi="Arial" w:cs="Arial"/>
          <w:sz w:val="20"/>
          <w:szCs w:val="20"/>
          <w:u w:val="single"/>
          <w:lang w:val="en"/>
        </w:rPr>
        <w:t>The “y” prefix</w:t>
      </w:r>
      <w:r w:rsidRPr="001E551F">
        <w:rPr>
          <w:rFonts w:ascii="Arial" w:hAnsi="Arial" w:cs="Arial"/>
          <w:sz w:val="20"/>
          <w:szCs w:val="20"/>
          <w:lang w:val="en"/>
        </w:rPr>
        <w:t xml:space="preserve"> indicates those cases in which classification is performed during or after initial multimodality therapy (</w:t>
      </w:r>
      <w:proofErr w:type="spellStart"/>
      <w:r w:rsidRPr="001E551F">
        <w:rPr>
          <w:rFonts w:ascii="Arial" w:hAnsi="Arial" w:cs="Arial"/>
          <w:sz w:val="20"/>
          <w:szCs w:val="20"/>
          <w:lang w:val="en"/>
        </w:rPr>
        <w:t>ie</w:t>
      </w:r>
      <w:proofErr w:type="spellEnd"/>
      <w:r w:rsidRPr="001E551F">
        <w:rPr>
          <w:rFonts w:ascii="Arial" w:hAnsi="Arial" w:cs="Arial"/>
          <w:sz w:val="20"/>
          <w:szCs w:val="20"/>
          <w:lang w:val="en"/>
        </w:rPr>
        <w:t xml:space="preserve">, neoadjuvant chemotherapy, radiation therapy, or both chemotherapy and radiation therapy). The </w:t>
      </w:r>
      <w:proofErr w:type="spellStart"/>
      <w:r w:rsidRPr="001E551F">
        <w:rPr>
          <w:rFonts w:ascii="Arial" w:hAnsi="Arial" w:cs="Arial"/>
          <w:sz w:val="20"/>
          <w:szCs w:val="20"/>
          <w:lang w:val="en"/>
        </w:rPr>
        <w:t>cTNM</w:t>
      </w:r>
      <w:proofErr w:type="spellEnd"/>
      <w:r w:rsidRPr="001E551F">
        <w:rPr>
          <w:rFonts w:ascii="Arial" w:hAnsi="Arial" w:cs="Arial"/>
          <w:sz w:val="20"/>
          <w:szCs w:val="20"/>
          <w:lang w:val="en"/>
        </w:rPr>
        <w:t xml:space="preserve"> or </w:t>
      </w:r>
      <w:proofErr w:type="spellStart"/>
      <w:r w:rsidRPr="001E551F">
        <w:rPr>
          <w:rFonts w:ascii="Arial" w:hAnsi="Arial" w:cs="Arial"/>
          <w:sz w:val="20"/>
          <w:szCs w:val="20"/>
          <w:lang w:val="en"/>
        </w:rPr>
        <w:t>pTNM</w:t>
      </w:r>
      <w:proofErr w:type="spellEnd"/>
      <w:r w:rsidRPr="001E551F">
        <w:rPr>
          <w:rFonts w:ascii="Arial" w:hAnsi="Arial" w:cs="Arial"/>
          <w:sz w:val="20"/>
          <w:szCs w:val="20"/>
          <w:lang w:val="en"/>
        </w:rPr>
        <w:t xml:space="preserve"> category is identified by a “y” prefix. The </w:t>
      </w:r>
      <w:proofErr w:type="spellStart"/>
      <w:r w:rsidRPr="001E551F">
        <w:rPr>
          <w:rFonts w:ascii="Arial" w:hAnsi="Arial" w:cs="Arial"/>
          <w:sz w:val="20"/>
          <w:szCs w:val="20"/>
          <w:lang w:val="en"/>
        </w:rPr>
        <w:t>ycTNM</w:t>
      </w:r>
      <w:proofErr w:type="spellEnd"/>
      <w:r w:rsidRPr="001E551F">
        <w:rPr>
          <w:rFonts w:ascii="Arial" w:hAnsi="Arial" w:cs="Arial"/>
          <w:sz w:val="20"/>
          <w:szCs w:val="20"/>
          <w:lang w:val="en"/>
        </w:rPr>
        <w:t xml:space="preserve"> or </w:t>
      </w:r>
      <w:proofErr w:type="spellStart"/>
      <w:r w:rsidRPr="001E551F">
        <w:rPr>
          <w:rFonts w:ascii="Arial" w:hAnsi="Arial" w:cs="Arial"/>
          <w:sz w:val="20"/>
          <w:szCs w:val="20"/>
          <w:lang w:val="en"/>
        </w:rPr>
        <w:t>ypTNM</w:t>
      </w:r>
      <w:proofErr w:type="spellEnd"/>
      <w:r w:rsidRPr="001E551F">
        <w:rPr>
          <w:rFonts w:ascii="Arial" w:hAnsi="Arial" w:cs="Arial"/>
          <w:sz w:val="20"/>
          <w:szCs w:val="20"/>
          <w:lang w:val="en"/>
        </w:rPr>
        <w:t xml:space="preserve"> categorizes the extent of tumor actually present at the time of that examination. The “y” categorization is not an estimate of tumor before multimodality therapy (</w:t>
      </w:r>
      <w:proofErr w:type="spellStart"/>
      <w:r w:rsidRPr="001E551F">
        <w:rPr>
          <w:rFonts w:ascii="Arial" w:hAnsi="Arial" w:cs="Arial"/>
          <w:sz w:val="20"/>
          <w:szCs w:val="20"/>
          <w:lang w:val="en"/>
        </w:rPr>
        <w:t>ie</w:t>
      </w:r>
      <w:proofErr w:type="spellEnd"/>
      <w:r w:rsidRPr="001E551F">
        <w:rPr>
          <w:rFonts w:ascii="Arial" w:hAnsi="Arial" w:cs="Arial"/>
          <w:sz w:val="20"/>
          <w:szCs w:val="20"/>
          <w:lang w:val="en"/>
        </w:rPr>
        <w:t>, before initiation of neoadjuvant therapy).</w:t>
      </w:r>
    </w:p>
    <w:p w14:paraId="2F285868" w14:textId="634103E0" w:rsidR="001E551F" w:rsidRPr="001E551F" w:rsidRDefault="001E551F" w:rsidP="00AC257A">
      <w:pPr>
        <w:spacing w:after="0"/>
        <w:jc w:val="both"/>
        <w:rPr>
          <w:rFonts w:ascii="Arial" w:hAnsi="Arial" w:cs="Arial"/>
          <w:sz w:val="20"/>
          <w:szCs w:val="20"/>
          <w:lang w:val="en"/>
        </w:rPr>
      </w:pPr>
    </w:p>
    <w:p w14:paraId="39D4514B" w14:textId="77777777" w:rsidR="001E551F" w:rsidRPr="001E551F" w:rsidRDefault="001E551F" w:rsidP="00AC257A">
      <w:pPr>
        <w:spacing w:after="0"/>
        <w:jc w:val="both"/>
        <w:rPr>
          <w:rFonts w:ascii="Arial" w:hAnsi="Arial" w:cs="Arial"/>
          <w:sz w:val="20"/>
          <w:szCs w:val="20"/>
          <w:lang w:val="en"/>
        </w:rPr>
      </w:pPr>
      <w:r w:rsidRPr="001E551F">
        <w:rPr>
          <w:rFonts w:ascii="Arial" w:hAnsi="Arial" w:cs="Arial"/>
          <w:sz w:val="20"/>
          <w:szCs w:val="20"/>
          <w:u w:val="single"/>
          <w:lang w:val="en"/>
        </w:rPr>
        <w:t>The “r” prefix</w:t>
      </w:r>
      <w:r w:rsidRPr="001E551F">
        <w:rPr>
          <w:rFonts w:ascii="Arial" w:hAnsi="Arial" w:cs="Arial"/>
          <w:sz w:val="20"/>
          <w:szCs w:val="20"/>
          <w:lang w:val="en"/>
        </w:rPr>
        <w:t xml:space="preserve"> indicates a recurrent tumor when staged after a documented disease-free interval and is identified by the “r” prefix: </w:t>
      </w:r>
      <w:proofErr w:type="spellStart"/>
      <w:r w:rsidRPr="001E551F">
        <w:rPr>
          <w:rFonts w:ascii="Arial" w:hAnsi="Arial" w:cs="Arial"/>
          <w:sz w:val="20"/>
          <w:szCs w:val="20"/>
          <w:lang w:val="en"/>
        </w:rPr>
        <w:t>rTNM</w:t>
      </w:r>
      <w:proofErr w:type="spellEnd"/>
      <w:r w:rsidRPr="001E551F">
        <w:rPr>
          <w:rFonts w:ascii="Arial" w:hAnsi="Arial" w:cs="Arial"/>
          <w:sz w:val="20"/>
          <w:szCs w:val="20"/>
          <w:lang w:val="en"/>
        </w:rPr>
        <w:t>.</w:t>
      </w:r>
    </w:p>
    <w:p w14:paraId="213F76FA" w14:textId="1B1DF0B1" w:rsidR="001E551F" w:rsidRPr="001E551F" w:rsidRDefault="001E551F" w:rsidP="00AC257A">
      <w:pPr>
        <w:spacing w:after="0"/>
        <w:jc w:val="both"/>
        <w:rPr>
          <w:rFonts w:ascii="Arial" w:hAnsi="Arial" w:cs="Arial"/>
          <w:sz w:val="20"/>
          <w:szCs w:val="20"/>
          <w:lang w:val="en"/>
        </w:rPr>
      </w:pPr>
    </w:p>
    <w:p w14:paraId="1AC4084C" w14:textId="77777777" w:rsidR="001E551F" w:rsidRPr="001E551F" w:rsidRDefault="001E551F" w:rsidP="00AC257A">
      <w:pPr>
        <w:spacing w:after="0"/>
        <w:jc w:val="both"/>
        <w:rPr>
          <w:rFonts w:ascii="Arial" w:hAnsi="Arial" w:cs="Arial"/>
          <w:sz w:val="20"/>
          <w:szCs w:val="20"/>
          <w:lang w:val="en"/>
        </w:rPr>
      </w:pPr>
      <w:r w:rsidRPr="001E551F">
        <w:rPr>
          <w:rFonts w:ascii="Arial" w:hAnsi="Arial" w:cs="Arial"/>
          <w:sz w:val="20"/>
          <w:szCs w:val="20"/>
          <w:u w:val="single"/>
          <w:lang w:val="en"/>
        </w:rPr>
        <w:t>The “a” prefix</w:t>
      </w:r>
      <w:r w:rsidRPr="001E551F">
        <w:rPr>
          <w:rFonts w:ascii="Arial" w:hAnsi="Arial" w:cs="Arial"/>
          <w:sz w:val="20"/>
          <w:szCs w:val="20"/>
          <w:lang w:val="en"/>
        </w:rPr>
        <w:t xml:space="preserve"> designates the stage determined at autopsy: </w:t>
      </w:r>
      <w:proofErr w:type="spellStart"/>
      <w:r w:rsidRPr="001E551F">
        <w:rPr>
          <w:rFonts w:ascii="Arial" w:hAnsi="Arial" w:cs="Arial"/>
          <w:sz w:val="20"/>
          <w:szCs w:val="20"/>
          <w:lang w:val="en"/>
        </w:rPr>
        <w:t>aTNM</w:t>
      </w:r>
      <w:proofErr w:type="spellEnd"/>
      <w:r w:rsidRPr="001E551F">
        <w:rPr>
          <w:rFonts w:ascii="Arial" w:hAnsi="Arial" w:cs="Arial"/>
          <w:sz w:val="20"/>
          <w:szCs w:val="20"/>
          <w:lang w:val="en"/>
        </w:rPr>
        <w:t>.</w:t>
      </w:r>
    </w:p>
    <w:p w14:paraId="6D7F1D47" w14:textId="66A77F35" w:rsidR="001E551F" w:rsidRPr="001E551F" w:rsidRDefault="001E551F" w:rsidP="00AC257A">
      <w:pPr>
        <w:spacing w:after="0"/>
        <w:jc w:val="both"/>
        <w:rPr>
          <w:rFonts w:ascii="Arial" w:hAnsi="Arial" w:cs="Arial"/>
          <w:sz w:val="20"/>
          <w:szCs w:val="20"/>
          <w:lang w:val="en"/>
        </w:rPr>
      </w:pPr>
    </w:p>
    <w:p w14:paraId="40932C8C" w14:textId="77777777" w:rsidR="001E551F" w:rsidRPr="001E551F" w:rsidRDefault="001E551F" w:rsidP="00AC257A">
      <w:pPr>
        <w:keepNext/>
        <w:tabs>
          <w:tab w:val="left" w:pos="5580"/>
        </w:tabs>
        <w:spacing w:after="0"/>
        <w:jc w:val="both"/>
        <w:rPr>
          <w:rFonts w:ascii="Arial" w:hAnsi="Arial" w:cs="Arial"/>
          <w:sz w:val="20"/>
          <w:szCs w:val="20"/>
          <w:lang w:val="en"/>
        </w:rPr>
      </w:pPr>
      <w:r w:rsidRPr="001E551F">
        <w:rPr>
          <w:rFonts w:ascii="Arial" w:hAnsi="Arial" w:cs="Arial"/>
          <w:bCs/>
          <w:sz w:val="20"/>
          <w:szCs w:val="20"/>
          <w:u w:val="single"/>
          <w:lang w:val="en"/>
        </w:rPr>
        <w:t>T Category Considerations</w:t>
      </w:r>
    </w:p>
    <w:p w14:paraId="6920C528" w14:textId="77777777" w:rsidR="001E551F" w:rsidRPr="001E551F" w:rsidRDefault="001E551F" w:rsidP="00AC257A">
      <w:pPr>
        <w:tabs>
          <w:tab w:val="left" w:pos="5580"/>
        </w:tabs>
        <w:spacing w:after="0"/>
        <w:jc w:val="both"/>
        <w:rPr>
          <w:rFonts w:ascii="Arial" w:hAnsi="Arial" w:cs="Arial"/>
          <w:sz w:val="20"/>
          <w:szCs w:val="20"/>
          <w:lang w:val="en"/>
        </w:rPr>
      </w:pPr>
      <w:r w:rsidRPr="001E551F">
        <w:rPr>
          <w:rFonts w:ascii="Arial" w:hAnsi="Arial" w:cs="Arial"/>
          <w:sz w:val="20"/>
          <w:szCs w:val="20"/>
          <w:lang w:val="en"/>
        </w:rPr>
        <w:t>T categories for anal canal cancer are illustrated in Figures 3 through 6.</w:t>
      </w:r>
    </w:p>
    <w:p w14:paraId="2938889E" w14:textId="77777777" w:rsidR="001E551F" w:rsidRPr="001E551F" w:rsidRDefault="001E551F" w:rsidP="00406140">
      <w:pPr>
        <w:tabs>
          <w:tab w:val="left" w:pos="5580"/>
        </w:tabs>
        <w:spacing w:after="0"/>
        <w:rPr>
          <w:rFonts w:ascii="Arial" w:hAnsi="Arial" w:cs="Arial"/>
          <w:sz w:val="20"/>
          <w:szCs w:val="20"/>
          <w:lang w:val="en"/>
        </w:rPr>
      </w:pPr>
      <w:r w:rsidRPr="001E551F">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29E41121" wp14:editId="2D71EEDD">
            <wp:extent cx="2141220" cy="19735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1220" cy="1973580"/>
                    </a:xfrm>
                    <a:prstGeom prst="rect">
                      <a:avLst/>
                    </a:prstGeom>
                    <a:noFill/>
                    <a:ln>
                      <a:noFill/>
                    </a:ln>
                  </pic:spPr>
                </pic:pic>
              </a:graphicData>
            </a:graphic>
          </wp:inline>
        </w:drawing>
      </w:r>
    </w:p>
    <w:p w14:paraId="78DDDD40" w14:textId="42C7FAFB" w:rsidR="001E551F" w:rsidRDefault="001E551F" w:rsidP="00AC257A">
      <w:pPr>
        <w:spacing w:before="120" w:after="0"/>
        <w:jc w:val="both"/>
        <w:rPr>
          <w:rFonts w:ascii="Arial" w:hAnsi="Arial" w:cs="Arial"/>
          <w:sz w:val="18"/>
          <w:szCs w:val="18"/>
          <w:lang w:val="en"/>
        </w:rPr>
      </w:pPr>
      <w:r w:rsidRPr="00406140">
        <w:rPr>
          <w:rStyle w:val="Strong"/>
          <w:rFonts w:ascii="Arial" w:hAnsi="Arial" w:cs="Arial"/>
          <w:bCs w:val="0"/>
          <w:sz w:val="18"/>
          <w:szCs w:val="18"/>
          <w:lang w:val="en"/>
        </w:rPr>
        <w:t>Figure 3.</w:t>
      </w:r>
      <w:r w:rsidRPr="00406140">
        <w:rPr>
          <w:rFonts w:ascii="Arial" w:hAnsi="Arial" w:cs="Arial"/>
          <w:sz w:val="18"/>
          <w:szCs w:val="18"/>
          <w:lang w:val="en"/>
        </w:rPr>
        <w:t xml:space="preserve">  T1 is defined as tumor 2 cm or less in greatest dimension. </w:t>
      </w:r>
      <w:r w:rsidRPr="00406140">
        <w:rPr>
          <w:rFonts w:ascii="Arial" w:hAnsi="Arial" w:cs="Arial"/>
          <w:sz w:val="18"/>
          <w:szCs w:val="18"/>
          <w:lang w:val="da-DK"/>
        </w:rPr>
        <w:t>From Greene et al.</w:t>
      </w:r>
      <w:r w:rsidR="00D12ED5">
        <w:fldChar w:fldCharType="begin"/>
      </w:r>
      <w:r w:rsidR="00D12ED5">
        <w:instrText xml:space="preserve"> HYPERLINK \l "6515" \o "Greene FL,  Compton, CC, Fritz AG, et al, eds. AJCC Cancer Staging Atlas. New York: Springer; 2006." </w:instrText>
      </w:r>
      <w:r w:rsidR="00D12ED5">
        <w:fldChar w:fldCharType="separate"/>
      </w:r>
      <w:r w:rsidRPr="00406140">
        <w:rPr>
          <w:rStyle w:val="Hyperlink"/>
          <w:rFonts w:ascii="Arial" w:hAnsi="Arial" w:cs="Arial"/>
          <w:sz w:val="18"/>
          <w:szCs w:val="18"/>
          <w:vertAlign w:val="superscript"/>
          <w:lang w:val="en"/>
        </w:rPr>
        <w:t>2</w:t>
      </w:r>
      <w:r w:rsidR="00D12ED5">
        <w:rPr>
          <w:rStyle w:val="Hyperlink"/>
          <w:rFonts w:ascii="Arial" w:hAnsi="Arial" w:cs="Arial"/>
          <w:sz w:val="18"/>
          <w:szCs w:val="18"/>
          <w:vertAlign w:val="superscript"/>
          <w:lang w:val="en"/>
        </w:rPr>
        <w:fldChar w:fldCharType="end"/>
      </w:r>
      <w:r w:rsidRPr="00406140">
        <w:rPr>
          <w:rFonts w:ascii="Arial" w:hAnsi="Arial" w:cs="Arial"/>
          <w:sz w:val="18"/>
          <w:szCs w:val="18"/>
          <w:lang w:val="en"/>
        </w:rPr>
        <w:t xml:space="preserve"> Used with permission of the American Joint Committee on Cancer (AJCC), Chicago, Illinois. The original source for this material is the </w:t>
      </w:r>
      <w:r w:rsidRPr="00406140">
        <w:rPr>
          <w:rStyle w:val="Emphasis"/>
          <w:rFonts w:ascii="Arial" w:hAnsi="Arial" w:cs="Arial"/>
          <w:sz w:val="18"/>
          <w:szCs w:val="18"/>
          <w:lang w:val="en"/>
        </w:rPr>
        <w:t>AJCC Cancer Staging Atlas</w:t>
      </w:r>
      <w:r w:rsidRPr="00406140">
        <w:rPr>
          <w:rFonts w:ascii="Arial" w:hAnsi="Arial" w:cs="Arial"/>
          <w:sz w:val="18"/>
          <w:szCs w:val="18"/>
          <w:lang w:val="en"/>
        </w:rPr>
        <w:t xml:space="preserve"> (2006) published by Springer Science and Business Media LLC, </w:t>
      </w:r>
      <w:hyperlink r:id="rId12" w:history="1">
        <w:r w:rsidRPr="00406140">
          <w:rPr>
            <w:rStyle w:val="Hyperlink"/>
            <w:rFonts w:ascii="Arial" w:hAnsi="Arial" w:cs="Arial"/>
            <w:sz w:val="18"/>
            <w:szCs w:val="18"/>
            <w:lang w:val="en"/>
          </w:rPr>
          <w:t>www.springerlink.com</w:t>
        </w:r>
      </w:hyperlink>
      <w:r w:rsidRPr="00406140">
        <w:rPr>
          <w:rFonts w:ascii="Arial" w:hAnsi="Arial" w:cs="Arial"/>
          <w:sz w:val="18"/>
          <w:szCs w:val="18"/>
          <w:lang w:val="en"/>
        </w:rPr>
        <w:t>.</w:t>
      </w:r>
    </w:p>
    <w:p w14:paraId="0CF44A26" w14:textId="77777777" w:rsidR="00406140" w:rsidRPr="00406140" w:rsidRDefault="00406140" w:rsidP="00406140">
      <w:pPr>
        <w:spacing w:before="120" w:after="0"/>
        <w:rPr>
          <w:rFonts w:ascii="Arial" w:hAnsi="Arial" w:cs="Arial"/>
          <w:sz w:val="18"/>
          <w:szCs w:val="18"/>
          <w:lang w:val="en"/>
        </w:rPr>
      </w:pPr>
    </w:p>
    <w:p w14:paraId="727DE7DE" w14:textId="77777777" w:rsidR="001E551F" w:rsidRPr="001E551F" w:rsidRDefault="001E551F" w:rsidP="00406140">
      <w:pPr>
        <w:spacing w:before="120" w:after="0"/>
        <w:rPr>
          <w:rFonts w:ascii="Arial" w:hAnsi="Arial" w:cs="Arial"/>
          <w:sz w:val="20"/>
          <w:szCs w:val="20"/>
          <w:lang w:val="en"/>
        </w:rPr>
      </w:pPr>
      <w:r w:rsidRPr="001E551F">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lastRenderedPageBreak/>
        <w:drawing>
          <wp:inline distT="0" distB="0" distL="0" distR="0" wp14:anchorId="06E55FE4" wp14:editId="289C6BDF">
            <wp:extent cx="2141220" cy="2080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1220" cy="2080260"/>
                    </a:xfrm>
                    <a:prstGeom prst="rect">
                      <a:avLst/>
                    </a:prstGeom>
                    <a:noFill/>
                    <a:ln>
                      <a:noFill/>
                    </a:ln>
                  </pic:spPr>
                </pic:pic>
              </a:graphicData>
            </a:graphic>
          </wp:inline>
        </w:drawing>
      </w:r>
    </w:p>
    <w:p w14:paraId="63352728" w14:textId="77777777" w:rsidR="001E551F" w:rsidRPr="00406140" w:rsidRDefault="001E551F" w:rsidP="00AC257A">
      <w:pPr>
        <w:spacing w:after="0"/>
        <w:jc w:val="both"/>
        <w:rPr>
          <w:rFonts w:ascii="Arial" w:hAnsi="Arial" w:cs="Arial"/>
          <w:sz w:val="18"/>
          <w:szCs w:val="18"/>
          <w:lang w:val="en"/>
        </w:rPr>
      </w:pPr>
      <w:r w:rsidRPr="00406140">
        <w:rPr>
          <w:rStyle w:val="Strong"/>
          <w:rFonts w:ascii="Arial" w:hAnsi="Arial" w:cs="Arial"/>
          <w:bCs w:val="0"/>
          <w:sz w:val="18"/>
          <w:szCs w:val="18"/>
          <w:lang w:val="en"/>
        </w:rPr>
        <w:t>Figure 4.</w:t>
      </w:r>
      <w:r w:rsidRPr="00406140">
        <w:rPr>
          <w:rFonts w:ascii="Arial" w:hAnsi="Arial" w:cs="Arial"/>
          <w:sz w:val="18"/>
          <w:szCs w:val="18"/>
          <w:lang w:val="en"/>
        </w:rPr>
        <w:t xml:space="preserve">  T2 is defined as tumor measuring more than 2 cm but 5 cm or less in greatest dimension. </w:t>
      </w:r>
      <w:r w:rsidRPr="00406140">
        <w:rPr>
          <w:rFonts w:ascii="Arial" w:hAnsi="Arial" w:cs="Arial"/>
          <w:sz w:val="18"/>
          <w:szCs w:val="18"/>
          <w:lang w:val="da-DK"/>
        </w:rPr>
        <w:t>From Greene et al.</w:t>
      </w:r>
      <w:r w:rsidR="00D12ED5">
        <w:fldChar w:fldCharType="begin"/>
      </w:r>
      <w:r w:rsidR="00D12ED5">
        <w:instrText xml:space="preserve"> HYPERLINK \l "6515" \o "Greene FL,  Compton, CC, Fritz AG, et al, eds. AJCC Cancer Staging Atlas. New York: Springer; 2006." </w:instrText>
      </w:r>
      <w:r w:rsidR="00D12ED5">
        <w:fldChar w:fldCharType="separate"/>
      </w:r>
      <w:r w:rsidRPr="00406140">
        <w:rPr>
          <w:rStyle w:val="Hyperlink"/>
          <w:rFonts w:ascii="Arial" w:hAnsi="Arial" w:cs="Arial"/>
          <w:sz w:val="18"/>
          <w:szCs w:val="18"/>
          <w:vertAlign w:val="superscript"/>
          <w:lang w:val="en"/>
        </w:rPr>
        <w:t>2</w:t>
      </w:r>
      <w:r w:rsidR="00D12ED5">
        <w:rPr>
          <w:rStyle w:val="Hyperlink"/>
          <w:rFonts w:ascii="Arial" w:hAnsi="Arial" w:cs="Arial"/>
          <w:sz w:val="18"/>
          <w:szCs w:val="18"/>
          <w:vertAlign w:val="superscript"/>
          <w:lang w:val="en"/>
        </w:rPr>
        <w:fldChar w:fldCharType="end"/>
      </w:r>
      <w:r w:rsidRPr="00406140">
        <w:rPr>
          <w:rFonts w:ascii="Arial" w:hAnsi="Arial" w:cs="Arial"/>
          <w:sz w:val="18"/>
          <w:szCs w:val="18"/>
          <w:lang w:val="da-DK"/>
        </w:rPr>
        <w:t> </w:t>
      </w:r>
      <w:r w:rsidRPr="00406140">
        <w:rPr>
          <w:rFonts w:ascii="Arial" w:hAnsi="Arial" w:cs="Arial"/>
          <w:sz w:val="18"/>
          <w:szCs w:val="18"/>
          <w:lang w:val="en"/>
        </w:rPr>
        <w:t xml:space="preserve">Used with permission of the American Joint Committee on Cancer (AJCC), Chicago, Illinois. The original source for this material is the </w:t>
      </w:r>
      <w:r w:rsidRPr="00406140">
        <w:rPr>
          <w:rStyle w:val="Emphasis"/>
          <w:rFonts w:ascii="Arial" w:hAnsi="Arial" w:cs="Arial"/>
          <w:sz w:val="18"/>
          <w:szCs w:val="18"/>
          <w:lang w:val="en"/>
        </w:rPr>
        <w:t>AJCC Cancer Staging Atlas</w:t>
      </w:r>
      <w:r w:rsidRPr="00406140">
        <w:rPr>
          <w:rFonts w:ascii="Arial" w:hAnsi="Arial" w:cs="Arial"/>
          <w:sz w:val="18"/>
          <w:szCs w:val="18"/>
          <w:lang w:val="en"/>
        </w:rPr>
        <w:t xml:space="preserve"> (2006) published by Springer Science and Business Media LLC, </w:t>
      </w:r>
      <w:hyperlink r:id="rId14" w:history="1">
        <w:r w:rsidRPr="00406140">
          <w:rPr>
            <w:rStyle w:val="Hyperlink"/>
            <w:rFonts w:ascii="Arial" w:hAnsi="Arial" w:cs="Arial"/>
            <w:sz w:val="18"/>
            <w:szCs w:val="18"/>
            <w:lang w:val="en"/>
          </w:rPr>
          <w:t>www.springerlink.com</w:t>
        </w:r>
      </w:hyperlink>
      <w:r w:rsidRPr="00406140">
        <w:rPr>
          <w:rFonts w:ascii="Arial" w:hAnsi="Arial" w:cs="Arial"/>
          <w:sz w:val="18"/>
          <w:szCs w:val="18"/>
          <w:lang w:val="en"/>
        </w:rPr>
        <w:t>.</w:t>
      </w:r>
    </w:p>
    <w:p w14:paraId="092C1EF3" w14:textId="77777777" w:rsidR="001E551F" w:rsidRPr="001E551F" w:rsidRDefault="001E551F" w:rsidP="00406140">
      <w:pPr>
        <w:spacing w:after="0"/>
        <w:rPr>
          <w:rFonts w:ascii="Arial" w:hAnsi="Arial" w:cs="Arial"/>
          <w:sz w:val="20"/>
          <w:szCs w:val="20"/>
          <w:lang w:val="en"/>
        </w:rPr>
      </w:pPr>
      <w:r w:rsidRPr="001E551F">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13E30CC7" wp14:editId="086DDBB4">
            <wp:extent cx="2141220" cy="1889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41220" cy="1889760"/>
                    </a:xfrm>
                    <a:prstGeom prst="rect">
                      <a:avLst/>
                    </a:prstGeom>
                    <a:noFill/>
                    <a:ln>
                      <a:noFill/>
                    </a:ln>
                  </pic:spPr>
                </pic:pic>
              </a:graphicData>
            </a:graphic>
          </wp:inline>
        </w:drawing>
      </w:r>
    </w:p>
    <w:p w14:paraId="7CABF597" w14:textId="2167B3DC" w:rsidR="001E551F" w:rsidRDefault="001E551F" w:rsidP="00AC257A">
      <w:pPr>
        <w:spacing w:after="0"/>
        <w:jc w:val="both"/>
        <w:rPr>
          <w:rFonts w:ascii="Arial" w:hAnsi="Arial" w:cs="Arial"/>
          <w:sz w:val="18"/>
          <w:szCs w:val="18"/>
          <w:lang w:val="en"/>
        </w:rPr>
      </w:pPr>
      <w:r w:rsidRPr="00406140">
        <w:rPr>
          <w:rStyle w:val="Strong"/>
          <w:rFonts w:ascii="Arial" w:hAnsi="Arial" w:cs="Arial"/>
          <w:bCs w:val="0"/>
          <w:sz w:val="18"/>
          <w:szCs w:val="18"/>
          <w:lang w:val="en"/>
        </w:rPr>
        <w:t>Figure 5.</w:t>
      </w:r>
      <w:r w:rsidRPr="00406140">
        <w:rPr>
          <w:rFonts w:ascii="Arial" w:hAnsi="Arial" w:cs="Arial"/>
          <w:sz w:val="18"/>
          <w:szCs w:val="18"/>
          <w:lang w:val="en"/>
        </w:rPr>
        <w:t xml:space="preserve">  T3 is defined as tumor measuring more than 5 cm in greatest dimension. </w:t>
      </w:r>
      <w:r w:rsidRPr="00406140">
        <w:rPr>
          <w:rFonts w:ascii="Arial" w:hAnsi="Arial" w:cs="Arial"/>
          <w:sz w:val="18"/>
          <w:szCs w:val="18"/>
          <w:lang w:val="da-DK"/>
        </w:rPr>
        <w:t>From Greene et al.</w:t>
      </w:r>
      <w:r w:rsidR="00D12ED5">
        <w:fldChar w:fldCharType="begin"/>
      </w:r>
      <w:r w:rsidR="00D12ED5">
        <w:instrText xml:space="preserve"> HYPERLINK \l "6515" \o "Greene FL,  Compton, CC, Fritz AG, et al, eds. AJCC Cancer Staging Atlas. New York: Springer; 2006." </w:instrText>
      </w:r>
      <w:r w:rsidR="00D12ED5">
        <w:fldChar w:fldCharType="separate"/>
      </w:r>
      <w:r w:rsidRPr="00406140">
        <w:rPr>
          <w:rStyle w:val="Hyperlink"/>
          <w:rFonts w:ascii="Arial" w:hAnsi="Arial" w:cs="Arial"/>
          <w:sz w:val="18"/>
          <w:szCs w:val="18"/>
          <w:vertAlign w:val="superscript"/>
          <w:lang w:val="en"/>
        </w:rPr>
        <w:t>2</w:t>
      </w:r>
      <w:r w:rsidR="00D12ED5">
        <w:rPr>
          <w:rStyle w:val="Hyperlink"/>
          <w:rFonts w:ascii="Arial" w:hAnsi="Arial" w:cs="Arial"/>
          <w:sz w:val="18"/>
          <w:szCs w:val="18"/>
          <w:vertAlign w:val="superscript"/>
          <w:lang w:val="en"/>
        </w:rPr>
        <w:fldChar w:fldCharType="end"/>
      </w:r>
      <w:r w:rsidRPr="00406140">
        <w:rPr>
          <w:rFonts w:ascii="Arial" w:hAnsi="Arial" w:cs="Arial"/>
          <w:sz w:val="18"/>
          <w:szCs w:val="18"/>
          <w:lang w:val="da-DK"/>
        </w:rPr>
        <w:t> </w:t>
      </w:r>
      <w:r w:rsidRPr="00406140">
        <w:rPr>
          <w:rFonts w:ascii="Arial" w:hAnsi="Arial" w:cs="Arial"/>
          <w:sz w:val="18"/>
          <w:szCs w:val="18"/>
          <w:lang w:val="en"/>
        </w:rPr>
        <w:t xml:space="preserve">Used with permission of the American Joint Committee on Cancer (AJCC), Chicago, Illinois. The original source for this material is the </w:t>
      </w:r>
      <w:r w:rsidRPr="00406140">
        <w:rPr>
          <w:rStyle w:val="Emphasis"/>
          <w:rFonts w:ascii="Arial" w:hAnsi="Arial" w:cs="Arial"/>
          <w:sz w:val="18"/>
          <w:szCs w:val="18"/>
          <w:lang w:val="en"/>
        </w:rPr>
        <w:t>AJCC Cancer Staging Atlas</w:t>
      </w:r>
      <w:r w:rsidRPr="00406140">
        <w:rPr>
          <w:rFonts w:ascii="Arial" w:hAnsi="Arial" w:cs="Arial"/>
          <w:sz w:val="18"/>
          <w:szCs w:val="18"/>
          <w:lang w:val="en"/>
        </w:rPr>
        <w:t xml:space="preserve"> (2006) published by Springer Science and Business Media LLC, </w:t>
      </w:r>
      <w:hyperlink r:id="rId16" w:history="1">
        <w:r w:rsidRPr="00406140">
          <w:rPr>
            <w:rStyle w:val="Hyperlink"/>
            <w:rFonts w:ascii="Arial" w:hAnsi="Arial" w:cs="Arial"/>
            <w:sz w:val="18"/>
            <w:szCs w:val="18"/>
            <w:lang w:val="en"/>
          </w:rPr>
          <w:t>www.springerlink.com</w:t>
        </w:r>
      </w:hyperlink>
      <w:r w:rsidRPr="00406140">
        <w:rPr>
          <w:rFonts w:ascii="Arial" w:hAnsi="Arial" w:cs="Arial"/>
          <w:sz w:val="18"/>
          <w:szCs w:val="18"/>
          <w:lang w:val="en"/>
        </w:rPr>
        <w:t>.</w:t>
      </w:r>
    </w:p>
    <w:p w14:paraId="226BB7F2" w14:textId="77777777" w:rsidR="00406140" w:rsidRPr="00406140" w:rsidRDefault="00406140" w:rsidP="00406140">
      <w:pPr>
        <w:spacing w:after="0"/>
        <w:rPr>
          <w:rFonts w:ascii="Arial" w:hAnsi="Arial" w:cs="Arial"/>
          <w:sz w:val="18"/>
          <w:szCs w:val="18"/>
          <w:lang w:val="en"/>
        </w:rPr>
      </w:pPr>
    </w:p>
    <w:p w14:paraId="6BF98D3A" w14:textId="77777777" w:rsidR="001E551F" w:rsidRPr="001E551F" w:rsidRDefault="001E551F" w:rsidP="00406140">
      <w:pPr>
        <w:spacing w:after="0"/>
        <w:rPr>
          <w:rFonts w:ascii="Arial" w:hAnsi="Arial" w:cs="Arial"/>
          <w:sz w:val="20"/>
          <w:szCs w:val="20"/>
          <w:lang w:val="en"/>
        </w:rPr>
      </w:pPr>
      <w:r w:rsidRPr="001E551F">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79923EB6" wp14:editId="7A7CC067">
            <wp:extent cx="1485900" cy="20116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85900" cy="2011680"/>
                    </a:xfrm>
                    <a:prstGeom prst="rect">
                      <a:avLst/>
                    </a:prstGeom>
                    <a:noFill/>
                    <a:ln>
                      <a:noFill/>
                    </a:ln>
                  </pic:spPr>
                </pic:pic>
              </a:graphicData>
            </a:graphic>
          </wp:inline>
        </w:drawing>
      </w:r>
    </w:p>
    <w:p w14:paraId="5FABCF26" w14:textId="77777777" w:rsidR="001E551F" w:rsidRPr="00406140" w:rsidRDefault="001E551F" w:rsidP="00AC257A">
      <w:pPr>
        <w:spacing w:before="120" w:after="0"/>
        <w:jc w:val="both"/>
        <w:rPr>
          <w:rFonts w:ascii="Arial" w:hAnsi="Arial" w:cs="Arial"/>
          <w:sz w:val="18"/>
          <w:szCs w:val="18"/>
          <w:lang w:val="en"/>
        </w:rPr>
      </w:pPr>
      <w:r w:rsidRPr="00406140">
        <w:rPr>
          <w:rStyle w:val="Strong"/>
          <w:rFonts w:ascii="Arial" w:hAnsi="Arial" w:cs="Arial"/>
          <w:bCs w:val="0"/>
          <w:sz w:val="18"/>
          <w:szCs w:val="18"/>
          <w:lang w:val="en"/>
        </w:rPr>
        <w:t>Figure 6.</w:t>
      </w:r>
      <w:r w:rsidRPr="00406140">
        <w:rPr>
          <w:rFonts w:ascii="Arial" w:hAnsi="Arial" w:cs="Arial"/>
          <w:sz w:val="18"/>
          <w:szCs w:val="18"/>
          <w:lang w:val="en"/>
        </w:rPr>
        <w:t xml:space="preserve">  T4 is defined as tumor of any size invading adjacent organs such as vagina (illustrated), urethra, or bladder. </w:t>
      </w:r>
      <w:r w:rsidRPr="00406140">
        <w:rPr>
          <w:rFonts w:ascii="Arial" w:hAnsi="Arial" w:cs="Arial"/>
          <w:sz w:val="18"/>
          <w:szCs w:val="18"/>
          <w:lang w:val="da-DK"/>
        </w:rPr>
        <w:t>From Greene et al.</w:t>
      </w:r>
      <w:r w:rsidR="00D12ED5">
        <w:fldChar w:fldCharType="begin"/>
      </w:r>
      <w:r w:rsidR="00D12ED5">
        <w:instrText xml:space="preserve"> HYPERLINK \l "6515" \o "Greene FL,  Compton, CC, Fritz AG, et al, eds. AJCC Cancer Staging Atlas. New York: Springer; 2006." </w:instrText>
      </w:r>
      <w:r w:rsidR="00D12ED5">
        <w:fldChar w:fldCharType="separate"/>
      </w:r>
      <w:r w:rsidRPr="00406140">
        <w:rPr>
          <w:rStyle w:val="Hyperlink"/>
          <w:rFonts w:ascii="Arial" w:hAnsi="Arial" w:cs="Arial"/>
          <w:sz w:val="18"/>
          <w:szCs w:val="18"/>
          <w:vertAlign w:val="superscript"/>
          <w:lang w:val="en"/>
        </w:rPr>
        <w:t>2</w:t>
      </w:r>
      <w:r w:rsidR="00D12ED5">
        <w:rPr>
          <w:rStyle w:val="Hyperlink"/>
          <w:rFonts w:ascii="Arial" w:hAnsi="Arial" w:cs="Arial"/>
          <w:sz w:val="18"/>
          <w:szCs w:val="18"/>
          <w:vertAlign w:val="superscript"/>
          <w:lang w:val="en"/>
        </w:rPr>
        <w:fldChar w:fldCharType="end"/>
      </w:r>
      <w:r w:rsidRPr="00406140">
        <w:rPr>
          <w:rFonts w:ascii="Arial" w:hAnsi="Arial" w:cs="Arial"/>
          <w:sz w:val="18"/>
          <w:szCs w:val="18"/>
          <w:lang w:val="da-DK"/>
        </w:rPr>
        <w:t> </w:t>
      </w:r>
      <w:r w:rsidRPr="00406140">
        <w:rPr>
          <w:rFonts w:ascii="Arial" w:hAnsi="Arial" w:cs="Arial"/>
          <w:sz w:val="18"/>
          <w:szCs w:val="18"/>
          <w:lang w:val="en"/>
        </w:rPr>
        <w:t xml:space="preserve">Used with permission of the American Joint Committee on Cancer (AJCC), Chicago, Illinois. The </w:t>
      </w:r>
      <w:r w:rsidRPr="00406140">
        <w:rPr>
          <w:rFonts w:ascii="Arial" w:hAnsi="Arial" w:cs="Arial"/>
          <w:sz w:val="18"/>
          <w:szCs w:val="18"/>
          <w:lang w:val="en"/>
        </w:rPr>
        <w:lastRenderedPageBreak/>
        <w:t xml:space="preserve">original source for this material is the </w:t>
      </w:r>
      <w:r w:rsidRPr="00406140">
        <w:rPr>
          <w:rStyle w:val="Emphasis"/>
          <w:rFonts w:ascii="Arial" w:hAnsi="Arial" w:cs="Arial"/>
          <w:sz w:val="18"/>
          <w:szCs w:val="18"/>
          <w:lang w:val="en"/>
        </w:rPr>
        <w:t>AJCC Cancer Staging Atlas</w:t>
      </w:r>
      <w:r w:rsidRPr="00406140">
        <w:rPr>
          <w:rFonts w:ascii="Arial" w:hAnsi="Arial" w:cs="Arial"/>
          <w:sz w:val="18"/>
          <w:szCs w:val="18"/>
          <w:lang w:val="en"/>
        </w:rPr>
        <w:t xml:space="preserve"> (2006) published by Springer Science and Business Media LLC, </w:t>
      </w:r>
      <w:hyperlink r:id="rId18" w:history="1">
        <w:r w:rsidRPr="00406140">
          <w:rPr>
            <w:rStyle w:val="Hyperlink"/>
            <w:rFonts w:ascii="Arial" w:hAnsi="Arial" w:cs="Arial"/>
            <w:sz w:val="18"/>
            <w:szCs w:val="18"/>
            <w:lang w:val="en"/>
          </w:rPr>
          <w:t>www.springerlink.com</w:t>
        </w:r>
      </w:hyperlink>
      <w:r w:rsidRPr="00406140">
        <w:rPr>
          <w:rFonts w:ascii="Arial" w:hAnsi="Arial" w:cs="Arial"/>
          <w:sz w:val="18"/>
          <w:szCs w:val="18"/>
          <w:lang w:val="en"/>
        </w:rPr>
        <w:t>.</w:t>
      </w:r>
    </w:p>
    <w:p w14:paraId="578D88DE" w14:textId="77777777" w:rsidR="00406140" w:rsidRDefault="00406140" w:rsidP="00AC257A">
      <w:pPr>
        <w:tabs>
          <w:tab w:val="left" w:pos="5580"/>
        </w:tabs>
        <w:spacing w:after="0"/>
        <w:jc w:val="both"/>
        <w:rPr>
          <w:rFonts w:ascii="Arial" w:hAnsi="Arial" w:cs="Arial"/>
          <w:bCs/>
          <w:sz w:val="20"/>
          <w:szCs w:val="20"/>
          <w:u w:val="single"/>
          <w:lang w:val="en"/>
        </w:rPr>
      </w:pPr>
    </w:p>
    <w:p w14:paraId="5D36BFFE" w14:textId="197C7B29" w:rsidR="001E551F" w:rsidRPr="001E551F" w:rsidRDefault="001E551F" w:rsidP="00AC257A">
      <w:pPr>
        <w:tabs>
          <w:tab w:val="left" w:pos="5580"/>
        </w:tabs>
        <w:spacing w:after="0"/>
        <w:jc w:val="both"/>
        <w:rPr>
          <w:rFonts w:ascii="Arial" w:hAnsi="Arial" w:cs="Arial"/>
          <w:sz w:val="20"/>
          <w:szCs w:val="20"/>
          <w:lang w:val="en"/>
        </w:rPr>
      </w:pPr>
      <w:r w:rsidRPr="001E551F">
        <w:rPr>
          <w:rFonts w:ascii="Arial" w:hAnsi="Arial" w:cs="Arial"/>
          <w:bCs/>
          <w:sz w:val="20"/>
          <w:szCs w:val="20"/>
          <w:u w:val="single"/>
          <w:lang w:val="en"/>
        </w:rPr>
        <w:t xml:space="preserve">N Category Considerations </w:t>
      </w:r>
    </w:p>
    <w:p w14:paraId="18704F4A" w14:textId="77777777" w:rsidR="001E551F" w:rsidRPr="001E551F" w:rsidRDefault="001E551F" w:rsidP="00AC257A">
      <w:pPr>
        <w:spacing w:after="0"/>
        <w:jc w:val="both"/>
        <w:rPr>
          <w:rFonts w:ascii="Arial" w:hAnsi="Arial" w:cs="Arial"/>
          <w:sz w:val="20"/>
          <w:szCs w:val="20"/>
          <w:lang w:val="en"/>
        </w:rPr>
      </w:pPr>
      <w:r w:rsidRPr="001E551F">
        <w:rPr>
          <w:rFonts w:ascii="Arial" w:hAnsi="Arial" w:cs="Arial"/>
          <w:sz w:val="20"/>
          <w:szCs w:val="20"/>
          <w:lang w:val="en"/>
        </w:rPr>
        <w:t xml:space="preserve">Regional lymph nodes (N) (Figure 7) include </w:t>
      </w:r>
      <w:proofErr w:type="spellStart"/>
      <w:r w:rsidRPr="001E551F">
        <w:rPr>
          <w:rFonts w:ascii="Arial" w:hAnsi="Arial" w:cs="Arial"/>
          <w:sz w:val="20"/>
          <w:szCs w:val="20"/>
          <w:lang w:val="en"/>
        </w:rPr>
        <w:t>mesorectal</w:t>
      </w:r>
      <w:proofErr w:type="spellEnd"/>
      <w:r w:rsidRPr="001E551F">
        <w:rPr>
          <w:rFonts w:ascii="Arial" w:hAnsi="Arial" w:cs="Arial"/>
          <w:sz w:val="20"/>
          <w:szCs w:val="20"/>
          <w:lang w:val="en"/>
        </w:rPr>
        <w:t>, inguinal (superficial and deep), superior rectal (hemorrhoidal), external iliac and  internal iliac (hypogastric).</w:t>
      </w:r>
      <w:hyperlink w:anchor="6514" w:tooltip="Amin MB, Edge SB,&#10;Greene FL, et al, eds. AJCC Cancer&#10;Staging Manual. 8th ed. New York, NY: Springer; 2017." w:history="1">
        <w:r w:rsidRPr="001E551F">
          <w:rPr>
            <w:rStyle w:val="Hyperlink"/>
            <w:rFonts w:ascii="Arial" w:hAnsi="Arial" w:cs="Arial"/>
            <w:sz w:val="20"/>
            <w:szCs w:val="20"/>
            <w:vertAlign w:val="superscript"/>
            <w:lang w:val="en"/>
          </w:rPr>
          <w:t>1</w:t>
        </w:r>
      </w:hyperlink>
      <w:r w:rsidRPr="001E551F">
        <w:rPr>
          <w:rFonts w:ascii="Arial" w:hAnsi="Arial" w:cs="Arial"/>
          <w:sz w:val="20"/>
          <w:szCs w:val="20"/>
          <w:lang w:val="en"/>
        </w:rPr>
        <w:t xml:space="preserve"> All other nodal groups represent sites of distant metastasis (M). The sites of regional node involvement correspond to the local lymphatic drainage, above to the rectal ampulla and below to the perineum. Tumors that arise in the anal canal usually spread initially to the </w:t>
      </w:r>
      <w:proofErr w:type="spellStart"/>
      <w:r w:rsidRPr="001E551F">
        <w:rPr>
          <w:rFonts w:ascii="Arial" w:hAnsi="Arial" w:cs="Arial"/>
          <w:sz w:val="20"/>
          <w:szCs w:val="20"/>
          <w:lang w:val="en"/>
        </w:rPr>
        <w:t>mesorectal</w:t>
      </w:r>
      <w:proofErr w:type="spellEnd"/>
      <w:r w:rsidRPr="001E551F">
        <w:rPr>
          <w:rFonts w:ascii="Arial" w:hAnsi="Arial" w:cs="Arial"/>
          <w:sz w:val="20"/>
          <w:szCs w:val="20"/>
          <w:lang w:val="en"/>
        </w:rPr>
        <w:t xml:space="preserve"> nodes, and those that arise at the anal margin spread to the superficial inguinal nodes.</w:t>
      </w:r>
    </w:p>
    <w:p w14:paraId="279E7F75" w14:textId="77777777" w:rsidR="001E551F" w:rsidRPr="001E551F" w:rsidRDefault="001E551F" w:rsidP="00406140">
      <w:pPr>
        <w:spacing w:after="0"/>
        <w:rPr>
          <w:rFonts w:ascii="Arial" w:hAnsi="Arial" w:cs="Arial"/>
          <w:sz w:val="20"/>
          <w:szCs w:val="20"/>
          <w:lang w:val="en"/>
        </w:rPr>
      </w:pPr>
      <w:r w:rsidRPr="001E551F">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1EEE2C07" wp14:editId="321BBEB8">
            <wp:extent cx="2994660"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94660" cy="2743200"/>
                    </a:xfrm>
                    <a:prstGeom prst="rect">
                      <a:avLst/>
                    </a:prstGeom>
                    <a:noFill/>
                    <a:ln>
                      <a:noFill/>
                    </a:ln>
                  </pic:spPr>
                </pic:pic>
              </a:graphicData>
            </a:graphic>
          </wp:inline>
        </w:drawing>
      </w:r>
    </w:p>
    <w:p w14:paraId="068C807A" w14:textId="6BC89698" w:rsidR="001E551F" w:rsidRPr="00406140" w:rsidRDefault="001E551F" w:rsidP="00AC257A">
      <w:pPr>
        <w:spacing w:before="120" w:after="0" w:line="276" w:lineRule="auto"/>
        <w:jc w:val="both"/>
        <w:rPr>
          <w:rFonts w:ascii="Arial" w:hAnsi="Arial" w:cs="Arial"/>
          <w:sz w:val="18"/>
          <w:szCs w:val="18"/>
          <w:lang w:val="en"/>
        </w:rPr>
      </w:pPr>
      <w:r w:rsidRPr="00406140">
        <w:rPr>
          <w:rStyle w:val="Strong"/>
          <w:rFonts w:ascii="Arial" w:eastAsia="Calibri" w:hAnsi="Arial" w:cs="Arial"/>
          <w:bCs w:val="0"/>
          <w:sz w:val="18"/>
          <w:szCs w:val="18"/>
          <w:lang w:val="en"/>
        </w:rPr>
        <w:t>Figure 7.</w:t>
      </w:r>
      <w:r w:rsidRPr="00406140">
        <w:rPr>
          <w:rFonts w:ascii="Arial" w:eastAsia="Calibri" w:hAnsi="Arial" w:cs="Arial"/>
          <w:sz w:val="18"/>
          <w:szCs w:val="18"/>
          <w:lang w:val="en"/>
        </w:rPr>
        <w:t xml:space="preserve"> Regional lymph nodes of the anal canal. From Amin et al.</w:t>
      </w:r>
      <w:hyperlink w:anchor="6514" w:tooltip="Amin MB, Edge SB,&#10;Greene FL, et al, eds. AJCC Cancer&#10;Staging Manual. 8th ed. New York, NY: Springer; 2017." w:history="1">
        <w:r w:rsidRPr="00406140">
          <w:rPr>
            <w:rStyle w:val="Hyperlink"/>
            <w:rFonts w:ascii="Arial" w:hAnsi="Arial" w:cs="Arial"/>
            <w:sz w:val="18"/>
            <w:szCs w:val="18"/>
            <w:vertAlign w:val="superscript"/>
            <w:lang w:val="en"/>
          </w:rPr>
          <w:t>1</w:t>
        </w:r>
      </w:hyperlink>
      <w:r w:rsidRPr="00406140">
        <w:rPr>
          <w:rFonts w:ascii="Arial" w:hAnsi="Arial" w:cs="Arial"/>
          <w:sz w:val="18"/>
          <w:szCs w:val="18"/>
          <w:vertAlign w:val="superscript"/>
          <w:lang w:val="en"/>
        </w:rPr>
        <w:t> </w:t>
      </w:r>
      <w:r w:rsidRPr="00406140">
        <w:rPr>
          <w:rFonts w:ascii="Arial" w:hAnsi="Arial" w:cs="Arial"/>
          <w:sz w:val="18"/>
          <w:szCs w:val="18"/>
          <w:lang w:val="en"/>
        </w:rPr>
        <w:t xml:space="preserve">Used with the permission of the American Joint Committee on Cancer (AJCC), Chicago, Illinois. The original source for this material is the </w:t>
      </w:r>
      <w:r w:rsidRPr="00406140">
        <w:rPr>
          <w:rStyle w:val="Emphasis"/>
          <w:rFonts w:ascii="Arial" w:hAnsi="Arial" w:cs="Arial"/>
          <w:sz w:val="18"/>
          <w:szCs w:val="18"/>
          <w:lang w:val="en"/>
        </w:rPr>
        <w:t xml:space="preserve">AJCC Cancer Staging Manual </w:t>
      </w:r>
      <w:r w:rsidRPr="00406140">
        <w:rPr>
          <w:rFonts w:ascii="Arial" w:hAnsi="Arial" w:cs="Arial"/>
          <w:sz w:val="18"/>
          <w:szCs w:val="18"/>
          <w:lang w:val="en"/>
        </w:rPr>
        <w:t xml:space="preserve">(2016) published by Springer Science and Business Media LLC, </w:t>
      </w:r>
      <w:hyperlink r:id="rId20" w:history="1">
        <w:r w:rsidRPr="00406140">
          <w:rPr>
            <w:rStyle w:val="Hyperlink"/>
            <w:rFonts w:ascii="Arial" w:hAnsi="Arial" w:cs="Arial"/>
            <w:sz w:val="18"/>
            <w:szCs w:val="18"/>
            <w:lang w:val="en"/>
          </w:rPr>
          <w:t>www.springerlink.com</w:t>
        </w:r>
      </w:hyperlink>
      <w:r w:rsidRPr="00406140">
        <w:rPr>
          <w:rFonts w:ascii="Arial" w:hAnsi="Arial" w:cs="Arial"/>
          <w:sz w:val="18"/>
          <w:szCs w:val="18"/>
          <w:lang w:val="en"/>
        </w:rPr>
        <w:t>.</w:t>
      </w:r>
    </w:p>
    <w:p w14:paraId="09463F48" w14:textId="77777777" w:rsidR="00406140" w:rsidRPr="001E551F" w:rsidRDefault="00406140" w:rsidP="00AC257A">
      <w:pPr>
        <w:spacing w:before="120" w:after="0" w:line="276" w:lineRule="auto"/>
        <w:jc w:val="both"/>
        <w:rPr>
          <w:rFonts w:ascii="Arial" w:hAnsi="Arial" w:cs="Arial"/>
          <w:sz w:val="20"/>
          <w:szCs w:val="20"/>
          <w:lang w:val="en"/>
        </w:rPr>
      </w:pPr>
    </w:p>
    <w:p w14:paraId="57297B0C" w14:textId="77777777" w:rsidR="001E551F" w:rsidRPr="001E551F" w:rsidRDefault="001E551F" w:rsidP="00AC257A">
      <w:pPr>
        <w:keepNext/>
        <w:spacing w:after="0"/>
        <w:ind w:left="360" w:hanging="360"/>
        <w:jc w:val="both"/>
        <w:outlineLvl w:val="1"/>
        <w:rPr>
          <w:rFonts w:ascii="Arial" w:hAnsi="Arial" w:cs="Arial"/>
          <w:sz w:val="20"/>
          <w:szCs w:val="20"/>
          <w:lang w:val="en"/>
        </w:rPr>
      </w:pPr>
      <w:r w:rsidRPr="001E551F">
        <w:rPr>
          <w:rFonts w:ascii="Arial" w:eastAsia="Times" w:hAnsi="Arial" w:cs="Arial"/>
          <w:bCs/>
          <w:sz w:val="20"/>
          <w:szCs w:val="20"/>
          <w:u w:val="single"/>
          <w:lang w:val="en"/>
        </w:rPr>
        <w:t>Vessel Invasion</w:t>
      </w:r>
    </w:p>
    <w:p w14:paraId="6D625412" w14:textId="77777777" w:rsidR="001E551F" w:rsidRPr="001E551F" w:rsidRDefault="001E551F" w:rsidP="00AC257A">
      <w:pPr>
        <w:spacing w:after="0"/>
        <w:jc w:val="both"/>
        <w:rPr>
          <w:rFonts w:ascii="Arial" w:hAnsi="Arial" w:cs="Arial"/>
          <w:sz w:val="20"/>
          <w:szCs w:val="20"/>
          <w:lang w:val="en"/>
        </w:rPr>
      </w:pPr>
      <w:r w:rsidRPr="001E551F">
        <w:rPr>
          <w:rFonts w:ascii="Arial" w:hAnsi="Arial" w:cs="Arial"/>
          <w:sz w:val="20"/>
          <w:szCs w:val="20"/>
          <w:lang w:val="en"/>
        </w:rPr>
        <w:t xml:space="preserve">By AJCC/UICC convention, vessel invasion (lymphatic or venous) does not affect the T category indicating local extent of tumor unless specifically included in the definition of a T category. </w:t>
      </w:r>
    </w:p>
    <w:p w14:paraId="28F44609" w14:textId="77777777" w:rsidR="00406140" w:rsidRDefault="00406140" w:rsidP="00AC257A">
      <w:pPr>
        <w:spacing w:after="0"/>
        <w:jc w:val="both"/>
        <w:rPr>
          <w:rFonts w:ascii="Arial" w:hAnsi="Arial" w:cs="Arial"/>
          <w:sz w:val="20"/>
          <w:szCs w:val="20"/>
          <w:lang w:val="en"/>
        </w:rPr>
      </w:pPr>
    </w:p>
    <w:p w14:paraId="373BEA80" w14:textId="7FACF307" w:rsidR="001E551F" w:rsidRPr="00406140" w:rsidRDefault="001E551F" w:rsidP="00406140">
      <w:pPr>
        <w:spacing w:after="0" w:line="240" w:lineRule="auto"/>
        <w:contextualSpacing/>
        <w:rPr>
          <w:rFonts w:ascii="Arial" w:hAnsi="Arial" w:cs="Arial"/>
          <w:sz w:val="20"/>
          <w:szCs w:val="20"/>
          <w:lang w:val="en"/>
        </w:rPr>
      </w:pPr>
      <w:r w:rsidRPr="001E551F">
        <w:rPr>
          <w:rFonts w:ascii="Arial" w:eastAsia="Times New Roman" w:hAnsi="Arial" w:cs="Arial"/>
          <w:sz w:val="20"/>
          <w:szCs w:val="20"/>
          <w:lang w:val="en"/>
        </w:rPr>
        <w:t>References</w:t>
      </w:r>
    </w:p>
    <w:p w14:paraId="10A00DA4" w14:textId="77777777" w:rsidR="001E551F" w:rsidRPr="001E551F" w:rsidRDefault="001E551F" w:rsidP="00406140">
      <w:pPr>
        <w:numPr>
          <w:ilvl w:val="0"/>
          <w:numId w:val="7"/>
        </w:numPr>
        <w:spacing w:before="30" w:after="0" w:line="240" w:lineRule="auto"/>
        <w:ind w:left="750" w:right="30"/>
        <w:contextualSpacing/>
        <w:divId w:val="510797105"/>
        <w:rPr>
          <w:rFonts w:ascii="Arial" w:hAnsi="Arial" w:cs="Arial"/>
          <w:sz w:val="20"/>
          <w:szCs w:val="20"/>
          <w:lang w:val="en"/>
        </w:rPr>
      </w:pPr>
      <w:r w:rsidRPr="001E551F">
        <w:rPr>
          <w:rFonts w:ascii="Arial" w:hAnsi="Arial" w:cs="Arial"/>
          <w:sz w:val="20"/>
          <w:szCs w:val="20"/>
          <w:lang w:val="en"/>
        </w:rPr>
        <w:t xml:space="preserve">Amin MB, Edge SB, Greene FL, et al, eds. </w:t>
      </w:r>
      <w:r w:rsidRPr="001E551F">
        <w:rPr>
          <w:rStyle w:val="Emphasis"/>
          <w:rFonts w:ascii="Arial" w:hAnsi="Arial" w:cs="Arial"/>
          <w:iCs w:val="0"/>
          <w:sz w:val="20"/>
          <w:szCs w:val="20"/>
          <w:lang w:val="en"/>
        </w:rPr>
        <w:t>AJCC Cancer Staging Manual.</w:t>
      </w:r>
      <w:r w:rsidRPr="001E551F">
        <w:rPr>
          <w:rFonts w:ascii="Arial" w:hAnsi="Arial" w:cs="Arial"/>
          <w:sz w:val="20"/>
          <w:szCs w:val="20"/>
          <w:lang w:val="en"/>
        </w:rPr>
        <w:t xml:space="preserve"> 8th ed. New York, NY: Springer; 2017.</w:t>
      </w:r>
    </w:p>
    <w:p w14:paraId="6737F796" w14:textId="77777777" w:rsidR="001E551F" w:rsidRPr="001E551F" w:rsidRDefault="001E551F" w:rsidP="00406140">
      <w:pPr>
        <w:numPr>
          <w:ilvl w:val="0"/>
          <w:numId w:val="7"/>
        </w:numPr>
        <w:spacing w:before="30" w:after="0" w:line="240" w:lineRule="auto"/>
        <w:ind w:left="750" w:right="30"/>
        <w:contextualSpacing/>
        <w:divId w:val="510797105"/>
        <w:rPr>
          <w:rFonts w:ascii="Arial" w:hAnsi="Arial" w:cs="Arial"/>
          <w:sz w:val="20"/>
          <w:szCs w:val="20"/>
          <w:lang w:val="en"/>
        </w:rPr>
      </w:pPr>
      <w:r w:rsidRPr="001E551F">
        <w:rPr>
          <w:rFonts w:ascii="Arial" w:hAnsi="Arial" w:cs="Arial"/>
          <w:sz w:val="20"/>
          <w:szCs w:val="20"/>
          <w:lang w:val="da-DK"/>
        </w:rPr>
        <w:t xml:space="preserve">Greene FL, Compton, CC, Fritz AG, et al, eds. </w:t>
      </w:r>
      <w:r w:rsidRPr="001E551F">
        <w:rPr>
          <w:rStyle w:val="Emphasis"/>
          <w:rFonts w:ascii="Arial" w:hAnsi="Arial" w:cs="Arial"/>
          <w:iCs w:val="0"/>
          <w:sz w:val="20"/>
          <w:szCs w:val="20"/>
          <w:lang w:val="en"/>
        </w:rPr>
        <w:t>AJCC Cancer Staging Atlas.</w:t>
      </w:r>
      <w:r w:rsidRPr="001E551F">
        <w:rPr>
          <w:rFonts w:ascii="Arial" w:hAnsi="Arial" w:cs="Arial"/>
          <w:sz w:val="20"/>
          <w:szCs w:val="20"/>
          <w:lang w:val="en"/>
        </w:rPr>
        <w:t xml:space="preserve"> New York: Springer; 2006.</w:t>
      </w:r>
    </w:p>
    <w:p w14:paraId="41A99ED9" w14:textId="77777777" w:rsidR="00406140" w:rsidRDefault="00406140" w:rsidP="00AC257A">
      <w:pPr>
        <w:spacing w:after="0"/>
        <w:jc w:val="both"/>
        <w:rPr>
          <w:rFonts w:ascii="Arial" w:eastAsia="Times New Roman" w:hAnsi="Arial" w:cs="Arial"/>
          <w:b/>
          <w:bCs/>
          <w:sz w:val="20"/>
          <w:szCs w:val="20"/>
          <w:lang w:val="en"/>
        </w:rPr>
      </w:pPr>
    </w:p>
    <w:p w14:paraId="6922195F" w14:textId="3E2F8FBA" w:rsidR="001E551F" w:rsidRPr="001E551F" w:rsidRDefault="001E551F" w:rsidP="00AC257A">
      <w:pPr>
        <w:spacing w:after="0"/>
        <w:jc w:val="both"/>
        <w:rPr>
          <w:rFonts w:ascii="Arial" w:eastAsia="Times New Roman" w:hAnsi="Arial" w:cs="Arial"/>
          <w:b/>
          <w:bCs/>
          <w:sz w:val="20"/>
          <w:szCs w:val="20"/>
          <w:lang w:val="en"/>
        </w:rPr>
      </w:pPr>
      <w:r w:rsidRPr="001E551F">
        <w:rPr>
          <w:rFonts w:ascii="Arial" w:eastAsia="Times New Roman" w:hAnsi="Arial" w:cs="Arial"/>
          <w:b/>
          <w:bCs/>
          <w:sz w:val="20"/>
          <w:szCs w:val="20"/>
          <w:lang w:val="en"/>
        </w:rPr>
        <w:t>G. Additional Findings</w:t>
      </w:r>
    </w:p>
    <w:p w14:paraId="7827F2EA" w14:textId="35938D26" w:rsidR="00310E46" w:rsidRDefault="001E551F" w:rsidP="003411F1">
      <w:pPr>
        <w:spacing w:after="0"/>
        <w:jc w:val="both"/>
        <w:rPr>
          <w:rFonts w:ascii="Arial" w:eastAsia="Times New Roman" w:hAnsi="Arial" w:cs="Arial"/>
          <w:sz w:val="20"/>
          <w:szCs w:val="20"/>
          <w:lang w:val="en"/>
        </w:rPr>
      </w:pPr>
      <w:r w:rsidRPr="001E551F">
        <w:rPr>
          <w:rFonts w:ascii="Arial" w:hAnsi="Arial" w:cs="Arial"/>
          <w:sz w:val="20"/>
          <w:szCs w:val="20"/>
          <w:lang w:val="en"/>
        </w:rPr>
        <w:t xml:space="preserve">Predisposing conditions to anal canal carcinoma that may be found in the pathologic specimen include condyloma </w:t>
      </w:r>
      <w:proofErr w:type="spellStart"/>
      <w:r w:rsidRPr="001E551F">
        <w:rPr>
          <w:rFonts w:ascii="Arial" w:hAnsi="Arial" w:cs="Arial"/>
          <w:sz w:val="20"/>
          <w:szCs w:val="20"/>
          <w:lang w:val="en"/>
        </w:rPr>
        <w:t>accuminatum</w:t>
      </w:r>
      <w:proofErr w:type="spellEnd"/>
      <w:r w:rsidRPr="001E551F">
        <w:rPr>
          <w:rFonts w:ascii="Arial" w:hAnsi="Arial" w:cs="Arial"/>
          <w:sz w:val="20"/>
          <w:szCs w:val="20"/>
          <w:lang w:val="en"/>
        </w:rPr>
        <w:t xml:space="preserve"> associated with human papilloma virus infection.</w:t>
      </w:r>
      <w:hyperlink w:anchor="6516" w:tooltip="Daling JR, Madeleine MM, Johnson&#10;LG, et al. Human papillomavirus, smoking, and sexual practices in the etiology&#10;of anal cancer. Cancer.&#10;2004;101(2):270-280." w:history="1">
        <w:r w:rsidRPr="001E551F">
          <w:rPr>
            <w:rStyle w:val="Hyperlink"/>
            <w:rFonts w:ascii="Arial" w:hAnsi="Arial" w:cs="Arial"/>
            <w:sz w:val="20"/>
            <w:szCs w:val="20"/>
            <w:vertAlign w:val="superscript"/>
            <w:lang w:val="en"/>
          </w:rPr>
          <w:t>1</w:t>
        </w:r>
      </w:hyperlink>
      <w:r w:rsidRPr="001E551F">
        <w:rPr>
          <w:rFonts w:ascii="Arial" w:hAnsi="Arial" w:cs="Arial"/>
          <w:sz w:val="20"/>
          <w:szCs w:val="20"/>
          <w:lang w:val="en"/>
        </w:rPr>
        <w:t> Squamous intraepithelial neoplasia is recognized as a precursor lesion for squamous cell carcinoma of the anal canal,</w:t>
      </w:r>
      <w:hyperlink w:anchor="6517" w:tooltip="Shepherd NA. Anal intraepithelial&#10;neoplasia and other neoplastic precursor lesions of the anal canal and perianal&#10;region. Gastroenterol Clin North Am. 2007;36(4):969-987." w:history="1">
        <w:r w:rsidRPr="001E551F">
          <w:rPr>
            <w:rStyle w:val="Hyperlink"/>
            <w:rFonts w:ascii="Arial" w:hAnsi="Arial" w:cs="Arial"/>
            <w:sz w:val="20"/>
            <w:szCs w:val="20"/>
            <w:vertAlign w:val="superscript"/>
            <w:lang w:val="en"/>
          </w:rPr>
          <w:t>2</w:t>
        </w:r>
      </w:hyperlink>
      <w:r w:rsidRPr="001E551F">
        <w:rPr>
          <w:rFonts w:ascii="Arial" w:hAnsi="Arial" w:cs="Arial"/>
          <w:sz w:val="20"/>
          <w:szCs w:val="20"/>
          <w:lang w:val="en"/>
        </w:rPr>
        <w:t> and its presence should be reported.  Both adenocarcinomas and squamous cell carcinomas have been reported in the setting of chronic anorectal fistulae arising in long-standing Crohn disease,</w:t>
      </w:r>
      <w:hyperlink w:anchor="6518" w:tooltip="Ky A, Sohn H, Weinstein MA,&#10;Korelitz BI. Carcinoma arising in anorectal fistulas of Crohn" w:history="1">
        <w:r w:rsidRPr="001E551F">
          <w:rPr>
            <w:rStyle w:val="Hyperlink"/>
            <w:rFonts w:ascii="Arial" w:hAnsi="Arial" w:cs="Arial"/>
            <w:sz w:val="20"/>
            <w:szCs w:val="20"/>
            <w:vertAlign w:val="superscript"/>
            <w:lang w:val="en"/>
          </w:rPr>
          <w:t>3</w:t>
        </w:r>
      </w:hyperlink>
      <w:r w:rsidRPr="001E551F">
        <w:rPr>
          <w:rFonts w:ascii="Arial" w:hAnsi="Arial" w:cs="Arial"/>
          <w:sz w:val="20"/>
          <w:szCs w:val="20"/>
          <w:lang w:val="en"/>
        </w:rPr>
        <w:t> although the association of benign inflammatory lesions and anal cancer remains controversial.</w:t>
      </w:r>
      <w:hyperlink w:anchor="6519" w:tooltip="Frisch M, Olsen JH, Bautz A,&#10;Melbye M. Benign anal lesions and the risk of anal cancer. N Engl J Med. 1994;331:300-302." w:history="1">
        <w:r w:rsidRPr="001E551F">
          <w:rPr>
            <w:rStyle w:val="Hyperlink"/>
            <w:rFonts w:ascii="Arial" w:hAnsi="Arial" w:cs="Arial"/>
            <w:sz w:val="20"/>
            <w:szCs w:val="20"/>
            <w:vertAlign w:val="superscript"/>
            <w:lang w:val="en"/>
          </w:rPr>
          <w:t>4,</w:t>
        </w:r>
      </w:hyperlink>
      <w:hyperlink w:anchor="6520" w:tooltip="Nordenvall C, Nyren O, Ye W.&#10;Elevated anal squamous cell carcinoma risk associated with benign inflammatory&#10;anal lesions. Gut. 2006;55(5):703-707." w:history="1">
        <w:r w:rsidRPr="001E551F">
          <w:rPr>
            <w:rStyle w:val="Hyperlink"/>
            <w:rFonts w:ascii="Arial" w:hAnsi="Arial" w:cs="Arial"/>
            <w:sz w:val="20"/>
            <w:szCs w:val="20"/>
            <w:vertAlign w:val="superscript"/>
            <w:lang w:val="en"/>
          </w:rPr>
          <w:t>5</w:t>
        </w:r>
      </w:hyperlink>
      <w:r w:rsidR="003411F1">
        <w:rPr>
          <w:rStyle w:val="Hyperlink"/>
          <w:rFonts w:ascii="Arial" w:hAnsi="Arial" w:cs="Arial"/>
          <w:sz w:val="20"/>
          <w:szCs w:val="20"/>
          <w:vertAlign w:val="superscript"/>
          <w:lang w:val="en"/>
        </w:rPr>
        <w:t xml:space="preserve"> </w:t>
      </w:r>
      <w:r w:rsidR="00310E46">
        <w:rPr>
          <w:rFonts w:ascii="Arial" w:eastAsia="Times New Roman" w:hAnsi="Arial" w:cs="Arial"/>
          <w:sz w:val="20"/>
          <w:szCs w:val="20"/>
          <w:lang w:val="en"/>
        </w:rPr>
        <w:br w:type="page"/>
      </w:r>
    </w:p>
    <w:p w14:paraId="592AC4F6" w14:textId="1147522B" w:rsidR="001E551F" w:rsidRPr="001E551F" w:rsidRDefault="001E551F" w:rsidP="00406140">
      <w:pPr>
        <w:spacing w:after="0" w:line="240" w:lineRule="auto"/>
        <w:contextualSpacing/>
        <w:rPr>
          <w:rFonts w:ascii="Arial" w:eastAsia="Times New Roman" w:hAnsi="Arial" w:cs="Arial"/>
          <w:sz w:val="20"/>
          <w:szCs w:val="20"/>
          <w:lang w:val="en"/>
        </w:rPr>
      </w:pPr>
      <w:r w:rsidRPr="001E551F">
        <w:rPr>
          <w:rFonts w:ascii="Arial" w:eastAsia="Times New Roman" w:hAnsi="Arial" w:cs="Arial"/>
          <w:sz w:val="20"/>
          <w:szCs w:val="20"/>
          <w:lang w:val="en"/>
        </w:rPr>
        <w:lastRenderedPageBreak/>
        <w:t>References</w:t>
      </w:r>
    </w:p>
    <w:p w14:paraId="58D2EB6E" w14:textId="77777777" w:rsidR="001E551F" w:rsidRPr="001E551F" w:rsidRDefault="001E551F" w:rsidP="00406140">
      <w:pPr>
        <w:numPr>
          <w:ilvl w:val="0"/>
          <w:numId w:val="8"/>
        </w:numPr>
        <w:spacing w:before="30" w:after="0" w:line="240" w:lineRule="auto"/>
        <w:ind w:left="750" w:right="30"/>
        <w:contextualSpacing/>
        <w:divId w:val="510797105"/>
        <w:rPr>
          <w:rFonts w:ascii="Arial" w:hAnsi="Arial" w:cs="Arial"/>
          <w:sz w:val="20"/>
          <w:szCs w:val="20"/>
          <w:lang w:val="en"/>
        </w:rPr>
      </w:pPr>
      <w:proofErr w:type="spellStart"/>
      <w:r w:rsidRPr="001E551F">
        <w:rPr>
          <w:rFonts w:ascii="Arial" w:hAnsi="Arial" w:cs="Arial"/>
          <w:sz w:val="20"/>
          <w:szCs w:val="20"/>
          <w:lang w:val="en"/>
        </w:rPr>
        <w:t>Daling</w:t>
      </w:r>
      <w:proofErr w:type="spellEnd"/>
      <w:r w:rsidRPr="001E551F">
        <w:rPr>
          <w:rFonts w:ascii="Arial" w:hAnsi="Arial" w:cs="Arial"/>
          <w:sz w:val="20"/>
          <w:szCs w:val="20"/>
          <w:lang w:val="en"/>
        </w:rPr>
        <w:t xml:space="preserve"> JR, Madeleine MM, Johnson LG, et al. Human papillomavirus, smoking, and sexual practices in the etiology of anal cancer. </w:t>
      </w:r>
      <w:r w:rsidRPr="001E551F">
        <w:rPr>
          <w:rStyle w:val="Emphasis"/>
          <w:rFonts w:ascii="Arial" w:hAnsi="Arial" w:cs="Arial"/>
          <w:iCs w:val="0"/>
          <w:sz w:val="20"/>
          <w:szCs w:val="20"/>
          <w:lang w:val="en"/>
        </w:rPr>
        <w:t>Cancer.</w:t>
      </w:r>
      <w:r w:rsidRPr="001E551F">
        <w:rPr>
          <w:rFonts w:ascii="Arial" w:hAnsi="Arial" w:cs="Arial"/>
          <w:sz w:val="20"/>
          <w:szCs w:val="20"/>
          <w:lang w:val="en"/>
        </w:rPr>
        <w:t xml:space="preserve"> 2004;101(2):270-280.</w:t>
      </w:r>
    </w:p>
    <w:p w14:paraId="2E9EC18A" w14:textId="77777777" w:rsidR="001E551F" w:rsidRPr="001E551F" w:rsidRDefault="001E551F" w:rsidP="00406140">
      <w:pPr>
        <w:numPr>
          <w:ilvl w:val="0"/>
          <w:numId w:val="8"/>
        </w:numPr>
        <w:spacing w:before="30" w:after="0" w:line="240" w:lineRule="auto"/>
        <w:ind w:left="750" w:right="30"/>
        <w:contextualSpacing/>
        <w:divId w:val="510797105"/>
        <w:rPr>
          <w:rFonts w:ascii="Arial" w:hAnsi="Arial" w:cs="Arial"/>
          <w:sz w:val="20"/>
          <w:szCs w:val="20"/>
          <w:lang w:val="en"/>
        </w:rPr>
      </w:pPr>
      <w:r w:rsidRPr="001E551F">
        <w:rPr>
          <w:rFonts w:ascii="Arial" w:hAnsi="Arial" w:cs="Arial"/>
          <w:sz w:val="20"/>
          <w:szCs w:val="20"/>
          <w:lang w:val="en"/>
        </w:rPr>
        <w:t xml:space="preserve">Shepherd NA. Anal intraepithelial neoplasia and other neoplastic precursor lesions of the anal canal and perianal region. </w:t>
      </w:r>
      <w:r w:rsidRPr="001E551F">
        <w:rPr>
          <w:rStyle w:val="Emphasis"/>
          <w:rFonts w:ascii="Arial" w:hAnsi="Arial" w:cs="Arial"/>
          <w:iCs w:val="0"/>
          <w:sz w:val="20"/>
          <w:szCs w:val="20"/>
          <w:lang w:val="en"/>
        </w:rPr>
        <w:t xml:space="preserve">Gastroenterol Clin North Am. </w:t>
      </w:r>
      <w:r w:rsidRPr="001E551F">
        <w:rPr>
          <w:rFonts w:ascii="Arial" w:hAnsi="Arial" w:cs="Arial"/>
          <w:sz w:val="20"/>
          <w:szCs w:val="20"/>
          <w:lang w:val="en"/>
        </w:rPr>
        <w:t>2007;36(4):969-987.</w:t>
      </w:r>
    </w:p>
    <w:p w14:paraId="1B739829" w14:textId="77777777" w:rsidR="001E551F" w:rsidRPr="001E551F" w:rsidRDefault="001E551F" w:rsidP="00406140">
      <w:pPr>
        <w:numPr>
          <w:ilvl w:val="0"/>
          <w:numId w:val="8"/>
        </w:numPr>
        <w:spacing w:before="30" w:after="0" w:line="240" w:lineRule="auto"/>
        <w:ind w:left="750" w:right="30"/>
        <w:contextualSpacing/>
        <w:divId w:val="510797105"/>
        <w:rPr>
          <w:rFonts w:ascii="Arial" w:hAnsi="Arial" w:cs="Arial"/>
          <w:sz w:val="20"/>
          <w:szCs w:val="20"/>
          <w:lang w:val="en"/>
        </w:rPr>
      </w:pPr>
      <w:r w:rsidRPr="001E551F">
        <w:rPr>
          <w:rFonts w:ascii="Arial" w:hAnsi="Arial" w:cs="Arial"/>
          <w:sz w:val="20"/>
          <w:szCs w:val="20"/>
          <w:lang w:val="en"/>
        </w:rPr>
        <w:t xml:space="preserve">Ky A, Sohn H, Weinstein MA, </w:t>
      </w:r>
      <w:proofErr w:type="spellStart"/>
      <w:r w:rsidRPr="001E551F">
        <w:rPr>
          <w:rFonts w:ascii="Arial" w:hAnsi="Arial" w:cs="Arial"/>
          <w:sz w:val="20"/>
          <w:szCs w:val="20"/>
          <w:lang w:val="en"/>
        </w:rPr>
        <w:t>Korelitz</w:t>
      </w:r>
      <w:proofErr w:type="spellEnd"/>
      <w:r w:rsidRPr="001E551F">
        <w:rPr>
          <w:rFonts w:ascii="Arial" w:hAnsi="Arial" w:cs="Arial"/>
          <w:sz w:val="20"/>
          <w:szCs w:val="20"/>
          <w:lang w:val="en"/>
        </w:rPr>
        <w:t xml:space="preserve"> BI. Carcinoma arising in anorectal fistulas of Crohn's disease. </w:t>
      </w:r>
      <w:r w:rsidRPr="001E551F">
        <w:rPr>
          <w:rStyle w:val="Emphasis"/>
          <w:rFonts w:ascii="Arial" w:hAnsi="Arial" w:cs="Arial"/>
          <w:iCs w:val="0"/>
          <w:sz w:val="20"/>
          <w:szCs w:val="20"/>
          <w:lang w:val="en"/>
        </w:rPr>
        <w:t xml:space="preserve">Dis Colon Rectum. </w:t>
      </w:r>
      <w:r w:rsidRPr="001E551F">
        <w:rPr>
          <w:rFonts w:ascii="Arial" w:hAnsi="Arial" w:cs="Arial"/>
          <w:sz w:val="20"/>
          <w:szCs w:val="20"/>
          <w:lang w:val="en"/>
        </w:rPr>
        <w:t>1998;41:992-996.</w:t>
      </w:r>
    </w:p>
    <w:p w14:paraId="3CA12C3E" w14:textId="77777777" w:rsidR="001E551F" w:rsidRPr="001E551F" w:rsidRDefault="001E551F" w:rsidP="00406140">
      <w:pPr>
        <w:numPr>
          <w:ilvl w:val="0"/>
          <w:numId w:val="8"/>
        </w:numPr>
        <w:spacing w:before="30" w:after="0" w:line="240" w:lineRule="auto"/>
        <w:ind w:left="750" w:right="30"/>
        <w:contextualSpacing/>
        <w:divId w:val="510797105"/>
        <w:rPr>
          <w:rFonts w:ascii="Arial" w:hAnsi="Arial" w:cs="Arial"/>
          <w:sz w:val="20"/>
          <w:szCs w:val="20"/>
          <w:lang w:val="en"/>
        </w:rPr>
      </w:pPr>
      <w:r w:rsidRPr="001E551F">
        <w:rPr>
          <w:rFonts w:ascii="Arial" w:hAnsi="Arial" w:cs="Arial"/>
          <w:sz w:val="20"/>
          <w:szCs w:val="20"/>
          <w:lang w:val="en"/>
        </w:rPr>
        <w:t xml:space="preserve">Frisch M, Olsen JH, </w:t>
      </w:r>
      <w:proofErr w:type="spellStart"/>
      <w:r w:rsidRPr="001E551F">
        <w:rPr>
          <w:rFonts w:ascii="Arial" w:hAnsi="Arial" w:cs="Arial"/>
          <w:sz w:val="20"/>
          <w:szCs w:val="20"/>
          <w:lang w:val="en"/>
        </w:rPr>
        <w:t>Bautz</w:t>
      </w:r>
      <w:proofErr w:type="spellEnd"/>
      <w:r w:rsidRPr="001E551F">
        <w:rPr>
          <w:rFonts w:ascii="Arial" w:hAnsi="Arial" w:cs="Arial"/>
          <w:sz w:val="20"/>
          <w:szCs w:val="20"/>
          <w:lang w:val="en"/>
        </w:rPr>
        <w:t xml:space="preserve"> A, </w:t>
      </w:r>
      <w:proofErr w:type="spellStart"/>
      <w:r w:rsidRPr="001E551F">
        <w:rPr>
          <w:rFonts w:ascii="Arial" w:hAnsi="Arial" w:cs="Arial"/>
          <w:sz w:val="20"/>
          <w:szCs w:val="20"/>
          <w:lang w:val="en"/>
        </w:rPr>
        <w:t>Melbye</w:t>
      </w:r>
      <w:proofErr w:type="spellEnd"/>
      <w:r w:rsidRPr="001E551F">
        <w:rPr>
          <w:rFonts w:ascii="Arial" w:hAnsi="Arial" w:cs="Arial"/>
          <w:sz w:val="20"/>
          <w:szCs w:val="20"/>
          <w:lang w:val="en"/>
        </w:rPr>
        <w:t xml:space="preserve"> M. Benign anal lesions and the risk of anal cancer. </w:t>
      </w:r>
      <w:r w:rsidRPr="001E551F">
        <w:rPr>
          <w:rStyle w:val="Emphasis"/>
          <w:rFonts w:ascii="Arial" w:hAnsi="Arial" w:cs="Arial"/>
          <w:iCs w:val="0"/>
          <w:sz w:val="20"/>
          <w:szCs w:val="20"/>
          <w:lang w:val="en"/>
        </w:rPr>
        <w:t xml:space="preserve">N </w:t>
      </w:r>
      <w:proofErr w:type="spellStart"/>
      <w:r w:rsidRPr="001E551F">
        <w:rPr>
          <w:rStyle w:val="Emphasis"/>
          <w:rFonts w:ascii="Arial" w:hAnsi="Arial" w:cs="Arial"/>
          <w:iCs w:val="0"/>
          <w:sz w:val="20"/>
          <w:szCs w:val="20"/>
          <w:lang w:val="en"/>
        </w:rPr>
        <w:t>Engl</w:t>
      </w:r>
      <w:proofErr w:type="spellEnd"/>
      <w:r w:rsidRPr="001E551F">
        <w:rPr>
          <w:rStyle w:val="Emphasis"/>
          <w:rFonts w:ascii="Arial" w:hAnsi="Arial" w:cs="Arial"/>
          <w:iCs w:val="0"/>
          <w:sz w:val="20"/>
          <w:szCs w:val="20"/>
          <w:lang w:val="en"/>
        </w:rPr>
        <w:t xml:space="preserve"> J Med. </w:t>
      </w:r>
      <w:r w:rsidRPr="001E551F">
        <w:rPr>
          <w:rFonts w:ascii="Arial" w:hAnsi="Arial" w:cs="Arial"/>
          <w:sz w:val="20"/>
          <w:szCs w:val="20"/>
          <w:lang w:val="en"/>
        </w:rPr>
        <w:t>1994;331:300-302.</w:t>
      </w:r>
    </w:p>
    <w:p w14:paraId="0E2B2E14" w14:textId="77777777" w:rsidR="001E551F" w:rsidRPr="001E551F" w:rsidRDefault="001E551F" w:rsidP="00406140">
      <w:pPr>
        <w:numPr>
          <w:ilvl w:val="0"/>
          <w:numId w:val="8"/>
        </w:numPr>
        <w:spacing w:before="30" w:after="0" w:line="240" w:lineRule="auto"/>
        <w:ind w:left="750" w:right="30"/>
        <w:contextualSpacing/>
        <w:divId w:val="510797105"/>
        <w:rPr>
          <w:rFonts w:ascii="Arial" w:hAnsi="Arial" w:cs="Arial"/>
          <w:sz w:val="20"/>
          <w:szCs w:val="20"/>
          <w:lang w:val="en"/>
        </w:rPr>
      </w:pPr>
      <w:proofErr w:type="spellStart"/>
      <w:r w:rsidRPr="001E551F">
        <w:rPr>
          <w:rFonts w:ascii="Arial" w:hAnsi="Arial" w:cs="Arial"/>
          <w:sz w:val="20"/>
          <w:szCs w:val="20"/>
          <w:lang w:val="en"/>
        </w:rPr>
        <w:t>Nordenvall</w:t>
      </w:r>
      <w:proofErr w:type="spellEnd"/>
      <w:r w:rsidRPr="001E551F">
        <w:rPr>
          <w:rFonts w:ascii="Arial" w:hAnsi="Arial" w:cs="Arial"/>
          <w:sz w:val="20"/>
          <w:szCs w:val="20"/>
          <w:lang w:val="en"/>
        </w:rPr>
        <w:t xml:space="preserve"> C, </w:t>
      </w:r>
      <w:proofErr w:type="spellStart"/>
      <w:r w:rsidRPr="001E551F">
        <w:rPr>
          <w:rFonts w:ascii="Arial" w:hAnsi="Arial" w:cs="Arial"/>
          <w:sz w:val="20"/>
          <w:szCs w:val="20"/>
          <w:lang w:val="en"/>
        </w:rPr>
        <w:t>Nyren</w:t>
      </w:r>
      <w:proofErr w:type="spellEnd"/>
      <w:r w:rsidRPr="001E551F">
        <w:rPr>
          <w:rFonts w:ascii="Arial" w:hAnsi="Arial" w:cs="Arial"/>
          <w:sz w:val="20"/>
          <w:szCs w:val="20"/>
          <w:lang w:val="en"/>
        </w:rPr>
        <w:t xml:space="preserve"> O, Ye W. Elevated anal squamous cell carcinoma risk associated with benign inflammatory anal lesions. </w:t>
      </w:r>
      <w:r w:rsidRPr="001E551F">
        <w:rPr>
          <w:rStyle w:val="Emphasis"/>
          <w:rFonts w:ascii="Arial" w:hAnsi="Arial" w:cs="Arial"/>
          <w:iCs w:val="0"/>
          <w:sz w:val="20"/>
          <w:szCs w:val="20"/>
          <w:lang w:val="en"/>
        </w:rPr>
        <w:t xml:space="preserve">Gut. </w:t>
      </w:r>
      <w:r w:rsidRPr="001E551F">
        <w:rPr>
          <w:rFonts w:ascii="Arial" w:hAnsi="Arial" w:cs="Arial"/>
          <w:sz w:val="20"/>
          <w:szCs w:val="20"/>
          <w:lang w:val="en"/>
        </w:rPr>
        <w:t>2006;55(5):703-707.</w:t>
      </w:r>
    </w:p>
    <w:p w14:paraId="510B510D" w14:textId="77777777" w:rsidR="00406140" w:rsidRDefault="00406140" w:rsidP="00406140">
      <w:pPr>
        <w:spacing w:after="0"/>
        <w:rPr>
          <w:rFonts w:ascii="Arial" w:eastAsia="Times New Roman" w:hAnsi="Arial" w:cs="Arial"/>
          <w:b/>
          <w:bCs/>
          <w:sz w:val="20"/>
          <w:szCs w:val="20"/>
          <w:lang w:val="en"/>
        </w:rPr>
      </w:pPr>
    </w:p>
    <w:p w14:paraId="299369CB" w14:textId="0C7A75F1" w:rsidR="001E551F" w:rsidRPr="001E551F" w:rsidRDefault="001E551F" w:rsidP="00AC257A">
      <w:pPr>
        <w:spacing w:after="0"/>
        <w:jc w:val="both"/>
        <w:rPr>
          <w:rFonts w:ascii="Arial" w:eastAsia="Times New Roman" w:hAnsi="Arial" w:cs="Arial"/>
          <w:b/>
          <w:bCs/>
          <w:sz w:val="20"/>
          <w:szCs w:val="20"/>
          <w:lang w:val="en"/>
        </w:rPr>
      </w:pPr>
      <w:r w:rsidRPr="001E551F">
        <w:rPr>
          <w:rFonts w:ascii="Arial" w:eastAsia="Times New Roman" w:hAnsi="Arial" w:cs="Arial"/>
          <w:b/>
          <w:bCs/>
          <w:sz w:val="20"/>
          <w:szCs w:val="20"/>
          <w:lang w:val="en"/>
        </w:rPr>
        <w:t>H. Ancillary Studies</w:t>
      </w:r>
    </w:p>
    <w:p w14:paraId="174E50E3" w14:textId="77777777" w:rsidR="001E551F" w:rsidRPr="001E551F" w:rsidRDefault="001E551F" w:rsidP="00AC257A">
      <w:pPr>
        <w:tabs>
          <w:tab w:val="left" w:pos="5580"/>
        </w:tabs>
        <w:spacing w:after="0"/>
        <w:jc w:val="both"/>
        <w:rPr>
          <w:rFonts w:ascii="Arial" w:hAnsi="Arial" w:cs="Arial"/>
          <w:sz w:val="20"/>
          <w:szCs w:val="20"/>
          <w:lang w:val="en"/>
        </w:rPr>
      </w:pPr>
      <w:r w:rsidRPr="001E551F">
        <w:rPr>
          <w:rFonts w:ascii="Arial" w:hAnsi="Arial" w:cs="Arial"/>
          <w:sz w:val="20"/>
          <w:szCs w:val="20"/>
          <w:lang w:val="en"/>
        </w:rPr>
        <w:t>Immunohistochemistry may be helpful in establishing tumor type for poorly differentiated carcinomas; squamous cell carcinomas of the anal canal express cytokeratin (CK) 7, CK5/6, p53,</w:t>
      </w:r>
      <w:hyperlink w:anchor="6521" w:tooltip="Balachandra B, Marcus V, Jass JR.&#10;Poorly differentiated tumours of the anal canal: a diagnostic strategy for the&#10;surgical pathologist. Histopathology. 2007;50(1):163-174." w:history="1">
        <w:r w:rsidRPr="001E551F">
          <w:rPr>
            <w:rStyle w:val="Hyperlink"/>
            <w:rFonts w:ascii="Arial" w:hAnsi="Arial" w:cs="Arial"/>
            <w:sz w:val="20"/>
            <w:szCs w:val="20"/>
            <w:vertAlign w:val="superscript"/>
            <w:lang w:val="en"/>
          </w:rPr>
          <w:t>1</w:t>
        </w:r>
      </w:hyperlink>
      <w:r w:rsidRPr="001E551F">
        <w:rPr>
          <w:rFonts w:ascii="Arial" w:hAnsi="Arial" w:cs="Arial"/>
          <w:sz w:val="20"/>
          <w:szCs w:val="20"/>
          <w:lang w:val="en"/>
        </w:rPr>
        <w:t> and p63</w:t>
      </w:r>
      <w:hyperlink w:anchor="6522" w:tooltip="Owens SR, Greenson JK.&#10;Immunohistochemical staining for p63 is useful in the diagnosis of anal&#10;squamous cell carcinomas. Am J Surg&#10;Pathol. 2007;31(2):285-290." w:history="1">
        <w:r w:rsidRPr="001E551F">
          <w:rPr>
            <w:rStyle w:val="Hyperlink"/>
            <w:rFonts w:ascii="Arial" w:hAnsi="Arial" w:cs="Arial"/>
            <w:sz w:val="20"/>
            <w:szCs w:val="20"/>
            <w:vertAlign w:val="superscript"/>
            <w:lang w:val="en"/>
          </w:rPr>
          <w:t>2</w:t>
        </w:r>
      </w:hyperlink>
      <w:r w:rsidRPr="001E551F">
        <w:rPr>
          <w:rFonts w:ascii="Arial" w:hAnsi="Arial" w:cs="Arial"/>
          <w:sz w:val="20"/>
          <w:szCs w:val="20"/>
          <w:lang w:val="en"/>
        </w:rPr>
        <w:t> but are negative for CK20. In contrast, anal gland carcinomas are mucin positive and express CK 20 and CK7 but are negative for CK5/6 and p63.</w:t>
      </w:r>
      <w:hyperlink w:anchor="6521" w:tooltip="Balachandra B, Marcus V, Jass JR.&#10;Poorly differentiated tumours of the anal canal: a diagnostic strategy for the&#10;surgical pathologist. Histopathology. 2007;50(1):163-174." w:history="1">
        <w:r w:rsidRPr="001E551F">
          <w:rPr>
            <w:rStyle w:val="Hyperlink"/>
            <w:rFonts w:ascii="Arial" w:hAnsi="Arial" w:cs="Arial"/>
            <w:sz w:val="20"/>
            <w:szCs w:val="20"/>
            <w:vertAlign w:val="superscript"/>
            <w:lang w:val="en"/>
          </w:rPr>
          <w:t>1,</w:t>
        </w:r>
      </w:hyperlink>
      <w:hyperlink w:anchor="6522" w:tooltip="Owens SR, Greenson JK.&#10;Immunohistochemical staining for p63 is useful in the diagnosis of anal&#10;squamous cell carcinomas. Am J Surg&#10;Pathol. 2007;31(2):285-290." w:history="1">
        <w:r w:rsidRPr="001E551F">
          <w:rPr>
            <w:rStyle w:val="Hyperlink"/>
            <w:rFonts w:ascii="Arial" w:hAnsi="Arial" w:cs="Arial"/>
            <w:sz w:val="20"/>
            <w:szCs w:val="20"/>
            <w:vertAlign w:val="superscript"/>
            <w:lang w:val="en"/>
          </w:rPr>
          <w:t>2,</w:t>
        </w:r>
      </w:hyperlink>
      <w:hyperlink w:anchor="6523" w:tooltip="Lisovsky M, Patel K, Cymes K,&#10;Chase D, Bhuiya T, Morgenstern N. Immunophenotypic characterization of anal&#10;gland carcinoma: loss of p63 and cytokeratin 5/6. Arch Pathol Lab Med. 2007;131(8):1304-1311." w:history="1">
        <w:r w:rsidRPr="001E551F">
          <w:rPr>
            <w:rStyle w:val="Hyperlink"/>
            <w:rFonts w:ascii="Arial" w:hAnsi="Arial" w:cs="Arial"/>
            <w:sz w:val="20"/>
            <w:szCs w:val="20"/>
            <w:vertAlign w:val="superscript"/>
            <w:lang w:val="en"/>
          </w:rPr>
          <w:t>3</w:t>
        </w:r>
      </w:hyperlink>
    </w:p>
    <w:p w14:paraId="3281DA86" w14:textId="3A3149E6" w:rsidR="001E551F" w:rsidRPr="001E551F" w:rsidRDefault="001E551F" w:rsidP="00AC257A">
      <w:pPr>
        <w:tabs>
          <w:tab w:val="left" w:pos="5580"/>
        </w:tabs>
        <w:spacing w:after="0"/>
        <w:jc w:val="both"/>
        <w:rPr>
          <w:rFonts w:ascii="Arial" w:hAnsi="Arial" w:cs="Arial"/>
          <w:sz w:val="20"/>
          <w:szCs w:val="20"/>
          <w:lang w:val="en"/>
        </w:rPr>
      </w:pPr>
    </w:p>
    <w:p w14:paraId="3AA91A27" w14:textId="77777777" w:rsidR="001E551F" w:rsidRPr="001E551F" w:rsidRDefault="001E551F" w:rsidP="00AC257A">
      <w:pPr>
        <w:tabs>
          <w:tab w:val="left" w:pos="5580"/>
        </w:tabs>
        <w:spacing w:after="0"/>
        <w:jc w:val="both"/>
        <w:rPr>
          <w:rFonts w:ascii="Arial" w:hAnsi="Arial" w:cs="Arial"/>
          <w:sz w:val="20"/>
          <w:szCs w:val="20"/>
          <w:lang w:val="en"/>
        </w:rPr>
      </w:pPr>
      <w:r w:rsidRPr="001E551F">
        <w:rPr>
          <w:rFonts w:ascii="Arial" w:hAnsi="Arial" w:cs="Arial"/>
          <w:sz w:val="20"/>
          <w:szCs w:val="20"/>
          <w:lang w:val="en"/>
        </w:rPr>
        <w:t xml:space="preserve">Immunohistochemical studies may also aid in distinguishing primary anal Paget disease from secondary Paget disease of the perianal area, which is associated with colorectal and anal canal carcinoma. CK7 expression is a sensitive method for detection of both primary and secondary Paget cells within involved anal and perianal epithelium. In addition, however, the specific immunophenotype of Paget cells has been shown to correlate with pathogenesis and may be important in patient management. Demonstration of CK20 expression has been shown to identify Paget disease that is likely to be associated with underlying rectal adenocarcinoma (presenting either synchronously or </w:t>
      </w:r>
      <w:proofErr w:type="spellStart"/>
      <w:r w:rsidRPr="001E551F">
        <w:rPr>
          <w:rFonts w:ascii="Arial" w:hAnsi="Arial" w:cs="Arial"/>
          <w:sz w:val="20"/>
          <w:szCs w:val="20"/>
          <w:lang w:val="en"/>
        </w:rPr>
        <w:t>metachronously</w:t>
      </w:r>
      <w:proofErr w:type="spellEnd"/>
      <w:r w:rsidRPr="001E551F">
        <w:rPr>
          <w:rFonts w:ascii="Arial" w:hAnsi="Arial" w:cs="Arial"/>
          <w:sz w:val="20"/>
          <w:szCs w:val="20"/>
          <w:lang w:val="en"/>
        </w:rPr>
        <w:t>). In contrast, Paget cells that do not express CK20 but instead are positive for gross cystic disease fluid protein (GCDFP), a marker for apocrine differentiation, are likely to represent primary cutaneous intraepithelial malignancy.</w:t>
      </w:r>
      <w:hyperlink w:anchor="6524" w:tooltip="WHO Classification of&#10;Tumours Editorial Board. Digestive system tumours. Lyon (France):&#10;International Agency for Research on Cancer; 2019. (WHO classification of&#10;tumours series, 5th ed.; vol. 1)." w:history="1">
        <w:r w:rsidRPr="001E551F">
          <w:rPr>
            <w:rStyle w:val="Hyperlink"/>
            <w:rFonts w:ascii="Arial" w:hAnsi="Arial" w:cs="Arial"/>
            <w:sz w:val="20"/>
            <w:szCs w:val="20"/>
            <w:vertAlign w:val="superscript"/>
            <w:lang w:val="en"/>
          </w:rPr>
          <w:t>4,</w:t>
        </w:r>
      </w:hyperlink>
      <w:hyperlink w:anchor="6525" w:tooltip="Shepherd NA. Anal intraepithelial&#10;neoplasia and other neoplastic precursor lesions of the anal canal and perianal&#10;region. Gastroenterol Clin North Am. 2007;36(4):969-987." w:history="1">
        <w:r w:rsidRPr="001E551F">
          <w:rPr>
            <w:rStyle w:val="Hyperlink"/>
            <w:rFonts w:ascii="Arial" w:hAnsi="Arial" w:cs="Arial"/>
            <w:sz w:val="20"/>
            <w:szCs w:val="20"/>
            <w:vertAlign w:val="superscript"/>
            <w:lang w:val="en"/>
          </w:rPr>
          <w:t>5,</w:t>
        </w:r>
      </w:hyperlink>
      <w:hyperlink w:anchor="6526" w:tooltip="Goldblum JR, Hart WR. Perianal&#10;Paget" w:history="1">
        <w:r w:rsidRPr="001E551F">
          <w:rPr>
            <w:rStyle w:val="Hyperlink"/>
            <w:rFonts w:ascii="Arial" w:hAnsi="Arial" w:cs="Arial"/>
            <w:sz w:val="20"/>
            <w:szCs w:val="20"/>
            <w:vertAlign w:val="superscript"/>
            <w:lang w:val="en"/>
          </w:rPr>
          <w:t>6</w:t>
        </w:r>
      </w:hyperlink>
    </w:p>
    <w:p w14:paraId="08603B1B" w14:textId="77777777" w:rsidR="00406140" w:rsidRDefault="00406140" w:rsidP="00AC257A">
      <w:pPr>
        <w:spacing w:after="0"/>
        <w:jc w:val="both"/>
        <w:rPr>
          <w:rFonts w:ascii="Arial" w:eastAsia="Times New Roman" w:hAnsi="Arial" w:cs="Arial"/>
          <w:sz w:val="20"/>
          <w:szCs w:val="20"/>
          <w:lang w:val="en"/>
        </w:rPr>
      </w:pPr>
    </w:p>
    <w:p w14:paraId="045D0AFC" w14:textId="0FECBECB" w:rsidR="001E551F" w:rsidRPr="001E551F" w:rsidRDefault="001E551F" w:rsidP="00406140">
      <w:pPr>
        <w:spacing w:after="0" w:line="240" w:lineRule="auto"/>
        <w:contextualSpacing/>
        <w:rPr>
          <w:rFonts w:ascii="Arial" w:eastAsia="Times New Roman" w:hAnsi="Arial" w:cs="Arial"/>
          <w:sz w:val="20"/>
          <w:szCs w:val="20"/>
          <w:lang w:val="en"/>
        </w:rPr>
      </w:pPr>
      <w:r w:rsidRPr="001E551F">
        <w:rPr>
          <w:rFonts w:ascii="Arial" w:eastAsia="Times New Roman" w:hAnsi="Arial" w:cs="Arial"/>
          <w:sz w:val="20"/>
          <w:szCs w:val="20"/>
          <w:lang w:val="en"/>
        </w:rPr>
        <w:t>References</w:t>
      </w:r>
    </w:p>
    <w:p w14:paraId="007B1D99" w14:textId="77777777" w:rsidR="001E551F" w:rsidRPr="001E551F" w:rsidRDefault="001E551F" w:rsidP="00406140">
      <w:pPr>
        <w:numPr>
          <w:ilvl w:val="0"/>
          <w:numId w:val="9"/>
        </w:numPr>
        <w:spacing w:before="30" w:after="0" w:line="240" w:lineRule="auto"/>
        <w:ind w:left="750" w:right="30"/>
        <w:contextualSpacing/>
        <w:divId w:val="510797105"/>
        <w:rPr>
          <w:rFonts w:ascii="Arial" w:hAnsi="Arial" w:cs="Arial"/>
          <w:sz w:val="20"/>
          <w:szCs w:val="20"/>
          <w:lang w:val="en"/>
        </w:rPr>
      </w:pPr>
      <w:proofErr w:type="spellStart"/>
      <w:r w:rsidRPr="001E551F">
        <w:rPr>
          <w:rFonts w:ascii="Arial" w:hAnsi="Arial" w:cs="Arial"/>
          <w:sz w:val="20"/>
          <w:szCs w:val="20"/>
          <w:lang w:val="en"/>
        </w:rPr>
        <w:t>Balachandra</w:t>
      </w:r>
      <w:proofErr w:type="spellEnd"/>
      <w:r w:rsidRPr="001E551F">
        <w:rPr>
          <w:rFonts w:ascii="Arial" w:hAnsi="Arial" w:cs="Arial"/>
          <w:sz w:val="20"/>
          <w:szCs w:val="20"/>
          <w:lang w:val="en"/>
        </w:rPr>
        <w:t xml:space="preserve"> B, Marcus V, </w:t>
      </w:r>
      <w:proofErr w:type="spellStart"/>
      <w:r w:rsidRPr="001E551F">
        <w:rPr>
          <w:rFonts w:ascii="Arial" w:hAnsi="Arial" w:cs="Arial"/>
          <w:sz w:val="20"/>
          <w:szCs w:val="20"/>
          <w:lang w:val="en"/>
        </w:rPr>
        <w:t>Jass</w:t>
      </w:r>
      <w:proofErr w:type="spellEnd"/>
      <w:r w:rsidRPr="001E551F">
        <w:rPr>
          <w:rFonts w:ascii="Arial" w:hAnsi="Arial" w:cs="Arial"/>
          <w:sz w:val="20"/>
          <w:szCs w:val="20"/>
          <w:lang w:val="en"/>
        </w:rPr>
        <w:t xml:space="preserve"> JR. Poorly differentiated </w:t>
      </w:r>
      <w:proofErr w:type="spellStart"/>
      <w:r w:rsidRPr="001E551F">
        <w:rPr>
          <w:rFonts w:ascii="Arial" w:hAnsi="Arial" w:cs="Arial"/>
          <w:sz w:val="20"/>
          <w:szCs w:val="20"/>
          <w:lang w:val="en"/>
        </w:rPr>
        <w:t>tumours</w:t>
      </w:r>
      <w:proofErr w:type="spellEnd"/>
      <w:r w:rsidRPr="001E551F">
        <w:rPr>
          <w:rFonts w:ascii="Arial" w:hAnsi="Arial" w:cs="Arial"/>
          <w:sz w:val="20"/>
          <w:szCs w:val="20"/>
          <w:lang w:val="en"/>
        </w:rPr>
        <w:t xml:space="preserve"> of the anal canal: a diagnostic strategy for the surgical pathologist. </w:t>
      </w:r>
      <w:r w:rsidRPr="001E551F">
        <w:rPr>
          <w:rStyle w:val="Emphasis"/>
          <w:rFonts w:ascii="Arial" w:hAnsi="Arial" w:cs="Arial"/>
          <w:iCs w:val="0"/>
          <w:sz w:val="20"/>
          <w:szCs w:val="20"/>
          <w:lang w:val="en"/>
        </w:rPr>
        <w:t xml:space="preserve">Histopathology. </w:t>
      </w:r>
      <w:r w:rsidRPr="001E551F">
        <w:rPr>
          <w:rFonts w:ascii="Arial" w:hAnsi="Arial" w:cs="Arial"/>
          <w:sz w:val="20"/>
          <w:szCs w:val="20"/>
          <w:lang w:val="en"/>
        </w:rPr>
        <w:t>2007;50(1):163-174.</w:t>
      </w:r>
    </w:p>
    <w:p w14:paraId="0E2B24F7" w14:textId="77777777" w:rsidR="001E551F" w:rsidRPr="001E551F" w:rsidRDefault="001E551F" w:rsidP="00406140">
      <w:pPr>
        <w:numPr>
          <w:ilvl w:val="0"/>
          <w:numId w:val="9"/>
        </w:numPr>
        <w:spacing w:before="30" w:after="0" w:line="240" w:lineRule="auto"/>
        <w:ind w:left="750" w:right="30"/>
        <w:contextualSpacing/>
        <w:divId w:val="510797105"/>
        <w:rPr>
          <w:rFonts w:ascii="Arial" w:hAnsi="Arial" w:cs="Arial"/>
          <w:sz w:val="20"/>
          <w:szCs w:val="20"/>
          <w:lang w:val="en"/>
        </w:rPr>
      </w:pPr>
      <w:r w:rsidRPr="001E551F">
        <w:rPr>
          <w:rFonts w:ascii="Arial" w:hAnsi="Arial" w:cs="Arial"/>
          <w:sz w:val="20"/>
          <w:szCs w:val="20"/>
          <w:lang w:val="en"/>
        </w:rPr>
        <w:t xml:space="preserve">Owens SR, </w:t>
      </w:r>
      <w:proofErr w:type="spellStart"/>
      <w:r w:rsidRPr="001E551F">
        <w:rPr>
          <w:rFonts w:ascii="Arial" w:hAnsi="Arial" w:cs="Arial"/>
          <w:sz w:val="20"/>
          <w:szCs w:val="20"/>
          <w:lang w:val="en"/>
        </w:rPr>
        <w:t>Greenson</w:t>
      </w:r>
      <w:proofErr w:type="spellEnd"/>
      <w:r w:rsidRPr="001E551F">
        <w:rPr>
          <w:rFonts w:ascii="Arial" w:hAnsi="Arial" w:cs="Arial"/>
          <w:sz w:val="20"/>
          <w:szCs w:val="20"/>
          <w:lang w:val="en"/>
        </w:rPr>
        <w:t xml:space="preserve"> JK. Immunohistochemical staining for p63 is useful in the diagnosis of anal squamous cell carcinomas. </w:t>
      </w:r>
      <w:r w:rsidRPr="001E551F">
        <w:rPr>
          <w:rStyle w:val="Emphasis"/>
          <w:rFonts w:ascii="Arial" w:hAnsi="Arial" w:cs="Arial"/>
          <w:iCs w:val="0"/>
          <w:sz w:val="20"/>
          <w:szCs w:val="20"/>
          <w:lang w:val="en"/>
        </w:rPr>
        <w:t xml:space="preserve">Am J Surg </w:t>
      </w:r>
      <w:proofErr w:type="spellStart"/>
      <w:r w:rsidRPr="001E551F">
        <w:rPr>
          <w:rStyle w:val="Emphasis"/>
          <w:rFonts w:ascii="Arial" w:hAnsi="Arial" w:cs="Arial"/>
          <w:iCs w:val="0"/>
          <w:sz w:val="20"/>
          <w:szCs w:val="20"/>
          <w:lang w:val="en"/>
        </w:rPr>
        <w:t>Pathol</w:t>
      </w:r>
      <w:proofErr w:type="spellEnd"/>
      <w:r w:rsidRPr="001E551F">
        <w:rPr>
          <w:rStyle w:val="Emphasis"/>
          <w:rFonts w:ascii="Arial" w:hAnsi="Arial" w:cs="Arial"/>
          <w:iCs w:val="0"/>
          <w:sz w:val="20"/>
          <w:szCs w:val="20"/>
          <w:lang w:val="en"/>
        </w:rPr>
        <w:t xml:space="preserve">. </w:t>
      </w:r>
      <w:r w:rsidRPr="001E551F">
        <w:rPr>
          <w:rFonts w:ascii="Arial" w:hAnsi="Arial" w:cs="Arial"/>
          <w:sz w:val="20"/>
          <w:szCs w:val="20"/>
          <w:lang w:val="en"/>
        </w:rPr>
        <w:t>2007;31(2):285-290.</w:t>
      </w:r>
    </w:p>
    <w:p w14:paraId="2835DBEB" w14:textId="77777777" w:rsidR="001E551F" w:rsidRPr="001E551F" w:rsidRDefault="001E551F" w:rsidP="00406140">
      <w:pPr>
        <w:numPr>
          <w:ilvl w:val="0"/>
          <w:numId w:val="9"/>
        </w:numPr>
        <w:spacing w:before="30" w:after="0" w:line="240" w:lineRule="auto"/>
        <w:ind w:left="750" w:right="30"/>
        <w:contextualSpacing/>
        <w:divId w:val="510797105"/>
        <w:rPr>
          <w:rFonts w:ascii="Arial" w:hAnsi="Arial" w:cs="Arial"/>
          <w:sz w:val="20"/>
          <w:szCs w:val="20"/>
          <w:lang w:val="en"/>
        </w:rPr>
      </w:pPr>
      <w:proofErr w:type="spellStart"/>
      <w:r w:rsidRPr="001E551F">
        <w:rPr>
          <w:rFonts w:ascii="Arial" w:hAnsi="Arial" w:cs="Arial"/>
          <w:sz w:val="20"/>
          <w:szCs w:val="20"/>
          <w:lang w:val="en"/>
        </w:rPr>
        <w:t>Lisovsky</w:t>
      </w:r>
      <w:proofErr w:type="spellEnd"/>
      <w:r w:rsidRPr="001E551F">
        <w:rPr>
          <w:rFonts w:ascii="Arial" w:hAnsi="Arial" w:cs="Arial"/>
          <w:sz w:val="20"/>
          <w:szCs w:val="20"/>
          <w:lang w:val="en"/>
        </w:rPr>
        <w:t xml:space="preserve"> M, Patel K, Cymes K, Chase D, Bhuiya T, Morgenstern N. Immunophenotypic characterization of anal gland carcinoma: loss of p63 and cytokeratin 5/6. </w:t>
      </w:r>
      <w:r w:rsidRPr="001E551F">
        <w:rPr>
          <w:rStyle w:val="Emphasis"/>
          <w:rFonts w:ascii="Arial" w:hAnsi="Arial" w:cs="Arial"/>
          <w:iCs w:val="0"/>
          <w:sz w:val="20"/>
          <w:szCs w:val="20"/>
          <w:lang w:val="en"/>
        </w:rPr>
        <w:t xml:space="preserve">Arch </w:t>
      </w:r>
      <w:proofErr w:type="spellStart"/>
      <w:r w:rsidRPr="001E551F">
        <w:rPr>
          <w:rStyle w:val="Emphasis"/>
          <w:rFonts w:ascii="Arial" w:hAnsi="Arial" w:cs="Arial"/>
          <w:iCs w:val="0"/>
          <w:sz w:val="20"/>
          <w:szCs w:val="20"/>
          <w:lang w:val="en"/>
        </w:rPr>
        <w:t>Pathol</w:t>
      </w:r>
      <w:proofErr w:type="spellEnd"/>
      <w:r w:rsidRPr="001E551F">
        <w:rPr>
          <w:rStyle w:val="Emphasis"/>
          <w:rFonts w:ascii="Arial" w:hAnsi="Arial" w:cs="Arial"/>
          <w:iCs w:val="0"/>
          <w:sz w:val="20"/>
          <w:szCs w:val="20"/>
          <w:lang w:val="en"/>
        </w:rPr>
        <w:t xml:space="preserve"> Lab Med. </w:t>
      </w:r>
      <w:r w:rsidRPr="001E551F">
        <w:rPr>
          <w:rFonts w:ascii="Arial" w:hAnsi="Arial" w:cs="Arial"/>
          <w:sz w:val="20"/>
          <w:szCs w:val="20"/>
          <w:lang w:val="en"/>
        </w:rPr>
        <w:t>2007;131(8):1304-1311.</w:t>
      </w:r>
    </w:p>
    <w:p w14:paraId="35429097" w14:textId="77777777" w:rsidR="001E551F" w:rsidRPr="001E551F" w:rsidRDefault="001E551F" w:rsidP="00406140">
      <w:pPr>
        <w:numPr>
          <w:ilvl w:val="0"/>
          <w:numId w:val="9"/>
        </w:numPr>
        <w:spacing w:before="30" w:after="0" w:line="240" w:lineRule="auto"/>
        <w:ind w:left="750" w:right="30"/>
        <w:contextualSpacing/>
        <w:divId w:val="510797105"/>
        <w:rPr>
          <w:rFonts w:ascii="Arial" w:hAnsi="Arial" w:cs="Arial"/>
          <w:sz w:val="20"/>
          <w:szCs w:val="20"/>
          <w:lang w:val="en"/>
        </w:rPr>
      </w:pPr>
      <w:r w:rsidRPr="001E551F">
        <w:rPr>
          <w:rFonts w:ascii="Arial" w:hAnsi="Arial" w:cs="Arial"/>
          <w:sz w:val="20"/>
          <w:szCs w:val="20"/>
          <w:lang w:val="en"/>
        </w:rPr>
        <w:t xml:space="preserve">WHO Classification of </w:t>
      </w:r>
      <w:proofErr w:type="spellStart"/>
      <w:r w:rsidRPr="001E551F">
        <w:rPr>
          <w:rFonts w:ascii="Arial" w:hAnsi="Arial" w:cs="Arial"/>
          <w:sz w:val="20"/>
          <w:szCs w:val="20"/>
          <w:lang w:val="en"/>
        </w:rPr>
        <w:t>Tumours</w:t>
      </w:r>
      <w:proofErr w:type="spellEnd"/>
      <w:r w:rsidRPr="001E551F">
        <w:rPr>
          <w:rFonts w:ascii="Arial" w:hAnsi="Arial" w:cs="Arial"/>
          <w:sz w:val="20"/>
          <w:szCs w:val="20"/>
          <w:lang w:val="en"/>
        </w:rPr>
        <w:t xml:space="preserve"> Editorial Board. </w:t>
      </w:r>
      <w:r w:rsidRPr="001E551F">
        <w:rPr>
          <w:rStyle w:val="Emphasis"/>
          <w:rFonts w:ascii="Arial" w:hAnsi="Arial" w:cs="Arial"/>
          <w:sz w:val="20"/>
          <w:szCs w:val="20"/>
          <w:lang w:val="en"/>
        </w:rPr>
        <w:t xml:space="preserve">Digestive system </w:t>
      </w:r>
      <w:proofErr w:type="spellStart"/>
      <w:r w:rsidRPr="001E551F">
        <w:rPr>
          <w:rStyle w:val="Emphasis"/>
          <w:rFonts w:ascii="Arial" w:hAnsi="Arial" w:cs="Arial"/>
          <w:sz w:val="20"/>
          <w:szCs w:val="20"/>
          <w:lang w:val="en"/>
        </w:rPr>
        <w:t>tumours</w:t>
      </w:r>
      <w:proofErr w:type="spellEnd"/>
      <w:r w:rsidRPr="001E551F">
        <w:rPr>
          <w:rFonts w:ascii="Arial" w:hAnsi="Arial" w:cs="Arial"/>
          <w:sz w:val="20"/>
          <w:szCs w:val="20"/>
          <w:lang w:val="en"/>
        </w:rPr>
        <w:t xml:space="preserve">. Lyon (France): International Agency for Research on Cancer; 2019. (WHO classification of </w:t>
      </w:r>
      <w:proofErr w:type="spellStart"/>
      <w:r w:rsidRPr="001E551F">
        <w:rPr>
          <w:rFonts w:ascii="Arial" w:hAnsi="Arial" w:cs="Arial"/>
          <w:sz w:val="20"/>
          <w:szCs w:val="20"/>
          <w:lang w:val="en"/>
        </w:rPr>
        <w:t>tumours</w:t>
      </w:r>
      <w:proofErr w:type="spellEnd"/>
      <w:r w:rsidRPr="001E551F">
        <w:rPr>
          <w:rFonts w:ascii="Arial" w:hAnsi="Arial" w:cs="Arial"/>
          <w:sz w:val="20"/>
          <w:szCs w:val="20"/>
          <w:lang w:val="en"/>
        </w:rPr>
        <w:t xml:space="preserve"> series, 5th ed.; vol. 1).</w:t>
      </w:r>
    </w:p>
    <w:p w14:paraId="55B1B441" w14:textId="77777777" w:rsidR="001E551F" w:rsidRPr="001E551F" w:rsidRDefault="001E551F" w:rsidP="00406140">
      <w:pPr>
        <w:numPr>
          <w:ilvl w:val="0"/>
          <w:numId w:val="9"/>
        </w:numPr>
        <w:spacing w:before="30" w:after="0" w:line="240" w:lineRule="auto"/>
        <w:ind w:left="750" w:right="30"/>
        <w:contextualSpacing/>
        <w:divId w:val="510797105"/>
        <w:rPr>
          <w:rFonts w:ascii="Arial" w:hAnsi="Arial" w:cs="Arial"/>
          <w:sz w:val="20"/>
          <w:szCs w:val="20"/>
          <w:lang w:val="en"/>
        </w:rPr>
      </w:pPr>
      <w:r w:rsidRPr="001E551F">
        <w:rPr>
          <w:rFonts w:ascii="Arial" w:hAnsi="Arial" w:cs="Arial"/>
          <w:sz w:val="20"/>
          <w:szCs w:val="20"/>
          <w:lang w:val="en"/>
        </w:rPr>
        <w:t xml:space="preserve">Shepherd NA. Anal intraepithelial neoplasia and other neoplastic precursor lesions of the anal canal and perianal region. </w:t>
      </w:r>
      <w:r w:rsidRPr="001E551F">
        <w:rPr>
          <w:rStyle w:val="Emphasis"/>
          <w:rFonts w:ascii="Arial" w:hAnsi="Arial" w:cs="Arial"/>
          <w:iCs w:val="0"/>
          <w:sz w:val="20"/>
          <w:szCs w:val="20"/>
          <w:lang w:val="en"/>
        </w:rPr>
        <w:t xml:space="preserve">Gastroenterol Clin North Am. </w:t>
      </w:r>
      <w:r w:rsidRPr="001E551F">
        <w:rPr>
          <w:rFonts w:ascii="Arial" w:hAnsi="Arial" w:cs="Arial"/>
          <w:sz w:val="20"/>
          <w:szCs w:val="20"/>
          <w:lang w:val="en"/>
        </w:rPr>
        <w:t>2007;36(4):969-987.</w:t>
      </w:r>
    </w:p>
    <w:p w14:paraId="1D5CF712" w14:textId="77777777" w:rsidR="001E551F" w:rsidRPr="001E551F" w:rsidRDefault="001E551F" w:rsidP="00406140">
      <w:pPr>
        <w:numPr>
          <w:ilvl w:val="0"/>
          <w:numId w:val="9"/>
        </w:numPr>
        <w:spacing w:before="30" w:after="0" w:line="240" w:lineRule="auto"/>
        <w:ind w:left="750" w:right="30"/>
        <w:contextualSpacing/>
        <w:divId w:val="510797105"/>
        <w:rPr>
          <w:rFonts w:ascii="Arial" w:hAnsi="Arial" w:cs="Arial"/>
          <w:sz w:val="20"/>
          <w:szCs w:val="20"/>
          <w:lang w:val="en"/>
        </w:rPr>
      </w:pPr>
      <w:r w:rsidRPr="001E551F">
        <w:rPr>
          <w:rFonts w:ascii="Arial" w:hAnsi="Arial" w:cs="Arial"/>
          <w:sz w:val="20"/>
          <w:szCs w:val="20"/>
          <w:lang w:val="en"/>
        </w:rPr>
        <w:t xml:space="preserve">Goldblum JR, Hart WR. Perianal Paget's disease: a histologic and immunohistochemical study of 11 cases with and without associated rectal adenocarcinoma. </w:t>
      </w:r>
      <w:r w:rsidRPr="001E551F">
        <w:rPr>
          <w:rStyle w:val="Emphasis"/>
          <w:rFonts w:ascii="Arial" w:hAnsi="Arial" w:cs="Arial"/>
          <w:iCs w:val="0"/>
          <w:sz w:val="20"/>
          <w:szCs w:val="20"/>
          <w:lang w:val="en"/>
        </w:rPr>
        <w:t xml:space="preserve">Am J Surg </w:t>
      </w:r>
      <w:proofErr w:type="spellStart"/>
      <w:r w:rsidRPr="001E551F">
        <w:rPr>
          <w:rStyle w:val="Emphasis"/>
          <w:rFonts w:ascii="Arial" w:hAnsi="Arial" w:cs="Arial"/>
          <w:iCs w:val="0"/>
          <w:sz w:val="20"/>
          <w:szCs w:val="20"/>
          <w:lang w:val="en"/>
        </w:rPr>
        <w:t>Pathol</w:t>
      </w:r>
      <w:proofErr w:type="spellEnd"/>
      <w:r w:rsidRPr="001E551F">
        <w:rPr>
          <w:rStyle w:val="Emphasis"/>
          <w:rFonts w:ascii="Arial" w:hAnsi="Arial" w:cs="Arial"/>
          <w:iCs w:val="0"/>
          <w:sz w:val="20"/>
          <w:szCs w:val="20"/>
          <w:lang w:val="en"/>
        </w:rPr>
        <w:t xml:space="preserve">. </w:t>
      </w:r>
      <w:r w:rsidRPr="001E551F">
        <w:rPr>
          <w:rFonts w:ascii="Arial" w:hAnsi="Arial" w:cs="Arial"/>
          <w:sz w:val="20"/>
          <w:szCs w:val="20"/>
          <w:lang w:val="en"/>
        </w:rPr>
        <w:t>1998;22:170-179.</w:t>
      </w:r>
    </w:p>
    <w:sectPr w:rsidR="001E551F" w:rsidRPr="001E551F">
      <w:headerReference w:type="default" r:id="rId21"/>
      <w:footerReference w:type="default" r:id="rId22"/>
      <w:headerReference w:type="first" r:id="rId23"/>
      <w:footerReference w:type="first" r:id="rId24"/>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A8428" w14:textId="77777777" w:rsidR="001E551F" w:rsidRDefault="001E551F">
      <w:pPr>
        <w:spacing w:after="0" w:line="240" w:lineRule="auto"/>
      </w:pPr>
      <w:r>
        <w:separator/>
      </w:r>
    </w:p>
  </w:endnote>
  <w:endnote w:type="continuationSeparator" w:id="0">
    <w:p w14:paraId="69914D6A" w14:textId="77777777" w:rsidR="001E551F" w:rsidRDefault="001E5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48F2D" w14:textId="426D9DC4" w:rsidR="001E551F" w:rsidRDefault="001E551F">
    <w:pPr>
      <w:pStyle w:val="Foote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D9F1A" w14:textId="77777777" w:rsidR="001E551F" w:rsidRDefault="001E551F">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058D4" w14:textId="77777777" w:rsidR="001E551F" w:rsidRDefault="001E551F">
      <w:pPr>
        <w:spacing w:after="0" w:line="240" w:lineRule="auto"/>
      </w:pPr>
      <w:r>
        <w:separator/>
      </w:r>
    </w:p>
  </w:footnote>
  <w:footnote w:type="continuationSeparator" w:id="0">
    <w:p w14:paraId="26761713" w14:textId="77777777" w:rsidR="001E551F" w:rsidRDefault="001E55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09C63" w14:textId="77777777" w:rsidR="001E551F" w:rsidRDefault="001E551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5"/>
      <w:gridCol w:w="7875"/>
    </w:tblGrid>
    <w:tr w:rsidR="001E551F" w14:paraId="170469AA" w14:textId="77777777" w:rsidTr="001E551F">
      <w:tc>
        <w:tcPr>
          <w:tcW w:w="1500" w:type="dxa"/>
        </w:tcPr>
        <w:p w14:paraId="41BC5908" w14:textId="77777777" w:rsidR="001E551F" w:rsidRDefault="001E551F">
          <w:r>
            <w:t>CAP Approved</w:t>
          </w:r>
        </w:p>
      </w:tc>
      <w:tc>
        <w:tcPr>
          <w:tcW w:w="8076" w:type="dxa"/>
        </w:tcPr>
        <w:p w14:paraId="71B0644A" w14:textId="706756C2" w:rsidR="001E551F" w:rsidRDefault="001E551F">
          <w:pPr>
            <w:jc w:val="right"/>
          </w:pPr>
          <w:r>
            <w:t>Anus_4.2.0.</w:t>
          </w:r>
          <w:r w:rsidR="00F828DD">
            <w:t>1</w:t>
          </w:r>
          <w:r>
            <w:t>.REL_CAPCP</w:t>
          </w:r>
        </w:p>
      </w:tc>
    </w:tr>
  </w:tbl>
  <w:p w14:paraId="1F565F20" w14:textId="77777777" w:rsidR="001E551F" w:rsidRDefault="001E551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71A77" w14:textId="3C2199E1" w:rsidR="001E551F" w:rsidRDefault="001E551F">
    <w:r>
      <w:rPr>
        <w:noProof/>
      </w:rPr>
      <w:drawing>
        <wp:inline distT="0" distB="0" distL="0" distR="0" wp14:anchorId="3539C681" wp14:editId="04810C99">
          <wp:extent cx="3990000" cy="792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F828DD">
      <w:rPr>
        <w:noProof/>
      </w:rPr>
      <mc:AlternateContent>
        <mc:Choice Requires="wps">
          <w:drawing>
            <wp:anchor distT="0" distB="0" distL="114300" distR="114300" simplePos="0" relativeHeight="251657728" behindDoc="0" locked="0" layoutInCell="1" allowOverlap="1" wp14:anchorId="65CCF2DE" wp14:editId="33EA3C8C">
              <wp:simplePos x="0" y="0"/>
              <wp:positionH relativeFrom="column">
                <wp:posOffset>0</wp:posOffset>
              </wp:positionH>
              <wp:positionV relativeFrom="paragraph">
                <wp:posOffset>0</wp:posOffset>
              </wp:positionV>
              <wp:extent cx="635000" cy="635000"/>
              <wp:effectExtent l="0" t="0" r="3175" b="3175"/>
              <wp:wrapNone/>
              <wp:docPr id="9" name="WordArt 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3E2D7F3" id="_x0000_t202" coordsize="21600,21600" o:spt="202" path="m,l,21600r21600,l21600,xe">
              <v:stroke joinstyle="miter"/>
              <v:path gradientshapeok="t" o:connecttype="rect"/>
            </v:shapetype>
            <v:shape id="WordArt 1" o:spid="_x0000_s1026" type="#_x0000_t202" style="position:absolute;margin-left:0;margin-top:0;width:50pt;height:50pt;z-index:251657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" filled="f" stroked="f">
              <o:lock v:ext="edit" selection="t"/>
              <v:textbox style="mso-fit-shape-to-text: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C0219"/>
    <w:multiLevelType w:val="multilevel"/>
    <w:tmpl w:val="34121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42025D"/>
    <w:multiLevelType w:val="hybridMultilevel"/>
    <w:tmpl w:val="CDEA3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4E0FB9"/>
    <w:multiLevelType w:val="hybridMultilevel"/>
    <w:tmpl w:val="B6DEE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E6471A"/>
    <w:multiLevelType w:val="multilevel"/>
    <w:tmpl w:val="E5F69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560226"/>
    <w:multiLevelType w:val="multilevel"/>
    <w:tmpl w:val="3F62F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5F69CD"/>
    <w:multiLevelType w:val="multilevel"/>
    <w:tmpl w:val="56544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111D75"/>
    <w:multiLevelType w:val="hybridMultilevel"/>
    <w:tmpl w:val="9DDEF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BE1BAD"/>
    <w:multiLevelType w:val="multilevel"/>
    <w:tmpl w:val="C9DC9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3A1E00"/>
    <w:multiLevelType w:val="multilevel"/>
    <w:tmpl w:val="1ABCF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9A72B0"/>
    <w:multiLevelType w:val="multilevel"/>
    <w:tmpl w:val="2AAE9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A63750"/>
    <w:multiLevelType w:val="multilevel"/>
    <w:tmpl w:val="4DF40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EA2692"/>
    <w:multiLevelType w:val="multilevel"/>
    <w:tmpl w:val="BE929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9"/>
  </w:num>
  <w:num w:numId="4">
    <w:abstractNumId w:val="8"/>
  </w:num>
  <w:num w:numId="5">
    <w:abstractNumId w:val="11"/>
  </w:num>
  <w:num w:numId="6">
    <w:abstractNumId w:val="7"/>
  </w:num>
  <w:num w:numId="7">
    <w:abstractNumId w:val="0"/>
  </w:num>
  <w:num w:numId="8">
    <w:abstractNumId w:val="3"/>
  </w:num>
  <w:num w:numId="9">
    <w:abstractNumId w:val="10"/>
  </w:num>
  <w:num w:numId="10">
    <w:abstractNumId w:val="2"/>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3074"/>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2NLEwMTa1NDY3NLNQ0lEKTi0uzszPAykwrAUArzMERCwAAAA="/>
  </w:docVars>
  <w:rsids>
    <w:rsidRoot w:val="00166BB4"/>
    <w:rsid w:val="00052023"/>
    <w:rsid w:val="00166BB4"/>
    <w:rsid w:val="001E551F"/>
    <w:rsid w:val="00310E46"/>
    <w:rsid w:val="003411F1"/>
    <w:rsid w:val="00406140"/>
    <w:rsid w:val="00447F8F"/>
    <w:rsid w:val="005D2C05"/>
    <w:rsid w:val="00650769"/>
    <w:rsid w:val="007F51EB"/>
    <w:rsid w:val="0095512D"/>
    <w:rsid w:val="00AC257A"/>
    <w:rsid w:val="00B47753"/>
    <w:rsid w:val="00D12ED5"/>
    <w:rsid w:val="00D4096C"/>
    <w:rsid w:val="00F82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7FB44951"/>
  <w15:docId w15:val="{8AAE42A3-E3F2-40DD-BF4B-5F97EF399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customStyle="1" w:styleId="mediumgrid1-accent31">
    <w:name w:val="mediumgrid1-accent31"/>
    <w:basedOn w:val="Normal"/>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1E55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797105">
      <w:marLeft w:val="0"/>
      <w:marRight w:val="0"/>
      <w:marTop w:val="0"/>
      <w:marBottom w:val="0"/>
      <w:divBdr>
        <w:top w:val="none" w:sz="0" w:space="0" w:color="auto"/>
        <w:left w:val="none" w:sz="0" w:space="0" w:color="auto"/>
        <w:bottom w:val="none" w:sz="0" w:space="0" w:color="auto"/>
        <w:right w:val="none" w:sz="0" w:space="0" w:color="auto"/>
      </w:divBdr>
      <w:divsChild>
        <w:div w:id="1927104313">
          <w:marLeft w:val="0"/>
          <w:marRight w:val="0"/>
          <w:marTop w:val="0"/>
          <w:marBottom w:val="0"/>
          <w:divBdr>
            <w:top w:val="none" w:sz="0" w:space="0" w:color="auto"/>
            <w:left w:val="none" w:sz="0" w:space="0" w:color="auto"/>
            <w:bottom w:val="none" w:sz="0" w:space="0" w:color="auto"/>
            <w:right w:val="none" w:sz="0" w:space="0" w:color="auto"/>
          </w:divBdr>
        </w:div>
        <w:div w:id="101271106">
          <w:marLeft w:val="0"/>
          <w:marRight w:val="0"/>
          <w:marTop w:val="0"/>
          <w:marBottom w:val="0"/>
          <w:divBdr>
            <w:top w:val="none" w:sz="0" w:space="0" w:color="auto"/>
            <w:left w:val="none" w:sz="0" w:space="0" w:color="auto"/>
            <w:bottom w:val="none" w:sz="0" w:space="0" w:color="auto"/>
            <w:right w:val="none" w:sz="0" w:space="0" w:color="auto"/>
          </w:divBdr>
        </w:div>
        <w:div w:id="1828787993">
          <w:marLeft w:val="0"/>
          <w:marRight w:val="0"/>
          <w:marTop w:val="0"/>
          <w:marBottom w:val="0"/>
          <w:divBdr>
            <w:top w:val="none" w:sz="0" w:space="0" w:color="auto"/>
            <w:left w:val="none" w:sz="0" w:space="0" w:color="auto"/>
            <w:bottom w:val="none" w:sz="0" w:space="0" w:color="auto"/>
            <w:right w:val="none" w:sz="0" w:space="0" w:color="auto"/>
          </w:divBdr>
        </w:div>
        <w:div w:id="562300835">
          <w:marLeft w:val="0"/>
          <w:marRight w:val="0"/>
          <w:marTop w:val="0"/>
          <w:marBottom w:val="0"/>
          <w:divBdr>
            <w:top w:val="none" w:sz="0" w:space="0" w:color="auto"/>
            <w:left w:val="none" w:sz="0" w:space="0" w:color="auto"/>
            <w:bottom w:val="none" w:sz="0" w:space="0" w:color="auto"/>
            <w:right w:val="none" w:sz="0" w:space="0" w:color="auto"/>
          </w:divBdr>
        </w:div>
        <w:div w:id="180513103">
          <w:marLeft w:val="0"/>
          <w:marRight w:val="0"/>
          <w:marTop w:val="0"/>
          <w:marBottom w:val="0"/>
          <w:divBdr>
            <w:top w:val="none" w:sz="0" w:space="0" w:color="auto"/>
            <w:left w:val="none" w:sz="0" w:space="0" w:color="auto"/>
            <w:bottom w:val="none" w:sz="0" w:space="0" w:color="auto"/>
            <w:right w:val="none" w:sz="0" w:space="0" w:color="auto"/>
          </w:divBdr>
        </w:div>
        <w:div w:id="1571690167">
          <w:marLeft w:val="0"/>
          <w:marRight w:val="0"/>
          <w:marTop w:val="0"/>
          <w:marBottom w:val="0"/>
          <w:divBdr>
            <w:top w:val="none" w:sz="0" w:space="0" w:color="auto"/>
            <w:left w:val="none" w:sz="0" w:space="0" w:color="auto"/>
            <w:bottom w:val="none" w:sz="0" w:space="0" w:color="auto"/>
            <w:right w:val="none" w:sz="0" w:space="0" w:color="auto"/>
          </w:divBdr>
        </w:div>
        <w:div w:id="1962105351">
          <w:marLeft w:val="0"/>
          <w:marRight w:val="0"/>
          <w:marTop w:val="0"/>
          <w:marBottom w:val="0"/>
          <w:divBdr>
            <w:top w:val="none" w:sz="0" w:space="0" w:color="auto"/>
            <w:left w:val="none" w:sz="0" w:space="0" w:color="auto"/>
            <w:bottom w:val="none" w:sz="0" w:space="0" w:color="auto"/>
            <w:right w:val="none" w:sz="0" w:space="0" w:color="auto"/>
          </w:divBdr>
        </w:div>
      </w:divsChild>
    </w:div>
    <w:div w:id="2080470004">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springerlink.com" TargetMode="External"/><Relationship Id="rId13" Type="http://schemas.openxmlformats.org/officeDocument/2006/relationships/image" Target="media/image4.png"/><Relationship Id="rId18" Type="http://schemas.openxmlformats.org/officeDocument/2006/relationships/hyperlink" Target="http://www.springerlink.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www.springerlink.com"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springerlink.com" TargetMode="External"/><Relationship Id="rId20" Type="http://schemas.openxmlformats.org/officeDocument/2006/relationships/hyperlink" Target="http://www.springerlink.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hyperlink" Target="http://www.springerlink.com"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springerlink.com" TargetMode="External"/><Relationship Id="rId22"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15</Pages>
  <Words>5987</Words>
  <Characters>34131</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Keren Hulkower (s)</dc:creator>
  <cp:lastModifiedBy>Keren Hulkower (s)</cp:lastModifiedBy>
  <cp:revision>5</cp:revision>
  <dcterms:created xsi:type="dcterms:W3CDTF">2021-10-21T15:45:00Z</dcterms:created>
  <dcterms:modified xsi:type="dcterms:W3CDTF">2021-11-02T14:08:00Z</dcterms:modified>
</cp:coreProperties>
</file>