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197F8" w14:textId="77777777" w:rsidR="00035D51" w:rsidRPr="00CC7B92" w:rsidRDefault="00CC7B92">
      <w:pPr>
        <w:spacing w:after="0"/>
        <w:divId w:val="1890217468"/>
        <w:rPr>
          <w:rFonts w:ascii="Arial" w:eastAsia="Times New Roman" w:hAnsi="Arial" w:cs="Arial"/>
          <w:b/>
          <w:bCs/>
          <w:sz w:val="30"/>
          <w:szCs w:val="30"/>
          <w:lang w:val="en"/>
        </w:rPr>
      </w:pPr>
      <w:r w:rsidRPr="00CC7B92">
        <w:rPr>
          <w:rFonts w:ascii="Arial" w:eastAsia="Times New Roman" w:hAnsi="Arial" w:cs="Arial"/>
          <w:b/>
          <w:bCs/>
          <w:sz w:val="30"/>
          <w:szCs w:val="30"/>
          <w:lang w:val="en"/>
        </w:rPr>
        <w:t xml:space="preserve">Template for Reporting Results of Quantitative IHC Biomarker Testing of Specimens </w:t>
      </w:r>
      <w:proofErr w:type="gramStart"/>
      <w:r w:rsidRPr="00CC7B92">
        <w:rPr>
          <w:rFonts w:ascii="Arial" w:eastAsia="Times New Roman" w:hAnsi="Arial" w:cs="Arial"/>
          <w:b/>
          <w:bCs/>
          <w:sz w:val="30"/>
          <w:szCs w:val="30"/>
          <w:lang w:val="en"/>
        </w:rPr>
        <w:t>From</w:t>
      </w:r>
      <w:proofErr w:type="gramEnd"/>
      <w:r w:rsidRPr="00CC7B92">
        <w:rPr>
          <w:rFonts w:ascii="Arial" w:eastAsia="Times New Roman" w:hAnsi="Arial" w:cs="Arial"/>
          <w:b/>
          <w:bCs/>
          <w:sz w:val="30"/>
          <w:szCs w:val="30"/>
          <w:lang w:val="en"/>
        </w:rPr>
        <w:t xml:space="preserve"> Patients With Carcinoma</w:t>
      </w:r>
    </w:p>
    <w:p w14:paraId="0E3FBC18" w14:textId="77777777" w:rsidR="00035D51" w:rsidRPr="00CC7B92" w:rsidRDefault="00035D51" w:rsidP="00CC7B92">
      <w:pPr>
        <w:spacing w:after="0"/>
        <w:divId w:val="497771680"/>
        <w:rPr>
          <w:rFonts w:ascii="Arial" w:eastAsia="Times New Roman" w:hAnsi="Arial" w:cs="Arial"/>
          <w:sz w:val="20"/>
          <w:szCs w:val="20"/>
          <w:lang w:val="en"/>
        </w:rPr>
      </w:pPr>
    </w:p>
    <w:p w14:paraId="3E1FA4A2" w14:textId="748DEF5F" w:rsidR="00035D51" w:rsidRPr="00CC7B92" w:rsidRDefault="00CC7B92" w:rsidP="00CC7B92">
      <w:pPr>
        <w:spacing w:after="0"/>
        <w:divId w:val="52389328"/>
        <w:rPr>
          <w:rFonts w:ascii="Arial" w:eastAsia="Times New Roman" w:hAnsi="Arial" w:cs="Arial"/>
          <w:sz w:val="20"/>
          <w:szCs w:val="20"/>
          <w:lang w:val="en"/>
        </w:rPr>
      </w:pPr>
      <w:r w:rsidRPr="35454501">
        <w:rPr>
          <w:rFonts w:ascii="Arial" w:eastAsia="Times New Roman" w:hAnsi="Arial" w:cs="Arial"/>
          <w:b/>
          <w:bCs/>
          <w:sz w:val="20"/>
          <w:szCs w:val="20"/>
          <w:lang w:val="en"/>
        </w:rPr>
        <w:t xml:space="preserve">Version: </w:t>
      </w:r>
      <w:r w:rsidRPr="35454501">
        <w:rPr>
          <w:rFonts w:ascii="Arial" w:eastAsia="Times New Roman" w:hAnsi="Arial" w:cs="Arial"/>
          <w:sz w:val="20"/>
          <w:szCs w:val="20"/>
          <w:lang w:val="en"/>
        </w:rPr>
        <w:t>1.</w:t>
      </w:r>
      <w:r w:rsidR="2CF66B1D" w:rsidRPr="35454501">
        <w:rPr>
          <w:rFonts w:ascii="Arial" w:eastAsia="Times New Roman" w:hAnsi="Arial" w:cs="Arial"/>
          <w:sz w:val="20"/>
          <w:szCs w:val="20"/>
          <w:lang w:val="en"/>
        </w:rPr>
        <w:t>1</w:t>
      </w:r>
      <w:r w:rsidRPr="35454501">
        <w:rPr>
          <w:rFonts w:ascii="Arial" w:eastAsia="Times New Roman" w:hAnsi="Arial" w:cs="Arial"/>
          <w:sz w:val="20"/>
          <w:szCs w:val="20"/>
          <w:lang w:val="en"/>
        </w:rPr>
        <w:t>.0.0</w:t>
      </w:r>
    </w:p>
    <w:p w14:paraId="139E92BE" w14:textId="48D3AA54" w:rsidR="00CC7B92" w:rsidRDefault="00CC7B92" w:rsidP="35454501">
      <w:pPr>
        <w:spacing w:after="0"/>
        <w:rPr>
          <w:rFonts w:ascii="Arial" w:eastAsia="Times New Roman" w:hAnsi="Arial" w:cs="Arial"/>
          <w:sz w:val="20"/>
          <w:szCs w:val="20"/>
          <w:lang w:val="en"/>
        </w:rPr>
      </w:pPr>
      <w:r w:rsidRPr="35454501">
        <w:rPr>
          <w:rFonts w:ascii="Arial" w:eastAsia="Times New Roman" w:hAnsi="Arial" w:cs="Arial"/>
          <w:b/>
          <w:bCs/>
          <w:sz w:val="20"/>
          <w:szCs w:val="20"/>
          <w:lang w:val="en"/>
        </w:rPr>
        <w:t xml:space="preserve">Protocol Posting Date: </w:t>
      </w:r>
      <w:r w:rsidR="00090422">
        <w:rPr>
          <w:rFonts w:ascii="Arial" w:eastAsia="Times New Roman" w:hAnsi="Arial" w:cs="Arial"/>
          <w:sz w:val="20"/>
          <w:szCs w:val="20"/>
          <w:lang w:val="en"/>
        </w:rPr>
        <w:t>November 2021</w:t>
      </w:r>
    </w:p>
    <w:p w14:paraId="78F69FFB" w14:textId="77777777" w:rsidR="00035D51" w:rsidRPr="00CC7B92" w:rsidRDefault="00CC7B92" w:rsidP="00CC7B92">
      <w:pPr>
        <w:spacing w:after="0"/>
        <w:divId w:val="1535460150"/>
        <w:rPr>
          <w:rFonts w:ascii="Arial" w:eastAsia="Times New Roman" w:hAnsi="Arial" w:cs="Arial"/>
          <w:sz w:val="20"/>
          <w:szCs w:val="20"/>
          <w:lang w:val="en"/>
        </w:rPr>
      </w:pPr>
      <w:r w:rsidRPr="00CC7B92">
        <w:rPr>
          <w:rFonts w:ascii="Arial" w:eastAsia="Times New Roman" w:hAnsi="Arial" w:cs="Arial"/>
          <w:sz w:val="20"/>
          <w:szCs w:val="20"/>
          <w:lang w:val="en"/>
        </w:rPr>
        <w:t>The use of this protocol is recommended for clinical care purposes but is not required for accreditation purposes.</w:t>
      </w:r>
    </w:p>
    <w:p w14:paraId="2864463D" w14:textId="77777777" w:rsidR="00035D51" w:rsidRPr="00CC7B92" w:rsidRDefault="00035D51" w:rsidP="00CC7B92">
      <w:pPr>
        <w:spacing w:after="0"/>
        <w:divId w:val="497771680"/>
        <w:rPr>
          <w:rFonts w:ascii="Arial" w:eastAsia="Times New Roman" w:hAnsi="Arial" w:cs="Arial"/>
          <w:sz w:val="20"/>
          <w:szCs w:val="20"/>
          <w:lang w:val="en"/>
        </w:rPr>
      </w:pPr>
    </w:p>
    <w:p w14:paraId="45847E49" w14:textId="4CDF13CF" w:rsidR="00271220" w:rsidRPr="00CC7B92" w:rsidRDefault="00CC7B92" w:rsidP="00CC7B92">
      <w:pPr>
        <w:spacing w:after="0"/>
        <w:divId w:val="301039231"/>
        <w:rPr>
          <w:rFonts w:ascii="Arial" w:eastAsia="Times New Roman" w:hAnsi="Arial" w:cs="Arial"/>
          <w:b/>
          <w:bCs/>
          <w:sz w:val="20"/>
          <w:szCs w:val="20"/>
          <w:lang w:val="en"/>
        </w:rPr>
      </w:pPr>
      <w:r w:rsidRPr="00CC7B92">
        <w:rPr>
          <w:rFonts w:ascii="Arial" w:eastAsia="Times New Roman" w:hAnsi="Arial" w:cs="Arial"/>
          <w:b/>
          <w:bCs/>
          <w:sz w:val="20"/>
          <w:szCs w:val="20"/>
          <w:lang w:val="en"/>
        </w:rPr>
        <w:t>Authors</w:t>
      </w:r>
    </w:p>
    <w:p w14:paraId="2AE9FF95" w14:textId="77777777" w:rsidR="00CD5613" w:rsidRDefault="00271220" w:rsidP="00CC7B92">
      <w:pPr>
        <w:spacing w:after="0"/>
        <w:divId w:val="1819227581"/>
        <w:rPr>
          <w:rFonts w:ascii="Arial" w:eastAsia="Times New Roman" w:hAnsi="Arial" w:cs="Arial"/>
          <w:sz w:val="20"/>
          <w:szCs w:val="20"/>
          <w:lang w:val="en"/>
        </w:rPr>
      </w:pPr>
      <w:r>
        <w:rPr>
          <w:rFonts w:ascii="Arial" w:eastAsia="Times New Roman" w:hAnsi="Arial" w:cs="Arial"/>
          <w:sz w:val="20"/>
          <w:szCs w:val="20"/>
          <w:lang w:val="en"/>
        </w:rPr>
        <w:t>Alexander Baras, MD, PhD*; Joseph D. Khoury, MD; Brett W. Baskovich, MD; Andrew M. Bellizzi, MD; George G. Birdsong, MD; Patrick L. Fitzgibbons, MD, FCAP; Frank Schneider, MD; Raja R. Seethala, MD.</w:t>
      </w:r>
      <w:r w:rsidR="00CC7B92" w:rsidRPr="00CC7B92">
        <w:rPr>
          <w:rFonts w:ascii="Arial" w:eastAsia="Times New Roman" w:hAnsi="Arial" w:cs="Arial"/>
          <w:sz w:val="20"/>
          <w:szCs w:val="20"/>
          <w:lang w:val="en"/>
        </w:rPr>
        <w:br/>
      </w:r>
    </w:p>
    <w:p w14:paraId="7E8CF28C" w14:textId="496E6373" w:rsidR="00035D51" w:rsidRPr="00CC7B92" w:rsidRDefault="00CC7B92" w:rsidP="00CC7B92">
      <w:pPr>
        <w:spacing w:after="0"/>
        <w:divId w:val="1819227581"/>
        <w:rPr>
          <w:rFonts w:ascii="Arial" w:eastAsia="Times New Roman" w:hAnsi="Arial" w:cs="Arial"/>
          <w:sz w:val="20"/>
          <w:szCs w:val="20"/>
          <w:lang w:val="en"/>
        </w:rPr>
      </w:pPr>
      <w:r w:rsidRPr="00CC7B92">
        <w:rPr>
          <w:rFonts w:ascii="Arial" w:eastAsia="Times New Roman" w:hAnsi="Arial" w:cs="Arial"/>
          <w:sz w:val="20"/>
          <w:szCs w:val="20"/>
          <w:lang w:val="en"/>
        </w:rPr>
        <w:t>With guidance from the CAP Cancer and CAP Pathology Electronic Reporting Committees.</w:t>
      </w:r>
      <w:r w:rsidRPr="00CC7B92">
        <w:rPr>
          <w:rFonts w:ascii="Arial" w:eastAsia="Times New Roman" w:hAnsi="Arial" w:cs="Arial"/>
          <w:sz w:val="20"/>
          <w:szCs w:val="20"/>
          <w:lang w:val="en"/>
        </w:rPr>
        <w:br/>
      </w:r>
      <w:r w:rsidRPr="00CC7B92">
        <w:rPr>
          <w:rFonts w:ascii="Arial" w:eastAsia="Times New Roman" w:hAnsi="Arial" w:cs="Arial"/>
          <w:sz w:val="16"/>
          <w:szCs w:val="16"/>
          <w:lang w:val="en"/>
        </w:rPr>
        <w:t>* Denotes primary author.</w:t>
      </w:r>
    </w:p>
    <w:p w14:paraId="0041D927" w14:textId="77777777" w:rsidR="00035D51" w:rsidRPr="00CC7B92" w:rsidRDefault="00035D51" w:rsidP="00CC7B92">
      <w:pPr>
        <w:spacing w:after="0"/>
        <w:divId w:val="497771680"/>
        <w:rPr>
          <w:rFonts w:ascii="Arial" w:eastAsia="Times New Roman" w:hAnsi="Arial" w:cs="Arial"/>
          <w:sz w:val="20"/>
          <w:szCs w:val="20"/>
          <w:lang w:val="en"/>
        </w:rPr>
      </w:pPr>
    </w:p>
    <w:p w14:paraId="18CAF782" w14:textId="77777777" w:rsidR="00CC7B92" w:rsidRDefault="00CC7B92" w:rsidP="00CC7B92">
      <w:pPr>
        <w:spacing w:after="0"/>
        <w:jc w:val="both"/>
        <w:divId w:val="523177912"/>
        <w:rPr>
          <w:rFonts w:ascii="Arial" w:eastAsia="Times New Roman" w:hAnsi="Arial" w:cs="Arial"/>
          <w:b/>
          <w:bCs/>
          <w:sz w:val="20"/>
          <w:szCs w:val="20"/>
          <w:lang w:val="en"/>
        </w:rPr>
      </w:pPr>
      <w:r w:rsidRPr="00CC7B92">
        <w:rPr>
          <w:rFonts w:ascii="Arial" w:eastAsia="Times New Roman" w:hAnsi="Arial" w:cs="Arial"/>
          <w:b/>
          <w:bCs/>
          <w:sz w:val="20"/>
          <w:szCs w:val="20"/>
          <w:lang w:val="en"/>
        </w:rPr>
        <w:t>Accreditation Requirements</w:t>
      </w:r>
    </w:p>
    <w:p w14:paraId="0087D0FF" w14:textId="46F6D5A5" w:rsidR="00CC7B92" w:rsidRDefault="00CC7B92" w:rsidP="38117FE5">
      <w:pPr>
        <w:spacing w:after="0"/>
        <w:jc w:val="both"/>
        <w:rPr>
          <w:rFonts w:ascii="Arial" w:hAnsi="Arial" w:cs="Arial"/>
          <w:sz w:val="20"/>
          <w:szCs w:val="20"/>
          <w:lang w:val="en"/>
        </w:rPr>
      </w:pPr>
      <w:r w:rsidRPr="38117FE5">
        <w:rPr>
          <w:rFonts w:ascii="Arial" w:hAnsi="Arial" w:cs="Arial"/>
          <w:sz w:val="20"/>
          <w:szCs w:val="20"/>
          <w:lang w:val="en"/>
        </w:rPr>
        <w:t>Completion of the template is the responsibility of the laboratory performing the biomarker testing and/or providing the interpretation. When both testing and interpretation are performed elsewhere (</w:t>
      </w:r>
      <w:proofErr w:type="spellStart"/>
      <w:r w:rsidRPr="38117FE5">
        <w:rPr>
          <w:rFonts w:ascii="Arial" w:hAnsi="Arial" w:cs="Arial"/>
          <w:sz w:val="20"/>
          <w:szCs w:val="20"/>
          <w:lang w:val="en"/>
        </w:rPr>
        <w:t>eg</w:t>
      </w:r>
      <w:proofErr w:type="spellEnd"/>
      <w:r w:rsidRPr="38117FE5">
        <w:rPr>
          <w:rFonts w:ascii="Arial" w:hAnsi="Arial" w:cs="Arial"/>
          <w:sz w:val="20"/>
          <w:szCs w:val="20"/>
          <w:lang w:val="en"/>
        </w:rPr>
        <w:t>, a reference laboratory), synoptic reporting of the results by the laboratory submitting the tissue for testing is also encouraged to ensure that all information is included in the patient’s medical record and thus readily available to the treating clinical team. This template is not required for accreditation purposes.</w:t>
      </w:r>
      <w:r w:rsidR="46A1D47D" w:rsidRPr="38117FE5">
        <w:rPr>
          <w:rFonts w:ascii="Arial" w:hAnsi="Arial" w:cs="Arial"/>
          <w:sz w:val="20"/>
          <w:szCs w:val="20"/>
          <w:lang w:val="en"/>
        </w:rPr>
        <w:t xml:space="preserve"> At this point, the breast biomarker template should be used for ER, PR, Ki67, and HER2 reporting. The purpose of this template is to support a generic and extensible reporting framework for various </w:t>
      </w:r>
      <w:r w:rsidR="67EC7EA6" w:rsidRPr="38117FE5">
        <w:rPr>
          <w:rFonts w:ascii="Arial" w:hAnsi="Arial" w:cs="Arial"/>
          <w:sz w:val="20"/>
          <w:szCs w:val="20"/>
          <w:lang w:val="en"/>
        </w:rPr>
        <w:t>IHC based biomarkers.</w:t>
      </w:r>
    </w:p>
    <w:p w14:paraId="6CBD6530" w14:textId="6E8724FD" w:rsidR="38117FE5" w:rsidRDefault="38117FE5" w:rsidP="38117FE5">
      <w:pPr>
        <w:spacing w:after="0" w:line="240" w:lineRule="auto"/>
        <w:jc w:val="both"/>
        <w:rPr>
          <w:rFonts w:ascii="Arial" w:hAnsi="Arial" w:cs="Arial"/>
          <w:sz w:val="20"/>
          <w:szCs w:val="20"/>
          <w:lang w:val="en"/>
        </w:rPr>
      </w:pPr>
    </w:p>
    <w:p w14:paraId="678BE442" w14:textId="3D85E967" w:rsidR="00035D51" w:rsidRPr="00CC7B92" w:rsidRDefault="00CC7B92" w:rsidP="38117FE5">
      <w:pPr>
        <w:spacing w:after="0" w:line="240" w:lineRule="auto"/>
        <w:divId w:val="2147313662"/>
        <w:rPr>
          <w:rFonts w:ascii="Arial" w:eastAsia="Times New Roman" w:hAnsi="Arial" w:cs="Arial"/>
          <w:b/>
          <w:bCs/>
          <w:sz w:val="20"/>
          <w:szCs w:val="20"/>
          <w:u w:val="single"/>
          <w:lang w:val="en"/>
        </w:rPr>
      </w:pPr>
      <w:r w:rsidRPr="38117FE5">
        <w:rPr>
          <w:rFonts w:ascii="Arial" w:eastAsia="Times New Roman" w:hAnsi="Arial" w:cs="Arial"/>
          <w:b/>
          <w:bCs/>
          <w:sz w:val="20"/>
          <w:szCs w:val="20"/>
          <w:u w:val="single"/>
          <w:lang w:val="en"/>
        </w:rPr>
        <w:t>Summary of Changes</w:t>
      </w:r>
    </w:p>
    <w:p w14:paraId="223DA5F2" w14:textId="77777777" w:rsidR="00090422" w:rsidRDefault="00090422" w:rsidP="38117FE5">
      <w:pPr>
        <w:pStyle w:val="NormalWeb"/>
        <w:spacing w:before="0" w:beforeAutospacing="0" w:after="0" w:afterAutospacing="0"/>
        <w:rPr>
          <w:rStyle w:val="Strong"/>
          <w:rFonts w:ascii="Arial" w:hAnsi="Arial" w:cs="Arial"/>
          <w:sz w:val="20"/>
          <w:szCs w:val="20"/>
          <w:lang w:val="en"/>
        </w:rPr>
      </w:pPr>
    </w:p>
    <w:p w14:paraId="292426B8" w14:textId="77777777" w:rsidR="00090422" w:rsidRDefault="5963969A" w:rsidP="00090422">
      <w:pPr>
        <w:pStyle w:val="NormalWeb"/>
        <w:spacing w:before="0" w:beforeAutospacing="0" w:after="0" w:afterAutospacing="0"/>
        <w:rPr>
          <w:rStyle w:val="Strong"/>
          <w:rFonts w:ascii="Arial" w:hAnsi="Arial" w:cs="Arial"/>
          <w:sz w:val="20"/>
          <w:szCs w:val="20"/>
          <w:lang w:val="en"/>
        </w:rPr>
      </w:pPr>
      <w:r w:rsidRPr="38117FE5">
        <w:rPr>
          <w:rStyle w:val="Strong"/>
          <w:rFonts w:ascii="Arial" w:hAnsi="Arial" w:cs="Arial"/>
          <w:sz w:val="20"/>
          <w:szCs w:val="20"/>
          <w:lang w:val="en"/>
        </w:rPr>
        <w:t>v 1.1.0.0</w:t>
      </w:r>
    </w:p>
    <w:p w14:paraId="625A39D4" w14:textId="2167E0B4" w:rsidR="00090422" w:rsidRDefault="00090422" w:rsidP="00090422">
      <w:pPr>
        <w:pStyle w:val="NormalWeb"/>
        <w:numPr>
          <w:ilvl w:val="0"/>
          <w:numId w:val="6"/>
        </w:numPr>
        <w:spacing w:before="0" w:beforeAutospacing="0" w:after="0" w:afterAutospacing="0"/>
        <w:rPr>
          <w:rFonts w:ascii="Arial" w:eastAsia="Times New Roman" w:hAnsi="Arial" w:cs="Arial"/>
          <w:sz w:val="20"/>
          <w:szCs w:val="20"/>
          <w:lang w:val="en"/>
        </w:rPr>
      </w:pPr>
      <w:r>
        <w:rPr>
          <w:rFonts w:ascii="Arial" w:eastAsia="Times New Roman" w:hAnsi="Arial" w:cs="Arial"/>
          <w:sz w:val="20"/>
          <w:szCs w:val="20"/>
          <w:lang w:val="en"/>
        </w:rPr>
        <w:t>Added accreditation requirements statement</w:t>
      </w:r>
    </w:p>
    <w:p w14:paraId="46268CC9" w14:textId="6A8BC25E" w:rsidR="4BBCDA95" w:rsidRDefault="4BBCDA95" w:rsidP="38117FE5">
      <w:pPr>
        <w:numPr>
          <w:ilvl w:val="0"/>
          <w:numId w:val="3"/>
        </w:numPr>
        <w:spacing w:after="0" w:line="240" w:lineRule="auto"/>
        <w:rPr>
          <w:rFonts w:ascii="Arial" w:eastAsia="Times New Roman" w:hAnsi="Arial" w:cs="Arial"/>
          <w:sz w:val="20"/>
          <w:szCs w:val="20"/>
          <w:lang w:val="en"/>
        </w:rPr>
      </w:pPr>
      <w:r w:rsidRPr="38117FE5">
        <w:rPr>
          <w:rFonts w:ascii="Arial" w:eastAsia="Times New Roman" w:hAnsi="Arial" w:cs="Arial"/>
          <w:sz w:val="20"/>
          <w:szCs w:val="20"/>
          <w:lang w:val="en"/>
        </w:rPr>
        <w:t>Reordering of the biomarker</w:t>
      </w:r>
      <w:r w:rsidR="005E76A5">
        <w:rPr>
          <w:rFonts w:ascii="Arial" w:eastAsia="Times New Roman" w:hAnsi="Arial" w:cs="Arial"/>
          <w:sz w:val="20"/>
          <w:szCs w:val="20"/>
          <w:lang w:val="en"/>
        </w:rPr>
        <w:t>s</w:t>
      </w:r>
    </w:p>
    <w:p w14:paraId="0F295772" w14:textId="6C4E9BFA" w:rsidR="005E76A5" w:rsidRDefault="005E76A5" w:rsidP="38117FE5">
      <w:pPr>
        <w:numPr>
          <w:ilvl w:val="0"/>
          <w:numId w:val="3"/>
        </w:numPr>
        <w:spacing w:after="0" w:line="240" w:lineRule="auto"/>
        <w:rPr>
          <w:rFonts w:ascii="Arial" w:eastAsia="Times New Roman" w:hAnsi="Arial" w:cs="Arial"/>
          <w:sz w:val="20"/>
          <w:szCs w:val="20"/>
          <w:lang w:val="en"/>
        </w:rPr>
      </w:pPr>
      <w:r>
        <w:rPr>
          <w:rFonts w:ascii="Arial" w:eastAsia="Times New Roman" w:hAnsi="Arial" w:cs="Arial"/>
          <w:sz w:val="20"/>
          <w:szCs w:val="20"/>
          <w:lang w:val="en"/>
        </w:rPr>
        <w:t>Added Controls question</w:t>
      </w:r>
      <w:r w:rsidR="00090422">
        <w:rPr>
          <w:rFonts w:ascii="Arial" w:eastAsia="Times New Roman" w:hAnsi="Arial" w:cs="Arial"/>
          <w:sz w:val="20"/>
          <w:szCs w:val="20"/>
          <w:lang w:val="en"/>
        </w:rPr>
        <w:t>s</w:t>
      </w:r>
      <w:r>
        <w:rPr>
          <w:rFonts w:ascii="Arial" w:eastAsia="Times New Roman" w:hAnsi="Arial" w:cs="Arial"/>
          <w:sz w:val="20"/>
          <w:szCs w:val="20"/>
          <w:lang w:val="en"/>
        </w:rPr>
        <w:t xml:space="preserve"> for HER2</w:t>
      </w:r>
      <w:r w:rsidR="00090422">
        <w:rPr>
          <w:rFonts w:ascii="Arial" w:eastAsia="Times New Roman" w:hAnsi="Arial" w:cs="Arial"/>
          <w:sz w:val="20"/>
          <w:szCs w:val="20"/>
          <w:lang w:val="en"/>
        </w:rPr>
        <w:t xml:space="preserve"> and Ki-67</w:t>
      </w:r>
    </w:p>
    <w:p w14:paraId="476D3155" w14:textId="060B5814" w:rsidR="00170B99" w:rsidRDefault="00170B99" w:rsidP="00170B99">
      <w:pPr>
        <w:pStyle w:val="ListParagraph"/>
        <w:numPr>
          <w:ilvl w:val="0"/>
          <w:numId w:val="3"/>
        </w:numPr>
        <w:rPr>
          <w:rFonts w:ascii="Arial" w:eastAsia="Times New Roman" w:hAnsi="Arial" w:cs="Arial"/>
          <w:sz w:val="20"/>
          <w:szCs w:val="20"/>
          <w:lang w:val="en"/>
        </w:rPr>
      </w:pPr>
      <w:r w:rsidRPr="00170B99">
        <w:rPr>
          <w:rFonts w:ascii="Arial" w:eastAsia="Times New Roman" w:hAnsi="Arial" w:cs="Arial"/>
          <w:sz w:val="20"/>
          <w:szCs w:val="20"/>
          <w:lang w:val="en"/>
        </w:rPr>
        <w:t xml:space="preserve">Addition of </w:t>
      </w:r>
      <w:r w:rsidR="005E76A5">
        <w:rPr>
          <w:rFonts w:ascii="Arial" w:eastAsia="Times New Roman" w:hAnsi="Arial" w:cs="Arial"/>
          <w:sz w:val="20"/>
          <w:szCs w:val="20"/>
          <w:lang w:val="en"/>
        </w:rPr>
        <w:t xml:space="preserve">a </w:t>
      </w:r>
      <w:r w:rsidR="0095485F">
        <w:rPr>
          <w:rFonts w:ascii="Arial" w:eastAsia="Times New Roman" w:hAnsi="Arial" w:cs="Arial"/>
          <w:sz w:val="20"/>
          <w:szCs w:val="20"/>
          <w:lang w:val="en"/>
        </w:rPr>
        <w:t xml:space="preserve">generic </w:t>
      </w:r>
      <w:r w:rsidR="005E76A5">
        <w:rPr>
          <w:rFonts w:ascii="Arial" w:eastAsia="Times New Roman" w:hAnsi="Arial" w:cs="Arial"/>
          <w:sz w:val="20"/>
          <w:szCs w:val="20"/>
          <w:lang w:val="en"/>
        </w:rPr>
        <w:t>repeating section for reporting additional biomarkers</w:t>
      </w:r>
    </w:p>
    <w:p w14:paraId="54E63DCA" w14:textId="77777777" w:rsidR="00170B99" w:rsidRDefault="00170B99">
      <w:pPr>
        <w:rPr>
          <w:rFonts w:ascii="Arial" w:eastAsia="Times New Roman" w:hAnsi="Arial" w:cs="Arial"/>
          <w:sz w:val="20"/>
          <w:szCs w:val="20"/>
          <w:lang w:val="en"/>
        </w:rPr>
      </w:pPr>
      <w:r>
        <w:rPr>
          <w:rFonts w:ascii="Arial" w:eastAsia="Times New Roman" w:hAnsi="Arial" w:cs="Arial"/>
          <w:sz w:val="20"/>
          <w:szCs w:val="20"/>
          <w:lang w:val="en"/>
        </w:rPr>
        <w:br w:type="page"/>
      </w:r>
    </w:p>
    <w:p w14:paraId="44098BC4" w14:textId="07477855" w:rsidR="00943D48" w:rsidRPr="00943D48" w:rsidRDefault="00943D48" w:rsidP="00943D48">
      <w:pPr>
        <w:pBdr>
          <w:bottom w:val="single" w:sz="4" w:space="1" w:color="auto"/>
        </w:pBdr>
        <w:spacing w:after="0"/>
        <w:divId w:val="49424754"/>
        <w:rPr>
          <w:rFonts w:ascii="Arial" w:eastAsia="Times New Roman" w:hAnsi="Arial" w:cs="Arial"/>
          <w:b/>
          <w:bCs/>
          <w:sz w:val="24"/>
          <w:szCs w:val="24"/>
          <w:lang w:val="en"/>
        </w:rPr>
      </w:pPr>
      <w:r w:rsidRPr="00943D48">
        <w:rPr>
          <w:rFonts w:ascii="Arial" w:eastAsia="Times New Roman" w:hAnsi="Arial" w:cs="Arial"/>
          <w:b/>
          <w:bCs/>
          <w:sz w:val="24"/>
          <w:szCs w:val="24"/>
          <w:lang w:val="en"/>
        </w:rPr>
        <w:lastRenderedPageBreak/>
        <w:t>Reporting Template</w:t>
      </w:r>
    </w:p>
    <w:p w14:paraId="3E79E942" w14:textId="77777777" w:rsidR="00943D48" w:rsidRDefault="00943D48">
      <w:pPr>
        <w:spacing w:after="0"/>
        <w:divId w:val="49424754"/>
        <w:rPr>
          <w:rFonts w:ascii="Arial" w:eastAsia="Times New Roman" w:hAnsi="Arial" w:cs="Arial"/>
          <w:b/>
          <w:bCs/>
          <w:sz w:val="20"/>
          <w:szCs w:val="20"/>
          <w:lang w:val="en"/>
        </w:rPr>
      </w:pPr>
    </w:p>
    <w:p w14:paraId="6E568768" w14:textId="5F864E62" w:rsidR="00035D51" w:rsidRPr="00CC7B92" w:rsidRDefault="00CC7B92">
      <w:pPr>
        <w:spacing w:after="0"/>
        <w:divId w:val="49424754"/>
        <w:rPr>
          <w:rFonts w:ascii="Arial" w:eastAsia="Times New Roman" w:hAnsi="Arial" w:cs="Arial"/>
          <w:b/>
          <w:bCs/>
          <w:sz w:val="20"/>
          <w:szCs w:val="20"/>
          <w:lang w:val="en"/>
        </w:rPr>
      </w:pPr>
      <w:r w:rsidRPr="35454501">
        <w:rPr>
          <w:rFonts w:ascii="Arial" w:eastAsia="Times New Roman" w:hAnsi="Arial" w:cs="Arial"/>
          <w:b/>
          <w:bCs/>
          <w:sz w:val="20"/>
          <w:szCs w:val="20"/>
          <w:lang w:val="en"/>
        </w:rPr>
        <w:t xml:space="preserve">Protocol Posting Date: </w:t>
      </w:r>
      <w:r w:rsidR="00090422">
        <w:rPr>
          <w:rFonts w:ascii="Arial" w:eastAsia="Times New Roman" w:hAnsi="Arial" w:cs="Arial"/>
          <w:b/>
          <w:bCs/>
          <w:sz w:val="20"/>
          <w:szCs w:val="20"/>
          <w:lang w:val="en"/>
        </w:rPr>
        <w:t>November 2021</w:t>
      </w:r>
    </w:p>
    <w:p w14:paraId="08959F57" w14:textId="77777777" w:rsidR="00035D51" w:rsidRPr="00CC7B92" w:rsidRDefault="00CC7B92">
      <w:pPr>
        <w:spacing w:after="0"/>
        <w:divId w:val="426510574"/>
        <w:rPr>
          <w:rFonts w:ascii="Arial" w:eastAsia="Times New Roman" w:hAnsi="Arial" w:cs="Arial"/>
          <w:b/>
          <w:bCs/>
          <w:sz w:val="20"/>
          <w:szCs w:val="20"/>
          <w:lang w:val="en"/>
        </w:rPr>
      </w:pPr>
      <w:r w:rsidRPr="00CC7B92">
        <w:rPr>
          <w:rFonts w:ascii="Arial" w:eastAsia="Times New Roman" w:hAnsi="Arial" w:cs="Arial"/>
          <w:b/>
          <w:bCs/>
          <w:sz w:val="20"/>
          <w:szCs w:val="20"/>
          <w:lang w:val="en"/>
        </w:rPr>
        <w:t>Select a single response unless otherwise indicated.</w:t>
      </w:r>
    </w:p>
    <w:p w14:paraId="6F0E7823" w14:textId="77777777" w:rsidR="00035D51" w:rsidRPr="00CC7B92" w:rsidRDefault="00035D51">
      <w:pPr>
        <w:spacing w:after="0"/>
        <w:divId w:val="497771680"/>
        <w:rPr>
          <w:rFonts w:ascii="Arial" w:eastAsia="Times New Roman" w:hAnsi="Arial" w:cs="Arial"/>
          <w:sz w:val="20"/>
          <w:szCs w:val="20"/>
          <w:lang w:val="en"/>
        </w:rPr>
      </w:pPr>
    </w:p>
    <w:p w14:paraId="1923C503" w14:textId="77777777" w:rsidR="00035D51" w:rsidRPr="00CC7B92" w:rsidRDefault="00CC7B92">
      <w:pPr>
        <w:spacing w:after="0"/>
        <w:divId w:val="213927532"/>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CASE SUMMARY: (Quantitative IHC Biomarker Reporting) </w:t>
      </w:r>
    </w:p>
    <w:p w14:paraId="0C49C5F5" w14:textId="77777777" w:rsidR="00035D51" w:rsidRPr="00CC7B92" w:rsidRDefault="00035D51">
      <w:pPr>
        <w:spacing w:after="0"/>
        <w:divId w:val="497771680"/>
        <w:rPr>
          <w:rFonts w:ascii="Arial" w:eastAsia="Times New Roman" w:hAnsi="Arial" w:cs="Arial"/>
          <w:sz w:val="20"/>
          <w:szCs w:val="20"/>
          <w:lang w:val="en"/>
        </w:rPr>
      </w:pPr>
    </w:p>
    <w:p w14:paraId="053BEE85" w14:textId="77777777" w:rsidR="00035D51" w:rsidRPr="00CC7B92" w:rsidRDefault="00CC7B92">
      <w:pPr>
        <w:spacing w:after="0"/>
        <w:divId w:val="76908320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SPECIMEN INFORMATION </w:t>
      </w:r>
    </w:p>
    <w:p w14:paraId="717EE634" w14:textId="77777777" w:rsidR="00E515A7" w:rsidRDefault="00E515A7">
      <w:pPr>
        <w:spacing w:after="0"/>
        <w:divId w:val="6446261"/>
        <w:rPr>
          <w:rFonts w:ascii="Arial" w:eastAsia="Times New Roman" w:hAnsi="Arial" w:cs="Arial"/>
          <w:b/>
          <w:bCs/>
          <w:sz w:val="20"/>
          <w:szCs w:val="20"/>
          <w:lang w:val="en"/>
        </w:rPr>
      </w:pPr>
    </w:p>
    <w:p w14:paraId="3CC6405D" w14:textId="0419EBFC" w:rsidR="00035D51" w:rsidRPr="00CC7B92" w:rsidRDefault="00CC7B92">
      <w:pPr>
        <w:spacing w:after="0"/>
        <w:divId w:val="6446261"/>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+Case Identifier: _________________ </w:t>
      </w:r>
    </w:p>
    <w:p w14:paraId="42A99048" w14:textId="77777777" w:rsidR="00035D51" w:rsidRPr="00CC7B92" w:rsidRDefault="00CC7B92">
      <w:pPr>
        <w:spacing w:after="0"/>
        <w:divId w:val="725184378"/>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+Block Designation: _________________ </w:t>
      </w:r>
    </w:p>
    <w:p w14:paraId="68E3AC89" w14:textId="77777777" w:rsidR="00035D51" w:rsidRPr="00CC7B92" w:rsidRDefault="00CC7B92">
      <w:pPr>
        <w:spacing w:after="0"/>
        <w:divId w:val="1247691346"/>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+Anatomic Site: _________________ </w:t>
      </w:r>
    </w:p>
    <w:p w14:paraId="30EF69C2" w14:textId="77777777" w:rsidR="00035D51" w:rsidRPr="00CC7B92" w:rsidRDefault="00CC7B92">
      <w:pPr>
        <w:spacing w:after="0"/>
        <w:divId w:val="1429229233"/>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+Diagnosis: _________________ </w:t>
      </w:r>
    </w:p>
    <w:p w14:paraId="6BB8F97D" w14:textId="77777777" w:rsidR="00035D51" w:rsidRPr="00CC7B92" w:rsidRDefault="00035D51">
      <w:pPr>
        <w:spacing w:after="0"/>
        <w:divId w:val="497771680"/>
        <w:rPr>
          <w:rFonts w:ascii="Arial" w:eastAsia="Times New Roman" w:hAnsi="Arial" w:cs="Arial"/>
          <w:sz w:val="20"/>
          <w:szCs w:val="20"/>
          <w:lang w:val="en"/>
        </w:rPr>
      </w:pPr>
    </w:p>
    <w:p w14:paraId="2292B2BD" w14:textId="6700F8C7" w:rsidR="002E7DDA" w:rsidRDefault="00CC7B92" w:rsidP="38117FE5">
      <w:pPr>
        <w:spacing w:after="0"/>
        <w:rPr>
          <w:rFonts w:ascii="Arial" w:eastAsia="Times New Roman" w:hAnsi="Arial" w:cs="Arial"/>
          <w:sz w:val="20"/>
          <w:szCs w:val="20"/>
          <w:lang w:val="en"/>
        </w:rPr>
      </w:pPr>
      <w:r w:rsidRPr="38117FE5">
        <w:rPr>
          <w:rFonts w:ascii="Arial" w:eastAsia="Times New Roman" w:hAnsi="Arial" w:cs="Arial"/>
          <w:b/>
          <w:bCs/>
          <w:sz w:val="20"/>
          <w:szCs w:val="20"/>
          <w:lang w:val="en"/>
        </w:rPr>
        <w:t xml:space="preserve">+Biomarker(s) Assessed (select all that apply) </w:t>
      </w:r>
    </w:p>
    <w:p w14:paraId="25F67370" w14:textId="76880293" w:rsidR="38117FE5" w:rsidRDefault="38117FE5" w:rsidP="38117FE5">
      <w:pPr>
        <w:spacing w:after="0"/>
        <w:rPr>
          <w:rFonts w:ascii="Arial" w:eastAsia="Times New Roman" w:hAnsi="Arial" w:cs="Arial"/>
          <w:b/>
          <w:bCs/>
          <w:sz w:val="20"/>
          <w:szCs w:val="20"/>
          <w:lang w:val="en"/>
        </w:rPr>
      </w:pPr>
    </w:p>
    <w:p w14:paraId="58C4BBD6" w14:textId="6591B9D3" w:rsidR="00035D51" w:rsidRPr="00CC7B92" w:rsidRDefault="00CC7B92">
      <w:pPr>
        <w:spacing w:after="0"/>
        <w:rPr>
          <w:rFonts w:ascii="Arial" w:eastAsia="Times New Roman" w:hAnsi="Arial" w:cs="Arial"/>
          <w:sz w:val="20"/>
          <w:szCs w:val="20"/>
          <w:lang w:val="en"/>
        </w:rPr>
      </w:pPr>
      <w:r w:rsidRPr="00CC7B92">
        <w:rPr>
          <w:rFonts w:ascii="Arial" w:eastAsia="Times New Roman" w:hAnsi="Arial" w:cs="Arial"/>
          <w:sz w:val="20"/>
          <w:szCs w:val="20"/>
          <w:lang w:val="en"/>
        </w:rPr>
        <w:t xml:space="preserve">___ PD-L1 IHC </w:t>
      </w:r>
    </w:p>
    <w:p w14:paraId="053E67B0" w14:textId="77777777" w:rsidR="00CC7B92" w:rsidRDefault="00CC7B92">
      <w:pPr>
        <w:spacing w:after="0"/>
        <w:rPr>
          <w:rFonts w:ascii="Arial" w:eastAsia="Times New Roman" w:hAnsi="Arial" w:cs="Arial"/>
          <w:b/>
          <w:bCs/>
          <w:sz w:val="20"/>
          <w:szCs w:val="20"/>
          <w:lang w:val="en"/>
        </w:rPr>
      </w:pPr>
    </w:p>
    <w:p w14:paraId="0E66F230" w14:textId="2BC1EB1D" w:rsidR="00035D51" w:rsidRPr="00CC7B92" w:rsidRDefault="00B43852" w:rsidP="000D2E4C">
      <w:pPr>
        <w:spacing w:after="0"/>
        <w:ind w:left="240"/>
        <w:rPr>
          <w:rFonts w:ascii="Arial" w:eastAsia="Times New Roman" w:hAnsi="Arial" w:cs="Arial"/>
          <w:b/>
          <w:bCs/>
          <w:sz w:val="20"/>
          <w:szCs w:val="20"/>
          <w:lang w:val="en"/>
        </w:rPr>
      </w:pPr>
      <w:r>
        <w:rPr>
          <w:rFonts w:ascii="Arial" w:eastAsia="Times New Roman" w:hAnsi="Arial" w:cs="Arial"/>
          <w:b/>
          <w:bCs/>
          <w:sz w:val="20"/>
          <w:szCs w:val="20"/>
          <w:lang w:val="en"/>
        </w:rPr>
        <w:t xml:space="preserve">PD-L1 IHC </w:t>
      </w:r>
      <w:r w:rsidR="00CC7B92" w:rsidRPr="00CC7B92">
        <w:rPr>
          <w:rFonts w:ascii="Arial" w:eastAsia="Times New Roman" w:hAnsi="Arial" w:cs="Arial"/>
          <w:b/>
          <w:bCs/>
          <w:sz w:val="20"/>
          <w:szCs w:val="20"/>
          <w:lang w:val="en"/>
        </w:rPr>
        <w:t xml:space="preserve">Results </w:t>
      </w:r>
    </w:p>
    <w:p w14:paraId="1E65CF11" w14:textId="77777777" w:rsidR="00035D51" w:rsidRPr="00CC7B92" w:rsidRDefault="00CC7B92" w:rsidP="000D2E4C">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+Interpretation </w:t>
      </w:r>
    </w:p>
    <w:p w14:paraId="42C5786C"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Positive </w:t>
      </w:r>
    </w:p>
    <w:p w14:paraId="2CA99862"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Negative </w:t>
      </w:r>
    </w:p>
    <w:p w14:paraId="0147B695"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Cannot be determined (indeterminate) </w:t>
      </w:r>
    </w:p>
    <w:p w14:paraId="670BF374" w14:textId="64106858" w:rsidR="000D2E4C" w:rsidRDefault="00CC7B92" w:rsidP="45868F55">
      <w:pPr>
        <w:spacing w:after="0"/>
        <w:ind w:left="240" w:firstLine="240"/>
        <w:rPr>
          <w:rFonts w:ascii="Arial" w:eastAsia="Times New Roman" w:hAnsi="Arial" w:cs="Arial"/>
          <w:b/>
          <w:bCs/>
          <w:sz w:val="20"/>
          <w:szCs w:val="20"/>
          <w:lang w:val="en"/>
        </w:rPr>
      </w:pPr>
      <w:r w:rsidRPr="45868F55">
        <w:rPr>
          <w:rFonts w:ascii="Arial" w:eastAsia="Times New Roman" w:hAnsi="Arial" w:cs="Arial"/>
          <w:b/>
          <w:bCs/>
          <w:sz w:val="20"/>
          <w:szCs w:val="20"/>
          <w:lang w:val="en"/>
        </w:rPr>
        <w:t>+Percentage of Tumor Cells with Staining (TPS): _________________ %</w:t>
      </w:r>
    </w:p>
    <w:p w14:paraId="0A131190" w14:textId="29C0F003" w:rsidR="00B4137F" w:rsidRDefault="00CC7B92" w:rsidP="45868F55">
      <w:pPr>
        <w:spacing w:after="0"/>
        <w:ind w:left="480"/>
        <w:rPr>
          <w:rFonts w:ascii="Arial" w:eastAsia="Times New Roman" w:hAnsi="Arial" w:cs="Arial"/>
          <w:b/>
          <w:bCs/>
          <w:sz w:val="20"/>
          <w:szCs w:val="20"/>
          <w:lang w:val="en"/>
        </w:rPr>
      </w:pPr>
      <w:r w:rsidRPr="45868F55">
        <w:rPr>
          <w:rFonts w:ascii="Arial" w:eastAsia="Times New Roman" w:hAnsi="Arial" w:cs="Arial"/>
          <w:b/>
          <w:bCs/>
          <w:sz w:val="20"/>
          <w:szCs w:val="20"/>
          <w:lang w:val="en"/>
        </w:rPr>
        <w:t>+Number of Tumor and Immune Cells with Staining per 100 Tumor Cells (CPS):</w:t>
      </w:r>
      <w:r w:rsidR="4600DCF1" w:rsidRPr="45868F55">
        <w:rPr>
          <w:rFonts w:ascii="Arial" w:eastAsia="Times New Roman" w:hAnsi="Arial" w:cs="Arial"/>
          <w:b/>
          <w:bCs/>
          <w:sz w:val="20"/>
          <w:szCs w:val="20"/>
          <w:lang w:val="en"/>
        </w:rPr>
        <w:t xml:space="preserve"> ___</w:t>
      </w:r>
      <w:r w:rsidR="1C44BCA3" w:rsidRPr="45868F55">
        <w:rPr>
          <w:rFonts w:ascii="Arial" w:eastAsia="Times New Roman" w:hAnsi="Arial" w:cs="Arial"/>
          <w:b/>
          <w:bCs/>
          <w:sz w:val="20"/>
          <w:szCs w:val="20"/>
          <w:lang w:val="en"/>
        </w:rPr>
        <w:t>_____</w:t>
      </w:r>
    </w:p>
    <w:p w14:paraId="5D9DAA65" w14:textId="589E116D" w:rsidR="00B4137F" w:rsidRDefault="00CC7B92" w:rsidP="000D2E4C">
      <w:pPr>
        <w:spacing w:after="0"/>
        <w:ind w:left="480"/>
        <w:rPr>
          <w:rFonts w:ascii="Arial" w:eastAsia="Times New Roman" w:hAnsi="Arial" w:cs="Arial"/>
          <w:b/>
          <w:bCs/>
          <w:sz w:val="20"/>
          <w:szCs w:val="20"/>
          <w:lang w:val="en"/>
        </w:rPr>
      </w:pPr>
      <w:r w:rsidRPr="45868F55">
        <w:rPr>
          <w:rFonts w:ascii="Arial" w:eastAsia="Times New Roman" w:hAnsi="Arial" w:cs="Arial"/>
          <w:b/>
          <w:bCs/>
          <w:sz w:val="20"/>
          <w:szCs w:val="20"/>
          <w:lang w:val="en"/>
        </w:rPr>
        <w:t>+Specify Percentage of Tumor-associated Immune Cells with Staining: _______________ %</w:t>
      </w:r>
    </w:p>
    <w:p w14:paraId="1228852B" w14:textId="58526098" w:rsidR="000D2E4C" w:rsidRDefault="00CC7B92" w:rsidP="45868F55">
      <w:pPr>
        <w:spacing w:after="0"/>
        <w:ind w:left="480"/>
        <w:rPr>
          <w:rFonts w:ascii="Arial" w:eastAsia="Times New Roman" w:hAnsi="Arial" w:cs="Arial"/>
          <w:b/>
          <w:bCs/>
          <w:sz w:val="20"/>
          <w:szCs w:val="20"/>
          <w:lang w:val="en"/>
        </w:rPr>
      </w:pPr>
      <w:r w:rsidRPr="45868F55">
        <w:rPr>
          <w:rFonts w:ascii="Arial" w:eastAsia="Times New Roman" w:hAnsi="Arial" w:cs="Arial"/>
          <w:b/>
          <w:bCs/>
          <w:sz w:val="20"/>
          <w:szCs w:val="20"/>
          <w:lang w:val="en"/>
        </w:rPr>
        <w:t xml:space="preserve">+Specify Percentage of Tumor Area Occupied by Tumor-associated Immune Cells:_____ </w:t>
      </w:r>
    </w:p>
    <w:p w14:paraId="50D06A74" w14:textId="6021F7B3" w:rsidR="00035D51" w:rsidRPr="00CC7B92" w:rsidRDefault="00CC7B92" w:rsidP="000D2E4C">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+Comments: _________________ </w:t>
      </w:r>
    </w:p>
    <w:p w14:paraId="7D7E11CB" w14:textId="77777777" w:rsidR="00CC7B92" w:rsidRDefault="00CC7B92" w:rsidP="000D2E4C">
      <w:pPr>
        <w:spacing w:after="0"/>
        <w:ind w:left="240"/>
        <w:rPr>
          <w:rFonts w:ascii="Arial" w:eastAsia="Times New Roman" w:hAnsi="Arial" w:cs="Arial"/>
          <w:b/>
          <w:bCs/>
          <w:sz w:val="20"/>
          <w:szCs w:val="20"/>
          <w:lang w:val="en"/>
        </w:rPr>
      </w:pPr>
    </w:p>
    <w:p w14:paraId="6690D4E8" w14:textId="156265F9" w:rsidR="00035D51" w:rsidRPr="00CC7B92" w:rsidRDefault="00B43852" w:rsidP="000D2E4C">
      <w:pPr>
        <w:spacing w:after="0"/>
        <w:ind w:left="240"/>
        <w:rPr>
          <w:rFonts w:ascii="Arial" w:eastAsia="Times New Roman" w:hAnsi="Arial" w:cs="Arial"/>
          <w:b/>
          <w:bCs/>
          <w:sz w:val="20"/>
          <w:szCs w:val="20"/>
          <w:lang w:val="en"/>
        </w:rPr>
      </w:pPr>
      <w:r>
        <w:rPr>
          <w:rFonts w:ascii="Arial" w:eastAsia="Times New Roman" w:hAnsi="Arial" w:cs="Arial"/>
          <w:b/>
          <w:bCs/>
          <w:sz w:val="20"/>
          <w:szCs w:val="20"/>
          <w:lang w:val="en"/>
        </w:rPr>
        <w:t xml:space="preserve">PD-L1 </w:t>
      </w:r>
      <w:r w:rsidR="00CC7B92" w:rsidRPr="00CC7B92">
        <w:rPr>
          <w:rFonts w:ascii="Arial" w:eastAsia="Times New Roman" w:hAnsi="Arial" w:cs="Arial"/>
          <w:b/>
          <w:bCs/>
          <w:sz w:val="20"/>
          <w:szCs w:val="20"/>
          <w:lang w:val="en"/>
        </w:rPr>
        <w:t xml:space="preserve">Methods </w:t>
      </w:r>
    </w:p>
    <w:p w14:paraId="5D44B048" w14:textId="77777777" w:rsidR="00035D51" w:rsidRPr="00CC7B92" w:rsidRDefault="00CC7B92" w:rsidP="000D2E4C">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+Antibody </w:t>
      </w:r>
    </w:p>
    <w:p w14:paraId="2F2B987E"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22C3 </w:t>
      </w:r>
    </w:p>
    <w:p w14:paraId="3685E78D"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SP142 </w:t>
      </w:r>
    </w:p>
    <w:p w14:paraId="4A10D487"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SP263 </w:t>
      </w:r>
    </w:p>
    <w:p w14:paraId="02B623C0"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28-8 </w:t>
      </w:r>
    </w:p>
    <w:p w14:paraId="20863506"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Other (specify): _________________ </w:t>
      </w:r>
    </w:p>
    <w:p w14:paraId="2E6ABB6E" w14:textId="77777777" w:rsidR="000D2E4C" w:rsidRDefault="000D2E4C" w:rsidP="000D2E4C">
      <w:pPr>
        <w:spacing w:after="0"/>
        <w:ind w:left="240" w:firstLine="240"/>
        <w:rPr>
          <w:rFonts w:ascii="Arial" w:eastAsia="Times New Roman" w:hAnsi="Arial" w:cs="Arial"/>
          <w:b/>
          <w:bCs/>
          <w:sz w:val="20"/>
          <w:szCs w:val="20"/>
          <w:lang w:val="en"/>
        </w:rPr>
      </w:pPr>
    </w:p>
    <w:p w14:paraId="57ACEA77" w14:textId="37896EC1" w:rsidR="00035D51" w:rsidRPr="00CC7B92" w:rsidRDefault="00CC7B92" w:rsidP="000D2E4C">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+Controls (select all that apply) </w:t>
      </w:r>
    </w:p>
    <w:p w14:paraId="1FABCC6C"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Internal control cells present; expected immunoreactivity </w:t>
      </w:r>
    </w:p>
    <w:p w14:paraId="1CCE0202"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Internal control cells </w:t>
      </w:r>
      <w:proofErr w:type="gramStart"/>
      <w:r w:rsidRPr="00CC7B92">
        <w:rPr>
          <w:rFonts w:ascii="Arial" w:eastAsia="Times New Roman" w:hAnsi="Arial" w:cs="Arial"/>
          <w:sz w:val="20"/>
          <w:szCs w:val="20"/>
          <w:lang w:val="en"/>
        </w:rPr>
        <w:t>present;</w:t>
      </w:r>
      <w:proofErr w:type="gramEnd"/>
      <w:r w:rsidRPr="00CC7B92">
        <w:rPr>
          <w:rFonts w:ascii="Arial" w:eastAsia="Times New Roman" w:hAnsi="Arial" w:cs="Arial"/>
          <w:sz w:val="20"/>
          <w:szCs w:val="20"/>
          <w:lang w:val="en"/>
        </w:rPr>
        <w:t xml:space="preserve"> no immunoreactivity of either tumor cells or internal controls </w:t>
      </w:r>
    </w:p>
    <w:p w14:paraId="262FD81A"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External controls available, expected immunoreactivity </w:t>
      </w:r>
    </w:p>
    <w:p w14:paraId="14821AF7"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External controls available; no immunoreactivity in expected cells </w:t>
      </w:r>
    </w:p>
    <w:p w14:paraId="0F845E38" w14:textId="77777777" w:rsidR="000D2E4C" w:rsidRDefault="000D2E4C" w:rsidP="000D2E4C">
      <w:pPr>
        <w:spacing w:after="0"/>
        <w:ind w:left="240" w:firstLine="240"/>
        <w:rPr>
          <w:rFonts w:ascii="Arial" w:eastAsia="Times New Roman" w:hAnsi="Arial" w:cs="Arial"/>
          <w:b/>
          <w:bCs/>
          <w:sz w:val="20"/>
          <w:szCs w:val="20"/>
          <w:lang w:val="en"/>
        </w:rPr>
      </w:pPr>
    </w:p>
    <w:p w14:paraId="5E512E13" w14:textId="4FA53238" w:rsidR="00035D51" w:rsidRPr="00CC7B92" w:rsidRDefault="00CC7B92" w:rsidP="000D2E4C">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+Assay Information </w:t>
      </w:r>
    </w:p>
    <w:p w14:paraId="6B617F84"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Food and Drug Administration (FDA) cleared test / vendor (specify): _________________ </w:t>
      </w:r>
    </w:p>
    <w:p w14:paraId="1665EB62"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Laboratory-developed test </w:t>
      </w:r>
    </w:p>
    <w:p w14:paraId="21310952" w14:textId="77777777" w:rsidR="000D2E4C" w:rsidRDefault="000D2E4C" w:rsidP="000D2E4C">
      <w:pPr>
        <w:spacing w:after="0"/>
        <w:ind w:left="240" w:firstLine="240"/>
        <w:rPr>
          <w:rFonts w:ascii="Arial" w:eastAsia="Times New Roman" w:hAnsi="Arial" w:cs="Arial"/>
          <w:b/>
          <w:bCs/>
          <w:sz w:val="20"/>
          <w:szCs w:val="20"/>
          <w:lang w:val="en"/>
        </w:rPr>
      </w:pPr>
    </w:p>
    <w:p w14:paraId="5F03CEF7" w14:textId="641F55F2" w:rsidR="00035D51" w:rsidRPr="00CC7B92" w:rsidRDefault="00CC7B92" w:rsidP="000D2E4C">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+Specify Quantitative Imaging Analytics Performed: _________________ </w:t>
      </w:r>
    </w:p>
    <w:p w14:paraId="5357BF26" w14:textId="77777777" w:rsidR="002E7DDA" w:rsidRDefault="002E7DDA">
      <w:pPr>
        <w:rPr>
          <w:rFonts w:ascii="Arial" w:eastAsia="Times New Roman" w:hAnsi="Arial" w:cs="Arial"/>
          <w:sz w:val="20"/>
          <w:szCs w:val="20"/>
          <w:lang w:val="en"/>
        </w:rPr>
      </w:pPr>
      <w:r>
        <w:rPr>
          <w:rFonts w:ascii="Arial" w:eastAsia="Times New Roman" w:hAnsi="Arial" w:cs="Arial"/>
          <w:sz w:val="20"/>
          <w:szCs w:val="20"/>
          <w:lang w:val="en"/>
        </w:rPr>
        <w:br w:type="page"/>
      </w:r>
    </w:p>
    <w:p w14:paraId="3027B4B2" w14:textId="70DFC364" w:rsidR="00035D51" w:rsidRPr="00CC7B92" w:rsidRDefault="00CC7B92">
      <w:pPr>
        <w:spacing w:after="0"/>
        <w:rPr>
          <w:rFonts w:ascii="Arial" w:eastAsia="Times New Roman" w:hAnsi="Arial" w:cs="Arial"/>
          <w:sz w:val="20"/>
          <w:szCs w:val="20"/>
          <w:lang w:val="en"/>
        </w:rPr>
      </w:pPr>
      <w:r w:rsidRPr="00CC7B92">
        <w:rPr>
          <w:rFonts w:ascii="Arial" w:eastAsia="Times New Roman" w:hAnsi="Arial" w:cs="Arial"/>
          <w:sz w:val="20"/>
          <w:szCs w:val="20"/>
          <w:lang w:val="en"/>
        </w:rPr>
        <w:lastRenderedPageBreak/>
        <w:t xml:space="preserve">___ MMR IHC </w:t>
      </w:r>
    </w:p>
    <w:p w14:paraId="7E4BD7C4" w14:textId="712F14A8" w:rsidR="00035D51" w:rsidRPr="00CC7B92" w:rsidRDefault="00B43852" w:rsidP="000D2E4C">
      <w:pPr>
        <w:spacing w:after="0"/>
        <w:ind w:left="240"/>
        <w:rPr>
          <w:rFonts w:ascii="Arial" w:eastAsia="Times New Roman" w:hAnsi="Arial" w:cs="Arial"/>
          <w:b/>
          <w:bCs/>
          <w:sz w:val="20"/>
          <w:szCs w:val="20"/>
          <w:lang w:val="en"/>
        </w:rPr>
      </w:pPr>
      <w:r>
        <w:rPr>
          <w:rFonts w:ascii="Arial" w:eastAsia="Times New Roman" w:hAnsi="Arial" w:cs="Arial"/>
          <w:b/>
          <w:bCs/>
          <w:sz w:val="20"/>
          <w:szCs w:val="20"/>
          <w:lang w:val="en"/>
        </w:rPr>
        <w:t xml:space="preserve">MMR IHC </w:t>
      </w:r>
      <w:r w:rsidR="00CC7B92" w:rsidRPr="00CC7B92">
        <w:rPr>
          <w:rFonts w:ascii="Arial" w:eastAsia="Times New Roman" w:hAnsi="Arial" w:cs="Arial"/>
          <w:b/>
          <w:bCs/>
          <w:sz w:val="20"/>
          <w:szCs w:val="20"/>
          <w:lang w:val="en"/>
        </w:rPr>
        <w:t xml:space="preserve">Results </w:t>
      </w:r>
    </w:p>
    <w:p w14:paraId="3EA188DE" w14:textId="77777777" w:rsidR="00035D51" w:rsidRPr="00CC7B92" w:rsidRDefault="00CC7B92" w:rsidP="000D2E4C">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+Interpretation </w:t>
      </w:r>
    </w:p>
    <w:p w14:paraId="560C807E"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No loss of nuclear expression of MMR proteins </w:t>
      </w:r>
    </w:p>
    <w:p w14:paraId="38AA456E"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Loss of nuclear expression of MLH1 and PMS2 </w:t>
      </w:r>
    </w:p>
    <w:p w14:paraId="773656C3"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Loss of nuclear expression of MSH2 and MSH6 </w:t>
      </w:r>
    </w:p>
    <w:p w14:paraId="7AAB73D1"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Loss of nuclear expression of only PMS2 or MSH6 </w:t>
      </w:r>
    </w:p>
    <w:p w14:paraId="1E87183B"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Other (specify): _________________ </w:t>
      </w:r>
    </w:p>
    <w:p w14:paraId="3FB95A4A"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Cannot be determined (indeterminate) </w:t>
      </w:r>
    </w:p>
    <w:p w14:paraId="5FF68F22" w14:textId="77777777" w:rsidR="000D2E4C" w:rsidRDefault="000D2E4C" w:rsidP="000D2E4C">
      <w:pPr>
        <w:spacing w:after="0"/>
        <w:ind w:left="240" w:firstLine="240"/>
        <w:rPr>
          <w:rFonts w:ascii="Arial" w:eastAsia="Times New Roman" w:hAnsi="Arial" w:cs="Arial"/>
          <w:b/>
          <w:bCs/>
          <w:sz w:val="20"/>
          <w:szCs w:val="20"/>
          <w:lang w:val="en"/>
        </w:rPr>
      </w:pPr>
    </w:p>
    <w:p w14:paraId="44C98DF7" w14:textId="2FE42F47" w:rsidR="00035D51" w:rsidRPr="00CC7B92" w:rsidRDefault="00CC7B92" w:rsidP="000D2E4C">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+Comments: _________________ </w:t>
      </w:r>
    </w:p>
    <w:p w14:paraId="0D1DF85A" w14:textId="77777777" w:rsidR="00CC7B92" w:rsidRDefault="00CC7B92" w:rsidP="000D2E4C">
      <w:pPr>
        <w:spacing w:after="0"/>
        <w:ind w:left="240"/>
        <w:rPr>
          <w:rFonts w:ascii="Arial" w:eastAsia="Times New Roman" w:hAnsi="Arial" w:cs="Arial"/>
          <w:b/>
          <w:bCs/>
          <w:sz w:val="20"/>
          <w:szCs w:val="20"/>
          <w:lang w:val="en"/>
        </w:rPr>
      </w:pPr>
    </w:p>
    <w:p w14:paraId="035828B5" w14:textId="73011F62" w:rsidR="00035D51" w:rsidRPr="00CC7B92" w:rsidRDefault="00CC7B92" w:rsidP="000D2E4C">
      <w:pPr>
        <w:spacing w:after="0"/>
        <w:ind w:left="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MMR Staining </w:t>
      </w:r>
    </w:p>
    <w:p w14:paraId="681E5169" w14:textId="77777777" w:rsidR="00035D51" w:rsidRPr="00CC7B92" w:rsidRDefault="00CC7B92" w:rsidP="000D2E4C">
      <w:pPr>
        <w:spacing w:after="0"/>
        <w:ind w:left="240" w:firstLine="48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+Nuclear MLH1 staining </w:t>
      </w:r>
    </w:p>
    <w:p w14:paraId="6E26290B" w14:textId="77777777" w:rsidR="00035D51" w:rsidRPr="00CC7B92" w:rsidRDefault="00CC7B92" w:rsidP="000D2E4C">
      <w:pPr>
        <w:spacing w:after="0"/>
        <w:ind w:left="240" w:firstLine="480"/>
        <w:rPr>
          <w:rFonts w:ascii="Arial" w:eastAsia="Times New Roman" w:hAnsi="Arial" w:cs="Arial"/>
          <w:sz w:val="20"/>
          <w:szCs w:val="20"/>
          <w:lang w:val="en"/>
        </w:rPr>
      </w:pPr>
      <w:r w:rsidRPr="00CC7B92">
        <w:rPr>
          <w:rFonts w:ascii="Arial" w:eastAsia="Times New Roman" w:hAnsi="Arial" w:cs="Arial"/>
          <w:sz w:val="20"/>
          <w:szCs w:val="20"/>
          <w:lang w:val="en"/>
        </w:rPr>
        <w:t xml:space="preserve">___ Intact </w:t>
      </w:r>
    </w:p>
    <w:p w14:paraId="49018D85" w14:textId="77777777" w:rsidR="00035D51" w:rsidRPr="00CC7B92" w:rsidRDefault="00CC7B92" w:rsidP="000D2E4C">
      <w:pPr>
        <w:spacing w:after="0"/>
        <w:ind w:left="240" w:firstLine="480"/>
        <w:rPr>
          <w:rFonts w:ascii="Arial" w:eastAsia="Times New Roman" w:hAnsi="Arial" w:cs="Arial"/>
          <w:sz w:val="20"/>
          <w:szCs w:val="20"/>
          <w:lang w:val="en"/>
        </w:rPr>
      </w:pPr>
      <w:r w:rsidRPr="00CC7B92">
        <w:rPr>
          <w:rFonts w:ascii="Arial" w:eastAsia="Times New Roman" w:hAnsi="Arial" w:cs="Arial"/>
          <w:sz w:val="20"/>
          <w:szCs w:val="20"/>
          <w:lang w:val="en"/>
        </w:rPr>
        <w:t xml:space="preserve">___ Loss </w:t>
      </w:r>
    </w:p>
    <w:p w14:paraId="5B9F1157" w14:textId="77777777" w:rsidR="00035D51" w:rsidRPr="00CC7B92" w:rsidRDefault="00CC7B92" w:rsidP="000D2E4C">
      <w:pPr>
        <w:spacing w:after="0"/>
        <w:ind w:left="240" w:firstLine="480"/>
        <w:rPr>
          <w:rFonts w:ascii="Arial" w:eastAsia="Times New Roman" w:hAnsi="Arial" w:cs="Arial"/>
          <w:sz w:val="20"/>
          <w:szCs w:val="20"/>
          <w:lang w:val="en"/>
        </w:rPr>
      </w:pPr>
      <w:r w:rsidRPr="00CC7B92">
        <w:rPr>
          <w:rFonts w:ascii="Arial" w:eastAsia="Times New Roman" w:hAnsi="Arial" w:cs="Arial"/>
          <w:sz w:val="20"/>
          <w:szCs w:val="20"/>
          <w:lang w:val="en"/>
        </w:rPr>
        <w:t xml:space="preserve">___ Other (specify): _________________ </w:t>
      </w:r>
    </w:p>
    <w:p w14:paraId="0EF598DB" w14:textId="77777777" w:rsidR="000D2E4C" w:rsidRDefault="000D2E4C" w:rsidP="000D2E4C">
      <w:pPr>
        <w:spacing w:after="0"/>
        <w:ind w:left="240" w:firstLine="480"/>
        <w:rPr>
          <w:rFonts w:ascii="Arial" w:eastAsia="Times New Roman" w:hAnsi="Arial" w:cs="Arial"/>
          <w:b/>
          <w:bCs/>
          <w:sz w:val="20"/>
          <w:szCs w:val="20"/>
          <w:lang w:val="en"/>
        </w:rPr>
      </w:pPr>
    </w:p>
    <w:p w14:paraId="00691146" w14:textId="3D80BD94" w:rsidR="00035D51" w:rsidRPr="00CC7B92" w:rsidRDefault="00CC7B92" w:rsidP="000D2E4C">
      <w:pPr>
        <w:spacing w:after="0"/>
        <w:ind w:left="240" w:firstLine="48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+Nuclear PMS2 staining </w:t>
      </w:r>
    </w:p>
    <w:p w14:paraId="59C855A9" w14:textId="77777777" w:rsidR="00035D51" w:rsidRPr="00CC7B92" w:rsidRDefault="00CC7B92" w:rsidP="000D2E4C">
      <w:pPr>
        <w:spacing w:after="0"/>
        <w:ind w:left="240" w:firstLine="480"/>
        <w:rPr>
          <w:rFonts w:ascii="Arial" w:eastAsia="Times New Roman" w:hAnsi="Arial" w:cs="Arial"/>
          <w:sz w:val="20"/>
          <w:szCs w:val="20"/>
          <w:lang w:val="en"/>
        </w:rPr>
      </w:pPr>
      <w:r w:rsidRPr="00CC7B92">
        <w:rPr>
          <w:rFonts w:ascii="Arial" w:eastAsia="Times New Roman" w:hAnsi="Arial" w:cs="Arial"/>
          <w:sz w:val="20"/>
          <w:szCs w:val="20"/>
          <w:lang w:val="en"/>
        </w:rPr>
        <w:t xml:space="preserve">___ Intact </w:t>
      </w:r>
    </w:p>
    <w:p w14:paraId="758B2D2D" w14:textId="77777777" w:rsidR="00035D51" w:rsidRPr="00CC7B92" w:rsidRDefault="00CC7B92" w:rsidP="000D2E4C">
      <w:pPr>
        <w:spacing w:after="0"/>
        <w:ind w:left="240" w:firstLine="480"/>
        <w:rPr>
          <w:rFonts w:ascii="Arial" w:eastAsia="Times New Roman" w:hAnsi="Arial" w:cs="Arial"/>
          <w:sz w:val="20"/>
          <w:szCs w:val="20"/>
          <w:lang w:val="en"/>
        </w:rPr>
      </w:pPr>
      <w:r w:rsidRPr="00CC7B92">
        <w:rPr>
          <w:rFonts w:ascii="Arial" w:eastAsia="Times New Roman" w:hAnsi="Arial" w:cs="Arial"/>
          <w:sz w:val="20"/>
          <w:szCs w:val="20"/>
          <w:lang w:val="en"/>
        </w:rPr>
        <w:t xml:space="preserve">___ Loss </w:t>
      </w:r>
    </w:p>
    <w:p w14:paraId="77511E71" w14:textId="3A6FCFFF" w:rsidR="00035D51" w:rsidRPr="00CC7B92" w:rsidRDefault="00CC7B92" w:rsidP="000D2E4C">
      <w:pPr>
        <w:spacing w:after="0"/>
        <w:ind w:left="240" w:firstLine="480"/>
        <w:rPr>
          <w:rFonts w:ascii="Arial" w:eastAsia="Times New Roman" w:hAnsi="Arial" w:cs="Arial"/>
          <w:sz w:val="20"/>
          <w:szCs w:val="20"/>
          <w:lang w:val="en"/>
        </w:rPr>
      </w:pPr>
      <w:r w:rsidRPr="00CC7B92">
        <w:rPr>
          <w:rFonts w:ascii="Arial" w:eastAsia="Times New Roman" w:hAnsi="Arial" w:cs="Arial"/>
          <w:sz w:val="20"/>
          <w:szCs w:val="20"/>
          <w:lang w:val="en"/>
        </w:rPr>
        <w:t xml:space="preserve">___ Other (specify): _________________ </w:t>
      </w:r>
    </w:p>
    <w:p w14:paraId="3592863C" w14:textId="77777777" w:rsidR="000D2E4C" w:rsidRDefault="000D2E4C" w:rsidP="000D2E4C">
      <w:pPr>
        <w:spacing w:after="0"/>
        <w:ind w:left="240" w:firstLine="480"/>
        <w:rPr>
          <w:rFonts w:ascii="Arial" w:eastAsia="Times New Roman" w:hAnsi="Arial" w:cs="Arial"/>
          <w:b/>
          <w:bCs/>
          <w:sz w:val="20"/>
          <w:szCs w:val="20"/>
          <w:lang w:val="en"/>
        </w:rPr>
      </w:pPr>
    </w:p>
    <w:p w14:paraId="7E09C211" w14:textId="7EF5C4F9" w:rsidR="00035D51" w:rsidRPr="00CC7B92" w:rsidRDefault="00CC7B92" w:rsidP="000D2E4C">
      <w:pPr>
        <w:spacing w:after="0"/>
        <w:ind w:left="240" w:firstLine="48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+Nuclear MSH2 staining </w:t>
      </w:r>
    </w:p>
    <w:p w14:paraId="57671177" w14:textId="77777777" w:rsidR="00035D51" w:rsidRPr="00CC7B92" w:rsidRDefault="00CC7B92" w:rsidP="000D2E4C">
      <w:pPr>
        <w:spacing w:after="0"/>
        <w:ind w:left="240" w:firstLine="480"/>
        <w:rPr>
          <w:rFonts w:ascii="Arial" w:eastAsia="Times New Roman" w:hAnsi="Arial" w:cs="Arial"/>
          <w:sz w:val="20"/>
          <w:szCs w:val="20"/>
          <w:lang w:val="en"/>
        </w:rPr>
      </w:pPr>
      <w:r w:rsidRPr="00CC7B92">
        <w:rPr>
          <w:rFonts w:ascii="Arial" w:eastAsia="Times New Roman" w:hAnsi="Arial" w:cs="Arial"/>
          <w:sz w:val="20"/>
          <w:szCs w:val="20"/>
          <w:lang w:val="en"/>
        </w:rPr>
        <w:t xml:space="preserve">___ Intact </w:t>
      </w:r>
    </w:p>
    <w:p w14:paraId="2815F5D9" w14:textId="77777777" w:rsidR="00035D51" w:rsidRPr="00CC7B92" w:rsidRDefault="00CC7B92" w:rsidP="000D2E4C">
      <w:pPr>
        <w:spacing w:after="0"/>
        <w:ind w:left="240" w:firstLine="480"/>
        <w:rPr>
          <w:rFonts w:ascii="Arial" w:eastAsia="Times New Roman" w:hAnsi="Arial" w:cs="Arial"/>
          <w:sz w:val="20"/>
          <w:szCs w:val="20"/>
          <w:lang w:val="en"/>
        </w:rPr>
      </w:pPr>
      <w:r w:rsidRPr="00CC7B92">
        <w:rPr>
          <w:rFonts w:ascii="Arial" w:eastAsia="Times New Roman" w:hAnsi="Arial" w:cs="Arial"/>
          <w:sz w:val="20"/>
          <w:szCs w:val="20"/>
          <w:lang w:val="en"/>
        </w:rPr>
        <w:t xml:space="preserve">___ Loss </w:t>
      </w:r>
    </w:p>
    <w:p w14:paraId="6D8543B8" w14:textId="77777777" w:rsidR="00035D51" w:rsidRPr="00CC7B92" w:rsidRDefault="00CC7B92" w:rsidP="000D2E4C">
      <w:pPr>
        <w:spacing w:after="0"/>
        <w:ind w:left="240" w:firstLine="480"/>
        <w:rPr>
          <w:rFonts w:ascii="Arial" w:eastAsia="Times New Roman" w:hAnsi="Arial" w:cs="Arial"/>
          <w:sz w:val="20"/>
          <w:szCs w:val="20"/>
          <w:lang w:val="en"/>
        </w:rPr>
      </w:pPr>
      <w:r w:rsidRPr="00CC7B92">
        <w:rPr>
          <w:rFonts w:ascii="Arial" w:eastAsia="Times New Roman" w:hAnsi="Arial" w:cs="Arial"/>
          <w:sz w:val="20"/>
          <w:szCs w:val="20"/>
          <w:lang w:val="en"/>
        </w:rPr>
        <w:t xml:space="preserve">___ Other (specify): _________________ </w:t>
      </w:r>
    </w:p>
    <w:p w14:paraId="236C0FFF" w14:textId="77777777" w:rsidR="000D2E4C" w:rsidRDefault="000D2E4C" w:rsidP="000D2E4C">
      <w:pPr>
        <w:spacing w:after="0"/>
        <w:ind w:left="240" w:firstLine="480"/>
        <w:rPr>
          <w:rFonts w:ascii="Arial" w:eastAsia="Times New Roman" w:hAnsi="Arial" w:cs="Arial"/>
          <w:b/>
          <w:bCs/>
          <w:sz w:val="20"/>
          <w:szCs w:val="20"/>
          <w:lang w:val="en"/>
        </w:rPr>
      </w:pPr>
    </w:p>
    <w:p w14:paraId="2C83EB65" w14:textId="13AE5E80" w:rsidR="00035D51" w:rsidRPr="00CC7B92" w:rsidRDefault="00CC7B92" w:rsidP="000D2E4C">
      <w:pPr>
        <w:spacing w:after="0"/>
        <w:ind w:left="240" w:firstLine="48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+Nuclear MSH6 staining </w:t>
      </w:r>
    </w:p>
    <w:p w14:paraId="5BEA5DC7" w14:textId="77777777" w:rsidR="00035D51" w:rsidRPr="00CC7B92" w:rsidRDefault="00CC7B92" w:rsidP="000D2E4C">
      <w:pPr>
        <w:spacing w:after="0"/>
        <w:ind w:left="240" w:firstLine="480"/>
        <w:rPr>
          <w:rFonts w:ascii="Arial" w:eastAsia="Times New Roman" w:hAnsi="Arial" w:cs="Arial"/>
          <w:sz w:val="20"/>
          <w:szCs w:val="20"/>
          <w:lang w:val="en"/>
        </w:rPr>
      </w:pPr>
      <w:r w:rsidRPr="00CC7B92">
        <w:rPr>
          <w:rFonts w:ascii="Arial" w:eastAsia="Times New Roman" w:hAnsi="Arial" w:cs="Arial"/>
          <w:sz w:val="20"/>
          <w:szCs w:val="20"/>
          <w:lang w:val="en"/>
        </w:rPr>
        <w:t xml:space="preserve">___ Intact </w:t>
      </w:r>
    </w:p>
    <w:p w14:paraId="491C7E33" w14:textId="77777777" w:rsidR="00035D51" w:rsidRPr="00CC7B92" w:rsidRDefault="00CC7B92" w:rsidP="000D2E4C">
      <w:pPr>
        <w:spacing w:after="0"/>
        <w:ind w:left="240" w:firstLine="480"/>
        <w:rPr>
          <w:rFonts w:ascii="Arial" w:eastAsia="Times New Roman" w:hAnsi="Arial" w:cs="Arial"/>
          <w:sz w:val="20"/>
          <w:szCs w:val="20"/>
          <w:lang w:val="en"/>
        </w:rPr>
      </w:pPr>
      <w:r w:rsidRPr="00CC7B92">
        <w:rPr>
          <w:rFonts w:ascii="Arial" w:eastAsia="Times New Roman" w:hAnsi="Arial" w:cs="Arial"/>
          <w:sz w:val="20"/>
          <w:szCs w:val="20"/>
          <w:lang w:val="en"/>
        </w:rPr>
        <w:t xml:space="preserve">___ Loss </w:t>
      </w:r>
    </w:p>
    <w:p w14:paraId="65223B5F" w14:textId="77777777" w:rsidR="00035D51" w:rsidRPr="00CC7B92" w:rsidRDefault="00CC7B92" w:rsidP="000D2E4C">
      <w:pPr>
        <w:spacing w:after="0"/>
        <w:ind w:left="240" w:firstLine="480"/>
        <w:rPr>
          <w:rFonts w:ascii="Arial" w:eastAsia="Times New Roman" w:hAnsi="Arial" w:cs="Arial"/>
          <w:sz w:val="20"/>
          <w:szCs w:val="20"/>
          <w:lang w:val="en"/>
        </w:rPr>
      </w:pPr>
      <w:r w:rsidRPr="00CC7B92">
        <w:rPr>
          <w:rFonts w:ascii="Arial" w:eastAsia="Times New Roman" w:hAnsi="Arial" w:cs="Arial"/>
          <w:sz w:val="20"/>
          <w:szCs w:val="20"/>
          <w:lang w:val="en"/>
        </w:rPr>
        <w:t xml:space="preserve">___ Other (specify): _________________ </w:t>
      </w:r>
    </w:p>
    <w:p w14:paraId="4CA9C265" w14:textId="77777777" w:rsidR="00CC7B92" w:rsidRDefault="00CC7B92" w:rsidP="000D2E4C">
      <w:pPr>
        <w:spacing w:after="0"/>
        <w:ind w:left="240"/>
        <w:rPr>
          <w:rFonts w:ascii="Arial" w:eastAsia="Times New Roman" w:hAnsi="Arial" w:cs="Arial"/>
          <w:b/>
          <w:bCs/>
          <w:sz w:val="20"/>
          <w:szCs w:val="20"/>
          <w:lang w:val="en"/>
        </w:rPr>
      </w:pPr>
    </w:p>
    <w:p w14:paraId="6D4CAB56" w14:textId="4AC9D95A" w:rsidR="00035D51" w:rsidRPr="00CC7B92" w:rsidRDefault="00B43852" w:rsidP="000D2E4C">
      <w:pPr>
        <w:spacing w:after="0"/>
        <w:ind w:left="240"/>
        <w:rPr>
          <w:rFonts w:ascii="Arial" w:eastAsia="Times New Roman" w:hAnsi="Arial" w:cs="Arial"/>
          <w:b/>
          <w:bCs/>
          <w:sz w:val="20"/>
          <w:szCs w:val="20"/>
          <w:lang w:val="en"/>
        </w:rPr>
      </w:pPr>
      <w:r>
        <w:rPr>
          <w:rFonts w:ascii="Arial" w:eastAsia="Times New Roman" w:hAnsi="Arial" w:cs="Arial"/>
          <w:b/>
          <w:bCs/>
          <w:sz w:val="20"/>
          <w:szCs w:val="20"/>
          <w:lang w:val="en"/>
        </w:rPr>
        <w:t xml:space="preserve">MMR IHC </w:t>
      </w:r>
      <w:r w:rsidR="00CC7B92" w:rsidRPr="00CC7B92">
        <w:rPr>
          <w:rFonts w:ascii="Arial" w:eastAsia="Times New Roman" w:hAnsi="Arial" w:cs="Arial"/>
          <w:b/>
          <w:bCs/>
          <w:sz w:val="20"/>
          <w:szCs w:val="20"/>
          <w:lang w:val="en"/>
        </w:rPr>
        <w:t xml:space="preserve">Methods </w:t>
      </w:r>
    </w:p>
    <w:p w14:paraId="3155FDCD" w14:textId="77777777" w:rsidR="00035D51" w:rsidRPr="00CC7B92" w:rsidRDefault="00CC7B92" w:rsidP="000D2E4C">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+Controls (select all that apply) </w:t>
      </w:r>
    </w:p>
    <w:p w14:paraId="4AF6692E"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Internal control cells present; expected immunoreactivity </w:t>
      </w:r>
    </w:p>
    <w:p w14:paraId="6A2DDD07"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Internal control cells </w:t>
      </w:r>
      <w:proofErr w:type="gramStart"/>
      <w:r w:rsidRPr="00CC7B92">
        <w:rPr>
          <w:rFonts w:ascii="Arial" w:eastAsia="Times New Roman" w:hAnsi="Arial" w:cs="Arial"/>
          <w:sz w:val="20"/>
          <w:szCs w:val="20"/>
          <w:lang w:val="en"/>
        </w:rPr>
        <w:t>present;</w:t>
      </w:r>
      <w:proofErr w:type="gramEnd"/>
      <w:r w:rsidRPr="00CC7B92">
        <w:rPr>
          <w:rFonts w:ascii="Arial" w:eastAsia="Times New Roman" w:hAnsi="Arial" w:cs="Arial"/>
          <w:sz w:val="20"/>
          <w:szCs w:val="20"/>
          <w:lang w:val="en"/>
        </w:rPr>
        <w:t xml:space="preserve"> no immunoreactivity of either tumor cells or internal controls </w:t>
      </w:r>
    </w:p>
    <w:p w14:paraId="7C855524"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External controls available, expected immunoreactivity </w:t>
      </w:r>
    </w:p>
    <w:p w14:paraId="22205318"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External controls available; no immunoreactivity in expected cells </w:t>
      </w:r>
    </w:p>
    <w:p w14:paraId="547EA477" w14:textId="77777777" w:rsidR="000D2E4C" w:rsidRDefault="000D2E4C" w:rsidP="000D2E4C">
      <w:pPr>
        <w:spacing w:after="0"/>
        <w:ind w:left="240" w:firstLine="240"/>
        <w:rPr>
          <w:rFonts w:ascii="Arial" w:eastAsia="Times New Roman" w:hAnsi="Arial" w:cs="Arial"/>
          <w:b/>
          <w:bCs/>
          <w:sz w:val="20"/>
          <w:szCs w:val="20"/>
          <w:lang w:val="en"/>
        </w:rPr>
      </w:pPr>
    </w:p>
    <w:p w14:paraId="4D2093DD" w14:textId="03AE65A9" w:rsidR="00035D51" w:rsidRPr="00CC7B92" w:rsidRDefault="00CC7B92" w:rsidP="000D2E4C">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 xml:space="preserve">+Assay Information </w:t>
      </w:r>
    </w:p>
    <w:p w14:paraId="75D55E72"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Food and Drug Administration (FDA) cleared test / vendor (specify): _________________ </w:t>
      </w:r>
    </w:p>
    <w:p w14:paraId="15954177" w14:textId="77777777" w:rsidR="00035D51" w:rsidRPr="00CC7B92" w:rsidRDefault="00CC7B92" w:rsidP="000D2E4C">
      <w:pPr>
        <w:spacing w:after="0"/>
        <w:ind w:left="240" w:firstLine="240"/>
        <w:rPr>
          <w:rFonts w:ascii="Arial" w:eastAsia="Times New Roman" w:hAnsi="Arial" w:cs="Arial"/>
          <w:sz w:val="20"/>
          <w:szCs w:val="20"/>
          <w:lang w:val="en"/>
        </w:rPr>
      </w:pPr>
      <w:r w:rsidRPr="00CC7B92">
        <w:rPr>
          <w:rFonts w:ascii="Arial" w:eastAsia="Times New Roman" w:hAnsi="Arial" w:cs="Arial"/>
          <w:sz w:val="20"/>
          <w:szCs w:val="20"/>
          <w:lang w:val="en"/>
        </w:rPr>
        <w:t xml:space="preserve">___ Laboratory-developed test </w:t>
      </w:r>
    </w:p>
    <w:p w14:paraId="34366C48" w14:textId="77777777" w:rsidR="000D2E4C" w:rsidRDefault="000D2E4C" w:rsidP="000D2E4C">
      <w:pPr>
        <w:spacing w:after="0"/>
        <w:ind w:left="240" w:firstLine="240"/>
        <w:rPr>
          <w:rFonts w:ascii="Arial" w:eastAsia="Times New Roman" w:hAnsi="Arial" w:cs="Arial"/>
          <w:b/>
          <w:bCs/>
          <w:sz w:val="20"/>
          <w:szCs w:val="20"/>
          <w:lang w:val="en"/>
        </w:rPr>
      </w:pPr>
    </w:p>
    <w:p w14:paraId="19FD240F" w14:textId="719B112D" w:rsidR="00133F2B" w:rsidRDefault="00CC7B92" w:rsidP="000D2E4C">
      <w:pPr>
        <w:spacing w:after="0"/>
        <w:ind w:left="240" w:firstLine="240"/>
        <w:rPr>
          <w:rFonts w:ascii="Arial" w:eastAsia="Times New Roman" w:hAnsi="Arial" w:cs="Arial"/>
          <w:b/>
          <w:bCs/>
          <w:sz w:val="20"/>
          <w:szCs w:val="20"/>
          <w:lang w:val="en"/>
        </w:rPr>
      </w:pPr>
      <w:r w:rsidRPr="00CC7B92">
        <w:rPr>
          <w:rFonts w:ascii="Arial" w:eastAsia="Times New Roman" w:hAnsi="Arial" w:cs="Arial"/>
          <w:b/>
          <w:bCs/>
          <w:sz w:val="20"/>
          <w:szCs w:val="20"/>
          <w:lang w:val="en"/>
        </w:rPr>
        <w:t>+Specify Quantitative Imaging Analytics</w:t>
      </w:r>
      <w:r w:rsidR="00042C86">
        <w:rPr>
          <w:rFonts w:ascii="Arial" w:eastAsia="Times New Roman" w:hAnsi="Arial" w:cs="Arial"/>
          <w:b/>
          <w:bCs/>
          <w:sz w:val="20"/>
          <w:szCs w:val="20"/>
          <w:lang w:val="en"/>
        </w:rPr>
        <w:t xml:space="preserve"> Performed</w:t>
      </w:r>
      <w:r w:rsidRPr="00CC7B92">
        <w:rPr>
          <w:rFonts w:ascii="Arial" w:eastAsia="Times New Roman" w:hAnsi="Arial" w:cs="Arial"/>
          <w:b/>
          <w:bCs/>
          <w:sz w:val="20"/>
          <w:szCs w:val="20"/>
          <w:lang w:val="en"/>
        </w:rPr>
        <w:t xml:space="preserve">: _________________ </w:t>
      </w:r>
    </w:p>
    <w:p w14:paraId="15F9F5A7" w14:textId="75A2E518" w:rsidR="00133F2B" w:rsidRPr="00CC7B92" w:rsidRDefault="00133F2B" w:rsidP="38117FE5">
      <w:pPr>
        <w:spacing w:after="0"/>
        <w:rPr>
          <w:rFonts w:ascii="Arial" w:eastAsia="Times New Roman" w:hAnsi="Arial" w:cs="Arial"/>
          <w:b/>
          <w:bCs/>
          <w:sz w:val="20"/>
          <w:szCs w:val="20"/>
          <w:lang w:val="en"/>
        </w:rPr>
      </w:pPr>
      <w:r w:rsidRPr="38117FE5">
        <w:rPr>
          <w:rFonts w:ascii="Arial" w:eastAsia="Times New Roman" w:hAnsi="Arial" w:cs="Arial"/>
          <w:b/>
          <w:bCs/>
          <w:sz w:val="20"/>
          <w:szCs w:val="20"/>
          <w:lang w:val="en"/>
        </w:rPr>
        <w:br w:type="page"/>
      </w:r>
    </w:p>
    <w:p w14:paraId="63B50EDD" w14:textId="3B0797C6" w:rsidR="00133F2B" w:rsidRPr="00CC7B92" w:rsidRDefault="76815F27" w:rsidP="38117FE5">
      <w:pPr>
        <w:spacing w:after="0"/>
        <w:rPr>
          <w:rFonts w:ascii="Arial" w:eastAsia="Times New Roman" w:hAnsi="Arial" w:cs="Arial"/>
          <w:sz w:val="20"/>
          <w:szCs w:val="20"/>
          <w:lang w:val="en"/>
        </w:rPr>
      </w:pPr>
      <w:r w:rsidRPr="38117FE5">
        <w:rPr>
          <w:rFonts w:ascii="Arial" w:eastAsia="Times New Roman" w:hAnsi="Arial" w:cs="Arial"/>
          <w:sz w:val="20"/>
          <w:szCs w:val="20"/>
          <w:lang w:val="en"/>
        </w:rPr>
        <w:lastRenderedPageBreak/>
        <w:t xml:space="preserve">___ HER2 IHC </w:t>
      </w:r>
    </w:p>
    <w:p w14:paraId="510DB0CE" w14:textId="3A9364EE" w:rsidR="00133F2B" w:rsidRPr="00CC7B92" w:rsidRDefault="00B43852" w:rsidP="38117FE5">
      <w:pPr>
        <w:spacing w:after="0"/>
        <w:ind w:left="240"/>
        <w:rPr>
          <w:rFonts w:ascii="Arial" w:eastAsia="Times New Roman" w:hAnsi="Arial" w:cs="Arial"/>
          <w:b/>
          <w:bCs/>
          <w:sz w:val="20"/>
          <w:szCs w:val="20"/>
          <w:lang w:val="en"/>
        </w:rPr>
      </w:pPr>
      <w:r>
        <w:rPr>
          <w:rFonts w:ascii="Arial" w:eastAsia="Times New Roman" w:hAnsi="Arial" w:cs="Arial"/>
          <w:b/>
          <w:bCs/>
          <w:sz w:val="20"/>
          <w:szCs w:val="20"/>
          <w:lang w:val="en"/>
        </w:rPr>
        <w:t xml:space="preserve">HER2 IHC </w:t>
      </w:r>
      <w:r w:rsidR="76815F27" w:rsidRPr="38117FE5">
        <w:rPr>
          <w:rFonts w:ascii="Arial" w:eastAsia="Times New Roman" w:hAnsi="Arial" w:cs="Arial"/>
          <w:b/>
          <w:bCs/>
          <w:sz w:val="20"/>
          <w:szCs w:val="20"/>
          <w:lang w:val="en"/>
        </w:rPr>
        <w:t xml:space="preserve">Results </w:t>
      </w:r>
    </w:p>
    <w:p w14:paraId="34C1260B" w14:textId="77777777" w:rsidR="00133F2B" w:rsidRPr="00CC7B92" w:rsidRDefault="76815F27" w:rsidP="38117FE5">
      <w:pPr>
        <w:spacing w:after="0"/>
        <w:ind w:left="240" w:firstLine="240"/>
        <w:rPr>
          <w:rFonts w:ascii="Arial" w:eastAsia="Times New Roman" w:hAnsi="Arial" w:cs="Arial"/>
          <w:b/>
          <w:bCs/>
          <w:sz w:val="20"/>
          <w:szCs w:val="20"/>
          <w:lang w:val="en"/>
        </w:rPr>
      </w:pPr>
      <w:r w:rsidRPr="38117FE5">
        <w:rPr>
          <w:rFonts w:ascii="Arial" w:eastAsia="Times New Roman" w:hAnsi="Arial" w:cs="Arial"/>
          <w:b/>
          <w:bCs/>
          <w:sz w:val="20"/>
          <w:szCs w:val="20"/>
          <w:lang w:val="en"/>
        </w:rPr>
        <w:t xml:space="preserve">+Interpretation </w:t>
      </w:r>
    </w:p>
    <w:p w14:paraId="41FDE109" w14:textId="77777777" w:rsidR="00133F2B" w:rsidRPr="00CC7B92" w:rsidRDefault="76815F27"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Positive </w:t>
      </w:r>
    </w:p>
    <w:p w14:paraId="17FA4728" w14:textId="77777777" w:rsidR="00133F2B" w:rsidRPr="00CC7B92" w:rsidRDefault="76815F27"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Negative </w:t>
      </w:r>
    </w:p>
    <w:p w14:paraId="47DD0E3F" w14:textId="77777777" w:rsidR="00133F2B" w:rsidRPr="00CC7B92" w:rsidRDefault="76815F27"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Equivocal </w:t>
      </w:r>
    </w:p>
    <w:p w14:paraId="538473B5" w14:textId="77777777" w:rsidR="00133F2B" w:rsidRPr="00CC7B92" w:rsidRDefault="76815F27"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Cannot be determined (indeterminate) </w:t>
      </w:r>
    </w:p>
    <w:p w14:paraId="456F5801" w14:textId="77777777" w:rsidR="00133F2B" w:rsidRPr="00CC7B92" w:rsidRDefault="00133F2B" w:rsidP="38117FE5">
      <w:pPr>
        <w:spacing w:after="0"/>
        <w:ind w:left="240" w:firstLine="240"/>
        <w:rPr>
          <w:rFonts w:ascii="Arial" w:eastAsia="Times New Roman" w:hAnsi="Arial" w:cs="Arial"/>
          <w:b/>
          <w:bCs/>
          <w:sz w:val="20"/>
          <w:szCs w:val="20"/>
          <w:lang w:val="en"/>
        </w:rPr>
      </w:pPr>
    </w:p>
    <w:p w14:paraId="4653A368" w14:textId="4557C9A6" w:rsidR="00133F2B" w:rsidRPr="00CC7B92" w:rsidRDefault="76815F27" w:rsidP="38117FE5">
      <w:pPr>
        <w:spacing w:after="0"/>
        <w:ind w:left="240" w:firstLine="240"/>
        <w:rPr>
          <w:rFonts w:ascii="Arial" w:eastAsia="Times New Roman" w:hAnsi="Arial" w:cs="Arial"/>
          <w:b/>
          <w:bCs/>
          <w:sz w:val="20"/>
          <w:szCs w:val="20"/>
          <w:lang w:val="en"/>
        </w:rPr>
      </w:pPr>
      <w:r w:rsidRPr="38117FE5">
        <w:rPr>
          <w:rFonts w:ascii="Arial" w:eastAsia="Times New Roman" w:hAnsi="Arial" w:cs="Arial"/>
          <w:b/>
          <w:bCs/>
          <w:sz w:val="20"/>
          <w:szCs w:val="20"/>
          <w:lang w:val="en"/>
        </w:rPr>
        <w:t xml:space="preserve">+Scoring System </w:t>
      </w:r>
    </w:p>
    <w:p w14:paraId="4A3CD59B" w14:textId="77777777" w:rsidR="00133F2B" w:rsidRPr="00CC7B92" w:rsidRDefault="76815F27"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Breast </w:t>
      </w:r>
    </w:p>
    <w:p w14:paraId="28EC0B23" w14:textId="77777777" w:rsidR="00133F2B" w:rsidRPr="00CC7B92" w:rsidRDefault="76815F27"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Gastric </w:t>
      </w:r>
    </w:p>
    <w:p w14:paraId="2F152237" w14:textId="77777777" w:rsidR="00133F2B" w:rsidRPr="00CC7B92" w:rsidRDefault="76815F27"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Other (specify): _________________ </w:t>
      </w:r>
    </w:p>
    <w:p w14:paraId="6B39D3B2" w14:textId="77777777" w:rsidR="00133F2B" w:rsidRPr="00CC7B92" w:rsidRDefault="00133F2B" w:rsidP="38117FE5">
      <w:pPr>
        <w:spacing w:after="0"/>
        <w:ind w:left="240" w:firstLine="240"/>
        <w:rPr>
          <w:rFonts w:ascii="Arial" w:eastAsia="Times New Roman" w:hAnsi="Arial" w:cs="Arial"/>
          <w:b/>
          <w:bCs/>
          <w:sz w:val="20"/>
          <w:szCs w:val="20"/>
          <w:lang w:val="en"/>
        </w:rPr>
      </w:pPr>
    </w:p>
    <w:p w14:paraId="5D2ECA2F" w14:textId="49F6DD23" w:rsidR="00133F2B" w:rsidRPr="00CC7B92" w:rsidRDefault="76815F27" w:rsidP="38117FE5">
      <w:pPr>
        <w:spacing w:after="0"/>
        <w:ind w:left="240" w:firstLine="240"/>
        <w:rPr>
          <w:rFonts w:ascii="Arial" w:eastAsia="Times New Roman" w:hAnsi="Arial" w:cs="Arial"/>
          <w:b/>
          <w:bCs/>
          <w:sz w:val="20"/>
          <w:szCs w:val="20"/>
          <w:lang w:val="en"/>
        </w:rPr>
      </w:pPr>
      <w:r w:rsidRPr="38117FE5">
        <w:rPr>
          <w:rFonts w:ascii="Arial" w:eastAsia="Times New Roman" w:hAnsi="Arial" w:cs="Arial"/>
          <w:b/>
          <w:bCs/>
          <w:sz w:val="20"/>
          <w:szCs w:val="20"/>
          <w:lang w:val="en"/>
        </w:rPr>
        <w:t xml:space="preserve">+Score </w:t>
      </w:r>
    </w:p>
    <w:p w14:paraId="7391D0F6" w14:textId="77777777" w:rsidR="00133F2B" w:rsidRPr="00CC7B92" w:rsidRDefault="76815F27"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0 </w:t>
      </w:r>
    </w:p>
    <w:p w14:paraId="761EE3FA" w14:textId="77777777" w:rsidR="00133F2B" w:rsidRPr="00CC7B92" w:rsidRDefault="76815F27"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1+ </w:t>
      </w:r>
    </w:p>
    <w:p w14:paraId="7D7ADF4A" w14:textId="77777777" w:rsidR="00133F2B" w:rsidRPr="00CC7B92" w:rsidRDefault="76815F27"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2+ </w:t>
      </w:r>
    </w:p>
    <w:p w14:paraId="1EFAB02B" w14:textId="77777777" w:rsidR="00133F2B" w:rsidRPr="00CC7B92" w:rsidRDefault="76815F27"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3+ </w:t>
      </w:r>
    </w:p>
    <w:p w14:paraId="3AF166AF" w14:textId="77777777" w:rsidR="00133F2B" w:rsidRPr="00CC7B92" w:rsidRDefault="76815F27"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Other (specify): _________________ </w:t>
      </w:r>
    </w:p>
    <w:p w14:paraId="18049313" w14:textId="77777777" w:rsidR="00133F2B" w:rsidRPr="00CC7B92" w:rsidRDefault="00133F2B" w:rsidP="38117FE5">
      <w:pPr>
        <w:spacing w:after="0"/>
        <w:ind w:left="480"/>
        <w:rPr>
          <w:rFonts w:ascii="Arial" w:eastAsia="Times New Roman" w:hAnsi="Arial" w:cs="Arial"/>
          <w:b/>
          <w:bCs/>
          <w:sz w:val="20"/>
          <w:szCs w:val="20"/>
          <w:lang w:val="en"/>
        </w:rPr>
      </w:pPr>
    </w:p>
    <w:p w14:paraId="2C5B31C3" w14:textId="63524DDA" w:rsidR="00133F2B" w:rsidRPr="00CC7B92" w:rsidRDefault="76815F27" w:rsidP="38117FE5">
      <w:pPr>
        <w:spacing w:after="0"/>
        <w:ind w:left="480"/>
        <w:rPr>
          <w:rFonts w:ascii="Arial" w:eastAsia="Times New Roman" w:hAnsi="Arial" w:cs="Arial"/>
          <w:b/>
          <w:bCs/>
          <w:sz w:val="20"/>
          <w:szCs w:val="20"/>
          <w:lang w:val="en"/>
        </w:rPr>
      </w:pPr>
      <w:r w:rsidRPr="38117FE5">
        <w:rPr>
          <w:rFonts w:ascii="Arial" w:eastAsia="Times New Roman" w:hAnsi="Arial" w:cs="Arial"/>
          <w:b/>
          <w:bCs/>
          <w:sz w:val="20"/>
          <w:szCs w:val="20"/>
          <w:lang w:val="en"/>
        </w:rPr>
        <w:t>+Specify Percentage of Cells with Uniform Intense Complete Membrane Staining: _________________ %</w:t>
      </w:r>
    </w:p>
    <w:p w14:paraId="0C9C403E" w14:textId="77777777" w:rsidR="00133F2B" w:rsidRPr="00CC7B92" w:rsidRDefault="00133F2B" w:rsidP="38117FE5">
      <w:pPr>
        <w:spacing w:after="0"/>
        <w:ind w:left="240" w:firstLine="240"/>
        <w:rPr>
          <w:rFonts w:ascii="Arial" w:eastAsia="Times New Roman" w:hAnsi="Arial" w:cs="Arial"/>
          <w:b/>
          <w:bCs/>
          <w:sz w:val="20"/>
          <w:szCs w:val="20"/>
          <w:lang w:val="en"/>
        </w:rPr>
      </w:pPr>
    </w:p>
    <w:p w14:paraId="7258F8BF" w14:textId="2535191C" w:rsidR="00133F2B" w:rsidRPr="00CC7B92" w:rsidRDefault="76815F27" w:rsidP="38117FE5">
      <w:pPr>
        <w:spacing w:after="0"/>
        <w:ind w:left="240" w:firstLine="240"/>
        <w:rPr>
          <w:rFonts w:ascii="Arial" w:eastAsia="Times New Roman" w:hAnsi="Arial" w:cs="Arial"/>
          <w:b/>
          <w:bCs/>
          <w:sz w:val="20"/>
          <w:szCs w:val="20"/>
          <w:lang w:val="en"/>
        </w:rPr>
      </w:pPr>
      <w:r w:rsidRPr="38117FE5">
        <w:rPr>
          <w:rFonts w:ascii="Arial" w:eastAsia="Times New Roman" w:hAnsi="Arial" w:cs="Arial"/>
          <w:b/>
          <w:bCs/>
          <w:sz w:val="20"/>
          <w:szCs w:val="20"/>
          <w:lang w:val="en"/>
        </w:rPr>
        <w:t xml:space="preserve">+Comments: _________________ </w:t>
      </w:r>
    </w:p>
    <w:p w14:paraId="08B72D09" w14:textId="77777777" w:rsidR="00133F2B" w:rsidRPr="00CC7B92" w:rsidRDefault="00133F2B" w:rsidP="38117FE5">
      <w:pPr>
        <w:spacing w:after="0"/>
        <w:ind w:left="240"/>
        <w:rPr>
          <w:rFonts w:ascii="Arial" w:eastAsia="Times New Roman" w:hAnsi="Arial" w:cs="Arial"/>
          <w:b/>
          <w:bCs/>
          <w:sz w:val="20"/>
          <w:szCs w:val="20"/>
          <w:lang w:val="en"/>
        </w:rPr>
      </w:pPr>
    </w:p>
    <w:p w14:paraId="2B583A7E" w14:textId="085B481A" w:rsidR="00133F2B" w:rsidRPr="00CC7B92" w:rsidRDefault="00B43852" w:rsidP="38117FE5">
      <w:pPr>
        <w:spacing w:after="0"/>
        <w:ind w:left="240"/>
        <w:rPr>
          <w:rFonts w:ascii="Arial" w:eastAsia="Times New Roman" w:hAnsi="Arial" w:cs="Arial"/>
          <w:b/>
          <w:bCs/>
          <w:sz w:val="20"/>
          <w:szCs w:val="20"/>
          <w:lang w:val="en"/>
        </w:rPr>
      </w:pPr>
      <w:r>
        <w:rPr>
          <w:rFonts w:ascii="Arial" w:eastAsia="Times New Roman" w:hAnsi="Arial" w:cs="Arial"/>
          <w:b/>
          <w:bCs/>
          <w:sz w:val="20"/>
          <w:szCs w:val="20"/>
          <w:lang w:val="en"/>
        </w:rPr>
        <w:t xml:space="preserve">HER2 IHC </w:t>
      </w:r>
      <w:r w:rsidR="76815F27" w:rsidRPr="38117FE5">
        <w:rPr>
          <w:rFonts w:ascii="Arial" w:eastAsia="Times New Roman" w:hAnsi="Arial" w:cs="Arial"/>
          <w:b/>
          <w:bCs/>
          <w:sz w:val="20"/>
          <w:szCs w:val="20"/>
          <w:lang w:val="en"/>
        </w:rPr>
        <w:t xml:space="preserve">Methods </w:t>
      </w:r>
    </w:p>
    <w:p w14:paraId="51405DA8" w14:textId="77777777" w:rsidR="00133F2B" w:rsidRPr="00CC7B92" w:rsidRDefault="76815F27" w:rsidP="38117FE5">
      <w:pPr>
        <w:spacing w:after="0"/>
        <w:ind w:left="240" w:firstLine="240"/>
        <w:rPr>
          <w:rFonts w:ascii="Arial" w:eastAsia="Times New Roman" w:hAnsi="Arial" w:cs="Arial"/>
          <w:b/>
          <w:bCs/>
          <w:sz w:val="20"/>
          <w:szCs w:val="20"/>
          <w:lang w:val="en"/>
        </w:rPr>
      </w:pPr>
      <w:r w:rsidRPr="38117FE5">
        <w:rPr>
          <w:rFonts w:ascii="Arial" w:eastAsia="Times New Roman" w:hAnsi="Arial" w:cs="Arial"/>
          <w:b/>
          <w:bCs/>
          <w:sz w:val="20"/>
          <w:szCs w:val="20"/>
          <w:lang w:val="en"/>
        </w:rPr>
        <w:t xml:space="preserve">+Antibody </w:t>
      </w:r>
    </w:p>
    <w:p w14:paraId="24976513" w14:textId="77777777" w:rsidR="00133F2B" w:rsidRPr="00CC7B92" w:rsidRDefault="76815F27"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w:t>
      </w:r>
      <w:proofErr w:type="spellStart"/>
      <w:r w:rsidRPr="38117FE5">
        <w:rPr>
          <w:rFonts w:ascii="Arial" w:eastAsia="Times New Roman" w:hAnsi="Arial" w:cs="Arial"/>
          <w:sz w:val="20"/>
          <w:szCs w:val="20"/>
          <w:lang w:val="en"/>
        </w:rPr>
        <w:t>HercepTest</w:t>
      </w:r>
      <w:proofErr w:type="spellEnd"/>
      <w:r w:rsidRPr="38117FE5">
        <w:rPr>
          <w:rFonts w:ascii="Arial" w:eastAsia="Times New Roman" w:hAnsi="Arial" w:cs="Arial"/>
          <w:sz w:val="20"/>
          <w:szCs w:val="20"/>
          <w:lang w:val="en"/>
        </w:rPr>
        <w:t xml:space="preserve"> </w:t>
      </w:r>
    </w:p>
    <w:p w14:paraId="388D6DA4" w14:textId="77777777" w:rsidR="00133F2B" w:rsidRPr="00CC7B92" w:rsidRDefault="76815F27"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4B5 </w:t>
      </w:r>
    </w:p>
    <w:p w14:paraId="0140F44C" w14:textId="77777777" w:rsidR="00133F2B" w:rsidRPr="00CC7B92" w:rsidRDefault="76815F27"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SP3 </w:t>
      </w:r>
    </w:p>
    <w:p w14:paraId="50532EDC" w14:textId="77777777" w:rsidR="00133F2B" w:rsidRPr="00CC7B92" w:rsidRDefault="76815F27"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Other (specify): _________________ </w:t>
      </w:r>
    </w:p>
    <w:p w14:paraId="0041689B" w14:textId="1C9E4DD7" w:rsidR="00133F2B" w:rsidRDefault="00133F2B" w:rsidP="38117FE5">
      <w:pPr>
        <w:spacing w:after="0"/>
        <w:ind w:left="240" w:firstLine="240"/>
        <w:rPr>
          <w:rFonts w:ascii="Arial" w:eastAsia="Times New Roman" w:hAnsi="Arial" w:cs="Arial"/>
          <w:b/>
          <w:bCs/>
          <w:sz w:val="20"/>
          <w:szCs w:val="20"/>
          <w:lang w:val="en"/>
        </w:rPr>
      </w:pPr>
    </w:p>
    <w:p w14:paraId="71EF7D7A" w14:textId="77777777" w:rsidR="00DC7BE3" w:rsidRDefault="00DC7BE3" w:rsidP="00DC7BE3">
      <w:pPr>
        <w:spacing w:after="0"/>
        <w:ind w:left="240" w:firstLine="240"/>
        <w:rPr>
          <w:rFonts w:ascii="Arial" w:eastAsia="Times New Roman" w:hAnsi="Arial" w:cs="Arial"/>
          <w:b/>
          <w:bCs/>
          <w:sz w:val="20"/>
          <w:szCs w:val="20"/>
          <w:lang w:val="en"/>
        </w:rPr>
      </w:pPr>
      <w:r>
        <w:rPr>
          <w:rFonts w:ascii="Arial" w:eastAsia="Times New Roman" w:hAnsi="Arial" w:cs="Arial"/>
          <w:b/>
          <w:bCs/>
          <w:sz w:val="20"/>
          <w:szCs w:val="20"/>
          <w:lang w:val="en"/>
        </w:rPr>
        <w:t xml:space="preserve">+Controls  </w:t>
      </w:r>
    </w:p>
    <w:p w14:paraId="0BAD9CEC" w14:textId="77777777" w:rsidR="00DC7BE3" w:rsidRDefault="00DC7BE3" w:rsidP="00DC7BE3">
      <w:pPr>
        <w:spacing w:after="0"/>
        <w:ind w:left="240" w:firstLine="240"/>
        <w:rPr>
          <w:rFonts w:ascii="Arial" w:eastAsia="Times New Roman" w:hAnsi="Arial" w:cs="Arial"/>
          <w:sz w:val="20"/>
          <w:szCs w:val="20"/>
          <w:lang w:val="en"/>
        </w:rPr>
      </w:pPr>
      <w:r>
        <w:rPr>
          <w:rFonts w:ascii="Arial" w:eastAsia="Times New Roman" w:hAnsi="Arial" w:cs="Arial"/>
          <w:sz w:val="20"/>
          <w:szCs w:val="20"/>
          <w:lang w:val="en"/>
        </w:rPr>
        <w:t xml:space="preserve">___ External controls available, expected immunoreactivity  </w:t>
      </w:r>
    </w:p>
    <w:p w14:paraId="1E69C54E" w14:textId="77777777" w:rsidR="00DC7BE3" w:rsidRDefault="00DC7BE3" w:rsidP="00DC7BE3">
      <w:pPr>
        <w:spacing w:after="0"/>
        <w:ind w:left="240" w:firstLine="240"/>
        <w:rPr>
          <w:rFonts w:ascii="Arial" w:eastAsia="Times New Roman" w:hAnsi="Arial" w:cs="Arial"/>
          <w:sz w:val="20"/>
          <w:szCs w:val="20"/>
          <w:lang w:val="en"/>
        </w:rPr>
      </w:pPr>
      <w:r>
        <w:rPr>
          <w:rFonts w:ascii="Arial" w:eastAsia="Times New Roman" w:hAnsi="Arial" w:cs="Arial"/>
          <w:sz w:val="20"/>
          <w:szCs w:val="20"/>
          <w:lang w:val="en"/>
        </w:rPr>
        <w:t xml:space="preserve">___ External controls available; no immunoreactivity in expected cells  </w:t>
      </w:r>
    </w:p>
    <w:p w14:paraId="001CF4FF" w14:textId="77777777" w:rsidR="00DC7BE3" w:rsidRPr="00CC7B92" w:rsidRDefault="00DC7BE3" w:rsidP="38117FE5">
      <w:pPr>
        <w:spacing w:after="0"/>
        <w:ind w:left="240" w:firstLine="240"/>
        <w:rPr>
          <w:rFonts w:ascii="Arial" w:eastAsia="Times New Roman" w:hAnsi="Arial" w:cs="Arial"/>
          <w:b/>
          <w:bCs/>
          <w:sz w:val="20"/>
          <w:szCs w:val="20"/>
          <w:lang w:val="en"/>
        </w:rPr>
      </w:pPr>
    </w:p>
    <w:p w14:paraId="7994224F" w14:textId="052FCFAD" w:rsidR="00133F2B" w:rsidRPr="00CC7B92" w:rsidRDefault="76815F27" w:rsidP="38117FE5">
      <w:pPr>
        <w:spacing w:after="0"/>
        <w:ind w:left="240" w:firstLine="240"/>
        <w:rPr>
          <w:rFonts w:ascii="Arial" w:eastAsia="Times New Roman" w:hAnsi="Arial" w:cs="Arial"/>
          <w:b/>
          <w:bCs/>
          <w:sz w:val="20"/>
          <w:szCs w:val="20"/>
          <w:lang w:val="en"/>
        </w:rPr>
      </w:pPr>
      <w:r w:rsidRPr="38117FE5">
        <w:rPr>
          <w:rFonts w:ascii="Arial" w:eastAsia="Times New Roman" w:hAnsi="Arial" w:cs="Arial"/>
          <w:b/>
          <w:bCs/>
          <w:sz w:val="20"/>
          <w:szCs w:val="20"/>
          <w:lang w:val="en"/>
        </w:rPr>
        <w:t xml:space="preserve">+Assay Information </w:t>
      </w:r>
    </w:p>
    <w:p w14:paraId="0A488A53" w14:textId="77777777" w:rsidR="00133F2B" w:rsidRPr="00CC7B92" w:rsidRDefault="76815F27"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Food and Drug Administration (FDA) cleared test / vendor (specify): _________________ </w:t>
      </w:r>
    </w:p>
    <w:p w14:paraId="07DB14D8" w14:textId="77777777" w:rsidR="00133F2B" w:rsidRPr="00CC7B92" w:rsidRDefault="76815F27"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Laboratory-developed test </w:t>
      </w:r>
    </w:p>
    <w:p w14:paraId="70B8940D" w14:textId="77777777" w:rsidR="00133F2B" w:rsidRPr="00CC7B92" w:rsidRDefault="00133F2B" w:rsidP="38117FE5">
      <w:pPr>
        <w:spacing w:after="0"/>
        <w:ind w:left="240" w:firstLine="240"/>
        <w:rPr>
          <w:rFonts w:ascii="Arial" w:eastAsia="Times New Roman" w:hAnsi="Arial" w:cs="Arial"/>
          <w:b/>
          <w:bCs/>
          <w:sz w:val="20"/>
          <w:szCs w:val="20"/>
          <w:lang w:val="en"/>
        </w:rPr>
      </w:pPr>
    </w:p>
    <w:p w14:paraId="265FF4B3" w14:textId="721F0F48" w:rsidR="00133F2B" w:rsidRPr="00CC7B92" w:rsidRDefault="76815F27" w:rsidP="38117FE5">
      <w:pPr>
        <w:spacing w:after="0"/>
        <w:ind w:left="240" w:firstLine="240"/>
        <w:rPr>
          <w:rFonts w:ascii="Arial" w:eastAsia="Times New Roman" w:hAnsi="Arial" w:cs="Arial"/>
          <w:b/>
          <w:bCs/>
          <w:sz w:val="20"/>
          <w:szCs w:val="20"/>
          <w:lang w:val="en"/>
        </w:rPr>
      </w:pPr>
      <w:r w:rsidRPr="38117FE5">
        <w:rPr>
          <w:rFonts w:ascii="Arial" w:eastAsia="Times New Roman" w:hAnsi="Arial" w:cs="Arial"/>
          <w:b/>
          <w:bCs/>
          <w:sz w:val="20"/>
          <w:szCs w:val="20"/>
          <w:lang w:val="en"/>
        </w:rPr>
        <w:t>+Specify Quantitative Imaging Analytics Performed: _________________</w:t>
      </w:r>
    </w:p>
    <w:p w14:paraId="4EFE3FDB" w14:textId="78754B78" w:rsidR="00133F2B" w:rsidRPr="00CC7B92" w:rsidRDefault="00133F2B" w:rsidP="00133F2B">
      <w:pPr>
        <w:spacing w:after="0"/>
      </w:pPr>
      <w:r>
        <w:br w:type="page"/>
      </w:r>
    </w:p>
    <w:p w14:paraId="0DA90E42" w14:textId="10B7A3BD" w:rsidR="00133F2B" w:rsidRPr="00CC7B92" w:rsidRDefault="00133F2B" w:rsidP="38117FE5">
      <w:pPr>
        <w:spacing w:after="0"/>
        <w:rPr>
          <w:rFonts w:ascii="Arial" w:eastAsia="Times New Roman" w:hAnsi="Arial" w:cs="Arial"/>
          <w:sz w:val="20"/>
          <w:szCs w:val="20"/>
          <w:lang w:val="en"/>
        </w:rPr>
      </w:pPr>
    </w:p>
    <w:p w14:paraId="418B796D" w14:textId="663002A9" w:rsidR="00133F2B" w:rsidRPr="00CC7B92" w:rsidRDefault="69990B35" w:rsidP="38117FE5">
      <w:pPr>
        <w:spacing w:after="0"/>
        <w:rPr>
          <w:rFonts w:ascii="Arial" w:eastAsia="Times New Roman" w:hAnsi="Arial" w:cs="Arial"/>
          <w:b/>
          <w:bCs/>
          <w:sz w:val="20"/>
          <w:szCs w:val="20"/>
          <w:lang w:val="en"/>
        </w:rPr>
      </w:pPr>
      <w:r w:rsidRPr="38117FE5">
        <w:rPr>
          <w:rFonts w:ascii="Arial" w:eastAsia="Times New Roman" w:hAnsi="Arial" w:cs="Arial"/>
          <w:sz w:val="20"/>
          <w:szCs w:val="20"/>
          <w:lang w:val="en"/>
        </w:rPr>
        <w:t>___ Estrogen Receptor IHC</w:t>
      </w:r>
    </w:p>
    <w:p w14:paraId="259FC88B" w14:textId="621558A1" w:rsidR="00133F2B" w:rsidRPr="00CC7B92" w:rsidRDefault="00B43852" w:rsidP="38117FE5">
      <w:pPr>
        <w:spacing w:after="0"/>
        <w:ind w:left="240"/>
        <w:rPr>
          <w:rFonts w:ascii="Arial" w:eastAsia="Times New Roman" w:hAnsi="Arial" w:cs="Arial"/>
          <w:b/>
          <w:bCs/>
          <w:sz w:val="20"/>
          <w:szCs w:val="20"/>
          <w:lang w:val="en"/>
        </w:rPr>
      </w:pPr>
      <w:r>
        <w:rPr>
          <w:rFonts w:ascii="Arial" w:eastAsia="Times New Roman" w:hAnsi="Arial" w:cs="Arial"/>
          <w:b/>
          <w:bCs/>
          <w:sz w:val="20"/>
          <w:szCs w:val="20"/>
          <w:lang w:val="en"/>
        </w:rPr>
        <w:t xml:space="preserve">Estrogen Receptor IHC </w:t>
      </w:r>
      <w:r w:rsidR="69990B35" w:rsidRPr="38117FE5">
        <w:rPr>
          <w:rFonts w:ascii="Arial" w:eastAsia="Times New Roman" w:hAnsi="Arial" w:cs="Arial"/>
          <w:b/>
          <w:bCs/>
          <w:sz w:val="20"/>
          <w:szCs w:val="20"/>
          <w:lang w:val="en"/>
        </w:rPr>
        <w:t xml:space="preserve">Results </w:t>
      </w:r>
    </w:p>
    <w:p w14:paraId="1B3BEC3C" w14:textId="77777777" w:rsidR="00133F2B" w:rsidRPr="00CC7B92" w:rsidRDefault="69990B35" w:rsidP="38117FE5">
      <w:pPr>
        <w:spacing w:after="0"/>
        <w:ind w:left="240" w:firstLine="240"/>
        <w:rPr>
          <w:rFonts w:ascii="Arial" w:eastAsia="Times New Roman" w:hAnsi="Arial" w:cs="Arial"/>
          <w:b/>
          <w:bCs/>
          <w:sz w:val="20"/>
          <w:szCs w:val="20"/>
          <w:lang w:val="en"/>
        </w:rPr>
      </w:pPr>
      <w:r w:rsidRPr="38117FE5">
        <w:rPr>
          <w:rFonts w:ascii="Arial" w:eastAsia="Times New Roman" w:hAnsi="Arial" w:cs="Arial"/>
          <w:b/>
          <w:bCs/>
          <w:sz w:val="20"/>
          <w:szCs w:val="20"/>
          <w:lang w:val="en"/>
        </w:rPr>
        <w:t xml:space="preserve">+Interpretation </w:t>
      </w:r>
    </w:p>
    <w:p w14:paraId="1987C194"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Positive </w:t>
      </w:r>
    </w:p>
    <w:p w14:paraId="691D7A78"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Negative </w:t>
      </w:r>
    </w:p>
    <w:p w14:paraId="6AC61AEF"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Cannot be determined (indeterminate) </w:t>
      </w:r>
    </w:p>
    <w:p w14:paraId="26CD70D3" w14:textId="5AE2EC67" w:rsidR="00133F2B" w:rsidRPr="00CC7B92" w:rsidRDefault="69990B35" w:rsidP="38117FE5">
      <w:pPr>
        <w:spacing w:after="0"/>
        <w:ind w:left="240" w:firstLine="240"/>
        <w:rPr>
          <w:rFonts w:ascii="Arial" w:eastAsia="Times New Roman" w:hAnsi="Arial" w:cs="Arial"/>
          <w:b/>
          <w:bCs/>
          <w:sz w:val="20"/>
          <w:szCs w:val="20"/>
          <w:lang w:val="en"/>
        </w:rPr>
      </w:pPr>
      <w:r w:rsidRPr="38117FE5">
        <w:rPr>
          <w:rFonts w:ascii="Arial" w:eastAsia="Times New Roman" w:hAnsi="Arial" w:cs="Arial"/>
          <w:b/>
          <w:bCs/>
          <w:sz w:val="20"/>
          <w:szCs w:val="20"/>
          <w:lang w:val="en"/>
        </w:rPr>
        <w:t>+Specify Tumor Cell Percent Positive: _________________ %</w:t>
      </w:r>
    </w:p>
    <w:p w14:paraId="790A7A20" w14:textId="77777777" w:rsidR="00133F2B" w:rsidRPr="00CC7B92" w:rsidRDefault="00133F2B" w:rsidP="38117FE5">
      <w:pPr>
        <w:spacing w:after="0"/>
        <w:ind w:left="240" w:firstLine="240"/>
        <w:rPr>
          <w:rFonts w:ascii="Arial" w:eastAsia="Times New Roman" w:hAnsi="Arial" w:cs="Arial"/>
          <w:b/>
          <w:bCs/>
          <w:sz w:val="20"/>
          <w:szCs w:val="20"/>
          <w:lang w:val="en"/>
        </w:rPr>
      </w:pPr>
    </w:p>
    <w:p w14:paraId="69AE1688" w14:textId="2171F171" w:rsidR="00133F2B" w:rsidRPr="00CC7B92" w:rsidRDefault="69990B35" w:rsidP="38117FE5">
      <w:pPr>
        <w:spacing w:after="0"/>
        <w:ind w:left="240" w:firstLine="240"/>
        <w:rPr>
          <w:rFonts w:ascii="Arial" w:eastAsia="Times New Roman" w:hAnsi="Arial" w:cs="Arial"/>
          <w:b/>
          <w:bCs/>
          <w:sz w:val="20"/>
          <w:szCs w:val="20"/>
          <w:lang w:val="en"/>
        </w:rPr>
      </w:pPr>
      <w:r w:rsidRPr="38117FE5">
        <w:rPr>
          <w:rFonts w:ascii="Arial" w:eastAsia="Times New Roman" w:hAnsi="Arial" w:cs="Arial"/>
          <w:b/>
          <w:bCs/>
          <w:sz w:val="20"/>
          <w:szCs w:val="20"/>
          <w:lang w:val="en"/>
        </w:rPr>
        <w:t xml:space="preserve">+Tumor Cell Staining Intensity </w:t>
      </w:r>
    </w:p>
    <w:p w14:paraId="0F613851"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Strong </w:t>
      </w:r>
    </w:p>
    <w:p w14:paraId="4E902F65"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Moderate </w:t>
      </w:r>
    </w:p>
    <w:p w14:paraId="06290785"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Weak </w:t>
      </w:r>
    </w:p>
    <w:p w14:paraId="49631C35"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Other (specify): _________________ </w:t>
      </w:r>
    </w:p>
    <w:p w14:paraId="5930B4D2" w14:textId="77777777" w:rsidR="00133F2B" w:rsidRPr="00CC7B92" w:rsidRDefault="00133F2B" w:rsidP="38117FE5">
      <w:pPr>
        <w:spacing w:after="0"/>
        <w:ind w:left="240" w:firstLine="240"/>
        <w:rPr>
          <w:rFonts w:ascii="Arial" w:eastAsia="Times New Roman" w:hAnsi="Arial" w:cs="Arial"/>
          <w:b/>
          <w:bCs/>
          <w:sz w:val="20"/>
          <w:szCs w:val="20"/>
          <w:lang w:val="en"/>
        </w:rPr>
      </w:pPr>
    </w:p>
    <w:p w14:paraId="01A50E8C" w14:textId="0D764725" w:rsidR="00133F2B" w:rsidRPr="00CC7B92" w:rsidRDefault="69990B35" w:rsidP="38117FE5">
      <w:pPr>
        <w:spacing w:after="0"/>
        <w:ind w:left="240" w:firstLine="240"/>
        <w:rPr>
          <w:rFonts w:ascii="Arial" w:eastAsia="Times New Roman" w:hAnsi="Arial" w:cs="Arial"/>
          <w:b/>
          <w:bCs/>
          <w:sz w:val="20"/>
          <w:szCs w:val="20"/>
          <w:lang w:val="en"/>
        </w:rPr>
      </w:pPr>
      <w:r w:rsidRPr="38117FE5">
        <w:rPr>
          <w:rFonts w:ascii="Arial" w:eastAsia="Times New Roman" w:hAnsi="Arial" w:cs="Arial"/>
          <w:b/>
          <w:bCs/>
          <w:sz w:val="20"/>
          <w:szCs w:val="20"/>
          <w:lang w:val="en"/>
        </w:rPr>
        <w:t xml:space="preserve">+Comments: _________________ </w:t>
      </w:r>
    </w:p>
    <w:p w14:paraId="67C19B6D" w14:textId="77777777" w:rsidR="00133F2B" w:rsidRPr="00CC7B92" w:rsidRDefault="00133F2B" w:rsidP="38117FE5">
      <w:pPr>
        <w:spacing w:after="0"/>
        <w:ind w:left="240"/>
        <w:rPr>
          <w:rFonts w:ascii="Arial" w:eastAsia="Times New Roman" w:hAnsi="Arial" w:cs="Arial"/>
          <w:b/>
          <w:bCs/>
          <w:sz w:val="20"/>
          <w:szCs w:val="20"/>
          <w:lang w:val="en"/>
        </w:rPr>
      </w:pPr>
    </w:p>
    <w:p w14:paraId="4416BA8E" w14:textId="6CD81DC0" w:rsidR="00133F2B" w:rsidRPr="00CC7B92" w:rsidRDefault="00B43852" w:rsidP="38117FE5">
      <w:pPr>
        <w:spacing w:after="0"/>
        <w:ind w:left="240"/>
        <w:rPr>
          <w:rFonts w:ascii="Arial" w:eastAsia="Times New Roman" w:hAnsi="Arial" w:cs="Arial"/>
          <w:b/>
          <w:bCs/>
          <w:sz w:val="20"/>
          <w:szCs w:val="20"/>
          <w:lang w:val="en"/>
        </w:rPr>
      </w:pPr>
      <w:r>
        <w:rPr>
          <w:rFonts w:ascii="Arial" w:eastAsia="Times New Roman" w:hAnsi="Arial" w:cs="Arial"/>
          <w:b/>
          <w:bCs/>
          <w:sz w:val="20"/>
          <w:szCs w:val="20"/>
          <w:lang w:val="en"/>
        </w:rPr>
        <w:t xml:space="preserve">Estrogen Receptor IHC </w:t>
      </w:r>
      <w:r w:rsidR="69990B35" w:rsidRPr="38117FE5">
        <w:rPr>
          <w:rFonts w:ascii="Arial" w:eastAsia="Times New Roman" w:hAnsi="Arial" w:cs="Arial"/>
          <w:b/>
          <w:bCs/>
          <w:sz w:val="20"/>
          <w:szCs w:val="20"/>
          <w:lang w:val="en"/>
        </w:rPr>
        <w:t xml:space="preserve">Methods </w:t>
      </w:r>
    </w:p>
    <w:p w14:paraId="1B1112DD" w14:textId="77777777" w:rsidR="00133F2B" w:rsidRPr="00CC7B92" w:rsidRDefault="69990B35" w:rsidP="38117FE5">
      <w:pPr>
        <w:spacing w:after="0"/>
        <w:ind w:left="240" w:firstLine="240"/>
        <w:rPr>
          <w:rFonts w:ascii="Arial" w:eastAsia="Times New Roman" w:hAnsi="Arial" w:cs="Arial"/>
          <w:b/>
          <w:bCs/>
          <w:sz w:val="20"/>
          <w:szCs w:val="20"/>
          <w:lang w:val="en"/>
        </w:rPr>
      </w:pPr>
      <w:r w:rsidRPr="38117FE5">
        <w:rPr>
          <w:rFonts w:ascii="Arial" w:eastAsia="Times New Roman" w:hAnsi="Arial" w:cs="Arial"/>
          <w:b/>
          <w:bCs/>
          <w:sz w:val="20"/>
          <w:szCs w:val="20"/>
          <w:lang w:val="en"/>
        </w:rPr>
        <w:t xml:space="preserve">+Antibody </w:t>
      </w:r>
    </w:p>
    <w:p w14:paraId="3A507FF1"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SP1 </w:t>
      </w:r>
    </w:p>
    <w:p w14:paraId="1999CB39"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6F11 </w:t>
      </w:r>
    </w:p>
    <w:p w14:paraId="2830D226"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1D5 </w:t>
      </w:r>
    </w:p>
    <w:p w14:paraId="0859A96A"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Other (specify): _________________ </w:t>
      </w:r>
    </w:p>
    <w:p w14:paraId="0F098A34" w14:textId="77777777" w:rsidR="00133F2B" w:rsidRPr="00CC7B92" w:rsidRDefault="00133F2B" w:rsidP="38117FE5">
      <w:pPr>
        <w:spacing w:after="0"/>
        <w:ind w:left="240" w:firstLine="240"/>
        <w:rPr>
          <w:rFonts w:ascii="Arial" w:eastAsia="Times New Roman" w:hAnsi="Arial" w:cs="Arial"/>
          <w:b/>
          <w:bCs/>
          <w:sz w:val="20"/>
          <w:szCs w:val="20"/>
          <w:lang w:val="en"/>
        </w:rPr>
      </w:pPr>
    </w:p>
    <w:p w14:paraId="7D93BF71" w14:textId="42BEC136" w:rsidR="00133F2B" w:rsidRPr="00CC7B92" w:rsidRDefault="69990B35" w:rsidP="38117FE5">
      <w:pPr>
        <w:spacing w:after="0"/>
        <w:ind w:left="240" w:firstLine="240"/>
        <w:rPr>
          <w:rFonts w:ascii="Arial" w:eastAsia="Times New Roman" w:hAnsi="Arial" w:cs="Arial"/>
          <w:b/>
          <w:bCs/>
          <w:sz w:val="20"/>
          <w:szCs w:val="20"/>
          <w:lang w:val="en"/>
        </w:rPr>
      </w:pPr>
      <w:r w:rsidRPr="38117FE5">
        <w:rPr>
          <w:rFonts w:ascii="Arial" w:eastAsia="Times New Roman" w:hAnsi="Arial" w:cs="Arial"/>
          <w:b/>
          <w:bCs/>
          <w:sz w:val="20"/>
          <w:szCs w:val="20"/>
          <w:lang w:val="en"/>
        </w:rPr>
        <w:t xml:space="preserve">+Controls (select all that apply) </w:t>
      </w:r>
    </w:p>
    <w:p w14:paraId="1274F193"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Internal control cells present; expected immunoreactivity </w:t>
      </w:r>
    </w:p>
    <w:p w14:paraId="6B371203"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Internal control cells </w:t>
      </w:r>
      <w:proofErr w:type="gramStart"/>
      <w:r w:rsidRPr="38117FE5">
        <w:rPr>
          <w:rFonts w:ascii="Arial" w:eastAsia="Times New Roman" w:hAnsi="Arial" w:cs="Arial"/>
          <w:sz w:val="20"/>
          <w:szCs w:val="20"/>
          <w:lang w:val="en"/>
        </w:rPr>
        <w:t>present;</w:t>
      </w:r>
      <w:proofErr w:type="gramEnd"/>
      <w:r w:rsidRPr="38117FE5">
        <w:rPr>
          <w:rFonts w:ascii="Arial" w:eastAsia="Times New Roman" w:hAnsi="Arial" w:cs="Arial"/>
          <w:sz w:val="20"/>
          <w:szCs w:val="20"/>
          <w:lang w:val="en"/>
        </w:rPr>
        <w:t xml:space="preserve"> no immunoreactivity of either tumor cells or internal controls </w:t>
      </w:r>
    </w:p>
    <w:p w14:paraId="2E46263F"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External controls available, expected immunoreactivity </w:t>
      </w:r>
    </w:p>
    <w:p w14:paraId="19DB2EBF"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External controls available; no immunoreactivity in expected cells </w:t>
      </w:r>
    </w:p>
    <w:p w14:paraId="00991F96" w14:textId="77777777" w:rsidR="00133F2B" w:rsidRPr="00CC7B92" w:rsidRDefault="00133F2B" w:rsidP="38117FE5">
      <w:pPr>
        <w:spacing w:after="0"/>
        <w:ind w:left="240" w:firstLine="240"/>
        <w:rPr>
          <w:rFonts w:ascii="Arial" w:eastAsia="Times New Roman" w:hAnsi="Arial" w:cs="Arial"/>
          <w:b/>
          <w:bCs/>
          <w:sz w:val="20"/>
          <w:szCs w:val="20"/>
          <w:lang w:val="en"/>
        </w:rPr>
      </w:pPr>
    </w:p>
    <w:p w14:paraId="4FB9680D" w14:textId="45A913DF" w:rsidR="00133F2B" w:rsidRPr="00CC7B92" w:rsidRDefault="69990B35" w:rsidP="38117FE5">
      <w:pPr>
        <w:spacing w:after="0"/>
        <w:ind w:left="240" w:firstLine="240"/>
        <w:rPr>
          <w:rFonts w:ascii="Arial" w:eastAsia="Times New Roman" w:hAnsi="Arial" w:cs="Arial"/>
          <w:b/>
          <w:bCs/>
          <w:sz w:val="20"/>
          <w:szCs w:val="20"/>
          <w:lang w:val="en"/>
        </w:rPr>
      </w:pPr>
      <w:r w:rsidRPr="38117FE5">
        <w:rPr>
          <w:rFonts w:ascii="Arial" w:eastAsia="Times New Roman" w:hAnsi="Arial" w:cs="Arial"/>
          <w:b/>
          <w:bCs/>
          <w:sz w:val="20"/>
          <w:szCs w:val="20"/>
          <w:lang w:val="en"/>
        </w:rPr>
        <w:t xml:space="preserve">+Assay Information </w:t>
      </w:r>
    </w:p>
    <w:p w14:paraId="5CA461C6"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Food and Drug Administration (FDA) cleared test / vendor (specify): _________________ </w:t>
      </w:r>
    </w:p>
    <w:p w14:paraId="63AF8C91"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Laboratory-developed test </w:t>
      </w:r>
    </w:p>
    <w:p w14:paraId="0F207C41" w14:textId="73366640" w:rsidR="00133F2B" w:rsidRDefault="69990B35" w:rsidP="38117FE5">
      <w:pPr>
        <w:spacing w:after="0"/>
        <w:ind w:left="240" w:firstLine="240"/>
        <w:rPr>
          <w:rFonts w:ascii="Arial" w:eastAsia="Times New Roman" w:hAnsi="Arial" w:cs="Arial"/>
          <w:b/>
          <w:bCs/>
          <w:sz w:val="20"/>
          <w:szCs w:val="20"/>
          <w:lang w:val="en"/>
        </w:rPr>
      </w:pPr>
      <w:r w:rsidRPr="38117FE5">
        <w:rPr>
          <w:rFonts w:ascii="Arial" w:eastAsia="Times New Roman" w:hAnsi="Arial" w:cs="Arial"/>
          <w:b/>
          <w:bCs/>
          <w:sz w:val="20"/>
          <w:szCs w:val="20"/>
          <w:lang w:val="en"/>
        </w:rPr>
        <w:t>+Specify Quantitative Imaging Analyti</w:t>
      </w:r>
      <w:r w:rsidR="00170B99">
        <w:rPr>
          <w:rFonts w:ascii="Arial" w:eastAsia="Times New Roman" w:hAnsi="Arial" w:cs="Arial"/>
          <w:b/>
          <w:bCs/>
          <w:sz w:val="20"/>
          <w:szCs w:val="20"/>
          <w:lang w:val="en"/>
        </w:rPr>
        <w:t>cs Performed: _________________</w:t>
      </w:r>
    </w:p>
    <w:p w14:paraId="08FD9F29" w14:textId="13F05420" w:rsidR="00170B99" w:rsidRDefault="00170B99">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05D81550" w14:textId="77777777" w:rsidR="00170B99" w:rsidRPr="00CC7B92" w:rsidRDefault="00170B99" w:rsidP="00170B99">
      <w:pPr>
        <w:spacing w:after="0"/>
        <w:rPr>
          <w:rFonts w:ascii="Arial" w:eastAsia="Times New Roman" w:hAnsi="Arial" w:cs="Arial"/>
          <w:b/>
          <w:bCs/>
          <w:sz w:val="20"/>
          <w:szCs w:val="20"/>
          <w:lang w:val="en"/>
        </w:rPr>
      </w:pPr>
    </w:p>
    <w:p w14:paraId="2EEFE81A" w14:textId="1C378542" w:rsidR="00133F2B" w:rsidRPr="00CC7B92" w:rsidRDefault="69990B35" w:rsidP="38117FE5">
      <w:pPr>
        <w:spacing w:after="0"/>
        <w:rPr>
          <w:rFonts w:ascii="Arial" w:eastAsia="Times New Roman" w:hAnsi="Arial" w:cs="Arial"/>
          <w:b/>
          <w:bCs/>
          <w:sz w:val="20"/>
          <w:szCs w:val="20"/>
          <w:lang w:val="en"/>
        </w:rPr>
      </w:pPr>
      <w:r w:rsidRPr="38117FE5">
        <w:rPr>
          <w:rFonts w:ascii="Arial" w:eastAsia="Times New Roman" w:hAnsi="Arial" w:cs="Arial"/>
          <w:sz w:val="20"/>
          <w:szCs w:val="20"/>
          <w:lang w:val="en"/>
        </w:rPr>
        <w:t xml:space="preserve">___ Progesterone Receptor IHC </w:t>
      </w:r>
    </w:p>
    <w:p w14:paraId="642A64D9" w14:textId="23B20153" w:rsidR="00133F2B" w:rsidRPr="00CC7B92" w:rsidRDefault="00B43852" w:rsidP="38117FE5">
      <w:pPr>
        <w:spacing w:after="0"/>
        <w:ind w:left="240"/>
        <w:rPr>
          <w:rFonts w:ascii="Arial" w:eastAsia="Times New Roman" w:hAnsi="Arial" w:cs="Arial"/>
          <w:b/>
          <w:bCs/>
          <w:sz w:val="20"/>
          <w:szCs w:val="20"/>
          <w:lang w:val="en"/>
        </w:rPr>
      </w:pPr>
      <w:r>
        <w:rPr>
          <w:rFonts w:ascii="Arial" w:eastAsia="Times New Roman" w:hAnsi="Arial" w:cs="Arial"/>
          <w:b/>
          <w:bCs/>
          <w:sz w:val="20"/>
          <w:szCs w:val="20"/>
          <w:lang w:val="en"/>
        </w:rPr>
        <w:t xml:space="preserve">Progesterone Receptor IHC </w:t>
      </w:r>
      <w:r w:rsidR="69990B35" w:rsidRPr="38117FE5">
        <w:rPr>
          <w:rFonts w:ascii="Arial" w:eastAsia="Times New Roman" w:hAnsi="Arial" w:cs="Arial"/>
          <w:b/>
          <w:bCs/>
          <w:sz w:val="20"/>
          <w:szCs w:val="20"/>
          <w:lang w:val="en"/>
        </w:rPr>
        <w:t xml:space="preserve">Results </w:t>
      </w:r>
    </w:p>
    <w:p w14:paraId="0B6D2699" w14:textId="77777777" w:rsidR="00133F2B" w:rsidRPr="00CC7B92" w:rsidRDefault="69990B35" w:rsidP="38117FE5">
      <w:pPr>
        <w:spacing w:after="0"/>
        <w:ind w:left="240" w:firstLine="240"/>
        <w:rPr>
          <w:rFonts w:ascii="Arial" w:eastAsia="Times New Roman" w:hAnsi="Arial" w:cs="Arial"/>
          <w:b/>
          <w:bCs/>
          <w:sz w:val="20"/>
          <w:szCs w:val="20"/>
          <w:lang w:val="en"/>
        </w:rPr>
      </w:pPr>
      <w:r w:rsidRPr="38117FE5">
        <w:rPr>
          <w:rFonts w:ascii="Arial" w:eastAsia="Times New Roman" w:hAnsi="Arial" w:cs="Arial"/>
          <w:b/>
          <w:bCs/>
          <w:sz w:val="20"/>
          <w:szCs w:val="20"/>
          <w:lang w:val="en"/>
        </w:rPr>
        <w:t xml:space="preserve">+Interpretation </w:t>
      </w:r>
    </w:p>
    <w:p w14:paraId="432808AA"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Positive </w:t>
      </w:r>
    </w:p>
    <w:p w14:paraId="69C01503"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Negative </w:t>
      </w:r>
    </w:p>
    <w:p w14:paraId="5E292054"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Cannot be determined (indeterminate) </w:t>
      </w:r>
    </w:p>
    <w:p w14:paraId="6AEDF92F" w14:textId="77777777" w:rsidR="00133F2B" w:rsidRPr="00CC7B92" w:rsidRDefault="00133F2B" w:rsidP="38117FE5">
      <w:pPr>
        <w:spacing w:after="0"/>
        <w:ind w:left="240" w:firstLine="240"/>
        <w:rPr>
          <w:rFonts w:ascii="Arial" w:eastAsia="Times New Roman" w:hAnsi="Arial" w:cs="Arial"/>
          <w:b/>
          <w:bCs/>
          <w:sz w:val="20"/>
          <w:szCs w:val="20"/>
          <w:lang w:val="en"/>
        </w:rPr>
      </w:pPr>
    </w:p>
    <w:p w14:paraId="61776FED" w14:textId="7330B2DD" w:rsidR="00133F2B" w:rsidRPr="00CC7B92" w:rsidRDefault="69990B35" w:rsidP="38117FE5">
      <w:pPr>
        <w:spacing w:after="0"/>
        <w:ind w:left="240" w:firstLine="240"/>
        <w:rPr>
          <w:rFonts w:ascii="Arial" w:eastAsia="Times New Roman" w:hAnsi="Arial" w:cs="Arial"/>
          <w:b/>
          <w:bCs/>
          <w:sz w:val="20"/>
          <w:szCs w:val="20"/>
          <w:lang w:val="en"/>
        </w:rPr>
      </w:pPr>
      <w:r w:rsidRPr="38117FE5">
        <w:rPr>
          <w:rFonts w:ascii="Arial" w:eastAsia="Times New Roman" w:hAnsi="Arial" w:cs="Arial"/>
          <w:b/>
          <w:bCs/>
          <w:sz w:val="20"/>
          <w:szCs w:val="20"/>
          <w:lang w:val="en"/>
        </w:rPr>
        <w:t>+Specify Tumor Cell Percent Positive: _________________ %</w:t>
      </w:r>
    </w:p>
    <w:p w14:paraId="6577011E" w14:textId="77777777" w:rsidR="00133F2B" w:rsidRPr="00CC7B92" w:rsidRDefault="00133F2B" w:rsidP="38117FE5">
      <w:pPr>
        <w:spacing w:after="0"/>
        <w:ind w:left="240" w:firstLine="240"/>
        <w:rPr>
          <w:rFonts w:ascii="Arial" w:eastAsia="Times New Roman" w:hAnsi="Arial" w:cs="Arial"/>
          <w:b/>
          <w:bCs/>
          <w:sz w:val="20"/>
          <w:szCs w:val="20"/>
          <w:lang w:val="en"/>
        </w:rPr>
      </w:pPr>
    </w:p>
    <w:p w14:paraId="32E2FD62" w14:textId="07478194" w:rsidR="00133F2B" w:rsidRPr="00CC7B92" w:rsidRDefault="69990B35" w:rsidP="38117FE5">
      <w:pPr>
        <w:spacing w:after="0"/>
        <w:ind w:left="240" w:firstLine="240"/>
        <w:rPr>
          <w:rFonts w:ascii="Arial" w:eastAsia="Times New Roman" w:hAnsi="Arial" w:cs="Arial"/>
          <w:b/>
          <w:bCs/>
          <w:sz w:val="20"/>
          <w:szCs w:val="20"/>
          <w:lang w:val="en"/>
        </w:rPr>
      </w:pPr>
      <w:r w:rsidRPr="38117FE5">
        <w:rPr>
          <w:rFonts w:ascii="Arial" w:eastAsia="Times New Roman" w:hAnsi="Arial" w:cs="Arial"/>
          <w:b/>
          <w:bCs/>
          <w:sz w:val="20"/>
          <w:szCs w:val="20"/>
          <w:lang w:val="en"/>
        </w:rPr>
        <w:t xml:space="preserve">+Tumor Cell Staining Intensity </w:t>
      </w:r>
    </w:p>
    <w:p w14:paraId="7534496F"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Strong </w:t>
      </w:r>
    </w:p>
    <w:p w14:paraId="238A732C"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Moderate </w:t>
      </w:r>
    </w:p>
    <w:p w14:paraId="7F59557C"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Weak </w:t>
      </w:r>
    </w:p>
    <w:p w14:paraId="07DA16FB"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Other (specify): _________________ </w:t>
      </w:r>
    </w:p>
    <w:p w14:paraId="2BCB5ADA" w14:textId="77777777" w:rsidR="00133F2B" w:rsidRPr="00CC7B92" w:rsidRDefault="00133F2B" w:rsidP="38117FE5">
      <w:pPr>
        <w:spacing w:after="0"/>
        <w:ind w:left="240" w:firstLine="240"/>
        <w:rPr>
          <w:rFonts w:ascii="Arial" w:eastAsia="Times New Roman" w:hAnsi="Arial" w:cs="Arial"/>
          <w:b/>
          <w:bCs/>
          <w:sz w:val="20"/>
          <w:szCs w:val="20"/>
          <w:lang w:val="en"/>
        </w:rPr>
      </w:pPr>
    </w:p>
    <w:p w14:paraId="75F0D2B0" w14:textId="66972A87" w:rsidR="00133F2B" w:rsidRPr="00CC7B92" w:rsidRDefault="69990B35" w:rsidP="38117FE5">
      <w:pPr>
        <w:spacing w:after="0"/>
        <w:ind w:left="240" w:firstLine="240"/>
        <w:rPr>
          <w:rFonts w:ascii="Arial" w:eastAsia="Times New Roman" w:hAnsi="Arial" w:cs="Arial"/>
          <w:b/>
          <w:bCs/>
          <w:sz w:val="20"/>
          <w:szCs w:val="20"/>
          <w:lang w:val="en"/>
        </w:rPr>
      </w:pPr>
      <w:r w:rsidRPr="38117FE5">
        <w:rPr>
          <w:rFonts w:ascii="Arial" w:eastAsia="Times New Roman" w:hAnsi="Arial" w:cs="Arial"/>
          <w:b/>
          <w:bCs/>
          <w:sz w:val="20"/>
          <w:szCs w:val="20"/>
          <w:lang w:val="en"/>
        </w:rPr>
        <w:t xml:space="preserve">+Comments: _________________ </w:t>
      </w:r>
    </w:p>
    <w:p w14:paraId="03376A02" w14:textId="77777777" w:rsidR="00133F2B" w:rsidRPr="00CC7B92" w:rsidRDefault="00133F2B" w:rsidP="38117FE5">
      <w:pPr>
        <w:spacing w:after="0"/>
        <w:ind w:left="240"/>
        <w:rPr>
          <w:rFonts w:ascii="Arial" w:eastAsia="Times New Roman" w:hAnsi="Arial" w:cs="Arial"/>
          <w:b/>
          <w:bCs/>
          <w:sz w:val="20"/>
          <w:szCs w:val="20"/>
          <w:lang w:val="en"/>
        </w:rPr>
      </w:pPr>
    </w:p>
    <w:p w14:paraId="2FDC6EAF" w14:textId="772C572C" w:rsidR="00133F2B" w:rsidRPr="00CC7B92" w:rsidRDefault="00DA053B" w:rsidP="38117FE5">
      <w:pPr>
        <w:spacing w:after="0"/>
        <w:ind w:left="240"/>
        <w:rPr>
          <w:rFonts w:ascii="Arial" w:eastAsia="Times New Roman" w:hAnsi="Arial" w:cs="Arial"/>
          <w:b/>
          <w:bCs/>
          <w:sz w:val="20"/>
          <w:szCs w:val="20"/>
          <w:lang w:val="en"/>
        </w:rPr>
      </w:pPr>
      <w:r>
        <w:rPr>
          <w:rFonts w:ascii="Arial" w:eastAsia="Times New Roman" w:hAnsi="Arial" w:cs="Arial"/>
          <w:b/>
          <w:bCs/>
          <w:sz w:val="20"/>
          <w:szCs w:val="20"/>
          <w:lang w:val="en"/>
        </w:rPr>
        <w:t xml:space="preserve">Progesterone Receptor IHC </w:t>
      </w:r>
      <w:r w:rsidR="69990B35" w:rsidRPr="38117FE5">
        <w:rPr>
          <w:rFonts w:ascii="Arial" w:eastAsia="Times New Roman" w:hAnsi="Arial" w:cs="Arial"/>
          <w:b/>
          <w:bCs/>
          <w:sz w:val="20"/>
          <w:szCs w:val="20"/>
          <w:lang w:val="en"/>
        </w:rPr>
        <w:t xml:space="preserve">Methods </w:t>
      </w:r>
    </w:p>
    <w:p w14:paraId="543A6162" w14:textId="77777777" w:rsidR="00133F2B" w:rsidRPr="00CC7B92" w:rsidRDefault="69990B35" w:rsidP="38117FE5">
      <w:pPr>
        <w:spacing w:after="0"/>
        <w:ind w:left="240" w:firstLine="240"/>
        <w:rPr>
          <w:rFonts w:ascii="Arial" w:eastAsia="Times New Roman" w:hAnsi="Arial" w:cs="Arial"/>
          <w:b/>
          <w:bCs/>
          <w:sz w:val="20"/>
          <w:szCs w:val="20"/>
          <w:lang w:val="en"/>
        </w:rPr>
      </w:pPr>
      <w:r w:rsidRPr="38117FE5">
        <w:rPr>
          <w:rFonts w:ascii="Arial" w:eastAsia="Times New Roman" w:hAnsi="Arial" w:cs="Arial"/>
          <w:b/>
          <w:bCs/>
          <w:sz w:val="20"/>
          <w:szCs w:val="20"/>
          <w:lang w:val="en"/>
        </w:rPr>
        <w:t xml:space="preserve">+Antibody </w:t>
      </w:r>
    </w:p>
    <w:p w14:paraId="3DAA7C32"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1E2 </w:t>
      </w:r>
    </w:p>
    <w:p w14:paraId="4E73B930"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636 </w:t>
      </w:r>
    </w:p>
    <w:p w14:paraId="1B141448"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SP2 </w:t>
      </w:r>
    </w:p>
    <w:p w14:paraId="3C1A1510"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Other (specify): _________________ </w:t>
      </w:r>
    </w:p>
    <w:p w14:paraId="3D8D556C" w14:textId="77777777" w:rsidR="00133F2B" w:rsidRPr="00CC7B92" w:rsidRDefault="00133F2B" w:rsidP="38117FE5">
      <w:pPr>
        <w:spacing w:after="0"/>
        <w:ind w:left="240" w:firstLine="240"/>
        <w:rPr>
          <w:rFonts w:ascii="Arial" w:eastAsia="Times New Roman" w:hAnsi="Arial" w:cs="Arial"/>
          <w:b/>
          <w:bCs/>
          <w:sz w:val="20"/>
          <w:szCs w:val="20"/>
          <w:lang w:val="en"/>
        </w:rPr>
      </w:pPr>
    </w:p>
    <w:p w14:paraId="326E14CB" w14:textId="5DC2B7EA" w:rsidR="00133F2B" w:rsidRPr="00CC7B92" w:rsidRDefault="69990B35" w:rsidP="38117FE5">
      <w:pPr>
        <w:spacing w:after="0"/>
        <w:ind w:left="240" w:firstLine="240"/>
        <w:rPr>
          <w:rFonts w:ascii="Arial" w:eastAsia="Times New Roman" w:hAnsi="Arial" w:cs="Arial"/>
          <w:b/>
          <w:bCs/>
          <w:sz w:val="20"/>
          <w:szCs w:val="20"/>
          <w:lang w:val="en"/>
        </w:rPr>
      </w:pPr>
      <w:r w:rsidRPr="38117FE5">
        <w:rPr>
          <w:rFonts w:ascii="Arial" w:eastAsia="Times New Roman" w:hAnsi="Arial" w:cs="Arial"/>
          <w:b/>
          <w:bCs/>
          <w:sz w:val="20"/>
          <w:szCs w:val="20"/>
          <w:lang w:val="en"/>
        </w:rPr>
        <w:t xml:space="preserve">+Controls (select all that apply) </w:t>
      </w:r>
    </w:p>
    <w:p w14:paraId="034168E2"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Internal control cells present; expected immunoreactivity </w:t>
      </w:r>
    </w:p>
    <w:p w14:paraId="7E9724AC"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Internal control cells </w:t>
      </w:r>
      <w:proofErr w:type="gramStart"/>
      <w:r w:rsidRPr="38117FE5">
        <w:rPr>
          <w:rFonts w:ascii="Arial" w:eastAsia="Times New Roman" w:hAnsi="Arial" w:cs="Arial"/>
          <w:sz w:val="20"/>
          <w:szCs w:val="20"/>
          <w:lang w:val="en"/>
        </w:rPr>
        <w:t>present;</w:t>
      </w:r>
      <w:proofErr w:type="gramEnd"/>
      <w:r w:rsidRPr="38117FE5">
        <w:rPr>
          <w:rFonts w:ascii="Arial" w:eastAsia="Times New Roman" w:hAnsi="Arial" w:cs="Arial"/>
          <w:sz w:val="20"/>
          <w:szCs w:val="20"/>
          <w:lang w:val="en"/>
        </w:rPr>
        <w:t xml:space="preserve"> no immunoreactivity of either tumor cells or internal controls </w:t>
      </w:r>
    </w:p>
    <w:p w14:paraId="5A949069"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External controls available, expected immunoreactivity </w:t>
      </w:r>
    </w:p>
    <w:p w14:paraId="62292591"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External controls available; no immunoreactivity in expected cells </w:t>
      </w:r>
    </w:p>
    <w:p w14:paraId="52ADE05C" w14:textId="77777777" w:rsidR="00133F2B" w:rsidRPr="00CC7B92" w:rsidRDefault="00133F2B" w:rsidP="38117FE5">
      <w:pPr>
        <w:spacing w:after="0"/>
        <w:ind w:left="240" w:firstLine="240"/>
        <w:rPr>
          <w:rFonts w:ascii="Arial" w:eastAsia="Times New Roman" w:hAnsi="Arial" w:cs="Arial"/>
          <w:b/>
          <w:bCs/>
          <w:sz w:val="20"/>
          <w:szCs w:val="20"/>
          <w:lang w:val="en"/>
        </w:rPr>
      </w:pPr>
    </w:p>
    <w:p w14:paraId="43F4DBC3" w14:textId="05197049" w:rsidR="00133F2B" w:rsidRPr="00CC7B92" w:rsidRDefault="69990B35" w:rsidP="38117FE5">
      <w:pPr>
        <w:spacing w:after="0"/>
        <w:ind w:left="240" w:firstLine="240"/>
        <w:rPr>
          <w:rFonts w:ascii="Arial" w:eastAsia="Times New Roman" w:hAnsi="Arial" w:cs="Arial"/>
          <w:b/>
          <w:bCs/>
          <w:sz w:val="20"/>
          <w:szCs w:val="20"/>
          <w:lang w:val="en"/>
        </w:rPr>
      </w:pPr>
      <w:r w:rsidRPr="38117FE5">
        <w:rPr>
          <w:rFonts w:ascii="Arial" w:eastAsia="Times New Roman" w:hAnsi="Arial" w:cs="Arial"/>
          <w:b/>
          <w:bCs/>
          <w:sz w:val="20"/>
          <w:szCs w:val="20"/>
          <w:lang w:val="en"/>
        </w:rPr>
        <w:t xml:space="preserve">+Assay Information </w:t>
      </w:r>
    </w:p>
    <w:p w14:paraId="5A031A9D"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Food and Drug Administration (FDA) cleared test / vendor (specify): _________________ </w:t>
      </w:r>
    </w:p>
    <w:p w14:paraId="07054A67"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Laboratory-developed test </w:t>
      </w:r>
    </w:p>
    <w:p w14:paraId="5989B78F" w14:textId="77777777" w:rsidR="00133F2B" w:rsidRPr="00CC7B92" w:rsidRDefault="00133F2B" w:rsidP="38117FE5">
      <w:pPr>
        <w:spacing w:after="0"/>
        <w:ind w:left="240" w:firstLine="240"/>
        <w:rPr>
          <w:rFonts w:ascii="Arial" w:eastAsia="Times New Roman" w:hAnsi="Arial" w:cs="Arial"/>
          <w:b/>
          <w:bCs/>
          <w:sz w:val="20"/>
          <w:szCs w:val="20"/>
          <w:lang w:val="en"/>
        </w:rPr>
      </w:pPr>
    </w:p>
    <w:p w14:paraId="7C947ED3" w14:textId="4E53876B" w:rsidR="00133F2B" w:rsidRPr="00CC7B92" w:rsidRDefault="69990B35" w:rsidP="38117FE5">
      <w:pPr>
        <w:spacing w:after="0"/>
        <w:ind w:left="240" w:firstLine="240"/>
        <w:rPr>
          <w:rFonts w:ascii="Arial" w:eastAsia="Times New Roman" w:hAnsi="Arial" w:cs="Arial"/>
          <w:b/>
          <w:bCs/>
          <w:sz w:val="20"/>
          <w:szCs w:val="20"/>
          <w:lang w:val="en"/>
        </w:rPr>
      </w:pPr>
      <w:r w:rsidRPr="38117FE5">
        <w:rPr>
          <w:rFonts w:ascii="Arial" w:eastAsia="Times New Roman" w:hAnsi="Arial" w:cs="Arial"/>
          <w:b/>
          <w:bCs/>
          <w:sz w:val="20"/>
          <w:szCs w:val="20"/>
          <w:lang w:val="en"/>
        </w:rPr>
        <w:t xml:space="preserve">+Specify Quantitative Imaging Analytics Performed: _________________ </w:t>
      </w:r>
    </w:p>
    <w:p w14:paraId="0EB5C4C7" w14:textId="77777777" w:rsidR="00133F2B" w:rsidRPr="00CC7B92" w:rsidRDefault="00133F2B" w:rsidP="38117FE5">
      <w:pPr>
        <w:spacing w:after="0"/>
        <w:rPr>
          <w:rFonts w:ascii="Arial" w:eastAsia="Times New Roman" w:hAnsi="Arial" w:cs="Arial"/>
          <w:sz w:val="20"/>
          <w:szCs w:val="20"/>
          <w:lang w:val="en"/>
        </w:rPr>
      </w:pPr>
      <w:r w:rsidRPr="38117FE5">
        <w:rPr>
          <w:rFonts w:ascii="Arial" w:eastAsia="Times New Roman" w:hAnsi="Arial" w:cs="Arial"/>
          <w:sz w:val="20"/>
          <w:szCs w:val="20"/>
          <w:lang w:val="en"/>
        </w:rPr>
        <w:br w:type="page"/>
      </w:r>
    </w:p>
    <w:p w14:paraId="552D984D" w14:textId="2507C810" w:rsidR="00133F2B" w:rsidRPr="00CC7B92" w:rsidRDefault="69990B35" w:rsidP="38117FE5">
      <w:pPr>
        <w:spacing w:after="0"/>
        <w:rPr>
          <w:rFonts w:ascii="Arial" w:eastAsia="Times New Roman" w:hAnsi="Arial" w:cs="Arial"/>
          <w:b/>
          <w:bCs/>
          <w:sz w:val="20"/>
          <w:szCs w:val="20"/>
          <w:lang w:val="en"/>
        </w:rPr>
      </w:pPr>
      <w:r w:rsidRPr="38117FE5">
        <w:rPr>
          <w:rFonts w:ascii="Arial" w:eastAsia="Times New Roman" w:hAnsi="Arial" w:cs="Arial"/>
          <w:sz w:val="20"/>
          <w:szCs w:val="20"/>
          <w:lang w:val="en"/>
        </w:rPr>
        <w:lastRenderedPageBreak/>
        <w:t>___ Ki-67 IHC</w:t>
      </w:r>
    </w:p>
    <w:p w14:paraId="365CC030" w14:textId="0793D111" w:rsidR="00133F2B" w:rsidRPr="00CC7B92" w:rsidRDefault="00DA053B" w:rsidP="38117FE5">
      <w:pPr>
        <w:spacing w:after="0"/>
        <w:ind w:left="240"/>
        <w:rPr>
          <w:rFonts w:ascii="Arial" w:eastAsia="Times New Roman" w:hAnsi="Arial" w:cs="Arial"/>
          <w:b/>
          <w:bCs/>
          <w:sz w:val="20"/>
          <w:szCs w:val="20"/>
          <w:lang w:val="en"/>
        </w:rPr>
      </w:pPr>
      <w:r>
        <w:rPr>
          <w:rFonts w:ascii="Arial" w:eastAsia="Times New Roman" w:hAnsi="Arial" w:cs="Arial"/>
          <w:b/>
          <w:bCs/>
          <w:sz w:val="20"/>
          <w:szCs w:val="20"/>
          <w:lang w:val="en"/>
        </w:rPr>
        <w:t xml:space="preserve">Ki-67 IHC </w:t>
      </w:r>
      <w:r w:rsidR="69990B35" w:rsidRPr="38117FE5">
        <w:rPr>
          <w:rFonts w:ascii="Arial" w:eastAsia="Times New Roman" w:hAnsi="Arial" w:cs="Arial"/>
          <w:b/>
          <w:bCs/>
          <w:sz w:val="20"/>
          <w:szCs w:val="20"/>
          <w:lang w:val="en"/>
        </w:rPr>
        <w:t xml:space="preserve">Results </w:t>
      </w:r>
    </w:p>
    <w:p w14:paraId="23DBC632" w14:textId="77777777" w:rsidR="00133F2B" w:rsidRPr="00CC7B92" w:rsidRDefault="69990B35" w:rsidP="38117FE5">
      <w:pPr>
        <w:spacing w:after="0"/>
        <w:ind w:left="240" w:firstLine="240"/>
        <w:rPr>
          <w:rFonts w:ascii="Arial" w:eastAsia="Times New Roman" w:hAnsi="Arial" w:cs="Arial"/>
          <w:b/>
          <w:bCs/>
          <w:sz w:val="20"/>
          <w:szCs w:val="20"/>
          <w:lang w:val="en"/>
        </w:rPr>
      </w:pPr>
      <w:r w:rsidRPr="38117FE5">
        <w:rPr>
          <w:rFonts w:ascii="Arial" w:eastAsia="Times New Roman" w:hAnsi="Arial" w:cs="Arial"/>
          <w:b/>
          <w:bCs/>
          <w:sz w:val="20"/>
          <w:szCs w:val="20"/>
          <w:lang w:val="en"/>
        </w:rPr>
        <w:t>+Specify Tumor Cell Percent Positive: _________________ %</w:t>
      </w:r>
    </w:p>
    <w:p w14:paraId="38AD6981" w14:textId="77777777" w:rsidR="00133F2B" w:rsidRPr="00CC7B92" w:rsidRDefault="00133F2B" w:rsidP="38117FE5">
      <w:pPr>
        <w:spacing w:after="0"/>
        <w:ind w:left="240" w:firstLine="240"/>
        <w:rPr>
          <w:rFonts w:ascii="Arial" w:eastAsia="Times New Roman" w:hAnsi="Arial" w:cs="Arial"/>
          <w:b/>
          <w:bCs/>
          <w:sz w:val="20"/>
          <w:szCs w:val="20"/>
          <w:lang w:val="en"/>
        </w:rPr>
      </w:pPr>
    </w:p>
    <w:p w14:paraId="5DCE7EBE" w14:textId="5A3B13FC" w:rsidR="00133F2B" w:rsidRPr="00CC7B92" w:rsidRDefault="69990B35" w:rsidP="38117FE5">
      <w:pPr>
        <w:spacing w:after="0"/>
        <w:ind w:left="240" w:firstLine="240"/>
        <w:rPr>
          <w:rFonts w:ascii="Arial" w:eastAsia="Times New Roman" w:hAnsi="Arial" w:cs="Arial"/>
          <w:b/>
          <w:bCs/>
          <w:sz w:val="20"/>
          <w:szCs w:val="20"/>
          <w:lang w:val="en"/>
        </w:rPr>
      </w:pPr>
      <w:r w:rsidRPr="38117FE5">
        <w:rPr>
          <w:rFonts w:ascii="Arial" w:eastAsia="Times New Roman" w:hAnsi="Arial" w:cs="Arial"/>
          <w:b/>
          <w:bCs/>
          <w:sz w:val="20"/>
          <w:szCs w:val="20"/>
          <w:lang w:val="en"/>
        </w:rPr>
        <w:t xml:space="preserve">+Comments: _________________ </w:t>
      </w:r>
    </w:p>
    <w:p w14:paraId="5B4F62F6" w14:textId="77777777" w:rsidR="00133F2B" w:rsidRPr="00CC7B92" w:rsidRDefault="00133F2B" w:rsidP="38117FE5">
      <w:pPr>
        <w:spacing w:after="0"/>
        <w:ind w:left="240"/>
        <w:rPr>
          <w:rFonts w:ascii="Arial" w:eastAsia="Times New Roman" w:hAnsi="Arial" w:cs="Arial"/>
          <w:b/>
          <w:bCs/>
          <w:sz w:val="20"/>
          <w:szCs w:val="20"/>
          <w:lang w:val="en"/>
        </w:rPr>
      </w:pPr>
    </w:p>
    <w:p w14:paraId="42135C04" w14:textId="35B15E10" w:rsidR="00133F2B" w:rsidRPr="00CC7B92" w:rsidRDefault="00DA053B" w:rsidP="38117FE5">
      <w:pPr>
        <w:spacing w:after="0"/>
        <w:ind w:left="240"/>
        <w:rPr>
          <w:rFonts w:ascii="Arial" w:eastAsia="Times New Roman" w:hAnsi="Arial" w:cs="Arial"/>
          <w:b/>
          <w:bCs/>
          <w:sz w:val="20"/>
          <w:szCs w:val="20"/>
          <w:lang w:val="en"/>
        </w:rPr>
      </w:pPr>
      <w:r>
        <w:rPr>
          <w:rFonts w:ascii="Arial" w:eastAsia="Times New Roman" w:hAnsi="Arial" w:cs="Arial"/>
          <w:b/>
          <w:bCs/>
          <w:sz w:val="20"/>
          <w:szCs w:val="20"/>
          <w:lang w:val="en"/>
        </w:rPr>
        <w:t xml:space="preserve">Ki-67 IHC </w:t>
      </w:r>
      <w:r w:rsidR="69990B35" w:rsidRPr="38117FE5">
        <w:rPr>
          <w:rFonts w:ascii="Arial" w:eastAsia="Times New Roman" w:hAnsi="Arial" w:cs="Arial"/>
          <w:b/>
          <w:bCs/>
          <w:sz w:val="20"/>
          <w:szCs w:val="20"/>
          <w:lang w:val="en"/>
        </w:rPr>
        <w:t xml:space="preserve">Methods </w:t>
      </w:r>
    </w:p>
    <w:p w14:paraId="28FDF724" w14:textId="77777777" w:rsidR="00133F2B" w:rsidRPr="00CC7B92" w:rsidRDefault="69990B35" w:rsidP="38117FE5">
      <w:pPr>
        <w:spacing w:after="0"/>
        <w:ind w:left="240" w:firstLine="240"/>
        <w:rPr>
          <w:rFonts w:ascii="Arial" w:eastAsia="Times New Roman" w:hAnsi="Arial" w:cs="Arial"/>
          <w:b/>
          <w:bCs/>
          <w:sz w:val="20"/>
          <w:szCs w:val="20"/>
          <w:lang w:val="en"/>
        </w:rPr>
      </w:pPr>
      <w:r w:rsidRPr="38117FE5">
        <w:rPr>
          <w:rFonts w:ascii="Arial" w:eastAsia="Times New Roman" w:hAnsi="Arial" w:cs="Arial"/>
          <w:b/>
          <w:bCs/>
          <w:sz w:val="20"/>
          <w:szCs w:val="20"/>
          <w:lang w:val="en"/>
        </w:rPr>
        <w:t xml:space="preserve">+Antibody </w:t>
      </w:r>
    </w:p>
    <w:p w14:paraId="0AA2C25A" w14:textId="77777777" w:rsidR="00133F2B" w:rsidRPr="00CC7B92"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MIB1 </w:t>
      </w:r>
    </w:p>
    <w:p w14:paraId="58DE205A" w14:textId="4FB17333" w:rsidR="00133F2B" w:rsidRDefault="69990B35" w:rsidP="38117FE5">
      <w:pPr>
        <w:spacing w:after="0"/>
        <w:ind w:left="240" w:firstLine="240"/>
        <w:rPr>
          <w:rFonts w:ascii="Arial" w:eastAsia="Times New Roman" w:hAnsi="Arial" w:cs="Arial"/>
          <w:sz w:val="20"/>
          <w:szCs w:val="20"/>
          <w:lang w:val="en"/>
        </w:rPr>
      </w:pPr>
      <w:r w:rsidRPr="38117FE5">
        <w:rPr>
          <w:rFonts w:ascii="Arial" w:eastAsia="Times New Roman" w:hAnsi="Arial" w:cs="Arial"/>
          <w:sz w:val="20"/>
          <w:szCs w:val="20"/>
          <w:lang w:val="en"/>
        </w:rPr>
        <w:t xml:space="preserve">___ Other (specify): _________________ </w:t>
      </w:r>
    </w:p>
    <w:p w14:paraId="5B1ED291" w14:textId="77777777" w:rsidR="00D55BD2" w:rsidRDefault="00D55BD2" w:rsidP="00DC7BE3">
      <w:pPr>
        <w:spacing w:after="0"/>
        <w:ind w:firstLine="240"/>
        <w:rPr>
          <w:rFonts w:ascii="Arial" w:eastAsia="Times New Roman" w:hAnsi="Arial" w:cs="Arial"/>
          <w:b/>
          <w:bCs/>
          <w:sz w:val="20"/>
          <w:szCs w:val="20"/>
          <w:lang w:val="en"/>
        </w:rPr>
      </w:pPr>
    </w:p>
    <w:p w14:paraId="5F27458D" w14:textId="5BC6224D" w:rsidR="00DC7BE3" w:rsidRDefault="00DC7BE3" w:rsidP="00D55BD2">
      <w:pPr>
        <w:spacing w:after="0"/>
        <w:ind w:left="240" w:firstLine="240"/>
        <w:rPr>
          <w:rFonts w:ascii="Arial" w:eastAsia="Times New Roman" w:hAnsi="Arial" w:cs="Arial"/>
          <w:b/>
          <w:bCs/>
          <w:sz w:val="20"/>
          <w:szCs w:val="20"/>
          <w:lang w:val="en"/>
        </w:rPr>
      </w:pPr>
      <w:r>
        <w:rPr>
          <w:rFonts w:ascii="Arial" w:eastAsia="Times New Roman" w:hAnsi="Arial" w:cs="Arial"/>
          <w:b/>
          <w:bCs/>
          <w:sz w:val="20"/>
          <w:szCs w:val="20"/>
          <w:lang w:val="en"/>
        </w:rPr>
        <w:t xml:space="preserve">+Controls  </w:t>
      </w:r>
    </w:p>
    <w:p w14:paraId="00A40B64" w14:textId="77777777" w:rsidR="00DC7BE3" w:rsidRDefault="00DC7BE3" w:rsidP="00D55BD2">
      <w:pPr>
        <w:spacing w:after="0"/>
        <w:ind w:left="240" w:firstLine="240"/>
        <w:rPr>
          <w:rFonts w:ascii="Arial" w:eastAsia="Times New Roman" w:hAnsi="Arial" w:cs="Arial"/>
          <w:sz w:val="20"/>
          <w:szCs w:val="20"/>
          <w:lang w:val="en"/>
        </w:rPr>
      </w:pPr>
      <w:r>
        <w:rPr>
          <w:rFonts w:ascii="Arial" w:eastAsia="Times New Roman" w:hAnsi="Arial" w:cs="Arial"/>
          <w:sz w:val="20"/>
          <w:szCs w:val="20"/>
          <w:lang w:val="en"/>
        </w:rPr>
        <w:t xml:space="preserve">___ External controls available, expected immunoreactivity  </w:t>
      </w:r>
    </w:p>
    <w:p w14:paraId="3055B4A6" w14:textId="77777777" w:rsidR="00DC7BE3" w:rsidRDefault="00DC7BE3" w:rsidP="00D55BD2">
      <w:pPr>
        <w:spacing w:after="0"/>
        <w:ind w:left="240" w:firstLine="240"/>
        <w:rPr>
          <w:rFonts w:ascii="Arial" w:eastAsia="Times New Roman" w:hAnsi="Arial" w:cs="Arial"/>
          <w:sz w:val="20"/>
          <w:szCs w:val="20"/>
          <w:lang w:val="en"/>
        </w:rPr>
      </w:pPr>
      <w:r>
        <w:rPr>
          <w:rFonts w:ascii="Arial" w:eastAsia="Times New Roman" w:hAnsi="Arial" w:cs="Arial"/>
          <w:sz w:val="20"/>
          <w:szCs w:val="20"/>
          <w:lang w:val="en"/>
        </w:rPr>
        <w:t xml:space="preserve">___ External controls available; no immunoreactivity in expected cells  </w:t>
      </w:r>
    </w:p>
    <w:p w14:paraId="659D5087" w14:textId="77777777" w:rsidR="00DC7BE3" w:rsidRPr="00CC7B92" w:rsidRDefault="00DC7BE3" w:rsidP="38117FE5">
      <w:pPr>
        <w:spacing w:after="0"/>
        <w:ind w:left="240" w:firstLine="240"/>
        <w:rPr>
          <w:rFonts w:ascii="Arial" w:eastAsia="Times New Roman" w:hAnsi="Arial" w:cs="Arial"/>
          <w:sz w:val="20"/>
          <w:szCs w:val="20"/>
          <w:lang w:val="en"/>
        </w:rPr>
      </w:pPr>
    </w:p>
    <w:p w14:paraId="46AB42F2" w14:textId="77777777" w:rsidR="00133F2B" w:rsidRPr="00CC7B92" w:rsidRDefault="00133F2B" w:rsidP="38117FE5">
      <w:pPr>
        <w:spacing w:after="0"/>
        <w:ind w:left="240" w:firstLine="240"/>
        <w:rPr>
          <w:rFonts w:ascii="Arial" w:eastAsia="Times New Roman" w:hAnsi="Arial" w:cs="Arial"/>
          <w:b/>
          <w:bCs/>
          <w:sz w:val="20"/>
          <w:szCs w:val="20"/>
          <w:lang w:val="en"/>
        </w:rPr>
      </w:pPr>
    </w:p>
    <w:p w14:paraId="0C5D7C59" w14:textId="23F333F4" w:rsidR="00133F2B" w:rsidRPr="00CC7B92" w:rsidRDefault="69990B35" w:rsidP="38117FE5">
      <w:pPr>
        <w:spacing w:after="0"/>
        <w:ind w:left="240" w:firstLine="240"/>
        <w:rPr>
          <w:rFonts w:ascii="Arial" w:eastAsia="Times New Roman" w:hAnsi="Arial" w:cs="Arial"/>
          <w:b/>
          <w:bCs/>
          <w:sz w:val="20"/>
          <w:szCs w:val="20"/>
          <w:lang w:val="en"/>
        </w:rPr>
      </w:pPr>
      <w:r w:rsidRPr="38117FE5">
        <w:rPr>
          <w:rFonts w:ascii="Arial" w:eastAsia="Times New Roman" w:hAnsi="Arial" w:cs="Arial"/>
          <w:b/>
          <w:bCs/>
          <w:sz w:val="20"/>
          <w:szCs w:val="20"/>
          <w:lang w:val="en"/>
        </w:rPr>
        <w:t>+Assay Information (</w:t>
      </w:r>
      <w:proofErr w:type="spellStart"/>
      <w:r w:rsidRPr="38117FE5">
        <w:rPr>
          <w:rFonts w:ascii="Arial" w:eastAsia="Times New Roman" w:hAnsi="Arial" w:cs="Arial"/>
          <w:b/>
          <w:bCs/>
          <w:sz w:val="20"/>
          <w:szCs w:val="20"/>
          <w:lang w:val="en"/>
        </w:rPr>
        <w:t>eg.</w:t>
      </w:r>
      <w:proofErr w:type="spellEnd"/>
      <w:r w:rsidRPr="38117FE5">
        <w:rPr>
          <w:rFonts w:ascii="Arial" w:eastAsia="Times New Roman" w:hAnsi="Arial" w:cs="Arial"/>
          <w:b/>
          <w:bCs/>
          <w:sz w:val="20"/>
          <w:szCs w:val="20"/>
          <w:lang w:val="en"/>
        </w:rPr>
        <w:t xml:space="preserve">, Laboratory-developed Test): _________________ </w:t>
      </w:r>
    </w:p>
    <w:p w14:paraId="09F73B67" w14:textId="77777777" w:rsidR="00133F2B" w:rsidRPr="00CC7B92" w:rsidRDefault="00133F2B" w:rsidP="38117FE5">
      <w:pPr>
        <w:spacing w:after="0"/>
        <w:ind w:left="240" w:firstLine="240"/>
        <w:rPr>
          <w:rFonts w:ascii="Arial" w:eastAsia="Times New Roman" w:hAnsi="Arial" w:cs="Arial"/>
          <w:b/>
          <w:bCs/>
          <w:sz w:val="20"/>
          <w:szCs w:val="20"/>
          <w:lang w:val="en"/>
        </w:rPr>
      </w:pPr>
    </w:p>
    <w:p w14:paraId="738B8365" w14:textId="1FDCCD3F" w:rsidR="00133F2B" w:rsidRPr="00CC7B92" w:rsidRDefault="69990B35" w:rsidP="38117FE5">
      <w:pPr>
        <w:spacing w:after="0"/>
        <w:ind w:left="240" w:firstLine="240"/>
        <w:rPr>
          <w:rFonts w:ascii="Arial" w:eastAsia="Times New Roman" w:hAnsi="Arial" w:cs="Arial"/>
          <w:b/>
          <w:bCs/>
          <w:sz w:val="20"/>
          <w:szCs w:val="20"/>
          <w:lang w:val="en"/>
        </w:rPr>
      </w:pPr>
      <w:r w:rsidRPr="38117FE5">
        <w:rPr>
          <w:rFonts w:ascii="Arial" w:eastAsia="Times New Roman" w:hAnsi="Arial" w:cs="Arial"/>
          <w:b/>
          <w:bCs/>
          <w:sz w:val="20"/>
          <w:szCs w:val="20"/>
          <w:lang w:val="en"/>
        </w:rPr>
        <w:t xml:space="preserve">+Specify Quantitative Imaging Analytics Performed: _________________ </w:t>
      </w:r>
    </w:p>
    <w:p w14:paraId="39414778" w14:textId="4B58BB29" w:rsidR="00133F2B" w:rsidRPr="00CC7B92" w:rsidRDefault="00133F2B" w:rsidP="38117FE5">
      <w:pPr>
        <w:spacing w:after="0"/>
        <w:rPr>
          <w:rFonts w:ascii="Arial" w:eastAsia="Times New Roman" w:hAnsi="Arial" w:cs="Arial"/>
          <w:sz w:val="20"/>
          <w:szCs w:val="20"/>
          <w:lang w:val="en"/>
        </w:rPr>
      </w:pPr>
      <w:r w:rsidRPr="38117FE5">
        <w:rPr>
          <w:rFonts w:ascii="Arial" w:eastAsia="Times New Roman" w:hAnsi="Arial" w:cs="Arial"/>
          <w:sz w:val="20"/>
          <w:szCs w:val="20"/>
          <w:lang w:val="en"/>
        </w:rPr>
        <w:br w:type="page"/>
      </w:r>
    </w:p>
    <w:p w14:paraId="6D7CA5B5" w14:textId="77777777" w:rsidR="00A53E65" w:rsidRDefault="00A53E65" w:rsidP="00133F2B">
      <w:pPr>
        <w:spacing w:after="0"/>
        <w:rPr>
          <w:rFonts w:ascii="Arial" w:eastAsia="Times New Roman" w:hAnsi="Arial" w:cs="Arial"/>
          <w:sz w:val="20"/>
          <w:szCs w:val="20"/>
          <w:lang w:val="en"/>
        </w:rPr>
      </w:pPr>
    </w:p>
    <w:p w14:paraId="3996AF51" w14:textId="77777777" w:rsidR="00A53E65" w:rsidRDefault="00A53E65" w:rsidP="00A53E65">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Other Biomarker(s) (may repeat for up to 10 biomarkers)  </w:t>
      </w:r>
    </w:p>
    <w:p w14:paraId="64D0925C" w14:textId="77777777" w:rsidR="00A53E65" w:rsidRDefault="00A53E65" w:rsidP="00A53E65">
      <w:pPr>
        <w:spacing w:after="0"/>
        <w:ind w:firstLine="240"/>
        <w:rPr>
          <w:rFonts w:ascii="Arial" w:eastAsia="Times New Roman" w:hAnsi="Arial" w:cs="Arial"/>
          <w:b/>
          <w:bCs/>
          <w:sz w:val="20"/>
          <w:szCs w:val="20"/>
          <w:lang w:val="en"/>
        </w:rPr>
      </w:pPr>
      <w:r>
        <w:rPr>
          <w:rFonts w:ascii="Arial" w:eastAsia="Times New Roman" w:hAnsi="Arial" w:cs="Arial"/>
          <w:b/>
          <w:bCs/>
          <w:sz w:val="20"/>
          <w:szCs w:val="20"/>
          <w:lang w:val="en"/>
        </w:rPr>
        <w:t xml:space="preserve">Specify Biomarker : _________________ </w:t>
      </w:r>
    </w:p>
    <w:p w14:paraId="308BCEC1" w14:textId="77777777" w:rsidR="00A53E65" w:rsidRDefault="00A53E65" w:rsidP="00B43852">
      <w:pPr>
        <w:spacing w:after="0"/>
        <w:ind w:left="720"/>
        <w:rPr>
          <w:rFonts w:ascii="Arial" w:eastAsia="Times New Roman" w:hAnsi="Arial" w:cs="Arial"/>
          <w:b/>
          <w:bCs/>
          <w:sz w:val="20"/>
          <w:szCs w:val="20"/>
          <w:lang w:val="en"/>
        </w:rPr>
      </w:pPr>
      <w:r>
        <w:rPr>
          <w:rFonts w:ascii="Arial" w:eastAsia="Times New Roman" w:hAnsi="Arial" w:cs="Arial"/>
          <w:b/>
          <w:bCs/>
          <w:sz w:val="20"/>
          <w:szCs w:val="20"/>
          <w:lang w:val="en"/>
        </w:rPr>
        <w:t xml:space="preserve">Results  </w:t>
      </w:r>
    </w:p>
    <w:p w14:paraId="7E879B33" w14:textId="77777777" w:rsidR="00A53E65" w:rsidRDefault="00A53E65" w:rsidP="00B43852">
      <w:pPr>
        <w:spacing w:after="0"/>
        <w:ind w:left="720" w:firstLine="480"/>
        <w:rPr>
          <w:rFonts w:ascii="Arial" w:eastAsia="Times New Roman" w:hAnsi="Arial" w:cs="Arial"/>
          <w:b/>
          <w:bCs/>
          <w:sz w:val="20"/>
          <w:szCs w:val="20"/>
          <w:lang w:val="en"/>
        </w:rPr>
      </w:pPr>
      <w:r>
        <w:rPr>
          <w:rFonts w:ascii="Arial" w:eastAsia="Times New Roman" w:hAnsi="Arial" w:cs="Arial"/>
          <w:b/>
          <w:bCs/>
          <w:sz w:val="20"/>
          <w:szCs w:val="20"/>
          <w:lang w:val="en"/>
        </w:rPr>
        <w:t xml:space="preserve">+Interpretation  </w:t>
      </w:r>
    </w:p>
    <w:p w14:paraId="3359F29B" w14:textId="77777777" w:rsidR="00A53E65" w:rsidRDefault="00A53E65" w:rsidP="00B43852">
      <w:pPr>
        <w:spacing w:after="0"/>
        <w:ind w:left="720" w:firstLine="480"/>
        <w:rPr>
          <w:rFonts w:ascii="Arial" w:eastAsia="Times New Roman" w:hAnsi="Arial" w:cs="Arial"/>
          <w:sz w:val="20"/>
          <w:szCs w:val="20"/>
          <w:lang w:val="en"/>
        </w:rPr>
      </w:pPr>
      <w:r>
        <w:rPr>
          <w:rFonts w:ascii="Arial" w:eastAsia="Times New Roman" w:hAnsi="Arial" w:cs="Arial"/>
          <w:sz w:val="20"/>
          <w:szCs w:val="20"/>
          <w:lang w:val="en"/>
        </w:rPr>
        <w:t xml:space="preserve">___ Positive  </w:t>
      </w:r>
    </w:p>
    <w:p w14:paraId="1CBD008C" w14:textId="77777777" w:rsidR="00A53E65" w:rsidRDefault="00A53E65" w:rsidP="00B43852">
      <w:pPr>
        <w:spacing w:after="0"/>
        <w:ind w:left="720" w:firstLine="480"/>
        <w:rPr>
          <w:rFonts w:ascii="Arial" w:eastAsia="Times New Roman" w:hAnsi="Arial" w:cs="Arial"/>
          <w:sz w:val="20"/>
          <w:szCs w:val="20"/>
          <w:lang w:val="en"/>
        </w:rPr>
      </w:pPr>
      <w:r>
        <w:rPr>
          <w:rFonts w:ascii="Arial" w:eastAsia="Times New Roman" w:hAnsi="Arial" w:cs="Arial"/>
          <w:sz w:val="20"/>
          <w:szCs w:val="20"/>
          <w:lang w:val="en"/>
        </w:rPr>
        <w:t xml:space="preserve">___ Negative  </w:t>
      </w:r>
    </w:p>
    <w:p w14:paraId="19CAC557" w14:textId="77777777" w:rsidR="00A53E65" w:rsidRDefault="00A53E65" w:rsidP="00B43852">
      <w:pPr>
        <w:spacing w:after="0"/>
        <w:ind w:left="720" w:firstLine="480"/>
        <w:rPr>
          <w:rFonts w:ascii="Arial" w:eastAsia="Times New Roman" w:hAnsi="Arial" w:cs="Arial"/>
          <w:sz w:val="20"/>
          <w:szCs w:val="20"/>
          <w:lang w:val="en"/>
        </w:rPr>
      </w:pPr>
      <w:r>
        <w:rPr>
          <w:rFonts w:ascii="Arial" w:eastAsia="Times New Roman" w:hAnsi="Arial" w:cs="Arial"/>
          <w:sz w:val="20"/>
          <w:szCs w:val="20"/>
          <w:lang w:val="en"/>
        </w:rPr>
        <w:t xml:space="preserve">___ Cannot be determined (indeterminate)  </w:t>
      </w:r>
    </w:p>
    <w:p w14:paraId="13016337" w14:textId="77777777" w:rsidR="00A53E65" w:rsidRDefault="00A53E65" w:rsidP="00B43852">
      <w:pPr>
        <w:spacing w:after="0"/>
        <w:ind w:left="720" w:firstLine="480"/>
        <w:rPr>
          <w:rFonts w:ascii="Arial" w:eastAsia="Times New Roman" w:hAnsi="Arial" w:cs="Arial"/>
          <w:b/>
          <w:bCs/>
          <w:sz w:val="20"/>
          <w:szCs w:val="20"/>
          <w:lang w:val="en"/>
        </w:rPr>
      </w:pPr>
      <w:r>
        <w:rPr>
          <w:rFonts w:ascii="Arial" w:eastAsia="Times New Roman" w:hAnsi="Arial" w:cs="Arial"/>
          <w:b/>
          <w:bCs/>
          <w:sz w:val="20"/>
          <w:szCs w:val="20"/>
          <w:lang w:val="en"/>
        </w:rPr>
        <w:t>+Tumor Cell Staining Intensity : _________________ %</w:t>
      </w:r>
    </w:p>
    <w:p w14:paraId="379F3408" w14:textId="77777777" w:rsidR="00A53E65" w:rsidRDefault="00A53E65" w:rsidP="00B43852">
      <w:pPr>
        <w:spacing w:after="0"/>
        <w:ind w:left="720" w:firstLine="480"/>
        <w:rPr>
          <w:rFonts w:ascii="Arial" w:eastAsia="Times New Roman" w:hAnsi="Arial" w:cs="Arial"/>
          <w:b/>
          <w:bCs/>
          <w:sz w:val="20"/>
          <w:szCs w:val="20"/>
          <w:lang w:val="en"/>
        </w:rPr>
      </w:pPr>
    </w:p>
    <w:p w14:paraId="3747E8D5" w14:textId="6476AB87" w:rsidR="00A53E65" w:rsidRDefault="00A53E65" w:rsidP="00B43852">
      <w:pPr>
        <w:spacing w:after="0"/>
        <w:ind w:left="720" w:firstLine="480"/>
        <w:rPr>
          <w:rFonts w:ascii="Arial" w:eastAsia="Times New Roman" w:hAnsi="Arial" w:cs="Arial"/>
          <w:b/>
          <w:bCs/>
          <w:sz w:val="20"/>
          <w:szCs w:val="20"/>
          <w:lang w:val="en"/>
        </w:rPr>
      </w:pPr>
      <w:r>
        <w:rPr>
          <w:rFonts w:ascii="Arial" w:eastAsia="Times New Roman" w:hAnsi="Arial" w:cs="Arial"/>
          <w:b/>
          <w:bCs/>
          <w:sz w:val="20"/>
          <w:szCs w:val="20"/>
          <w:lang w:val="en"/>
        </w:rPr>
        <w:t xml:space="preserve">+Comments : _________________ </w:t>
      </w:r>
    </w:p>
    <w:p w14:paraId="074CF71B" w14:textId="77777777" w:rsidR="00A53E65" w:rsidRDefault="00A53E65" w:rsidP="00A53E65">
      <w:pPr>
        <w:spacing w:after="0"/>
        <w:rPr>
          <w:rFonts w:ascii="Arial" w:eastAsia="Times New Roman" w:hAnsi="Arial" w:cs="Arial"/>
          <w:b/>
          <w:bCs/>
          <w:sz w:val="20"/>
          <w:szCs w:val="20"/>
          <w:lang w:val="en"/>
        </w:rPr>
      </w:pPr>
    </w:p>
    <w:p w14:paraId="5CBC0187" w14:textId="719BF683" w:rsidR="00A53E65" w:rsidRDefault="00A53E65" w:rsidP="00B43852">
      <w:pPr>
        <w:spacing w:after="0"/>
        <w:ind w:left="720"/>
        <w:rPr>
          <w:rFonts w:ascii="Arial" w:eastAsia="Times New Roman" w:hAnsi="Arial" w:cs="Arial"/>
          <w:b/>
          <w:bCs/>
          <w:sz w:val="20"/>
          <w:szCs w:val="20"/>
          <w:lang w:val="en"/>
        </w:rPr>
      </w:pPr>
      <w:r>
        <w:rPr>
          <w:rFonts w:ascii="Arial" w:eastAsia="Times New Roman" w:hAnsi="Arial" w:cs="Arial"/>
          <w:b/>
          <w:bCs/>
          <w:sz w:val="20"/>
          <w:szCs w:val="20"/>
          <w:lang w:val="en"/>
        </w:rPr>
        <w:t xml:space="preserve">Methods  </w:t>
      </w:r>
    </w:p>
    <w:p w14:paraId="33938331" w14:textId="77777777" w:rsidR="00A53E65" w:rsidRDefault="00A53E65" w:rsidP="00B43852">
      <w:pPr>
        <w:spacing w:after="0"/>
        <w:ind w:left="720" w:firstLine="480"/>
        <w:rPr>
          <w:rFonts w:ascii="Arial" w:eastAsia="Times New Roman" w:hAnsi="Arial" w:cs="Arial"/>
          <w:b/>
          <w:bCs/>
          <w:sz w:val="20"/>
          <w:szCs w:val="20"/>
          <w:lang w:val="en"/>
        </w:rPr>
      </w:pPr>
      <w:r>
        <w:rPr>
          <w:rFonts w:ascii="Arial" w:eastAsia="Times New Roman" w:hAnsi="Arial" w:cs="Arial"/>
          <w:b/>
          <w:bCs/>
          <w:sz w:val="20"/>
          <w:szCs w:val="20"/>
          <w:lang w:val="en"/>
        </w:rPr>
        <w:t xml:space="preserve">+Specify Antibody : _________________ </w:t>
      </w:r>
    </w:p>
    <w:p w14:paraId="41B226D1" w14:textId="77777777" w:rsidR="00A53E65" w:rsidRDefault="00A53E65" w:rsidP="00B43852">
      <w:pPr>
        <w:spacing w:after="0"/>
        <w:ind w:left="720" w:firstLine="480"/>
        <w:rPr>
          <w:rFonts w:ascii="Arial" w:eastAsia="Times New Roman" w:hAnsi="Arial" w:cs="Arial"/>
          <w:b/>
          <w:bCs/>
          <w:sz w:val="20"/>
          <w:szCs w:val="20"/>
          <w:lang w:val="en"/>
        </w:rPr>
      </w:pPr>
    </w:p>
    <w:p w14:paraId="3D1CBEE6" w14:textId="2EB06F7F" w:rsidR="00A53E65" w:rsidRDefault="00A53E65" w:rsidP="00B43852">
      <w:pPr>
        <w:spacing w:after="0"/>
        <w:ind w:left="720" w:firstLine="480"/>
        <w:rPr>
          <w:rFonts w:ascii="Arial" w:eastAsia="Times New Roman" w:hAnsi="Arial" w:cs="Arial"/>
          <w:b/>
          <w:bCs/>
          <w:sz w:val="20"/>
          <w:szCs w:val="20"/>
          <w:lang w:val="en"/>
        </w:rPr>
      </w:pPr>
      <w:r>
        <w:rPr>
          <w:rFonts w:ascii="Arial" w:eastAsia="Times New Roman" w:hAnsi="Arial" w:cs="Arial"/>
          <w:b/>
          <w:bCs/>
          <w:sz w:val="20"/>
          <w:szCs w:val="20"/>
          <w:lang w:val="en"/>
        </w:rPr>
        <w:t xml:space="preserve">+Controls  (select all that apply) </w:t>
      </w:r>
    </w:p>
    <w:p w14:paraId="12D45E11" w14:textId="77777777" w:rsidR="00A53E65" w:rsidRDefault="00A53E65" w:rsidP="00B43852">
      <w:pPr>
        <w:spacing w:after="0"/>
        <w:ind w:left="720" w:firstLine="480"/>
        <w:rPr>
          <w:rFonts w:ascii="Arial" w:eastAsia="Times New Roman" w:hAnsi="Arial" w:cs="Arial"/>
          <w:sz w:val="20"/>
          <w:szCs w:val="20"/>
          <w:lang w:val="en"/>
        </w:rPr>
      </w:pPr>
      <w:r>
        <w:rPr>
          <w:rFonts w:ascii="Arial" w:eastAsia="Times New Roman" w:hAnsi="Arial" w:cs="Arial"/>
          <w:sz w:val="20"/>
          <w:szCs w:val="20"/>
          <w:lang w:val="en"/>
        </w:rPr>
        <w:t xml:space="preserve">___ Internal control cells present; expected immunoreactivity  </w:t>
      </w:r>
    </w:p>
    <w:p w14:paraId="782963DA" w14:textId="77777777" w:rsidR="00A53E65" w:rsidRDefault="00A53E65" w:rsidP="00B43852">
      <w:pPr>
        <w:spacing w:after="0"/>
        <w:ind w:left="1200"/>
        <w:rPr>
          <w:rFonts w:ascii="Arial" w:eastAsia="Times New Roman" w:hAnsi="Arial" w:cs="Arial"/>
          <w:sz w:val="20"/>
          <w:szCs w:val="20"/>
          <w:lang w:val="en"/>
        </w:rPr>
      </w:pPr>
      <w:r>
        <w:rPr>
          <w:rFonts w:ascii="Arial" w:eastAsia="Times New Roman" w:hAnsi="Arial" w:cs="Arial"/>
          <w:sz w:val="20"/>
          <w:szCs w:val="20"/>
          <w:lang w:val="en"/>
        </w:rPr>
        <w:t xml:space="preserve">___ Internal control cells </w:t>
      </w:r>
      <w:proofErr w:type="gramStart"/>
      <w:r>
        <w:rPr>
          <w:rFonts w:ascii="Arial" w:eastAsia="Times New Roman" w:hAnsi="Arial" w:cs="Arial"/>
          <w:sz w:val="20"/>
          <w:szCs w:val="20"/>
          <w:lang w:val="en"/>
        </w:rPr>
        <w:t>present;</w:t>
      </w:r>
      <w:proofErr w:type="gramEnd"/>
      <w:r>
        <w:rPr>
          <w:rFonts w:ascii="Arial" w:eastAsia="Times New Roman" w:hAnsi="Arial" w:cs="Arial"/>
          <w:sz w:val="20"/>
          <w:szCs w:val="20"/>
          <w:lang w:val="en"/>
        </w:rPr>
        <w:t xml:space="preserve"> no immunoreactivity of either tumor cells or internal controls  </w:t>
      </w:r>
    </w:p>
    <w:p w14:paraId="66E88C71" w14:textId="77777777" w:rsidR="00A53E65" w:rsidRDefault="00A53E65" w:rsidP="00B43852">
      <w:pPr>
        <w:spacing w:after="0"/>
        <w:ind w:left="720" w:firstLine="480"/>
        <w:rPr>
          <w:rFonts w:ascii="Arial" w:eastAsia="Times New Roman" w:hAnsi="Arial" w:cs="Arial"/>
          <w:sz w:val="20"/>
          <w:szCs w:val="20"/>
          <w:lang w:val="en"/>
        </w:rPr>
      </w:pPr>
      <w:r>
        <w:rPr>
          <w:rFonts w:ascii="Arial" w:eastAsia="Times New Roman" w:hAnsi="Arial" w:cs="Arial"/>
          <w:sz w:val="20"/>
          <w:szCs w:val="20"/>
          <w:lang w:val="en"/>
        </w:rPr>
        <w:t xml:space="preserve">___ External controls available, expected immunoreactivity  </w:t>
      </w:r>
    </w:p>
    <w:p w14:paraId="0260BAC6" w14:textId="77777777" w:rsidR="00A53E65" w:rsidRDefault="00A53E65" w:rsidP="00B43852">
      <w:pPr>
        <w:spacing w:after="0"/>
        <w:ind w:left="720" w:firstLine="480"/>
        <w:rPr>
          <w:rFonts w:ascii="Arial" w:eastAsia="Times New Roman" w:hAnsi="Arial" w:cs="Arial"/>
          <w:sz w:val="20"/>
          <w:szCs w:val="20"/>
          <w:lang w:val="en"/>
        </w:rPr>
      </w:pPr>
      <w:r>
        <w:rPr>
          <w:rFonts w:ascii="Arial" w:eastAsia="Times New Roman" w:hAnsi="Arial" w:cs="Arial"/>
          <w:sz w:val="20"/>
          <w:szCs w:val="20"/>
          <w:lang w:val="en"/>
        </w:rPr>
        <w:t xml:space="preserve">___ External controls available; no immunoreactivity in expected cells  </w:t>
      </w:r>
    </w:p>
    <w:p w14:paraId="7A6689D3" w14:textId="77777777" w:rsidR="00A53E65" w:rsidRDefault="00A53E65" w:rsidP="00B43852">
      <w:pPr>
        <w:spacing w:after="0"/>
        <w:ind w:left="720" w:firstLine="480"/>
        <w:rPr>
          <w:rFonts w:ascii="Arial" w:eastAsia="Times New Roman" w:hAnsi="Arial" w:cs="Arial"/>
          <w:b/>
          <w:bCs/>
          <w:sz w:val="20"/>
          <w:szCs w:val="20"/>
          <w:lang w:val="en"/>
        </w:rPr>
      </w:pPr>
    </w:p>
    <w:p w14:paraId="53E9EABC" w14:textId="6A87E4EF" w:rsidR="00A53E65" w:rsidRDefault="00A53E65" w:rsidP="00B43852">
      <w:pPr>
        <w:spacing w:after="0"/>
        <w:ind w:left="720" w:firstLine="480"/>
        <w:rPr>
          <w:rFonts w:ascii="Arial" w:eastAsia="Times New Roman" w:hAnsi="Arial" w:cs="Arial"/>
          <w:b/>
          <w:bCs/>
          <w:sz w:val="20"/>
          <w:szCs w:val="20"/>
          <w:lang w:val="en"/>
        </w:rPr>
      </w:pPr>
      <w:r>
        <w:rPr>
          <w:rFonts w:ascii="Arial" w:eastAsia="Times New Roman" w:hAnsi="Arial" w:cs="Arial"/>
          <w:b/>
          <w:bCs/>
          <w:sz w:val="20"/>
          <w:szCs w:val="20"/>
          <w:lang w:val="en"/>
        </w:rPr>
        <w:t xml:space="preserve">+Assay Information  </w:t>
      </w:r>
    </w:p>
    <w:p w14:paraId="4FDF1FF7" w14:textId="77777777" w:rsidR="00A53E65" w:rsidRDefault="00A53E65" w:rsidP="00B43852">
      <w:pPr>
        <w:spacing w:after="0"/>
        <w:ind w:left="1200"/>
        <w:rPr>
          <w:rFonts w:ascii="Arial" w:eastAsia="Times New Roman" w:hAnsi="Arial" w:cs="Arial"/>
          <w:sz w:val="20"/>
          <w:szCs w:val="20"/>
          <w:lang w:val="en"/>
        </w:rPr>
      </w:pPr>
      <w:r>
        <w:rPr>
          <w:rFonts w:ascii="Arial" w:eastAsia="Times New Roman" w:hAnsi="Arial" w:cs="Arial"/>
          <w:sz w:val="20"/>
          <w:szCs w:val="20"/>
          <w:lang w:val="en"/>
        </w:rPr>
        <w:t xml:space="preserve">___ Food and Drug Administration (FDA) cleared test / vendor (specify) : _________________ </w:t>
      </w:r>
    </w:p>
    <w:p w14:paraId="3DDA2644" w14:textId="77777777" w:rsidR="00A53E65" w:rsidRDefault="00A53E65" w:rsidP="00B43852">
      <w:pPr>
        <w:spacing w:after="0"/>
        <w:ind w:left="720" w:firstLine="480"/>
        <w:rPr>
          <w:rFonts w:ascii="Arial" w:eastAsia="Times New Roman" w:hAnsi="Arial" w:cs="Arial"/>
          <w:sz w:val="20"/>
          <w:szCs w:val="20"/>
          <w:lang w:val="en"/>
        </w:rPr>
      </w:pPr>
      <w:r>
        <w:rPr>
          <w:rFonts w:ascii="Arial" w:eastAsia="Times New Roman" w:hAnsi="Arial" w:cs="Arial"/>
          <w:sz w:val="20"/>
          <w:szCs w:val="20"/>
          <w:lang w:val="en"/>
        </w:rPr>
        <w:t xml:space="preserve">___ Laboratory-developed test  </w:t>
      </w:r>
    </w:p>
    <w:p w14:paraId="1DA32423" w14:textId="77777777" w:rsidR="00A53E65" w:rsidRDefault="00A53E65" w:rsidP="00B43852">
      <w:pPr>
        <w:spacing w:after="0"/>
        <w:ind w:left="720" w:firstLine="480"/>
        <w:rPr>
          <w:rFonts w:ascii="Arial" w:eastAsia="Times New Roman" w:hAnsi="Arial" w:cs="Arial"/>
          <w:b/>
          <w:bCs/>
          <w:sz w:val="20"/>
          <w:szCs w:val="20"/>
          <w:lang w:val="en"/>
        </w:rPr>
      </w:pPr>
    </w:p>
    <w:p w14:paraId="74FAC8E1" w14:textId="4AC25E29" w:rsidR="00A53E65" w:rsidRDefault="00A53E65" w:rsidP="00B43852">
      <w:pPr>
        <w:spacing w:after="0"/>
        <w:ind w:left="720" w:firstLine="480"/>
        <w:rPr>
          <w:rFonts w:ascii="Arial" w:eastAsia="Times New Roman" w:hAnsi="Arial" w:cs="Arial"/>
          <w:b/>
          <w:bCs/>
          <w:sz w:val="20"/>
          <w:szCs w:val="20"/>
          <w:lang w:val="en"/>
        </w:rPr>
      </w:pPr>
      <w:r>
        <w:rPr>
          <w:rFonts w:ascii="Arial" w:eastAsia="Times New Roman" w:hAnsi="Arial" w:cs="Arial"/>
          <w:b/>
          <w:bCs/>
          <w:sz w:val="20"/>
          <w:szCs w:val="20"/>
          <w:lang w:val="en"/>
        </w:rPr>
        <w:t xml:space="preserve">+Specify Quantitative Imaging Analytics Performed : _________________ </w:t>
      </w:r>
    </w:p>
    <w:p w14:paraId="53F95932" w14:textId="77777777" w:rsidR="00A53E65" w:rsidRDefault="00A53E65" w:rsidP="00A53E65">
      <w:pPr>
        <w:spacing w:after="0"/>
        <w:rPr>
          <w:rFonts w:ascii="Arial" w:eastAsia="Times New Roman" w:hAnsi="Arial" w:cs="Arial"/>
          <w:sz w:val="24"/>
          <w:szCs w:val="24"/>
          <w:lang w:val="en"/>
        </w:rPr>
      </w:pPr>
    </w:p>
    <w:p w14:paraId="1FDFBDF0" w14:textId="77777777" w:rsidR="00A53E65" w:rsidRDefault="00A53E65" w:rsidP="00A53E65">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COMMENTS  </w:t>
      </w:r>
    </w:p>
    <w:p w14:paraId="658673CE" w14:textId="77777777" w:rsidR="00A53E65" w:rsidRDefault="00A53E65" w:rsidP="00A53E65">
      <w:pPr>
        <w:spacing w:after="0"/>
        <w:rPr>
          <w:rFonts w:ascii="Arial" w:eastAsia="Times New Roman" w:hAnsi="Arial" w:cs="Arial"/>
          <w:sz w:val="24"/>
          <w:szCs w:val="24"/>
          <w:lang w:val="en"/>
        </w:rPr>
      </w:pPr>
    </w:p>
    <w:p w14:paraId="72159AF2" w14:textId="77777777" w:rsidR="00A53E65" w:rsidRDefault="00A53E65" w:rsidP="00A53E65">
      <w:pPr>
        <w:spacing w:after="0"/>
        <w:rPr>
          <w:rFonts w:ascii="Arial" w:eastAsia="Times New Roman" w:hAnsi="Arial" w:cs="Arial"/>
          <w:b/>
          <w:bCs/>
          <w:sz w:val="20"/>
          <w:szCs w:val="20"/>
          <w:lang w:val="en"/>
        </w:rPr>
      </w:pPr>
      <w:r>
        <w:rPr>
          <w:rFonts w:ascii="Arial" w:eastAsia="Times New Roman" w:hAnsi="Arial" w:cs="Arial"/>
          <w:b/>
          <w:bCs/>
          <w:sz w:val="20"/>
          <w:szCs w:val="20"/>
          <w:lang w:val="en"/>
        </w:rPr>
        <w:t xml:space="preserve">Comment(s) : _________________ </w:t>
      </w:r>
    </w:p>
    <w:p w14:paraId="1055D206" w14:textId="77777777" w:rsidR="00A53E65" w:rsidRDefault="00A53E65" w:rsidP="00133F2B">
      <w:pPr>
        <w:spacing w:after="0"/>
        <w:rPr>
          <w:rFonts w:ascii="Arial" w:eastAsia="Times New Roman" w:hAnsi="Arial" w:cs="Arial"/>
          <w:sz w:val="20"/>
          <w:szCs w:val="20"/>
          <w:lang w:val="en"/>
        </w:rPr>
      </w:pPr>
    </w:p>
    <w:sectPr w:rsidR="00A53E65">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69A2F" w14:textId="77777777" w:rsidR="001A2DD1" w:rsidRDefault="001A2DD1">
      <w:pPr>
        <w:spacing w:after="0" w:line="240" w:lineRule="auto"/>
      </w:pPr>
      <w:r>
        <w:separator/>
      </w:r>
    </w:p>
  </w:endnote>
  <w:endnote w:type="continuationSeparator" w:id="0">
    <w:p w14:paraId="65D00BAD" w14:textId="77777777" w:rsidR="001A2DD1" w:rsidRDefault="001A2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767AF" w14:textId="3374B7A6" w:rsidR="00865AA4" w:rsidRDefault="00CC7B92">
    <w:pPr>
      <w:pStyle w:val="Footer"/>
      <w:jc w:val="right"/>
    </w:pPr>
    <w:r>
      <w:fldChar w:fldCharType="begin"/>
    </w:r>
    <w:r>
      <w:instrText>PAGE</w:instrText>
    </w:r>
    <w:r>
      <w:fldChar w:fldCharType="separate"/>
    </w:r>
    <w:r w:rsidR="00170B99">
      <w:rPr>
        <w:noProof/>
      </w:rP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A2C7D" w14:textId="77777777" w:rsidR="00D61B7F" w:rsidRDefault="00CC7B92">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8497A" w14:textId="77777777" w:rsidR="001A2DD1" w:rsidRDefault="001A2DD1">
      <w:pPr>
        <w:spacing w:after="0" w:line="240" w:lineRule="auto"/>
      </w:pPr>
      <w:r>
        <w:separator/>
      </w:r>
    </w:p>
  </w:footnote>
  <w:footnote w:type="continuationSeparator" w:id="0">
    <w:p w14:paraId="72C9FFE2" w14:textId="77777777" w:rsidR="001A2DD1" w:rsidRDefault="001A2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0A3AC" w14:textId="77777777" w:rsidR="00865AA4" w:rsidRDefault="00865AA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4B9ED04D" w14:textId="77777777" w:rsidTr="00776589">
      <w:tc>
        <w:tcPr>
          <w:tcW w:w="1500" w:type="dxa"/>
        </w:tcPr>
        <w:p w14:paraId="3853CAD0" w14:textId="77777777" w:rsidR="00776589" w:rsidRDefault="00CC7B92">
          <w:r>
            <w:t>CAP Approved</w:t>
          </w:r>
        </w:p>
      </w:tc>
      <w:tc>
        <w:tcPr>
          <w:tcW w:w="8076" w:type="dxa"/>
        </w:tcPr>
        <w:p w14:paraId="0198526D" w14:textId="05572EA8" w:rsidR="00776589" w:rsidRDefault="00CC7B92">
          <w:pPr>
            <w:jc w:val="right"/>
          </w:pPr>
          <w:r>
            <w:t>IHC.Bmk_1.</w:t>
          </w:r>
          <w:r w:rsidR="00762378">
            <w:t>1</w:t>
          </w:r>
          <w:r>
            <w:t>.0.</w:t>
          </w:r>
          <w:r w:rsidR="00762378">
            <w:t>0</w:t>
          </w:r>
          <w:r>
            <w:t>.REL_CAPCP</w:t>
          </w:r>
        </w:p>
      </w:tc>
    </w:tr>
  </w:tbl>
  <w:p w14:paraId="26A9F65D" w14:textId="77777777" w:rsidR="00865AA4" w:rsidRDefault="00865A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506D8" w14:textId="0EE631CC" w:rsidR="00865AA4" w:rsidRDefault="00CC7B92">
    <w:r>
      <w:rPr>
        <w:noProof/>
      </w:rPr>
      <w:drawing>
        <wp:inline distT="0" distB="0" distL="0" distR="0" wp14:anchorId="2175C219" wp14:editId="3DA3FF24">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943D48">
      <w:rPr>
        <w:noProof/>
      </w:rPr>
      <w:pict w14:anchorId="577FDB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A3D92"/>
    <w:multiLevelType w:val="multilevel"/>
    <w:tmpl w:val="AF72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94DE9"/>
    <w:multiLevelType w:val="hybridMultilevel"/>
    <w:tmpl w:val="4C02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947EA"/>
    <w:multiLevelType w:val="hybridMultilevel"/>
    <w:tmpl w:val="500406BC"/>
    <w:lvl w:ilvl="0" w:tplc="9C9A66F4">
      <w:start w:val="1"/>
      <w:numFmt w:val="bullet"/>
      <w:lvlText w:val=""/>
      <w:lvlJc w:val="left"/>
      <w:pPr>
        <w:ind w:left="720" w:hanging="360"/>
      </w:pPr>
      <w:rPr>
        <w:rFonts w:ascii="Symbol" w:hAnsi="Symbol" w:hint="default"/>
      </w:rPr>
    </w:lvl>
    <w:lvl w:ilvl="1" w:tplc="09EE2BDC">
      <w:start w:val="1"/>
      <w:numFmt w:val="bullet"/>
      <w:lvlText w:val="o"/>
      <w:lvlJc w:val="left"/>
      <w:pPr>
        <w:ind w:left="1440" w:hanging="360"/>
      </w:pPr>
      <w:rPr>
        <w:rFonts w:ascii="Courier New" w:hAnsi="Courier New" w:hint="default"/>
      </w:rPr>
    </w:lvl>
    <w:lvl w:ilvl="2" w:tplc="E1BC920E">
      <w:start w:val="1"/>
      <w:numFmt w:val="bullet"/>
      <w:lvlText w:val=""/>
      <w:lvlJc w:val="left"/>
      <w:pPr>
        <w:ind w:left="2160" w:hanging="360"/>
      </w:pPr>
      <w:rPr>
        <w:rFonts w:ascii="Wingdings" w:hAnsi="Wingdings" w:hint="default"/>
      </w:rPr>
    </w:lvl>
    <w:lvl w:ilvl="3" w:tplc="CFB4D4C6">
      <w:start w:val="1"/>
      <w:numFmt w:val="bullet"/>
      <w:lvlText w:val=""/>
      <w:lvlJc w:val="left"/>
      <w:pPr>
        <w:ind w:left="2880" w:hanging="360"/>
      </w:pPr>
      <w:rPr>
        <w:rFonts w:ascii="Symbol" w:hAnsi="Symbol" w:hint="default"/>
      </w:rPr>
    </w:lvl>
    <w:lvl w:ilvl="4" w:tplc="54BC1758">
      <w:start w:val="1"/>
      <w:numFmt w:val="bullet"/>
      <w:lvlText w:val="o"/>
      <w:lvlJc w:val="left"/>
      <w:pPr>
        <w:ind w:left="3600" w:hanging="360"/>
      </w:pPr>
      <w:rPr>
        <w:rFonts w:ascii="Courier New" w:hAnsi="Courier New" w:hint="default"/>
      </w:rPr>
    </w:lvl>
    <w:lvl w:ilvl="5" w:tplc="F38E23EE">
      <w:start w:val="1"/>
      <w:numFmt w:val="bullet"/>
      <w:lvlText w:val=""/>
      <w:lvlJc w:val="left"/>
      <w:pPr>
        <w:ind w:left="4320" w:hanging="360"/>
      </w:pPr>
      <w:rPr>
        <w:rFonts w:ascii="Wingdings" w:hAnsi="Wingdings" w:hint="default"/>
      </w:rPr>
    </w:lvl>
    <w:lvl w:ilvl="6" w:tplc="B18847D4">
      <w:start w:val="1"/>
      <w:numFmt w:val="bullet"/>
      <w:lvlText w:val=""/>
      <w:lvlJc w:val="left"/>
      <w:pPr>
        <w:ind w:left="5040" w:hanging="360"/>
      </w:pPr>
      <w:rPr>
        <w:rFonts w:ascii="Symbol" w:hAnsi="Symbol" w:hint="default"/>
      </w:rPr>
    </w:lvl>
    <w:lvl w:ilvl="7" w:tplc="1FE2884E">
      <w:start w:val="1"/>
      <w:numFmt w:val="bullet"/>
      <w:lvlText w:val="o"/>
      <w:lvlJc w:val="left"/>
      <w:pPr>
        <w:ind w:left="5760" w:hanging="360"/>
      </w:pPr>
      <w:rPr>
        <w:rFonts w:ascii="Courier New" w:hAnsi="Courier New" w:hint="default"/>
      </w:rPr>
    </w:lvl>
    <w:lvl w:ilvl="8" w:tplc="7A5227D2">
      <w:start w:val="1"/>
      <w:numFmt w:val="bullet"/>
      <w:lvlText w:val=""/>
      <w:lvlJc w:val="left"/>
      <w:pPr>
        <w:ind w:left="6480" w:hanging="360"/>
      </w:pPr>
      <w:rPr>
        <w:rFonts w:ascii="Wingdings" w:hAnsi="Wingdings" w:hint="default"/>
      </w:rPr>
    </w:lvl>
  </w:abstractNum>
  <w:abstractNum w:abstractNumId="3" w15:restartNumberingAfterBreak="0">
    <w:nsid w:val="3FA26BAA"/>
    <w:multiLevelType w:val="multilevel"/>
    <w:tmpl w:val="51C0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241EF4"/>
    <w:multiLevelType w:val="hybridMultilevel"/>
    <w:tmpl w:val="3726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34059"/>
    <w:multiLevelType w:val="hybridMultilevel"/>
    <w:tmpl w:val="8B4C4656"/>
    <w:lvl w:ilvl="0" w:tplc="DD78ECD2">
      <w:start w:val="1"/>
      <w:numFmt w:val="bullet"/>
      <w:lvlText w:val=""/>
      <w:lvlJc w:val="left"/>
      <w:pPr>
        <w:ind w:left="360" w:hanging="360"/>
      </w:pPr>
      <w:rPr>
        <w:rFonts w:ascii="Symbol" w:hAnsi="Symbol" w:hint="default"/>
      </w:rPr>
    </w:lvl>
    <w:lvl w:ilvl="1" w:tplc="D79040E2">
      <w:start w:val="1"/>
      <w:numFmt w:val="bullet"/>
      <w:lvlText w:val="o"/>
      <w:lvlJc w:val="left"/>
      <w:pPr>
        <w:ind w:left="1080" w:hanging="360"/>
      </w:pPr>
      <w:rPr>
        <w:rFonts w:ascii="Courier New" w:hAnsi="Courier New" w:hint="default"/>
      </w:rPr>
    </w:lvl>
    <w:lvl w:ilvl="2" w:tplc="A0AEB164">
      <w:start w:val="1"/>
      <w:numFmt w:val="bullet"/>
      <w:lvlText w:val=""/>
      <w:lvlJc w:val="left"/>
      <w:pPr>
        <w:ind w:left="1800" w:hanging="360"/>
      </w:pPr>
      <w:rPr>
        <w:rFonts w:ascii="Wingdings" w:hAnsi="Wingdings" w:hint="default"/>
      </w:rPr>
    </w:lvl>
    <w:lvl w:ilvl="3" w:tplc="B6E88828">
      <w:start w:val="1"/>
      <w:numFmt w:val="bullet"/>
      <w:lvlText w:val=""/>
      <w:lvlJc w:val="left"/>
      <w:pPr>
        <w:ind w:left="2520" w:hanging="360"/>
      </w:pPr>
      <w:rPr>
        <w:rFonts w:ascii="Symbol" w:hAnsi="Symbol" w:hint="default"/>
      </w:rPr>
    </w:lvl>
    <w:lvl w:ilvl="4" w:tplc="ED9C3DCA">
      <w:start w:val="1"/>
      <w:numFmt w:val="bullet"/>
      <w:lvlText w:val="o"/>
      <w:lvlJc w:val="left"/>
      <w:pPr>
        <w:ind w:left="3240" w:hanging="360"/>
      </w:pPr>
      <w:rPr>
        <w:rFonts w:ascii="Courier New" w:hAnsi="Courier New" w:hint="default"/>
      </w:rPr>
    </w:lvl>
    <w:lvl w:ilvl="5" w:tplc="C90C691E">
      <w:start w:val="1"/>
      <w:numFmt w:val="bullet"/>
      <w:lvlText w:val=""/>
      <w:lvlJc w:val="left"/>
      <w:pPr>
        <w:ind w:left="3960" w:hanging="360"/>
      </w:pPr>
      <w:rPr>
        <w:rFonts w:ascii="Wingdings" w:hAnsi="Wingdings" w:hint="default"/>
      </w:rPr>
    </w:lvl>
    <w:lvl w:ilvl="6" w:tplc="3A80A696">
      <w:start w:val="1"/>
      <w:numFmt w:val="bullet"/>
      <w:lvlText w:val=""/>
      <w:lvlJc w:val="left"/>
      <w:pPr>
        <w:ind w:left="4680" w:hanging="360"/>
      </w:pPr>
      <w:rPr>
        <w:rFonts w:ascii="Symbol" w:hAnsi="Symbol" w:hint="default"/>
      </w:rPr>
    </w:lvl>
    <w:lvl w:ilvl="7" w:tplc="617EB0EA">
      <w:start w:val="1"/>
      <w:numFmt w:val="bullet"/>
      <w:lvlText w:val="o"/>
      <w:lvlJc w:val="left"/>
      <w:pPr>
        <w:ind w:left="5400" w:hanging="360"/>
      </w:pPr>
      <w:rPr>
        <w:rFonts w:ascii="Courier New" w:hAnsi="Courier New" w:hint="default"/>
      </w:rPr>
    </w:lvl>
    <w:lvl w:ilvl="8" w:tplc="90AEFAE4">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65AA4"/>
    <w:rsid w:val="00035D51"/>
    <w:rsid w:val="00042C86"/>
    <w:rsid w:val="00090422"/>
    <w:rsid w:val="000D2E4C"/>
    <w:rsid w:val="00133F2B"/>
    <w:rsid w:val="00170B99"/>
    <w:rsid w:val="001A2DD1"/>
    <w:rsid w:val="001E6B65"/>
    <w:rsid w:val="00244169"/>
    <w:rsid w:val="00271220"/>
    <w:rsid w:val="002E7DDA"/>
    <w:rsid w:val="00551331"/>
    <w:rsid w:val="005E76A5"/>
    <w:rsid w:val="00762378"/>
    <w:rsid w:val="00865AA4"/>
    <w:rsid w:val="00943D48"/>
    <w:rsid w:val="0095485F"/>
    <w:rsid w:val="009E2446"/>
    <w:rsid w:val="00A53E65"/>
    <w:rsid w:val="00AE536C"/>
    <w:rsid w:val="00B4137F"/>
    <w:rsid w:val="00B43852"/>
    <w:rsid w:val="00CC7B92"/>
    <w:rsid w:val="00CD09DC"/>
    <w:rsid w:val="00CD5613"/>
    <w:rsid w:val="00D55BD2"/>
    <w:rsid w:val="00D70226"/>
    <w:rsid w:val="00DA053B"/>
    <w:rsid w:val="00DC7BE3"/>
    <w:rsid w:val="00E01CC7"/>
    <w:rsid w:val="00E515A7"/>
    <w:rsid w:val="00FD41E3"/>
    <w:rsid w:val="058DB215"/>
    <w:rsid w:val="0AD6FF61"/>
    <w:rsid w:val="110D1DD7"/>
    <w:rsid w:val="14CCE60F"/>
    <w:rsid w:val="14FBC871"/>
    <w:rsid w:val="15E08EFA"/>
    <w:rsid w:val="1C44BCA3"/>
    <w:rsid w:val="29AFA892"/>
    <w:rsid w:val="2CF66B1D"/>
    <w:rsid w:val="35454501"/>
    <w:rsid w:val="38117FE5"/>
    <w:rsid w:val="3B601FAE"/>
    <w:rsid w:val="3D5EA02E"/>
    <w:rsid w:val="45868F55"/>
    <w:rsid w:val="4600DCF1"/>
    <w:rsid w:val="46A1D47D"/>
    <w:rsid w:val="4BBCDA95"/>
    <w:rsid w:val="4F858AB0"/>
    <w:rsid w:val="50933C5D"/>
    <w:rsid w:val="51FA4129"/>
    <w:rsid w:val="56701D00"/>
    <w:rsid w:val="5963969A"/>
    <w:rsid w:val="67645730"/>
    <w:rsid w:val="67EC7EA6"/>
    <w:rsid w:val="69990B35"/>
    <w:rsid w:val="69B02285"/>
    <w:rsid w:val="701F6409"/>
    <w:rsid w:val="75E3C176"/>
    <w:rsid w:val="76815F27"/>
    <w:rsid w:val="77087725"/>
    <w:rsid w:val="7CD6E60E"/>
    <w:rsid w:val="7E4BC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869BF5"/>
  <w15:docId w15:val="{CC940118-9F3A-4DF3-889A-EE686B0DA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customStyle="1" w:styleId="UnresolvedMention1">
    <w:name w:val="Unresolved Mention1"/>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paragraph" w:styleId="ListParagraph">
    <w:name w:val="List Paragraph"/>
    <w:basedOn w:val="Normal"/>
    <w:uiPriority w:val="34"/>
    <w:qFormat/>
    <w:rsid w:val="00170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71680">
      <w:marLeft w:val="0"/>
      <w:marRight w:val="0"/>
      <w:marTop w:val="0"/>
      <w:marBottom w:val="0"/>
      <w:divBdr>
        <w:top w:val="none" w:sz="0" w:space="0" w:color="auto"/>
        <w:left w:val="none" w:sz="0" w:space="0" w:color="auto"/>
        <w:bottom w:val="none" w:sz="0" w:space="0" w:color="auto"/>
        <w:right w:val="none" w:sz="0" w:space="0" w:color="auto"/>
      </w:divBdr>
      <w:divsChild>
        <w:div w:id="1890217468">
          <w:marLeft w:val="0"/>
          <w:marRight w:val="0"/>
          <w:marTop w:val="0"/>
          <w:marBottom w:val="0"/>
          <w:divBdr>
            <w:top w:val="none" w:sz="0" w:space="0" w:color="auto"/>
            <w:left w:val="none" w:sz="0" w:space="0" w:color="auto"/>
            <w:bottom w:val="none" w:sz="0" w:space="0" w:color="auto"/>
            <w:right w:val="none" w:sz="0" w:space="0" w:color="auto"/>
          </w:divBdr>
        </w:div>
        <w:div w:id="52389328">
          <w:marLeft w:val="0"/>
          <w:marRight w:val="0"/>
          <w:marTop w:val="0"/>
          <w:marBottom w:val="0"/>
          <w:divBdr>
            <w:top w:val="none" w:sz="0" w:space="0" w:color="auto"/>
            <w:left w:val="none" w:sz="0" w:space="0" w:color="auto"/>
            <w:bottom w:val="none" w:sz="0" w:space="0" w:color="auto"/>
            <w:right w:val="none" w:sz="0" w:space="0" w:color="auto"/>
          </w:divBdr>
        </w:div>
        <w:div w:id="357776087">
          <w:marLeft w:val="0"/>
          <w:marRight w:val="0"/>
          <w:marTop w:val="0"/>
          <w:marBottom w:val="0"/>
          <w:divBdr>
            <w:top w:val="none" w:sz="0" w:space="0" w:color="auto"/>
            <w:left w:val="none" w:sz="0" w:space="0" w:color="auto"/>
            <w:bottom w:val="none" w:sz="0" w:space="0" w:color="auto"/>
            <w:right w:val="none" w:sz="0" w:space="0" w:color="auto"/>
          </w:divBdr>
        </w:div>
        <w:div w:id="1535460150">
          <w:marLeft w:val="0"/>
          <w:marRight w:val="0"/>
          <w:marTop w:val="0"/>
          <w:marBottom w:val="0"/>
          <w:divBdr>
            <w:top w:val="none" w:sz="0" w:space="0" w:color="auto"/>
            <w:left w:val="none" w:sz="0" w:space="0" w:color="auto"/>
            <w:bottom w:val="none" w:sz="0" w:space="0" w:color="auto"/>
            <w:right w:val="none" w:sz="0" w:space="0" w:color="auto"/>
          </w:divBdr>
        </w:div>
        <w:div w:id="301039231">
          <w:marLeft w:val="0"/>
          <w:marRight w:val="0"/>
          <w:marTop w:val="0"/>
          <w:marBottom w:val="0"/>
          <w:divBdr>
            <w:top w:val="none" w:sz="0" w:space="0" w:color="auto"/>
            <w:left w:val="none" w:sz="0" w:space="0" w:color="auto"/>
            <w:bottom w:val="none" w:sz="0" w:space="0" w:color="auto"/>
            <w:right w:val="none" w:sz="0" w:space="0" w:color="auto"/>
          </w:divBdr>
        </w:div>
        <w:div w:id="1819227581">
          <w:marLeft w:val="0"/>
          <w:marRight w:val="0"/>
          <w:marTop w:val="0"/>
          <w:marBottom w:val="0"/>
          <w:divBdr>
            <w:top w:val="none" w:sz="0" w:space="0" w:color="auto"/>
            <w:left w:val="none" w:sz="0" w:space="0" w:color="auto"/>
            <w:bottom w:val="none" w:sz="0" w:space="0" w:color="auto"/>
            <w:right w:val="none" w:sz="0" w:space="0" w:color="auto"/>
          </w:divBdr>
        </w:div>
        <w:div w:id="523177912">
          <w:marLeft w:val="0"/>
          <w:marRight w:val="0"/>
          <w:marTop w:val="0"/>
          <w:marBottom w:val="0"/>
          <w:divBdr>
            <w:top w:val="none" w:sz="0" w:space="0" w:color="auto"/>
            <w:left w:val="none" w:sz="0" w:space="0" w:color="auto"/>
            <w:bottom w:val="none" w:sz="0" w:space="0" w:color="auto"/>
            <w:right w:val="none" w:sz="0" w:space="0" w:color="auto"/>
          </w:divBdr>
        </w:div>
        <w:div w:id="2147313662">
          <w:marLeft w:val="0"/>
          <w:marRight w:val="0"/>
          <w:marTop w:val="0"/>
          <w:marBottom w:val="0"/>
          <w:divBdr>
            <w:top w:val="none" w:sz="0" w:space="0" w:color="auto"/>
            <w:left w:val="none" w:sz="0" w:space="0" w:color="auto"/>
            <w:bottom w:val="none" w:sz="0" w:space="0" w:color="auto"/>
            <w:right w:val="none" w:sz="0" w:space="0" w:color="auto"/>
          </w:divBdr>
        </w:div>
        <w:div w:id="985010144">
          <w:marLeft w:val="0"/>
          <w:marRight w:val="0"/>
          <w:marTop w:val="0"/>
          <w:marBottom w:val="0"/>
          <w:divBdr>
            <w:top w:val="none" w:sz="0" w:space="0" w:color="auto"/>
            <w:left w:val="none" w:sz="0" w:space="0" w:color="auto"/>
            <w:bottom w:val="single" w:sz="6" w:space="0" w:color="000000"/>
            <w:right w:val="none" w:sz="0" w:space="0" w:color="auto"/>
          </w:divBdr>
        </w:div>
        <w:div w:id="49424754">
          <w:marLeft w:val="0"/>
          <w:marRight w:val="0"/>
          <w:marTop w:val="0"/>
          <w:marBottom w:val="0"/>
          <w:divBdr>
            <w:top w:val="none" w:sz="0" w:space="0" w:color="auto"/>
            <w:left w:val="none" w:sz="0" w:space="0" w:color="auto"/>
            <w:bottom w:val="none" w:sz="0" w:space="0" w:color="auto"/>
            <w:right w:val="none" w:sz="0" w:space="0" w:color="auto"/>
          </w:divBdr>
        </w:div>
        <w:div w:id="426510574">
          <w:marLeft w:val="0"/>
          <w:marRight w:val="0"/>
          <w:marTop w:val="0"/>
          <w:marBottom w:val="0"/>
          <w:divBdr>
            <w:top w:val="none" w:sz="0" w:space="0" w:color="auto"/>
            <w:left w:val="none" w:sz="0" w:space="0" w:color="auto"/>
            <w:bottom w:val="none" w:sz="0" w:space="0" w:color="auto"/>
            <w:right w:val="none" w:sz="0" w:space="0" w:color="auto"/>
          </w:divBdr>
        </w:div>
        <w:div w:id="213927532">
          <w:marLeft w:val="0"/>
          <w:marRight w:val="0"/>
          <w:marTop w:val="0"/>
          <w:marBottom w:val="0"/>
          <w:divBdr>
            <w:top w:val="none" w:sz="0" w:space="0" w:color="auto"/>
            <w:left w:val="none" w:sz="0" w:space="0" w:color="auto"/>
            <w:bottom w:val="none" w:sz="0" w:space="0" w:color="auto"/>
            <w:right w:val="none" w:sz="0" w:space="0" w:color="auto"/>
          </w:divBdr>
        </w:div>
        <w:div w:id="769083200">
          <w:marLeft w:val="0"/>
          <w:marRight w:val="0"/>
          <w:marTop w:val="0"/>
          <w:marBottom w:val="0"/>
          <w:divBdr>
            <w:top w:val="none" w:sz="0" w:space="0" w:color="auto"/>
            <w:left w:val="none" w:sz="0" w:space="0" w:color="auto"/>
            <w:bottom w:val="none" w:sz="0" w:space="0" w:color="auto"/>
            <w:right w:val="none" w:sz="0" w:space="0" w:color="auto"/>
          </w:divBdr>
        </w:div>
        <w:div w:id="6446261">
          <w:marLeft w:val="0"/>
          <w:marRight w:val="0"/>
          <w:marTop w:val="0"/>
          <w:marBottom w:val="0"/>
          <w:divBdr>
            <w:top w:val="none" w:sz="0" w:space="0" w:color="auto"/>
            <w:left w:val="none" w:sz="0" w:space="0" w:color="auto"/>
            <w:bottom w:val="none" w:sz="0" w:space="0" w:color="auto"/>
            <w:right w:val="none" w:sz="0" w:space="0" w:color="auto"/>
          </w:divBdr>
        </w:div>
        <w:div w:id="725184378">
          <w:marLeft w:val="0"/>
          <w:marRight w:val="0"/>
          <w:marTop w:val="0"/>
          <w:marBottom w:val="0"/>
          <w:divBdr>
            <w:top w:val="none" w:sz="0" w:space="0" w:color="auto"/>
            <w:left w:val="none" w:sz="0" w:space="0" w:color="auto"/>
            <w:bottom w:val="none" w:sz="0" w:space="0" w:color="auto"/>
            <w:right w:val="none" w:sz="0" w:space="0" w:color="auto"/>
          </w:divBdr>
        </w:div>
        <w:div w:id="1247691346">
          <w:marLeft w:val="0"/>
          <w:marRight w:val="0"/>
          <w:marTop w:val="0"/>
          <w:marBottom w:val="0"/>
          <w:divBdr>
            <w:top w:val="none" w:sz="0" w:space="0" w:color="auto"/>
            <w:left w:val="none" w:sz="0" w:space="0" w:color="auto"/>
            <w:bottom w:val="none" w:sz="0" w:space="0" w:color="auto"/>
            <w:right w:val="none" w:sz="0" w:space="0" w:color="auto"/>
          </w:divBdr>
        </w:div>
        <w:div w:id="1429229233">
          <w:marLeft w:val="0"/>
          <w:marRight w:val="0"/>
          <w:marTop w:val="0"/>
          <w:marBottom w:val="0"/>
          <w:divBdr>
            <w:top w:val="none" w:sz="0" w:space="0" w:color="auto"/>
            <w:left w:val="none" w:sz="0" w:space="0" w:color="auto"/>
            <w:bottom w:val="none" w:sz="0" w:space="0" w:color="auto"/>
            <w:right w:val="none" w:sz="0" w:space="0" w:color="auto"/>
          </w:divBdr>
        </w:div>
      </w:divsChild>
    </w:div>
    <w:div w:id="1063680515">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AB2CB-04BE-40E4-A1A1-64E3F5900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14</cp:revision>
  <dcterms:created xsi:type="dcterms:W3CDTF">2021-09-09T16:54:00Z</dcterms:created>
  <dcterms:modified xsi:type="dcterms:W3CDTF">2021-11-02T18:23:00Z</dcterms:modified>
</cp:coreProperties>
</file>