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3B8D3" w14:textId="78B4F728" w:rsidR="00505595" w:rsidRDefault="00505595" w:rsidP="00BB6C90">
      <w:pPr>
        <w:pStyle w:val="Head2"/>
        <w:pBdr>
          <w:bottom w:val="none" w:sz="0" w:space="0" w:color="auto"/>
        </w:pBdr>
        <w:spacing w:after="0"/>
        <w:rPr>
          <w:rFonts w:cs="Arial"/>
          <w:kern w:val="20"/>
          <w:sz w:val="30"/>
        </w:rPr>
      </w:pPr>
      <w:r w:rsidRPr="00BB6C90">
        <w:rPr>
          <w:rFonts w:cs="Arial"/>
          <w:kern w:val="20"/>
          <w:sz w:val="30"/>
        </w:rPr>
        <w:t>Protocol fo</w:t>
      </w:r>
      <w:r w:rsidR="003F55CE" w:rsidRPr="00BB6C90">
        <w:rPr>
          <w:rFonts w:cs="Arial"/>
          <w:kern w:val="20"/>
          <w:sz w:val="30"/>
        </w:rPr>
        <w:t xml:space="preserve">r the Examination of Specimens </w:t>
      </w:r>
      <w:proofErr w:type="gramStart"/>
      <w:r w:rsidR="008501EE" w:rsidRPr="00BB6C90">
        <w:rPr>
          <w:rFonts w:cs="Arial"/>
          <w:kern w:val="20"/>
          <w:sz w:val="30"/>
        </w:rPr>
        <w:t>F</w:t>
      </w:r>
      <w:r w:rsidR="0040141E" w:rsidRPr="00BB6C90">
        <w:rPr>
          <w:rFonts w:cs="Arial"/>
          <w:kern w:val="20"/>
          <w:sz w:val="30"/>
        </w:rPr>
        <w:t>rom</w:t>
      </w:r>
      <w:proofErr w:type="gramEnd"/>
      <w:r w:rsidR="0040141E" w:rsidRPr="00BB6C90">
        <w:rPr>
          <w:rFonts w:cs="Arial"/>
          <w:kern w:val="20"/>
          <w:sz w:val="30"/>
        </w:rPr>
        <w:t xml:space="preserve"> </w:t>
      </w:r>
      <w:r w:rsidRPr="00BB6C90">
        <w:rPr>
          <w:rFonts w:cs="Arial"/>
          <w:kern w:val="20"/>
          <w:sz w:val="30"/>
        </w:rPr>
        <w:t xml:space="preserve">Patients </w:t>
      </w:r>
      <w:r w:rsidR="008501EE" w:rsidRPr="00BB6C90">
        <w:rPr>
          <w:rFonts w:cs="Arial"/>
          <w:kern w:val="20"/>
          <w:sz w:val="30"/>
        </w:rPr>
        <w:t>W</w:t>
      </w:r>
      <w:r w:rsidRPr="00BB6C90">
        <w:rPr>
          <w:rFonts w:cs="Arial"/>
          <w:kern w:val="20"/>
          <w:sz w:val="30"/>
        </w:rPr>
        <w:t>ith Ductal Carcinoma In Situ (DCIS) of the Breast</w:t>
      </w:r>
    </w:p>
    <w:p w14:paraId="62718218" w14:textId="77777777" w:rsidR="00505595" w:rsidRPr="00BB6C90" w:rsidRDefault="00505595" w:rsidP="00BB6C90">
      <w:pPr>
        <w:rPr>
          <w:rFonts w:cs="Arial"/>
          <w:kern w:val="20"/>
        </w:rPr>
      </w:pPr>
    </w:p>
    <w:tbl>
      <w:tblPr>
        <w:tblW w:w="0" w:type="auto"/>
        <w:tblLook w:val="04A0" w:firstRow="1" w:lastRow="0" w:firstColumn="1" w:lastColumn="0" w:noHBand="0" w:noVBand="1"/>
      </w:tblPr>
      <w:tblGrid>
        <w:gridCol w:w="4428"/>
        <w:gridCol w:w="4050"/>
      </w:tblGrid>
      <w:tr w:rsidR="0040141E" w:rsidRPr="00B74B56" w14:paraId="53D9B68C" w14:textId="77777777" w:rsidTr="005F362A">
        <w:tc>
          <w:tcPr>
            <w:tcW w:w="4428" w:type="dxa"/>
            <w:shd w:val="clear" w:color="auto" w:fill="auto"/>
          </w:tcPr>
          <w:p w14:paraId="64EE27EC" w14:textId="0DF84365" w:rsidR="0040141E" w:rsidRPr="00B74B56" w:rsidRDefault="0040141E" w:rsidP="00954949">
            <w:pPr>
              <w:keepNext/>
              <w:tabs>
                <w:tab w:val="left" w:pos="360"/>
              </w:tabs>
              <w:outlineLvl w:val="1"/>
              <w:rPr>
                <w:rFonts w:eastAsia="SimSun" w:cs="Arial"/>
                <w:b/>
              </w:rPr>
            </w:pPr>
            <w:r w:rsidRPr="00B74B56">
              <w:rPr>
                <w:rFonts w:eastAsia="SimSun" w:cs="Arial"/>
                <w:b/>
              </w:rPr>
              <w:t xml:space="preserve">Version: </w:t>
            </w:r>
            <w:r w:rsidRPr="00270FB7">
              <w:rPr>
                <w:rFonts w:cs="Arial"/>
                <w:kern w:val="20"/>
              </w:rPr>
              <w:t>Breast DCIS</w:t>
            </w:r>
            <w:r w:rsidRPr="00B50298">
              <w:rPr>
                <w:rFonts w:cs="Arial"/>
                <w:color w:val="FF0000"/>
              </w:rPr>
              <w:t xml:space="preserve"> </w:t>
            </w:r>
            <w:r w:rsidR="00B46370">
              <w:rPr>
                <w:rFonts w:cs="Arial"/>
                <w:color w:val="000000" w:themeColor="text1"/>
              </w:rPr>
              <w:t>4.</w:t>
            </w:r>
            <w:r w:rsidR="00954949">
              <w:rPr>
                <w:rFonts w:cs="Arial"/>
                <w:color w:val="000000" w:themeColor="text1"/>
              </w:rPr>
              <w:t>1</w:t>
            </w:r>
            <w:r w:rsidR="00B46370">
              <w:rPr>
                <w:rFonts w:cs="Arial"/>
                <w:color w:val="000000" w:themeColor="text1"/>
              </w:rPr>
              <w:t>.0.</w:t>
            </w:r>
            <w:r w:rsidR="00954949">
              <w:rPr>
                <w:rFonts w:cs="Arial"/>
                <w:color w:val="000000" w:themeColor="text1"/>
              </w:rPr>
              <w:t>0</w:t>
            </w:r>
          </w:p>
        </w:tc>
        <w:tc>
          <w:tcPr>
            <w:tcW w:w="4050" w:type="dxa"/>
            <w:shd w:val="clear" w:color="auto" w:fill="auto"/>
          </w:tcPr>
          <w:p w14:paraId="1F7E85A4" w14:textId="52D0ADE1" w:rsidR="0040141E" w:rsidRPr="00B74B56" w:rsidRDefault="0040141E" w:rsidP="00954949">
            <w:pPr>
              <w:keepNext/>
              <w:tabs>
                <w:tab w:val="left" w:pos="360"/>
              </w:tabs>
              <w:outlineLvl w:val="1"/>
              <w:rPr>
                <w:rFonts w:eastAsia="SimSun" w:cs="Arial"/>
                <w:b/>
              </w:rPr>
            </w:pPr>
            <w:r w:rsidRPr="00B74B56">
              <w:rPr>
                <w:rFonts w:eastAsia="SimSun" w:cs="Arial"/>
                <w:b/>
              </w:rPr>
              <w:t xml:space="preserve">Protocol Posting Date: </w:t>
            </w:r>
            <w:r w:rsidR="00954949" w:rsidRPr="00B74B56">
              <w:rPr>
                <w:rFonts w:eastAsia="SimSun" w:cs="Arial"/>
              </w:rPr>
              <w:t>J</w:t>
            </w:r>
            <w:r w:rsidR="00954949">
              <w:rPr>
                <w:rFonts w:eastAsia="SimSun" w:cs="Arial"/>
              </w:rPr>
              <w:t>anuary</w:t>
            </w:r>
            <w:r w:rsidR="00954949" w:rsidRPr="00B74B56">
              <w:rPr>
                <w:rFonts w:eastAsia="SimSun" w:cs="Arial"/>
              </w:rPr>
              <w:t xml:space="preserve"> </w:t>
            </w:r>
            <w:r w:rsidRPr="00B74B56">
              <w:rPr>
                <w:rFonts w:eastAsia="SimSun" w:cs="Arial"/>
              </w:rPr>
              <w:t>201</w:t>
            </w:r>
            <w:r w:rsidR="00954949">
              <w:rPr>
                <w:rFonts w:eastAsia="SimSun" w:cs="Arial"/>
              </w:rPr>
              <w:t>8</w:t>
            </w:r>
          </w:p>
        </w:tc>
      </w:tr>
      <w:tr w:rsidR="0040141E" w:rsidRPr="00B74B56" w14:paraId="5B539F5D" w14:textId="77777777" w:rsidTr="005F362A">
        <w:tc>
          <w:tcPr>
            <w:tcW w:w="8478" w:type="dxa"/>
            <w:gridSpan w:val="2"/>
            <w:shd w:val="clear" w:color="auto" w:fill="auto"/>
          </w:tcPr>
          <w:p w14:paraId="623D0E1F" w14:textId="77777777" w:rsidR="0040141E" w:rsidRPr="00B74B56" w:rsidRDefault="0040141E" w:rsidP="0040141E">
            <w:pPr>
              <w:keepNext/>
              <w:tabs>
                <w:tab w:val="left" w:pos="360"/>
              </w:tabs>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tbl>
    <w:p w14:paraId="1C94A947" w14:textId="77777777" w:rsidR="00F7642E" w:rsidRDefault="00F7642E" w:rsidP="0040141E">
      <w:pPr>
        <w:keepNext/>
        <w:tabs>
          <w:tab w:val="left" w:pos="360"/>
        </w:tabs>
        <w:outlineLvl w:val="1"/>
        <w:rPr>
          <w:rFonts w:cs="Arial"/>
          <w:b/>
          <w:kern w:val="20"/>
        </w:rPr>
      </w:pPr>
    </w:p>
    <w:p w14:paraId="02E2B9A5" w14:textId="77777777" w:rsidR="0040141E" w:rsidRPr="00B74B56" w:rsidRDefault="0040141E" w:rsidP="0040141E">
      <w:pPr>
        <w:keepNext/>
        <w:tabs>
          <w:tab w:val="left" w:pos="360"/>
        </w:tabs>
        <w:outlineLvl w:val="1"/>
        <w:rPr>
          <w:rFonts w:eastAsia="Calibri" w:cs="Arial"/>
          <w:b/>
        </w:rPr>
      </w:pPr>
      <w:r w:rsidRPr="00B74B56">
        <w:rPr>
          <w:rFonts w:eastAsia="Calibri" w:cs="Arial"/>
          <w:b/>
          <w:color w:val="000000"/>
        </w:rPr>
        <w:t xml:space="preserve">For 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40141E" w:rsidRPr="00B74B56" w14:paraId="3DA2DC1B" w14:textId="77777777" w:rsidTr="0040141E">
        <w:tc>
          <w:tcPr>
            <w:tcW w:w="2880" w:type="dxa"/>
            <w:shd w:val="clear" w:color="auto" w:fill="C0C0C0"/>
          </w:tcPr>
          <w:p w14:paraId="4EF89D79" w14:textId="77777777" w:rsidR="0040141E" w:rsidRPr="00B74B56" w:rsidRDefault="0040141E" w:rsidP="0040141E">
            <w:pPr>
              <w:rPr>
                <w:rFonts w:eastAsia="SimSun" w:cs="Arial"/>
                <w:b/>
              </w:rPr>
            </w:pPr>
            <w:r w:rsidRPr="00B74B56">
              <w:rPr>
                <w:rFonts w:eastAsia="SimSun" w:cs="Arial"/>
                <w:b/>
              </w:rPr>
              <w:t>Procedure</w:t>
            </w:r>
          </w:p>
        </w:tc>
        <w:tc>
          <w:tcPr>
            <w:tcW w:w="6570" w:type="dxa"/>
            <w:shd w:val="clear" w:color="auto" w:fill="C0C0C0"/>
          </w:tcPr>
          <w:p w14:paraId="32BDFD15" w14:textId="77777777" w:rsidR="0040141E" w:rsidRPr="00B74B56" w:rsidRDefault="0040141E" w:rsidP="0040141E">
            <w:pPr>
              <w:rPr>
                <w:rFonts w:eastAsia="SimSun" w:cs="Arial"/>
                <w:b/>
              </w:rPr>
            </w:pPr>
            <w:r w:rsidRPr="00B74B56">
              <w:rPr>
                <w:rFonts w:eastAsia="SimSun" w:cs="Arial"/>
                <w:b/>
              </w:rPr>
              <w:t>Description</w:t>
            </w:r>
          </w:p>
        </w:tc>
      </w:tr>
      <w:tr w:rsidR="000A7C23" w:rsidRPr="00B74B56" w14:paraId="6FC2DA47" w14:textId="77777777" w:rsidTr="0040141E">
        <w:tc>
          <w:tcPr>
            <w:tcW w:w="2880" w:type="dxa"/>
          </w:tcPr>
          <w:p w14:paraId="39B86C9E" w14:textId="0D20C699" w:rsidR="000A7C23" w:rsidRPr="00270FB7" w:rsidRDefault="000A7C23" w:rsidP="00AD4745">
            <w:pPr>
              <w:rPr>
                <w:rFonts w:cs="Arial"/>
                <w:iCs/>
                <w:kern w:val="20"/>
              </w:rPr>
            </w:pPr>
            <w:r w:rsidRPr="00B27B48">
              <w:t>Excision less than total mastectomy</w:t>
            </w:r>
          </w:p>
        </w:tc>
        <w:tc>
          <w:tcPr>
            <w:tcW w:w="6570" w:type="dxa"/>
          </w:tcPr>
          <w:p w14:paraId="732BBB71" w14:textId="7BE0EB47" w:rsidR="000A7C23" w:rsidRPr="00270FB7" w:rsidRDefault="000A7C23" w:rsidP="002E49EC">
            <w:pPr>
              <w:rPr>
                <w:rFonts w:cs="Arial"/>
                <w:iCs/>
                <w:kern w:val="20"/>
              </w:rPr>
            </w:pPr>
            <w:r w:rsidRPr="00B27B48">
              <w:t xml:space="preserve">Includes specimens designated excision, segmental resection, lumpectomy, </w:t>
            </w:r>
            <w:proofErr w:type="spellStart"/>
            <w:r w:rsidRPr="00B27B48">
              <w:t>quadrantectomy</w:t>
            </w:r>
            <w:proofErr w:type="spellEnd"/>
            <w:r w:rsidRPr="00B27B48">
              <w:t xml:space="preserve"> and segmental or partial mastectomy, with or without axillary contents</w:t>
            </w:r>
          </w:p>
        </w:tc>
      </w:tr>
      <w:tr w:rsidR="000A7C23" w:rsidRPr="00B74B56" w14:paraId="6AB1D47C" w14:textId="77777777" w:rsidTr="0040141E">
        <w:tc>
          <w:tcPr>
            <w:tcW w:w="2880" w:type="dxa"/>
          </w:tcPr>
          <w:p w14:paraId="2BE2CA9B" w14:textId="1C8FC942" w:rsidR="000A7C23" w:rsidRPr="00AD4745" w:rsidRDefault="000A7C23" w:rsidP="00AD4745">
            <w:pPr>
              <w:ind w:left="180" w:hanging="180"/>
              <w:rPr>
                <w:rFonts w:cs="Arial"/>
                <w:iCs/>
                <w:kern w:val="20"/>
              </w:rPr>
            </w:pPr>
            <w:r w:rsidRPr="007A7A21">
              <w:t>Total Mastectomy</w:t>
            </w:r>
          </w:p>
        </w:tc>
        <w:tc>
          <w:tcPr>
            <w:tcW w:w="6570" w:type="dxa"/>
          </w:tcPr>
          <w:p w14:paraId="36836B22" w14:textId="5CE387D0" w:rsidR="000A7C23" w:rsidRPr="00B74B56" w:rsidRDefault="000A7C23" w:rsidP="0040141E">
            <w:pPr>
              <w:rPr>
                <w:rFonts w:eastAsia="SimSun" w:cs="Arial"/>
              </w:rPr>
            </w:pPr>
            <w:r w:rsidRPr="007A7A21">
              <w:t>Includes skin-sparing and nipple-sparing mastectomy, with or without axillary contents</w:t>
            </w:r>
          </w:p>
        </w:tc>
      </w:tr>
      <w:tr w:rsidR="0040141E" w:rsidRPr="00B74B56" w14:paraId="1F95627B" w14:textId="77777777" w:rsidTr="0040141E">
        <w:tc>
          <w:tcPr>
            <w:tcW w:w="2880" w:type="dxa"/>
            <w:shd w:val="clear" w:color="auto" w:fill="C0C0C0"/>
          </w:tcPr>
          <w:p w14:paraId="433190C8" w14:textId="76727C49" w:rsidR="0040141E" w:rsidRPr="00B74B56" w:rsidRDefault="0044165F" w:rsidP="0040141E">
            <w:pPr>
              <w:rPr>
                <w:rFonts w:eastAsia="SimSun" w:cs="Arial"/>
                <w:b/>
              </w:rPr>
            </w:pPr>
            <w:r>
              <w:rPr>
                <w:rFonts w:eastAsia="SimSun" w:cs="Arial"/>
                <w:b/>
              </w:rPr>
              <w:t>Tumor T</w:t>
            </w:r>
            <w:r w:rsidR="0040141E" w:rsidRPr="00B74B56">
              <w:rPr>
                <w:rFonts w:eastAsia="SimSun" w:cs="Arial"/>
                <w:b/>
              </w:rPr>
              <w:t>ype</w:t>
            </w:r>
          </w:p>
        </w:tc>
        <w:tc>
          <w:tcPr>
            <w:tcW w:w="6570" w:type="dxa"/>
            <w:shd w:val="clear" w:color="auto" w:fill="C0C0C0"/>
          </w:tcPr>
          <w:p w14:paraId="5F8C2C89" w14:textId="77777777" w:rsidR="0040141E" w:rsidRPr="00B74B56" w:rsidRDefault="0040141E" w:rsidP="0040141E">
            <w:pPr>
              <w:rPr>
                <w:rFonts w:eastAsia="SimSun" w:cs="Arial"/>
                <w:b/>
              </w:rPr>
            </w:pPr>
            <w:r w:rsidRPr="00B74B56">
              <w:rPr>
                <w:rFonts w:eastAsia="SimSun" w:cs="Arial"/>
                <w:b/>
              </w:rPr>
              <w:t>Description</w:t>
            </w:r>
          </w:p>
        </w:tc>
      </w:tr>
      <w:tr w:rsidR="000A7C23" w:rsidRPr="00B74B56" w14:paraId="732E4CD3" w14:textId="77777777" w:rsidTr="0040141E">
        <w:tc>
          <w:tcPr>
            <w:tcW w:w="2880" w:type="dxa"/>
          </w:tcPr>
          <w:p w14:paraId="40EFD2F0" w14:textId="05CEB83A" w:rsidR="000A7C23" w:rsidRPr="00B74B56" w:rsidRDefault="000A7C23" w:rsidP="0040141E">
            <w:pPr>
              <w:rPr>
                <w:rFonts w:cs="Arial"/>
              </w:rPr>
            </w:pPr>
            <w:r w:rsidRPr="009546D1">
              <w:t xml:space="preserve">Ductal carcinoma in situ without invasive carcinoma or microinvasion </w:t>
            </w:r>
          </w:p>
        </w:tc>
        <w:tc>
          <w:tcPr>
            <w:tcW w:w="6570" w:type="dxa"/>
          </w:tcPr>
          <w:p w14:paraId="4B7C1B40" w14:textId="77777777" w:rsidR="000A7C23" w:rsidRPr="00B74B56" w:rsidRDefault="000A7C23" w:rsidP="0040141E">
            <w:pPr>
              <w:rPr>
                <w:rFonts w:eastAsia="SimSun" w:cs="Arial"/>
              </w:rPr>
            </w:pPr>
          </w:p>
        </w:tc>
      </w:tr>
      <w:tr w:rsidR="000A7C23" w:rsidRPr="00B74B56" w14:paraId="1749FB50" w14:textId="77777777" w:rsidTr="0040141E">
        <w:tc>
          <w:tcPr>
            <w:tcW w:w="2880" w:type="dxa"/>
          </w:tcPr>
          <w:p w14:paraId="71A4362C" w14:textId="667E43F6" w:rsidR="000A7C23" w:rsidRPr="00B74B56" w:rsidRDefault="000A7C23" w:rsidP="0040141E">
            <w:pPr>
              <w:rPr>
                <w:rFonts w:cs="Arial"/>
              </w:rPr>
            </w:pPr>
            <w:r w:rsidRPr="009546D1">
              <w:t>Paget disease of the nipple not associated with invasive breast carcinoma</w:t>
            </w:r>
          </w:p>
        </w:tc>
        <w:tc>
          <w:tcPr>
            <w:tcW w:w="6570" w:type="dxa"/>
          </w:tcPr>
          <w:p w14:paraId="43BF270D" w14:textId="77777777" w:rsidR="000A7C23" w:rsidRPr="00B74B56" w:rsidRDefault="000A7C23" w:rsidP="0040141E">
            <w:pPr>
              <w:rPr>
                <w:rFonts w:eastAsia="SimSun" w:cs="Arial"/>
              </w:rPr>
            </w:pPr>
          </w:p>
        </w:tc>
      </w:tr>
    </w:tbl>
    <w:p w14:paraId="20AD1FB0" w14:textId="77777777" w:rsidR="00505595" w:rsidRDefault="00505595">
      <w:pPr>
        <w:pStyle w:val="Footer"/>
        <w:tabs>
          <w:tab w:val="clear" w:pos="4320"/>
          <w:tab w:val="clear" w:pos="8640"/>
        </w:tabs>
        <w:rPr>
          <w:rFonts w:cs="Arial"/>
          <w:kern w:val="20"/>
          <w:lang w:val="en-US"/>
        </w:rPr>
      </w:pPr>
    </w:p>
    <w:p w14:paraId="6DC70EB6" w14:textId="77777777" w:rsidR="0040141E" w:rsidRPr="00B74B56" w:rsidRDefault="0040141E" w:rsidP="0040141E">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40141E" w:rsidRPr="00B74B56" w14:paraId="0B850A20" w14:textId="77777777" w:rsidTr="0040141E">
        <w:tc>
          <w:tcPr>
            <w:tcW w:w="9450" w:type="dxa"/>
            <w:shd w:val="clear" w:color="auto" w:fill="C0C0C0"/>
          </w:tcPr>
          <w:p w14:paraId="088C5AD3" w14:textId="77777777" w:rsidR="0040141E" w:rsidRPr="00B74B56" w:rsidRDefault="0040141E" w:rsidP="0040141E">
            <w:pPr>
              <w:rPr>
                <w:rFonts w:eastAsia="SimSun" w:cs="Arial"/>
                <w:b/>
              </w:rPr>
            </w:pPr>
            <w:r w:rsidRPr="00B74B56">
              <w:rPr>
                <w:rFonts w:eastAsia="SimSun" w:cs="Arial"/>
                <w:b/>
              </w:rPr>
              <w:t>Procedure</w:t>
            </w:r>
          </w:p>
        </w:tc>
      </w:tr>
      <w:tr w:rsidR="000A7C23" w:rsidRPr="00B74B56" w14:paraId="44F13F09" w14:textId="77777777" w:rsidTr="0040141E">
        <w:trPr>
          <w:trHeight w:val="152"/>
        </w:trPr>
        <w:tc>
          <w:tcPr>
            <w:tcW w:w="9450" w:type="dxa"/>
          </w:tcPr>
          <w:p w14:paraId="09E22D51" w14:textId="39FAFC2D" w:rsidR="000A7C23" w:rsidRPr="00B74B56" w:rsidRDefault="000A7C23" w:rsidP="0040141E">
            <w:pPr>
              <w:rPr>
                <w:rFonts w:eastAsia="SimSun" w:cs="Arial"/>
                <w:color w:val="000000"/>
              </w:rPr>
            </w:pPr>
            <w:r w:rsidRPr="00CD60E4">
              <w:t>Needle, incisional or skin biopsies</w:t>
            </w:r>
          </w:p>
        </w:tc>
      </w:tr>
      <w:tr w:rsidR="000A7C23" w:rsidRPr="00B74B56" w14:paraId="4B794229" w14:textId="77777777" w:rsidTr="0040141E">
        <w:trPr>
          <w:trHeight w:val="152"/>
        </w:trPr>
        <w:tc>
          <w:tcPr>
            <w:tcW w:w="9450" w:type="dxa"/>
          </w:tcPr>
          <w:p w14:paraId="760C2877" w14:textId="335BB279" w:rsidR="000A7C23" w:rsidRPr="00B74B56" w:rsidRDefault="000A7C23" w:rsidP="0040141E">
            <w:pPr>
              <w:rPr>
                <w:rFonts w:eastAsia="SimSun" w:cs="Arial"/>
                <w:color w:val="000000"/>
              </w:rPr>
            </w:pPr>
            <w:r w:rsidRPr="00CD60E4">
              <w:t>Primary resection specimen with no residual cancer (</w:t>
            </w:r>
            <w:proofErr w:type="spellStart"/>
            <w:r w:rsidR="00FA7806">
              <w:t>eg</w:t>
            </w:r>
            <w:proofErr w:type="spellEnd"/>
            <w:r w:rsidR="00FA7806">
              <w:t>,</w:t>
            </w:r>
            <w:r w:rsidRPr="00CD60E4">
              <w:t xml:space="preserve"> following neoadjuvant therapy)</w:t>
            </w:r>
          </w:p>
        </w:tc>
      </w:tr>
      <w:tr w:rsidR="000A7C23" w:rsidRPr="00B74B56" w14:paraId="33D8CE69" w14:textId="77777777" w:rsidTr="0040141E">
        <w:trPr>
          <w:trHeight w:val="152"/>
        </w:trPr>
        <w:tc>
          <w:tcPr>
            <w:tcW w:w="9450" w:type="dxa"/>
          </w:tcPr>
          <w:p w14:paraId="0F5465FA" w14:textId="174BBC29" w:rsidR="000A7C23" w:rsidRPr="00B43FFC" w:rsidRDefault="000A7C23" w:rsidP="0040141E">
            <w:r w:rsidRPr="00CD60E4">
              <w:t>Additional excision performed after the definitive resection (</w:t>
            </w:r>
            <w:proofErr w:type="spellStart"/>
            <w:r w:rsidR="00FA7806">
              <w:t>eg</w:t>
            </w:r>
            <w:proofErr w:type="spellEnd"/>
            <w:r w:rsidR="00FA7806">
              <w:t>,</w:t>
            </w:r>
            <w:r w:rsidRPr="00CD60E4">
              <w:t xml:space="preserve"> re</w:t>
            </w:r>
            <w:r w:rsidR="00015512">
              <w:t>-</w:t>
            </w:r>
            <w:r w:rsidRPr="00CD60E4">
              <w:t>excision of surgical margins)</w:t>
            </w:r>
          </w:p>
        </w:tc>
      </w:tr>
      <w:tr w:rsidR="0040141E" w:rsidRPr="00B74B56" w14:paraId="46CF2BB2" w14:textId="77777777" w:rsidTr="0040141E">
        <w:trPr>
          <w:trHeight w:val="152"/>
        </w:trPr>
        <w:tc>
          <w:tcPr>
            <w:tcW w:w="9450" w:type="dxa"/>
          </w:tcPr>
          <w:p w14:paraId="05EBEC26" w14:textId="77777777" w:rsidR="0040141E" w:rsidRPr="00B74B56" w:rsidRDefault="0040141E" w:rsidP="0040141E">
            <w:pPr>
              <w:rPr>
                <w:rFonts w:eastAsia="SimSun" w:cs="Arial"/>
                <w:color w:val="000000"/>
              </w:rPr>
            </w:pPr>
            <w:r w:rsidRPr="00B43FFC">
              <w:t>Cytologic specimens</w:t>
            </w:r>
          </w:p>
        </w:tc>
      </w:tr>
    </w:tbl>
    <w:p w14:paraId="3E4EBD75" w14:textId="77777777" w:rsidR="0040141E" w:rsidRDefault="0040141E">
      <w:pPr>
        <w:pStyle w:val="Footer"/>
        <w:tabs>
          <w:tab w:val="clear" w:pos="4320"/>
          <w:tab w:val="clear" w:pos="8640"/>
        </w:tabs>
        <w:rPr>
          <w:rFonts w:cs="Arial"/>
          <w:kern w:val="20"/>
          <w:lang w:val="en-US"/>
        </w:rPr>
      </w:pPr>
    </w:p>
    <w:p w14:paraId="70591462" w14:textId="4C2F4693" w:rsidR="0040141E" w:rsidRPr="00B74B56" w:rsidRDefault="0040141E" w:rsidP="0040141E">
      <w:pPr>
        <w:rPr>
          <w:rFonts w:eastAsia="Calibri" w:cs="Arial"/>
          <w:b/>
          <w:kern w:val="18"/>
        </w:rPr>
      </w:pPr>
      <w:r w:rsidRPr="00B74B56">
        <w:rPr>
          <w:rFonts w:eastAsia="Calibri" w:cs="Arial"/>
          <w:b/>
          <w:kern w:val="18"/>
        </w:rPr>
        <w:t xml:space="preserve">The following tumor types should </w:t>
      </w:r>
      <w:r w:rsidR="006E238B">
        <w:rPr>
          <w:rFonts w:eastAsia="Calibri" w:cs="Arial"/>
          <w:b/>
          <w:kern w:val="18"/>
        </w:rPr>
        <w:t xml:space="preserve">NOT </w:t>
      </w:r>
      <w:r w:rsidRPr="00B74B56">
        <w:rPr>
          <w:rFonts w:eastAsia="Calibri" w:cs="Arial"/>
          <w:b/>
          <w:kern w:val="18"/>
        </w:rPr>
        <w:t xml:space="preserve">be reported using </w:t>
      </w:r>
      <w:r w:rsidR="006E238B">
        <w:rPr>
          <w:rFonts w:eastAsia="Calibri" w:cs="Arial"/>
          <w:b/>
          <w:kern w:val="18"/>
        </w:rPr>
        <w:t>this</w:t>
      </w:r>
      <w:r w:rsidRPr="00B74B56">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6E238B" w:rsidRPr="00B74B56" w14:paraId="38F02818" w14:textId="77777777" w:rsidTr="005F362A">
        <w:tc>
          <w:tcPr>
            <w:tcW w:w="9450" w:type="dxa"/>
            <w:shd w:val="clear" w:color="auto" w:fill="C0C0C0"/>
          </w:tcPr>
          <w:p w14:paraId="246FE725" w14:textId="0685FE04" w:rsidR="006E238B" w:rsidRPr="00B74B56" w:rsidRDefault="006E238B" w:rsidP="0044165F">
            <w:pPr>
              <w:rPr>
                <w:rFonts w:eastAsia="SimSun" w:cs="Arial"/>
                <w:b/>
              </w:rPr>
            </w:pPr>
            <w:r w:rsidRPr="00B74B56">
              <w:rPr>
                <w:rFonts w:eastAsia="SimSun" w:cs="Arial"/>
                <w:b/>
              </w:rPr>
              <w:t xml:space="preserve">Tumor </w:t>
            </w:r>
            <w:r w:rsidR="0044165F">
              <w:rPr>
                <w:rFonts w:eastAsia="SimSun" w:cs="Arial"/>
                <w:b/>
              </w:rPr>
              <w:t>T</w:t>
            </w:r>
            <w:r w:rsidRPr="00B74B56">
              <w:rPr>
                <w:rFonts w:eastAsia="SimSun" w:cs="Arial"/>
                <w:b/>
              </w:rPr>
              <w:t>ype</w:t>
            </w:r>
          </w:p>
        </w:tc>
      </w:tr>
      <w:tr w:rsidR="006E238B" w:rsidRPr="00B74B56" w14:paraId="088DC788" w14:textId="77777777" w:rsidTr="005F362A">
        <w:tc>
          <w:tcPr>
            <w:tcW w:w="9450" w:type="dxa"/>
          </w:tcPr>
          <w:p w14:paraId="703EFC5A" w14:textId="1E753F05" w:rsidR="006E238B" w:rsidRPr="00684D42" w:rsidRDefault="006E238B">
            <w:r w:rsidRPr="00D7432C">
              <w:t>Any tumor with invasive carcinoma, including DCIS with microinvasion only</w:t>
            </w:r>
            <w:r>
              <w:t xml:space="preserve"> (consider Invasive Breast Protocol)</w:t>
            </w:r>
          </w:p>
        </w:tc>
      </w:tr>
    </w:tbl>
    <w:p w14:paraId="0BB66BFA" w14:textId="77777777" w:rsidR="0040141E" w:rsidRPr="00AD4745" w:rsidRDefault="0040141E">
      <w:pPr>
        <w:pStyle w:val="Footer"/>
        <w:tabs>
          <w:tab w:val="clear" w:pos="4320"/>
          <w:tab w:val="clear" w:pos="8640"/>
        </w:tabs>
        <w:rPr>
          <w:rFonts w:cs="Arial"/>
          <w:kern w:val="20"/>
          <w:lang w:val="en-US"/>
        </w:rPr>
      </w:pPr>
    </w:p>
    <w:p w14:paraId="59D8A86F" w14:textId="77777777" w:rsidR="005B1C16" w:rsidRDefault="00505595" w:rsidP="00DC7758">
      <w:pPr>
        <w:pStyle w:val="Heading2"/>
        <w:rPr>
          <w:rFonts w:cs="Arial"/>
          <w:lang w:val="en-US"/>
        </w:rPr>
      </w:pPr>
      <w:r w:rsidRPr="00270FB7">
        <w:rPr>
          <w:rFonts w:cs="Arial"/>
        </w:rPr>
        <w:t>Authors</w:t>
      </w:r>
    </w:p>
    <w:p w14:paraId="18B381E8" w14:textId="49799415" w:rsidR="00705038" w:rsidRDefault="005B1C16" w:rsidP="00AD4745">
      <w:pPr>
        <w:pStyle w:val="Footer"/>
        <w:tabs>
          <w:tab w:val="clear" w:pos="4320"/>
          <w:tab w:val="clear" w:pos="8640"/>
        </w:tabs>
        <w:rPr>
          <w:rFonts w:cs="Arial"/>
          <w:kern w:val="20"/>
          <w:sz w:val="20"/>
          <w:lang w:val="en-US"/>
        </w:rPr>
      </w:pPr>
      <w:r w:rsidRPr="00AD4745">
        <w:rPr>
          <w:rFonts w:cs="Arial"/>
          <w:kern w:val="20"/>
          <w:sz w:val="20"/>
        </w:rPr>
        <w:t>Patrick L. Fitzgibbons</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w:t>
      </w:r>
      <w:proofErr w:type="spellStart"/>
      <w:r w:rsidRPr="00AD4745">
        <w:rPr>
          <w:rFonts w:cs="Arial"/>
          <w:kern w:val="20"/>
          <w:sz w:val="20"/>
        </w:rPr>
        <w:t>Shikha</w:t>
      </w:r>
      <w:proofErr w:type="spellEnd"/>
      <w:r w:rsidRPr="00AD4745">
        <w:rPr>
          <w:rFonts w:cs="Arial"/>
          <w:kern w:val="20"/>
          <w:sz w:val="20"/>
        </w:rPr>
        <w:t xml:space="preserve"> Bose</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Yunn-Yi Chen</w:t>
      </w:r>
      <w:r w:rsidR="0070333E">
        <w:rPr>
          <w:rFonts w:cs="Arial"/>
          <w:kern w:val="20"/>
          <w:sz w:val="20"/>
        </w:rPr>
        <w:t>,</w:t>
      </w:r>
      <w:r w:rsidRPr="00AD4745">
        <w:rPr>
          <w:rFonts w:cs="Arial"/>
          <w:kern w:val="20"/>
          <w:sz w:val="20"/>
        </w:rPr>
        <w:t xml:space="preserve"> M</w:t>
      </w:r>
      <w:r>
        <w:rPr>
          <w:rFonts w:cs="Arial"/>
          <w:kern w:val="20"/>
          <w:sz w:val="20"/>
          <w:lang w:val="en-US"/>
        </w:rPr>
        <w:t>D</w:t>
      </w:r>
      <w:r w:rsidR="0070333E">
        <w:rPr>
          <w:rFonts w:cs="Arial"/>
          <w:kern w:val="20"/>
          <w:sz w:val="20"/>
          <w:lang w:val="en-US"/>
        </w:rPr>
        <w:t>,</w:t>
      </w:r>
      <w:r w:rsidRPr="00AD4745">
        <w:rPr>
          <w:rFonts w:cs="Arial"/>
          <w:kern w:val="20"/>
          <w:sz w:val="20"/>
        </w:rPr>
        <w:t xml:space="preserve"> PhD</w:t>
      </w:r>
      <w:r w:rsidR="0070333E">
        <w:rPr>
          <w:rFonts w:cs="Arial"/>
          <w:kern w:val="20"/>
          <w:sz w:val="20"/>
        </w:rPr>
        <w:t>;</w:t>
      </w:r>
      <w:r w:rsidRPr="00AD4745">
        <w:rPr>
          <w:rFonts w:cs="Arial"/>
          <w:kern w:val="20"/>
          <w:sz w:val="20"/>
        </w:rPr>
        <w:t xml:space="preserve"> James L. Connolly</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Monica E. de Baca</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w:t>
      </w:r>
      <w:r w:rsidR="00770CC5" w:rsidRPr="00770CC5">
        <w:rPr>
          <w:rFonts w:cs="Arial"/>
          <w:kern w:val="20"/>
          <w:sz w:val="20"/>
        </w:rPr>
        <w:t>Mary Edgerton</w:t>
      </w:r>
      <w:r w:rsidR="0070333E">
        <w:rPr>
          <w:rFonts w:cs="Arial"/>
          <w:kern w:val="20"/>
          <w:sz w:val="20"/>
        </w:rPr>
        <w:t>,</w:t>
      </w:r>
      <w:r w:rsidR="00770CC5" w:rsidRPr="00770CC5">
        <w:rPr>
          <w:rFonts w:cs="Arial"/>
          <w:kern w:val="20"/>
          <w:sz w:val="20"/>
        </w:rPr>
        <w:t xml:space="preserve"> MD</w:t>
      </w:r>
      <w:r w:rsidR="0070333E">
        <w:rPr>
          <w:rFonts w:cs="Arial"/>
          <w:kern w:val="20"/>
          <w:sz w:val="20"/>
        </w:rPr>
        <w:t>;</w:t>
      </w:r>
      <w:r w:rsidR="00770CC5">
        <w:rPr>
          <w:rFonts w:cs="Arial"/>
          <w:kern w:val="20"/>
          <w:sz w:val="20"/>
          <w:lang w:val="en-US"/>
        </w:rPr>
        <w:t xml:space="preserve"> </w:t>
      </w:r>
      <w:r w:rsidRPr="00AD4745">
        <w:rPr>
          <w:rFonts w:cs="Arial"/>
          <w:kern w:val="20"/>
          <w:sz w:val="20"/>
        </w:rPr>
        <w:t>Daniel F. Hayes</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Kalisha A. Hill</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Celina </w:t>
      </w:r>
      <w:proofErr w:type="spellStart"/>
      <w:r w:rsidRPr="00AD4745">
        <w:rPr>
          <w:rFonts w:cs="Arial"/>
          <w:kern w:val="20"/>
          <w:sz w:val="20"/>
        </w:rPr>
        <w:t>Kleer</w:t>
      </w:r>
      <w:proofErr w:type="spellEnd"/>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Susan C. Lester</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PhD</w:t>
      </w:r>
      <w:r w:rsidR="0070333E">
        <w:rPr>
          <w:rFonts w:cs="Arial"/>
          <w:kern w:val="20"/>
          <w:sz w:val="20"/>
        </w:rPr>
        <w:t>;</w:t>
      </w:r>
      <w:r w:rsidRPr="00AD4745">
        <w:rPr>
          <w:rFonts w:cs="Arial"/>
          <w:kern w:val="20"/>
          <w:sz w:val="20"/>
        </w:rPr>
        <w:t xml:space="preserve"> Frances P. O’Malley</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David L. Page</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Jean F. Simpson</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w:t>
      </w:r>
      <w:r w:rsidR="00770CC5" w:rsidRPr="00770CC5">
        <w:rPr>
          <w:rFonts w:cs="Arial"/>
          <w:kern w:val="20"/>
          <w:sz w:val="20"/>
        </w:rPr>
        <w:t>Ross Simpson</w:t>
      </w:r>
      <w:r w:rsidR="0070333E">
        <w:rPr>
          <w:rFonts w:cs="Arial"/>
          <w:kern w:val="20"/>
          <w:sz w:val="20"/>
        </w:rPr>
        <w:t>,</w:t>
      </w:r>
      <w:r w:rsidR="00770CC5" w:rsidRPr="00770CC5">
        <w:rPr>
          <w:rFonts w:cs="Arial"/>
          <w:kern w:val="20"/>
          <w:sz w:val="20"/>
        </w:rPr>
        <w:t xml:space="preserve"> MD</w:t>
      </w:r>
      <w:r w:rsidR="0070333E">
        <w:rPr>
          <w:rFonts w:cs="Arial"/>
          <w:kern w:val="20"/>
          <w:sz w:val="20"/>
        </w:rPr>
        <w:t>;</w:t>
      </w:r>
      <w:r w:rsidR="00770CC5">
        <w:rPr>
          <w:rFonts w:cs="Arial"/>
          <w:kern w:val="20"/>
          <w:sz w:val="20"/>
          <w:lang w:val="en-US"/>
        </w:rPr>
        <w:t xml:space="preserve"> </w:t>
      </w:r>
      <w:r w:rsidRPr="00AD4745">
        <w:rPr>
          <w:rFonts w:cs="Arial"/>
          <w:kern w:val="20"/>
          <w:sz w:val="20"/>
        </w:rPr>
        <w:t>Barbara L. Smith</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PhD</w:t>
      </w:r>
      <w:r w:rsidR="0070333E">
        <w:rPr>
          <w:rFonts w:cs="Arial"/>
          <w:kern w:val="20"/>
          <w:sz w:val="20"/>
        </w:rPr>
        <w:t>;</w:t>
      </w:r>
      <w:r w:rsidRPr="00AD4745">
        <w:rPr>
          <w:rFonts w:cs="Arial"/>
          <w:kern w:val="20"/>
          <w:sz w:val="20"/>
        </w:rPr>
        <w:t xml:space="preserve"> Lee K. Tan</w:t>
      </w:r>
      <w:r w:rsidR="0070333E">
        <w:rPr>
          <w:rFonts w:cs="Arial"/>
          <w:kern w:val="20"/>
          <w:sz w:val="20"/>
        </w:rPr>
        <w:t>,</w:t>
      </w:r>
      <w:r w:rsidRPr="00AD4745">
        <w:rPr>
          <w:rFonts w:cs="Arial"/>
          <w:kern w:val="20"/>
          <w:sz w:val="20"/>
        </w:rPr>
        <w:t xml:space="preserve"> MD</w:t>
      </w:r>
      <w:r w:rsidR="0070333E">
        <w:rPr>
          <w:rFonts w:cs="Arial"/>
          <w:kern w:val="20"/>
          <w:sz w:val="20"/>
        </w:rPr>
        <w:t>;</w:t>
      </w:r>
      <w:r w:rsidRPr="00AD4745">
        <w:rPr>
          <w:rFonts w:cs="Arial"/>
          <w:kern w:val="20"/>
          <w:sz w:val="20"/>
        </w:rPr>
        <w:t xml:space="preserve"> Don</w:t>
      </w:r>
      <w:r w:rsidR="00705038">
        <w:rPr>
          <w:rFonts w:cs="Arial"/>
          <w:kern w:val="20"/>
          <w:sz w:val="20"/>
        </w:rPr>
        <w:t>ald L. Weaver</w:t>
      </w:r>
      <w:r w:rsidR="0070333E">
        <w:rPr>
          <w:rFonts w:cs="Arial"/>
          <w:kern w:val="20"/>
          <w:sz w:val="20"/>
        </w:rPr>
        <w:t>,</w:t>
      </w:r>
      <w:r w:rsidR="00705038">
        <w:rPr>
          <w:rFonts w:cs="Arial"/>
          <w:kern w:val="20"/>
          <w:sz w:val="20"/>
        </w:rPr>
        <w:t xml:space="preserve"> MD</w:t>
      </w:r>
      <w:r w:rsidR="0070333E">
        <w:rPr>
          <w:rFonts w:cs="Arial"/>
          <w:kern w:val="20"/>
          <w:sz w:val="20"/>
        </w:rPr>
        <w:t>;</w:t>
      </w:r>
      <w:r w:rsidR="00705038">
        <w:rPr>
          <w:rFonts w:cs="Arial"/>
          <w:kern w:val="20"/>
          <w:sz w:val="20"/>
        </w:rPr>
        <w:t xml:space="preserve"> Eric Winer</w:t>
      </w:r>
      <w:r w:rsidR="0087366D">
        <w:rPr>
          <w:rFonts w:cs="Arial"/>
          <w:kern w:val="20"/>
          <w:sz w:val="20"/>
        </w:rPr>
        <w:t>,</w:t>
      </w:r>
      <w:r w:rsidR="00705038">
        <w:rPr>
          <w:rFonts w:cs="Arial"/>
          <w:kern w:val="20"/>
          <w:sz w:val="20"/>
        </w:rPr>
        <w:t xml:space="preserve"> MD</w:t>
      </w:r>
    </w:p>
    <w:p w14:paraId="304BE7AE" w14:textId="29E84F94" w:rsidR="00505595" w:rsidRPr="00AD4745" w:rsidRDefault="00505595" w:rsidP="00AD4745">
      <w:pPr>
        <w:pStyle w:val="Footer"/>
        <w:tabs>
          <w:tab w:val="clear" w:pos="4320"/>
          <w:tab w:val="clear" w:pos="8640"/>
        </w:tabs>
        <w:rPr>
          <w:rFonts w:cs="Arial"/>
        </w:rPr>
      </w:pPr>
    </w:p>
    <w:p w14:paraId="298EE122" w14:textId="77777777" w:rsidR="0040141E" w:rsidRPr="00BD08F2" w:rsidRDefault="0040141E" w:rsidP="0040141E">
      <w:pPr>
        <w:rPr>
          <w:rFonts w:cs="Arial"/>
          <w:kern w:val="18"/>
        </w:rPr>
      </w:pPr>
      <w:proofErr w:type="gramStart"/>
      <w:r w:rsidRPr="00BD08F2">
        <w:rPr>
          <w:rFonts w:cs="Arial"/>
          <w:kern w:val="18"/>
        </w:rPr>
        <w:t>With guidance from the CAP Cancer and CAP Pathology Electronic Reporting Committee</w:t>
      </w:r>
      <w:r>
        <w:rPr>
          <w:rFonts w:cs="Arial"/>
          <w:kern w:val="18"/>
        </w:rPr>
        <w:t>s</w:t>
      </w:r>
      <w:r w:rsidRPr="00BD08F2">
        <w:rPr>
          <w:rFonts w:cs="Arial"/>
          <w:kern w:val="18"/>
        </w:rPr>
        <w:t>.</w:t>
      </w:r>
      <w:proofErr w:type="gramEnd"/>
    </w:p>
    <w:p w14:paraId="695F9A49" w14:textId="77777777" w:rsidR="0040141E" w:rsidRPr="000953DF" w:rsidRDefault="0040141E" w:rsidP="00665D32">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42B6F116" w14:textId="77777777" w:rsidR="00DD0385" w:rsidRPr="00B74B56" w:rsidRDefault="00505595" w:rsidP="00DD0385">
      <w:pPr>
        <w:tabs>
          <w:tab w:val="left" w:pos="0"/>
        </w:tabs>
        <w:rPr>
          <w:rFonts w:cs="Arial"/>
          <w:b/>
          <w:kern w:val="18"/>
        </w:rPr>
      </w:pPr>
      <w:r w:rsidRPr="00270FB7">
        <w:rPr>
          <w:rFonts w:cs="Arial"/>
          <w:kern w:val="20"/>
        </w:rPr>
        <w:br w:type="page"/>
      </w:r>
    </w:p>
    <w:p w14:paraId="4AB7DE25" w14:textId="77777777" w:rsidR="00DD0385" w:rsidRPr="00B74B56" w:rsidRDefault="00DD0385" w:rsidP="00DD0385">
      <w:pPr>
        <w:tabs>
          <w:tab w:val="left" w:pos="0"/>
        </w:tabs>
        <w:rPr>
          <w:rFonts w:cs="Arial"/>
          <w:b/>
          <w:kern w:val="18"/>
        </w:rPr>
      </w:pPr>
      <w:r w:rsidRPr="00B74B56">
        <w:rPr>
          <w:rFonts w:cs="Arial"/>
          <w:b/>
          <w:kern w:val="18"/>
        </w:rPr>
        <w:lastRenderedPageBreak/>
        <w:t>Accreditation Requirements</w:t>
      </w:r>
    </w:p>
    <w:p w14:paraId="0AD2140D" w14:textId="4C9A0A9B" w:rsidR="00DD0385" w:rsidRPr="00B74B56" w:rsidRDefault="00DD0385" w:rsidP="00DD0385">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FC57B2">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3857EBB3" w14:textId="562AB33D" w:rsidR="00DD0385" w:rsidRPr="00B74B56" w:rsidRDefault="00DD0385" w:rsidP="00DD0385">
      <w:pPr>
        <w:numPr>
          <w:ilvl w:val="0"/>
          <w:numId w:val="22"/>
        </w:numPr>
        <w:tabs>
          <w:tab w:val="left" w:pos="540"/>
        </w:tabs>
        <w:ind w:left="540"/>
        <w:contextualSpacing/>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FA7806">
        <w:rPr>
          <w:rFonts w:eastAsia="Arial" w:cs="Arial"/>
          <w:color w:val="000000"/>
        </w:rPr>
        <w:t>.</w:t>
      </w:r>
      <w:r w:rsidRPr="00B74B56">
        <w:rPr>
          <w:rFonts w:eastAsia="Arial" w:cs="Arial"/>
          <w:color w:val="000000"/>
        </w:rPr>
        <w:t>”</w:t>
      </w:r>
    </w:p>
    <w:p w14:paraId="1FF9F59D" w14:textId="77777777" w:rsidR="00DD0385" w:rsidRPr="00B74B56" w:rsidRDefault="00DD0385" w:rsidP="00DD0385">
      <w:pPr>
        <w:numPr>
          <w:ilvl w:val="0"/>
          <w:numId w:val="22"/>
        </w:numPr>
        <w:ind w:left="540"/>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53505BBB" w14:textId="77777777" w:rsidR="00DD0385" w:rsidRPr="00B74B56" w:rsidRDefault="00DD0385" w:rsidP="00DD0385">
      <w:pPr>
        <w:numPr>
          <w:ilvl w:val="0"/>
          <w:numId w:val="22"/>
        </w:numPr>
        <w:tabs>
          <w:tab w:val="left" w:pos="540"/>
        </w:tabs>
        <w:ind w:left="540"/>
        <w:contextualSpacing/>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4CDBEAA7" w14:textId="77777777" w:rsidR="00DD0385" w:rsidRPr="006600FB" w:rsidRDefault="00DD0385" w:rsidP="00DD0385">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s="Arial"/>
          <w:color w:val="000000"/>
        </w:rPr>
        <w:t>ie</w:t>
      </w:r>
      <w:proofErr w:type="spellEnd"/>
      <w:r w:rsidRPr="00B74B56">
        <w:rPr>
          <w:rFonts w:eastAsia="Calibri" w:cs="Arial"/>
          <w:color w:val="000000"/>
        </w:rPr>
        <w:t>, secondary consultation, second opinion, or review of outside case at second institution).</w:t>
      </w:r>
    </w:p>
    <w:p w14:paraId="2BC5DAB7" w14:textId="77777777" w:rsidR="00DD0385" w:rsidRDefault="00DD0385" w:rsidP="00DD0385">
      <w:pPr>
        <w:tabs>
          <w:tab w:val="center" w:pos="5040"/>
        </w:tabs>
        <w:rPr>
          <w:rFonts w:eastAsia="Calibri" w:cs="Arial"/>
          <w:kern w:val="18"/>
        </w:rPr>
      </w:pPr>
    </w:p>
    <w:p w14:paraId="05FDE64C" w14:textId="77777777" w:rsidR="002651E6" w:rsidRDefault="002651E6" w:rsidP="002651E6">
      <w:pPr>
        <w:rPr>
          <w:rFonts w:cs="Arial"/>
          <w:b/>
          <w:bCs/>
        </w:rPr>
      </w:pPr>
      <w:r w:rsidRPr="0040755D">
        <w:rPr>
          <w:rFonts w:cs="Arial"/>
          <w:b/>
          <w:bCs/>
        </w:rPr>
        <w:t>Synoptic Reporting</w:t>
      </w:r>
    </w:p>
    <w:p w14:paraId="44B5ED72" w14:textId="77777777" w:rsidR="002651E6" w:rsidRPr="007F3907" w:rsidRDefault="002651E6" w:rsidP="002651E6">
      <w:pPr>
        <w:rPr>
          <w:rFonts w:cs="Arial"/>
        </w:rPr>
      </w:pPr>
      <w:r w:rsidRPr="007F3907">
        <w:rPr>
          <w:rFonts w:cs="Arial"/>
        </w:rPr>
        <w:t>All core and conditionally required data elements outlined on the surgical case summary from this cancer protocol must be displayed in synoptic report format. Synoptic format is defined as:</w:t>
      </w:r>
    </w:p>
    <w:p w14:paraId="79B114C5" w14:textId="77777777" w:rsidR="002651E6" w:rsidRPr="00023DB1" w:rsidRDefault="002651E6" w:rsidP="002651E6">
      <w:pPr>
        <w:numPr>
          <w:ilvl w:val="0"/>
          <w:numId w:val="22"/>
        </w:numPr>
        <w:tabs>
          <w:tab w:val="left" w:pos="540"/>
        </w:tabs>
        <w:ind w:left="540"/>
        <w:contextualSpacing/>
        <w:rPr>
          <w:rFonts w:eastAsia="Arial" w:cs="Arial"/>
          <w:color w:val="000000"/>
        </w:rPr>
      </w:pPr>
      <w:r w:rsidRPr="00023DB1">
        <w:rPr>
          <w:rFonts w:eastAsia="Arial" w:cs="Arial"/>
          <w:color w:val="000000"/>
        </w:rPr>
        <w:t>Data element: followed by its answer (response), outline format without the paired "Data element: Response" format is NOT considered synoptic.</w:t>
      </w:r>
    </w:p>
    <w:p w14:paraId="1976B5D7" w14:textId="30A75D2F" w:rsidR="002651E6" w:rsidRPr="00023DB1" w:rsidRDefault="002651E6" w:rsidP="002651E6">
      <w:pPr>
        <w:numPr>
          <w:ilvl w:val="0"/>
          <w:numId w:val="22"/>
        </w:numPr>
        <w:tabs>
          <w:tab w:val="left" w:pos="540"/>
        </w:tabs>
        <w:ind w:left="540"/>
        <w:contextualSpacing/>
        <w:rPr>
          <w:rFonts w:eastAsia="Arial" w:cs="Arial"/>
          <w:color w:val="000000"/>
        </w:rPr>
      </w:pPr>
      <w:r w:rsidRPr="00023DB1">
        <w:rPr>
          <w:rFonts w:eastAsia="Arial" w:cs="Arial"/>
          <w:color w:val="000000"/>
        </w:rPr>
        <w:t xml:space="preserve">The data element </w:t>
      </w:r>
      <w:r w:rsidR="00FA3031">
        <w:rPr>
          <w:rFonts w:eastAsia="Arial" w:cs="Arial"/>
          <w:color w:val="000000"/>
        </w:rPr>
        <w:t>should</w:t>
      </w:r>
      <w:bookmarkStart w:id="0" w:name="_GoBack"/>
      <w:bookmarkEnd w:id="0"/>
      <w:r w:rsidRPr="00023DB1">
        <w:rPr>
          <w:rFonts w:eastAsia="Arial" w:cs="Arial"/>
          <w:color w:val="000000"/>
        </w:rPr>
        <w:t xml:space="preserve"> be represented in the report as it is listed in the case summary. The response for any data element may be modified from those listed in the case summary, including “Cannot be determined” if appropriate. </w:t>
      </w:r>
    </w:p>
    <w:p w14:paraId="7A2ABEB6" w14:textId="77777777" w:rsidR="002651E6" w:rsidRPr="00023DB1" w:rsidRDefault="002651E6" w:rsidP="002651E6">
      <w:pPr>
        <w:numPr>
          <w:ilvl w:val="0"/>
          <w:numId w:val="22"/>
        </w:numPr>
        <w:tabs>
          <w:tab w:val="left" w:pos="540"/>
        </w:tabs>
        <w:ind w:left="540"/>
        <w:contextualSpacing/>
        <w:rPr>
          <w:rFonts w:eastAsia="Arial" w:cs="Arial"/>
          <w:color w:val="000000"/>
        </w:rPr>
      </w:pPr>
      <w:r w:rsidRPr="00023DB1">
        <w:rPr>
          <w:rFonts w:eastAsia="Arial" w:cs="Arial"/>
          <w:color w:val="000000"/>
        </w:rPr>
        <w:t>Each diagnostic parameter pair (Data element: Response) is listed on a separate line or in a tabular format to achieve visual separation. The following exceptions are allowed to be listed on one line:</w:t>
      </w:r>
    </w:p>
    <w:p w14:paraId="54E34281" w14:textId="77777777" w:rsidR="002651E6" w:rsidRPr="00023DB1" w:rsidRDefault="002651E6" w:rsidP="00815A3F">
      <w:pPr>
        <w:numPr>
          <w:ilvl w:val="1"/>
          <w:numId w:val="27"/>
        </w:numPr>
        <w:tabs>
          <w:tab w:val="left" w:pos="540"/>
        </w:tabs>
        <w:contextualSpacing/>
        <w:rPr>
          <w:rFonts w:eastAsia="Arial" w:cs="Arial"/>
          <w:color w:val="000000"/>
        </w:rPr>
      </w:pPr>
      <w:r w:rsidRPr="00023DB1">
        <w:rPr>
          <w:rFonts w:eastAsia="Arial" w:cs="Arial"/>
          <w:color w:val="000000"/>
        </w:rPr>
        <w:t>Anatomic site or specimen, laterality, and procedure</w:t>
      </w:r>
    </w:p>
    <w:p w14:paraId="2D7B2867" w14:textId="77777777" w:rsidR="002651E6" w:rsidRPr="00023DB1" w:rsidRDefault="002651E6" w:rsidP="00815A3F">
      <w:pPr>
        <w:numPr>
          <w:ilvl w:val="1"/>
          <w:numId w:val="27"/>
        </w:numPr>
        <w:tabs>
          <w:tab w:val="left" w:pos="540"/>
        </w:tabs>
        <w:contextualSpacing/>
        <w:rPr>
          <w:rFonts w:eastAsia="Arial" w:cs="Arial"/>
          <w:color w:val="000000"/>
        </w:rPr>
      </w:pPr>
      <w:r w:rsidRPr="00023DB1">
        <w:rPr>
          <w:rFonts w:eastAsia="Arial" w:cs="Arial"/>
          <w:color w:val="000000"/>
        </w:rPr>
        <w:t>Pathologic Stage Classification (</w:t>
      </w:r>
      <w:proofErr w:type="spellStart"/>
      <w:r w:rsidRPr="00023DB1">
        <w:rPr>
          <w:rFonts w:eastAsia="Arial" w:cs="Arial"/>
          <w:color w:val="000000"/>
        </w:rPr>
        <w:t>pTNM</w:t>
      </w:r>
      <w:proofErr w:type="spellEnd"/>
      <w:r w:rsidRPr="00023DB1">
        <w:rPr>
          <w:rFonts w:eastAsia="Arial" w:cs="Arial"/>
          <w:color w:val="000000"/>
        </w:rPr>
        <w:t>) elements</w:t>
      </w:r>
    </w:p>
    <w:p w14:paraId="68C9D394" w14:textId="77777777" w:rsidR="002651E6" w:rsidRPr="00023DB1" w:rsidRDefault="002651E6" w:rsidP="00815A3F">
      <w:pPr>
        <w:numPr>
          <w:ilvl w:val="1"/>
          <w:numId w:val="27"/>
        </w:numPr>
        <w:tabs>
          <w:tab w:val="left" w:pos="540"/>
        </w:tabs>
        <w:contextualSpacing/>
        <w:rPr>
          <w:rFonts w:eastAsia="Arial" w:cs="Arial"/>
          <w:color w:val="000000"/>
        </w:rPr>
      </w:pPr>
      <w:r w:rsidRPr="00023DB1">
        <w:rPr>
          <w:rFonts w:eastAsia="Arial" w:cs="Arial"/>
          <w:color w:val="000000"/>
        </w:rPr>
        <w:t>Negative margins, as long as all negative margins are specifically enumerated where applicable</w:t>
      </w:r>
    </w:p>
    <w:p w14:paraId="21C6BEA4" w14:textId="77777777" w:rsidR="002651E6" w:rsidRPr="00023DB1" w:rsidRDefault="002651E6" w:rsidP="002651E6">
      <w:pPr>
        <w:numPr>
          <w:ilvl w:val="0"/>
          <w:numId w:val="22"/>
        </w:numPr>
        <w:tabs>
          <w:tab w:val="left" w:pos="540"/>
        </w:tabs>
        <w:ind w:left="540"/>
        <w:contextualSpacing/>
        <w:rPr>
          <w:rFonts w:eastAsia="Arial" w:cs="Arial"/>
          <w:color w:val="000000"/>
        </w:rPr>
      </w:pPr>
      <w:r w:rsidRPr="00023DB1">
        <w:rPr>
          <w:rFonts w:eastAsia="Arial" w:cs="Arial"/>
          <w:color w:val="000000"/>
        </w:rPr>
        <w:t>The synoptic portion of the report can appear in the diagnosis section of the pathology report, at the end of the report or in a separate section, but all Data element: Responses must be listed together in one location</w:t>
      </w:r>
    </w:p>
    <w:p w14:paraId="053D982E" w14:textId="77777777" w:rsidR="002651E6" w:rsidRDefault="002651E6" w:rsidP="002651E6">
      <w:pPr>
        <w:pStyle w:val="NumberedlistitalicSubNumberedlistbody4SubNumberedlistitem4"/>
        <w:rPr>
          <w:iCs/>
        </w:rPr>
      </w:pPr>
      <w:r w:rsidRPr="007F3907">
        <w:t xml:space="preserve">Organizations and pathologists may choose to </w:t>
      </w:r>
      <w:r w:rsidRPr="007F3907">
        <w:rPr>
          <w:iCs/>
        </w:rPr>
        <w:t>list the required elements in any order</w:t>
      </w:r>
      <w:r w:rsidRPr="007F3907">
        <w:t xml:space="preserve">, </w:t>
      </w:r>
      <w:r w:rsidRPr="007F3907">
        <w:rPr>
          <w:iCs/>
        </w:rPr>
        <w:t>use additional methods in order to enhance or achieve visual separation</w:t>
      </w:r>
      <w:r w:rsidRPr="007F3907">
        <w:t xml:space="preserve">, or </w:t>
      </w:r>
      <w:r w:rsidRPr="007F3907">
        <w:rPr>
          <w:iCs/>
        </w:rPr>
        <w:t>add optional items within the synoptic report</w:t>
      </w:r>
      <w:r w:rsidRPr="007F3907">
        <w:t xml:space="preserve">. The report may </w:t>
      </w:r>
      <w:r w:rsidRPr="007F3907">
        <w:rPr>
          <w:iCs/>
        </w:rPr>
        <w:t>have required elements in a summary format elsewhere in the report IN ADDITION TO but not as replacement for the synoptic report i.e. all required elements must be in the synoptic portion of the report in the format defined above</w:t>
      </w:r>
      <w:r>
        <w:rPr>
          <w:iCs/>
        </w:rPr>
        <w:t>.</w:t>
      </w:r>
    </w:p>
    <w:p w14:paraId="6736C784" w14:textId="77777777" w:rsidR="002651E6" w:rsidRPr="006600FB" w:rsidRDefault="002651E6" w:rsidP="00DD0385">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DD0385" w:rsidRPr="00B74B56" w14:paraId="08D05A52" w14:textId="77777777" w:rsidTr="00F7642E">
        <w:trPr>
          <w:trHeight w:val="180"/>
        </w:trPr>
        <w:tc>
          <w:tcPr>
            <w:tcW w:w="9738" w:type="dxa"/>
          </w:tcPr>
          <w:p w14:paraId="60647459" w14:textId="64D8EB29" w:rsidR="00DD0385" w:rsidRPr="00B74B56" w:rsidRDefault="00DD0385" w:rsidP="003A3079">
            <w:pPr>
              <w:keepNext/>
              <w:tabs>
                <w:tab w:val="left" w:pos="360"/>
              </w:tabs>
              <w:ind w:right="450"/>
              <w:outlineLvl w:val="1"/>
              <w:rPr>
                <w:rFonts w:eastAsia="SimSun" w:cs="Arial"/>
                <w:b/>
                <w:i/>
                <w:sz w:val="16"/>
                <w:szCs w:val="16"/>
              </w:rPr>
            </w:pPr>
            <w:r w:rsidRPr="00B74B56">
              <w:rPr>
                <w:rFonts w:eastAsia="SimSun" w:cs="Arial"/>
                <w:b/>
              </w:rPr>
              <w:t xml:space="preserve">CAP Laboratory Accreditation Program Protocol Required Use Date: </w:t>
            </w:r>
            <w:r w:rsidR="003A3079">
              <w:rPr>
                <w:rFonts w:eastAsia="SimSun" w:cs="Arial"/>
                <w:b/>
              </w:rPr>
              <w:t xml:space="preserve">October </w:t>
            </w:r>
            <w:r w:rsidRPr="00B74B56">
              <w:rPr>
                <w:rFonts w:eastAsia="SimSun" w:cs="Arial"/>
                <w:b/>
              </w:rPr>
              <w:t>2018</w:t>
            </w:r>
          </w:p>
        </w:tc>
      </w:tr>
      <w:tr w:rsidR="00DD0385" w:rsidRPr="00B74B56" w14:paraId="0AED0A75" w14:textId="77777777" w:rsidTr="00F7642E">
        <w:trPr>
          <w:trHeight w:val="180"/>
        </w:trPr>
        <w:tc>
          <w:tcPr>
            <w:tcW w:w="9738" w:type="dxa"/>
          </w:tcPr>
          <w:p w14:paraId="3C25A30D" w14:textId="109419DE" w:rsidR="00DD0385" w:rsidRPr="00B74B56" w:rsidRDefault="00DD0385" w:rsidP="00665D32">
            <w:pPr>
              <w:keepNext/>
              <w:tabs>
                <w:tab w:val="left" w:pos="360"/>
              </w:tabs>
              <w:spacing w:before="60"/>
              <w:ind w:right="446"/>
              <w:outlineLvl w:val="1"/>
              <w:rPr>
                <w:rFonts w:eastAsia="SimSun" w:cs="Arial"/>
                <w:sz w:val="18"/>
                <w:szCs w:val="18"/>
              </w:rPr>
            </w:pPr>
          </w:p>
        </w:tc>
      </w:tr>
    </w:tbl>
    <w:p w14:paraId="5B986218" w14:textId="049D229F" w:rsidR="00DD0385" w:rsidRPr="009C0147" w:rsidRDefault="00DD0385" w:rsidP="00DD0385">
      <w:pPr>
        <w:pStyle w:val="Head2"/>
        <w:rPr>
          <w:sz w:val="26"/>
          <w:szCs w:val="26"/>
        </w:rPr>
      </w:pPr>
    </w:p>
    <w:p w14:paraId="762F6D76" w14:textId="003B5AA7" w:rsidR="00DD0385" w:rsidRPr="009C0147" w:rsidRDefault="00DD0385" w:rsidP="00DD0385">
      <w:pPr>
        <w:pStyle w:val="Head2"/>
        <w:rPr>
          <w:sz w:val="26"/>
          <w:szCs w:val="26"/>
        </w:rPr>
      </w:pPr>
      <w:r w:rsidRPr="009C0147">
        <w:rPr>
          <w:sz w:val="26"/>
          <w:szCs w:val="26"/>
        </w:rPr>
        <w:t xml:space="preserve">CAP </w:t>
      </w:r>
      <w:r w:rsidR="00F57DF8">
        <w:rPr>
          <w:sz w:val="26"/>
          <w:szCs w:val="26"/>
        </w:rPr>
        <w:t>Breast</w:t>
      </w:r>
      <w:r w:rsidR="00705038">
        <w:rPr>
          <w:sz w:val="26"/>
          <w:szCs w:val="26"/>
        </w:rPr>
        <w:t xml:space="preserve"> </w:t>
      </w:r>
      <w:r w:rsidR="00F57DF8">
        <w:rPr>
          <w:sz w:val="26"/>
          <w:szCs w:val="26"/>
        </w:rPr>
        <w:t>DCIS</w:t>
      </w:r>
      <w:r w:rsidRPr="009C0147">
        <w:rPr>
          <w:sz w:val="26"/>
          <w:szCs w:val="26"/>
        </w:rPr>
        <w:t xml:space="preserve"> Protocol </w:t>
      </w:r>
      <w:r w:rsidR="002651E6">
        <w:rPr>
          <w:sz w:val="26"/>
          <w:szCs w:val="26"/>
        </w:rPr>
        <w:t>Summary of Changes</w:t>
      </w:r>
    </w:p>
    <w:p w14:paraId="6349401B" w14:textId="4FFDCE89" w:rsidR="00636C58" w:rsidRPr="00B46370" w:rsidRDefault="00636C58" w:rsidP="00636C58">
      <w:pPr>
        <w:rPr>
          <w:rFonts w:cs="Arial"/>
          <w:b/>
          <w:kern w:val="18"/>
        </w:rPr>
      </w:pPr>
      <w:r w:rsidRPr="00B46370">
        <w:rPr>
          <w:rFonts w:cs="Arial"/>
          <w:b/>
          <w:kern w:val="18"/>
        </w:rPr>
        <w:t>v4.</w:t>
      </w:r>
      <w:r w:rsidR="00954949">
        <w:rPr>
          <w:rFonts w:cs="Arial"/>
          <w:b/>
          <w:kern w:val="18"/>
        </w:rPr>
        <w:t>1</w:t>
      </w:r>
      <w:r w:rsidRPr="00B46370">
        <w:rPr>
          <w:rFonts w:cs="Arial"/>
          <w:b/>
          <w:kern w:val="18"/>
        </w:rPr>
        <w:t>.0.</w:t>
      </w:r>
      <w:r w:rsidR="00954949">
        <w:rPr>
          <w:rFonts w:cs="Arial"/>
          <w:b/>
          <w:kern w:val="18"/>
        </w:rPr>
        <w:t>0</w:t>
      </w:r>
    </w:p>
    <w:p w14:paraId="0C2D30E4" w14:textId="131BE1CE" w:rsidR="00636C58" w:rsidRPr="00FD21CD" w:rsidRDefault="00636C58" w:rsidP="00636C58">
      <w:pPr>
        <w:rPr>
          <w:rFonts w:cs="Arial"/>
          <w:b/>
          <w:kern w:val="18"/>
        </w:rPr>
      </w:pPr>
      <w:r w:rsidRPr="00FD21CD">
        <w:rPr>
          <w:rFonts w:cs="Arial"/>
          <w:b/>
          <w:kern w:val="18"/>
        </w:rPr>
        <w:t>The following data element w</w:t>
      </w:r>
      <w:r w:rsidR="00D71A93">
        <w:rPr>
          <w:rFonts w:cs="Arial"/>
          <w:b/>
          <w:kern w:val="18"/>
        </w:rPr>
        <w:t>as</w:t>
      </w:r>
      <w:r w:rsidRPr="00FD21CD">
        <w:rPr>
          <w:rFonts w:cs="Arial"/>
          <w:b/>
          <w:kern w:val="18"/>
        </w:rPr>
        <w:t xml:space="preserve"> modified:</w:t>
      </w:r>
    </w:p>
    <w:p w14:paraId="3CB94F94" w14:textId="77777777" w:rsidR="00636C58" w:rsidRPr="00D06119" w:rsidRDefault="00636C58" w:rsidP="00636C58">
      <w:pPr>
        <w:rPr>
          <w:rFonts w:cs="Arial"/>
          <w:sz w:val="18"/>
          <w:szCs w:val="18"/>
        </w:rPr>
      </w:pPr>
      <w:r w:rsidRPr="00D06119">
        <w:rPr>
          <w:rFonts w:cs="Arial"/>
          <w:sz w:val="18"/>
          <w:szCs w:val="18"/>
        </w:rPr>
        <w:t>Tumor Site: revise format O’clock</w:t>
      </w:r>
    </w:p>
    <w:p w14:paraId="58416F11" w14:textId="6B708BDA" w:rsidR="00DD0385" w:rsidRPr="00806AE0" w:rsidRDefault="00150568" w:rsidP="00DD0385">
      <w:pPr>
        <w:rPr>
          <w:rFonts w:cs="Arial"/>
        </w:rPr>
      </w:pPr>
      <w:r>
        <w:rPr>
          <w:rFonts w:cs="Arial"/>
          <w:sz w:val="18"/>
          <w:szCs w:val="18"/>
        </w:rPr>
        <w:t>Regional Lymph Nodes</w:t>
      </w:r>
    </w:p>
    <w:p w14:paraId="48456553" w14:textId="77777777" w:rsidR="00150568" w:rsidRDefault="00150568" w:rsidP="00DD0385">
      <w:pPr>
        <w:rPr>
          <w:rFonts w:cs="Arial"/>
          <w:b/>
        </w:rPr>
      </w:pPr>
    </w:p>
    <w:p w14:paraId="04C38150" w14:textId="77777777" w:rsidR="00B46370" w:rsidRPr="00270FB7" w:rsidRDefault="00B46370">
      <w:pPr>
        <w:pStyle w:val="Head2"/>
        <w:rPr>
          <w:rFonts w:cs="Arial"/>
        </w:rPr>
        <w:sectPr w:rsidR="00B46370" w:rsidRPr="00270FB7" w:rsidSect="007D6C86">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936" w:left="1080" w:header="720" w:footer="936" w:gutter="0"/>
          <w:cols w:space="720"/>
          <w:titlePg/>
        </w:sectPr>
      </w:pPr>
    </w:p>
    <w:p w14:paraId="74831D63" w14:textId="77777777" w:rsidR="00505595" w:rsidRPr="00270FB7" w:rsidRDefault="00505595">
      <w:pPr>
        <w:pStyle w:val="Head2"/>
        <w:rPr>
          <w:rFonts w:cs="Arial"/>
          <w:kern w:val="20"/>
          <w:sz w:val="26"/>
          <w:szCs w:val="26"/>
        </w:rPr>
      </w:pPr>
      <w:r w:rsidRPr="00270FB7">
        <w:rPr>
          <w:rFonts w:cs="Arial"/>
          <w:kern w:val="20"/>
          <w:sz w:val="26"/>
          <w:szCs w:val="26"/>
        </w:rPr>
        <w:lastRenderedPageBreak/>
        <w:t>Surgical Pathology</w:t>
      </w:r>
      <w:r w:rsidR="003F55CE" w:rsidRPr="00270FB7">
        <w:rPr>
          <w:rFonts w:cs="Arial"/>
          <w:kern w:val="20"/>
          <w:sz w:val="26"/>
          <w:szCs w:val="26"/>
        </w:rPr>
        <w:t xml:space="preserve"> Cancer Case Summary </w:t>
      </w:r>
    </w:p>
    <w:p w14:paraId="650B6562" w14:textId="77777777" w:rsidR="00505595" w:rsidRPr="00270FB7" w:rsidRDefault="00505595">
      <w:pPr>
        <w:rPr>
          <w:rFonts w:cs="Arial"/>
          <w:kern w:val="20"/>
        </w:rPr>
      </w:pPr>
    </w:p>
    <w:p w14:paraId="013D5BB7" w14:textId="6909C615" w:rsidR="00505595" w:rsidRPr="00270FB7" w:rsidRDefault="00505595">
      <w:pPr>
        <w:rPr>
          <w:rFonts w:cs="Arial"/>
          <w:kern w:val="20"/>
        </w:rPr>
      </w:pPr>
      <w:r w:rsidRPr="00270FB7">
        <w:rPr>
          <w:rFonts w:cs="Arial"/>
          <w:kern w:val="20"/>
        </w:rPr>
        <w:t xml:space="preserve">Protocol posting date: </w:t>
      </w:r>
      <w:r w:rsidR="00954949" w:rsidRPr="00270FB7">
        <w:rPr>
          <w:rFonts w:cs="Arial"/>
          <w:kern w:val="20"/>
        </w:rPr>
        <w:t>J</w:t>
      </w:r>
      <w:r w:rsidR="00954949">
        <w:rPr>
          <w:rFonts w:cs="Arial"/>
          <w:kern w:val="20"/>
        </w:rPr>
        <w:t>anuary</w:t>
      </w:r>
      <w:r w:rsidR="00954949" w:rsidRPr="00270FB7">
        <w:rPr>
          <w:rFonts w:cs="Arial"/>
          <w:kern w:val="20"/>
        </w:rPr>
        <w:t xml:space="preserve"> </w:t>
      </w:r>
      <w:r w:rsidR="0092627D" w:rsidRPr="00270FB7">
        <w:rPr>
          <w:rFonts w:cs="Arial"/>
          <w:kern w:val="20"/>
        </w:rPr>
        <w:t>201</w:t>
      </w:r>
      <w:r w:rsidR="00954949">
        <w:rPr>
          <w:rFonts w:cs="Arial"/>
          <w:kern w:val="20"/>
        </w:rPr>
        <w:t>8</w:t>
      </w:r>
    </w:p>
    <w:p w14:paraId="147B840E" w14:textId="77777777" w:rsidR="00505595" w:rsidRPr="00270FB7" w:rsidRDefault="00505595">
      <w:pPr>
        <w:pStyle w:val="Head3"/>
        <w:jc w:val="center"/>
        <w:rPr>
          <w:rFonts w:cs="Arial"/>
          <w:kern w:val="20"/>
        </w:rPr>
      </w:pPr>
    </w:p>
    <w:p w14:paraId="6185CD56" w14:textId="2B51C19B" w:rsidR="00505595" w:rsidRPr="00270FB7" w:rsidRDefault="00505595" w:rsidP="00FC47B5">
      <w:pPr>
        <w:pStyle w:val="BodyTextIndent"/>
        <w:spacing w:line="240" w:lineRule="auto"/>
        <w:ind w:left="360" w:hanging="360"/>
        <w:rPr>
          <w:rFonts w:cs="Arial"/>
          <w:iCs/>
          <w:kern w:val="20"/>
        </w:rPr>
      </w:pPr>
      <w:r w:rsidRPr="00270FB7">
        <w:rPr>
          <w:rFonts w:cs="Arial"/>
          <w:kern w:val="20"/>
        </w:rPr>
        <w:t>DCIS OF THE BREAST:</w:t>
      </w:r>
      <w:r w:rsidR="00352305" w:rsidRPr="00270FB7" w:rsidDel="00352305">
        <w:rPr>
          <w:rFonts w:cs="Arial"/>
          <w:kern w:val="20"/>
        </w:rPr>
        <w:t xml:space="preserve"> </w:t>
      </w:r>
    </w:p>
    <w:p w14:paraId="65233FEF" w14:textId="77777777" w:rsidR="00505595" w:rsidRPr="00270FB7" w:rsidRDefault="00505595" w:rsidP="00BF2092">
      <w:pPr>
        <w:pStyle w:val="BodyTextIndent"/>
        <w:spacing w:line="240" w:lineRule="auto"/>
        <w:ind w:left="360" w:hanging="360"/>
        <w:rPr>
          <w:rFonts w:cs="Arial"/>
          <w:kern w:val="20"/>
        </w:rPr>
      </w:pPr>
    </w:p>
    <w:p w14:paraId="14589456" w14:textId="77777777" w:rsidR="00505595" w:rsidRPr="00270FB7" w:rsidRDefault="00505595" w:rsidP="00505595">
      <w:pPr>
        <w:pStyle w:val="Footer"/>
        <w:tabs>
          <w:tab w:val="clear" w:pos="4320"/>
          <w:tab w:val="clear" w:pos="8640"/>
        </w:tabs>
        <w:rPr>
          <w:rFonts w:cs="Arial"/>
          <w:b/>
          <w:bCs/>
          <w:kern w:val="20"/>
          <w:sz w:val="20"/>
        </w:rPr>
      </w:pPr>
      <w:r w:rsidRPr="00270FB7">
        <w:rPr>
          <w:rFonts w:cs="Arial"/>
          <w:b/>
          <w:bCs/>
          <w:kern w:val="20"/>
          <w:sz w:val="20"/>
        </w:rPr>
        <w:t>Select a single response unless otherwise indicated.</w:t>
      </w:r>
      <w:r w:rsidR="009D2BEF" w:rsidRPr="00270FB7">
        <w:rPr>
          <w:rFonts w:cs="Arial"/>
          <w:b/>
          <w:bCs/>
          <w:kern w:val="20"/>
          <w:sz w:val="20"/>
        </w:rPr>
        <w:t xml:space="preserve">  </w:t>
      </w:r>
    </w:p>
    <w:p w14:paraId="253F58EC" w14:textId="77777777" w:rsidR="009D2BEF" w:rsidRPr="00270FB7" w:rsidRDefault="009D2BEF" w:rsidP="00505595">
      <w:pPr>
        <w:pStyle w:val="Footer"/>
        <w:tabs>
          <w:tab w:val="clear" w:pos="4320"/>
          <w:tab w:val="clear" w:pos="8640"/>
        </w:tabs>
        <w:rPr>
          <w:rFonts w:cs="Arial"/>
          <w:b/>
          <w:bCs/>
          <w:kern w:val="20"/>
          <w:sz w:val="20"/>
        </w:rPr>
      </w:pPr>
    </w:p>
    <w:p w14:paraId="0A43199F" w14:textId="77777777" w:rsidR="009D2BEF" w:rsidRPr="00270FB7" w:rsidRDefault="009D2BEF" w:rsidP="00505595">
      <w:pPr>
        <w:pStyle w:val="Footer"/>
        <w:tabs>
          <w:tab w:val="clear" w:pos="4320"/>
          <w:tab w:val="clear" w:pos="8640"/>
        </w:tabs>
        <w:rPr>
          <w:rFonts w:cs="Arial"/>
          <w:b/>
          <w:bCs/>
          <w:kern w:val="20"/>
          <w:sz w:val="20"/>
        </w:rPr>
      </w:pPr>
      <w:r w:rsidRPr="00270FB7">
        <w:rPr>
          <w:rFonts w:cs="Arial"/>
          <w:b/>
          <w:bCs/>
          <w:kern w:val="20"/>
          <w:sz w:val="20"/>
        </w:rPr>
        <w:t xml:space="preserve">Specimen </w:t>
      </w:r>
      <w:r w:rsidR="00C52913" w:rsidRPr="00270FB7">
        <w:rPr>
          <w:rFonts w:cs="Arial"/>
          <w:b/>
          <w:bCs/>
          <w:kern w:val="20"/>
          <w:sz w:val="20"/>
        </w:rPr>
        <w:t>Identification</w:t>
      </w:r>
    </w:p>
    <w:p w14:paraId="4B3AB1F7" w14:textId="7A7D18A5" w:rsidR="00505595" w:rsidRPr="00270FB7" w:rsidRDefault="00F4570F" w:rsidP="00F4570F">
      <w:pPr>
        <w:rPr>
          <w:rFonts w:cs="Arial"/>
        </w:rPr>
      </w:pPr>
      <w:r w:rsidRPr="00270FB7">
        <w:rPr>
          <w:rFonts w:cs="Arial"/>
        </w:rPr>
        <w:t xml:space="preserve">The following </w:t>
      </w:r>
      <w:r w:rsidR="007C2FE7">
        <w:rPr>
          <w:rFonts w:cs="Arial"/>
        </w:rPr>
        <w:t>3</w:t>
      </w:r>
      <w:r w:rsidRPr="00270FB7">
        <w:rPr>
          <w:rFonts w:cs="Arial"/>
        </w:rPr>
        <w:t xml:space="preserve"> elements identifying the specimen may be listed separately or on 1 line:</w:t>
      </w:r>
    </w:p>
    <w:p w14:paraId="25CA3C54" w14:textId="77777777" w:rsidR="00505595" w:rsidRPr="00270FB7" w:rsidRDefault="00505595">
      <w:pPr>
        <w:pStyle w:val="Footer"/>
        <w:tabs>
          <w:tab w:val="clear" w:pos="4320"/>
          <w:tab w:val="clear" w:pos="8640"/>
        </w:tabs>
        <w:rPr>
          <w:rFonts w:cs="Arial"/>
          <w:kern w:val="20"/>
          <w:sz w:val="20"/>
        </w:rPr>
      </w:pPr>
    </w:p>
    <w:p w14:paraId="5A79360F" w14:textId="77777777" w:rsidR="00505595" w:rsidRPr="00270FB7" w:rsidRDefault="00505595" w:rsidP="00DC7758">
      <w:pPr>
        <w:pStyle w:val="Heading2"/>
        <w:rPr>
          <w:rFonts w:cs="Arial"/>
        </w:rPr>
      </w:pPr>
      <w:r w:rsidRPr="00270FB7">
        <w:rPr>
          <w:rFonts w:cs="Arial"/>
        </w:rPr>
        <w:t>Procedure (Note A)</w:t>
      </w:r>
    </w:p>
    <w:p w14:paraId="763925E5" w14:textId="77777777" w:rsidR="00C11688" w:rsidRDefault="00505595">
      <w:pPr>
        <w:rPr>
          <w:rFonts w:cs="Arial"/>
          <w:kern w:val="18"/>
        </w:rPr>
      </w:pPr>
      <w:r w:rsidRPr="00270FB7">
        <w:rPr>
          <w:rFonts w:cs="Arial"/>
          <w:kern w:val="20"/>
        </w:rPr>
        <w:t xml:space="preserve">___ Excision </w:t>
      </w:r>
      <w:r w:rsidR="00C11688">
        <w:rPr>
          <w:rFonts w:cs="Arial"/>
          <w:kern w:val="18"/>
        </w:rPr>
        <w:t>(less than total mastectomy)</w:t>
      </w:r>
    </w:p>
    <w:p w14:paraId="3FA9306C" w14:textId="10D65401" w:rsidR="00505595" w:rsidRPr="00270FB7" w:rsidRDefault="00505595">
      <w:pPr>
        <w:rPr>
          <w:rFonts w:cs="Arial"/>
          <w:kern w:val="20"/>
        </w:rPr>
      </w:pPr>
      <w:r w:rsidRPr="00270FB7">
        <w:rPr>
          <w:rFonts w:cs="Arial"/>
          <w:kern w:val="20"/>
        </w:rPr>
        <w:t>___ Total mastectomy (including nipple</w:t>
      </w:r>
      <w:r w:rsidR="00C11688">
        <w:rPr>
          <w:rFonts w:cs="Arial"/>
          <w:kern w:val="20"/>
        </w:rPr>
        <w:t xml:space="preserve">-sparing </w:t>
      </w:r>
      <w:r w:rsidRPr="00270FB7">
        <w:rPr>
          <w:rFonts w:cs="Arial"/>
          <w:kern w:val="20"/>
        </w:rPr>
        <w:t>and skin</w:t>
      </w:r>
      <w:r w:rsidR="00C11688">
        <w:rPr>
          <w:rFonts w:cs="Arial"/>
          <w:kern w:val="20"/>
        </w:rPr>
        <w:t>-sparing mastectomy</w:t>
      </w:r>
      <w:r w:rsidRPr="00270FB7">
        <w:rPr>
          <w:rFonts w:cs="Arial"/>
          <w:kern w:val="20"/>
        </w:rPr>
        <w:t>)</w:t>
      </w:r>
    </w:p>
    <w:p w14:paraId="58B366DE" w14:textId="77777777" w:rsidR="00505595" w:rsidRPr="00270FB7" w:rsidRDefault="00505595">
      <w:pPr>
        <w:rPr>
          <w:rFonts w:cs="Arial"/>
          <w:kern w:val="20"/>
        </w:rPr>
      </w:pPr>
      <w:r w:rsidRPr="00270FB7">
        <w:rPr>
          <w:rFonts w:cs="Arial"/>
          <w:kern w:val="20"/>
        </w:rPr>
        <w:t xml:space="preserve">___ </w:t>
      </w:r>
      <w:proofErr w:type="gramStart"/>
      <w:r w:rsidRPr="00270FB7">
        <w:rPr>
          <w:rFonts w:cs="Arial"/>
          <w:kern w:val="20"/>
        </w:rPr>
        <w:t>Other</w:t>
      </w:r>
      <w:proofErr w:type="gramEnd"/>
      <w:r w:rsidRPr="00270FB7">
        <w:rPr>
          <w:rFonts w:cs="Arial"/>
          <w:kern w:val="20"/>
        </w:rPr>
        <w:t xml:space="preserve"> (specify): ____________________________</w:t>
      </w:r>
    </w:p>
    <w:p w14:paraId="757E2D62" w14:textId="77777777" w:rsidR="00505595" w:rsidRPr="00270FB7" w:rsidRDefault="00505595">
      <w:pPr>
        <w:rPr>
          <w:rFonts w:cs="Arial"/>
          <w:kern w:val="20"/>
        </w:rPr>
      </w:pPr>
      <w:r w:rsidRPr="00270FB7">
        <w:rPr>
          <w:rFonts w:cs="Arial"/>
          <w:kern w:val="20"/>
        </w:rPr>
        <w:t xml:space="preserve">___ </w:t>
      </w:r>
      <w:proofErr w:type="gramStart"/>
      <w:r w:rsidRPr="00270FB7">
        <w:rPr>
          <w:rFonts w:cs="Arial"/>
          <w:kern w:val="20"/>
        </w:rPr>
        <w:t>Not</w:t>
      </w:r>
      <w:proofErr w:type="gramEnd"/>
      <w:r w:rsidRPr="00270FB7">
        <w:rPr>
          <w:rFonts w:cs="Arial"/>
          <w:kern w:val="20"/>
        </w:rPr>
        <w:t xml:space="preserve"> specified</w:t>
      </w:r>
    </w:p>
    <w:p w14:paraId="04A00789" w14:textId="77777777" w:rsidR="00505595" w:rsidRPr="00270FB7" w:rsidRDefault="00505595">
      <w:pPr>
        <w:rPr>
          <w:rFonts w:cs="Arial"/>
          <w:kern w:val="20"/>
        </w:rPr>
      </w:pPr>
    </w:p>
    <w:p w14:paraId="162131B3" w14:textId="77777777" w:rsidR="00505595" w:rsidRPr="00DB0BCE" w:rsidRDefault="00505595" w:rsidP="00DB0BCE">
      <w:pPr>
        <w:pStyle w:val="Heading2"/>
        <w:rPr>
          <w:rFonts w:cs="Arial"/>
        </w:rPr>
      </w:pPr>
      <w:r w:rsidRPr="00DB0BCE">
        <w:rPr>
          <w:rFonts w:cs="Arial"/>
        </w:rPr>
        <w:t>Specimen Laterality</w:t>
      </w:r>
    </w:p>
    <w:p w14:paraId="127C5707" w14:textId="77777777" w:rsidR="00505595" w:rsidRPr="00270FB7" w:rsidRDefault="00505595" w:rsidP="00DB0BCE">
      <w:pPr>
        <w:rPr>
          <w:rFonts w:cs="Arial"/>
          <w:kern w:val="20"/>
        </w:rPr>
      </w:pPr>
      <w:r w:rsidRPr="00270FB7">
        <w:rPr>
          <w:rFonts w:cs="Arial"/>
          <w:kern w:val="20"/>
        </w:rPr>
        <w:t>___ Right</w:t>
      </w:r>
    </w:p>
    <w:p w14:paraId="472375D3" w14:textId="77777777" w:rsidR="00505595" w:rsidRPr="00270FB7" w:rsidRDefault="00505595" w:rsidP="00DB0BCE">
      <w:pPr>
        <w:rPr>
          <w:rFonts w:cs="Arial"/>
          <w:kern w:val="20"/>
        </w:rPr>
      </w:pPr>
      <w:r w:rsidRPr="00270FB7">
        <w:rPr>
          <w:rFonts w:cs="Arial"/>
          <w:kern w:val="20"/>
        </w:rPr>
        <w:t>___ Left</w:t>
      </w:r>
    </w:p>
    <w:p w14:paraId="366BFA39" w14:textId="77777777" w:rsidR="00505595" w:rsidRPr="00270FB7" w:rsidRDefault="00505595">
      <w:pPr>
        <w:rPr>
          <w:rFonts w:cs="Arial"/>
          <w:kern w:val="20"/>
        </w:rPr>
      </w:pPr>
      <w:r w:rsidRPr="00270FB7">
        <w:rPr>
          <w:rFonts w:cs="Arial"/>
          <w:kern w:val="20"/>
        </w:rPr>
        <w:t xml:space="preserve">___ </w:t>
      </w:r>
      <w:proofErr w:type="gramStart"/>
      <w:r w:rsidRPr="00270FB7">
        <w:rPr>
          <w:rFonts w:cs="Arial"/>
          <w:kern w:val="20"/>
        </w:rPr>
        <w:t>Not</w:t>
      </w:r>
      <w:proofErr w:type="gramEnd"/>
      <w:r w:rsidRPr="00270FB7">
        <w:rPr>
          <w:rFonts w:cs="Arial"/>
          <w:kern w:val="20"/>
        </w:rPr>
        <w:t xml:space="preserve"> specified</w:t>
      </w:r>
    </w:p>
    <w:p w14:paraId="676B2F33" w14:textId="77777777" w:rsidR="00505595" w:rsidRPr="00270FB7" w:rsidRDefault="00505595">
      <w:pPr>
        <w:rPr>
          <w:rFonts w:cs="Arial"/>
          <w:kern w:val="20"/>
        </w:rPr>
      </w:pPr>
    </w:p>
    <w:p w14:paraId="15FEB735" w14:textId="77777777" w:rsidR="00505595" w:rsidRPr="00DB0BCE" w:rsidRDefault="00285C5F" w:rsidP="00DB0BCE">
      <w:pPr>
        <w:pStyle w:val="Heading2"/>
        <w:rPr>
          <w:rFonts w:cs="Arial"/>
        </w:rPr>
      </w:pPr>
      <w:r w:rsidRPr="00DB0BCE">
        <w:rPr>
          <w:rFonts w:cs="Arial"/>
        </w:rPr>
        <w:t xml:space="preserve">+ </w:t>
      </w:r>
      <w:r w:rsidR="00505595" w:rsidRPr="00DB0BCE">
        <w:rPr>
          <w:rFonts w:cs="Arial"/>
        </w:rPr>
        <w:t>Tumor Site (select all that apply)</w:t>
      </w:r>
    </w:p>
    <w:p w14:paraId="67C73382" w14:textId="77777777" w:rsidR="00505595" w:rsidRPr="00270FB7" w:rsidRDefault="00285C5F" w:rsidP="00DB0BCE">
      <w:pPr>
        <w:rPr>
          <w:rFonts w:cs="Arial"/>
          <w:kern w:val="20"/>
        </w:rPr>
      </w:pPr>
      <w:r w:rsidRPr="00270FB7">
        <w:rPr>
          <w:rFonts w:cs="Arial"/>
          <w:kern w:val="20"/>
        </w:rPr>
        <w:t xml:space="preserve">+ </w:t>
      </w:r>
      <w:r w:rsidR="00505595" w:rsidRPr="00270FB7">
        <w:rPr>
          <w:rFonts w:cs="Arial"/>
          <w:kern w:val="20"/>
        </w:rPr>
        <w:t>___ Upper outer quadrant</w:t>
      </w:r>
    </w:p>
    <w:p w14:paraId="600FF876" w14:textId="77777777" w:rsidR="00505595" w:rsidRPr="00270FB7" w:rsidRDefault="00285C5F" w:rsidP="00DB0BCE">
      <w:pPr>
        <w:rPr>
          <w:rFonts w:cs="Arial"/>
          <w:kern w:val="20"/>
        </w:rPr>
      </w:pPr>
      <w:r w:rsidRPr="00270FB7">
        <w:rPr>
          <w:rFonts w:cs="Arial"/>
          <w:kern w:val="20"/>
        </w:rPr>
        <w:t xml:space="preserve">+ </w:t>
      </w:r>
      <w:r w:rsidR="00505595" w:rsidRPr="00270FB7">
        <w:rPr>
          <w:rFonts w:cs="Arial"/>
          <w:kern w:val="20"/>
        </w:rPr>
        <w:t>___ Lower outer quadrant</w:t>
      </w:r>
    </w:p>
    <w:p w14:paraId="5FBBB8D5" w14:textId="77777777" w:rsidR="00505595" w:rsidRPr="00270FB7" w:rsidRDefault="00285C5F" w:rsidP="00DB0BCE">
      <w:pPr>
        <w:rPr>
          <w:rFonts w:cs="Arial"/>
          <w:kern w:val="20"/>
        </w:rPr>
      </w:pPr>
      <w:r w:rsidRPr="00270FB7">
        <w:rPr>
          <w:rFonts w:cs="Arial"/>
          <w:kern w:val="20"/>
        </w:rPr>
        <w:t xml:space="preserve">+ </w:t>
      </w:r>
      <w:r w:rsidR="00505595" w:rsidRPr="00270FB7">
        <w:rPr>
          <w:rFonts w:cs="Arial"/>
          <w:kern w:val="20"/>
        </w:rPr>
        <w:t>___ Upper inner quadrant</w:t>
      </w:r>
    </w:p>
    <w:p w14:paraId="3FAEA7C8" w14:textId="77777777" w:rsidR="00505595" w:rsidRPr="00270FB7" w:rsidRDefault="00285C5F" w:rsidP="00DB0BCE">
      <w:pPr>
        <w:rPr>
          <w:rFonts w:cs="Arial"/>
          <w:kern w:val="20"/>
        </w:rPr>
      </w:pPr>
      <w:r w:rsidRPr="00270FB7">
        <w:rPr>
          <w:rFonts w:cs="Arial"/>
          <w:kern w:val="20"/>
        </w:rPr>
        <w:t xml:space="preserve">+ </w:t>
      </w:r>
      <w:r w:rsidR="00505595" w:rsidRPr="00270FB7">
        <w:rPr>
          <w:rFonts w:cs="Arial"/>
          <w:kern w:val="20"/>
        </w:rPr>
        <w:t>___ Lower inner quadrant</w:t>
      </w:r>
    </w:p>
    <w:p w14:paraId="2A678CC8" w14:textId="77777777" w:rsidR="00505595" w:rsidRPr="00270FB7" w:rsidRDefault="00285C5F" w:rsidP="00DB0BCE">
      <w:pPr>
        <w:rPr>
          <w:rFonts w:cs="Arial"/>
          <w:kern w:val="20"/>
        </w:rPr>
      </w:pPr>
      <w:r w:rsidRPr="00270FB7">
        <w:rPr>
          <w:rFonts w:cs="Arial"/>
          <w:kern w:val="20"/>
        </w:rPr>
        <w:t xml:space="preserve">+ </w:t>
      </w:r>
      <w:r w:rsidR="00505595" w:rsidRPr="00270FB7">
        <w:rPr>
          <w:rFonts w:cs="Arial"/>
          <w:kern w:val="20"/>
        </w:rPr>
        <w:t>___ Central</w:t>
      </w:r>
    </w:p>
    <w:p w14:paraId="6190A86D" w14:textId="77777777" w:rsidR="00505595" w:rsidRPr="00270FB7" w:rsidRDefault="00285C5F" w:rsidP="00DB0BCE">
      <w:pPr>
        <w:rPr>
          <w:rFonts w:cs="Arial"/>
          <w:kern w:val="20"/>
        </w:rPr>
      </w:pPr>
      <w:r w:rsidRPr="00270FB7">
        <w:rPr>
          <w:rFonts w:cs="Arial"/>
          <w:kern w:val="20"/>
        </w:rPr>
        <w:t xml:space="preserve">+ </w:t>
      </w:r>
      <w:r w:rsidR="00505595" w:rsidRPr="00270FB7">
        <w:rPr>
          <w:rFonts w:cs="Arial"/>
          <w:kern w:val="20"/>
        </w:rPr>
        <w:t>___ Nipple</w:t>
      </w:r>
    </w:p>
    <w:p w14:paraId="059A3A4A" w14:textId="2B099E76" w:rsidR="00505595" w:rsidRPr="00270FB7" w:rsidRDefault="00285C5F" w:rsidP="00DB0BCE">
      <w:pPr>
        <w:rPr>
          <w:rFonts w:cs="Arial"/>
          <w:kern w:val="20"/>
        </w:rPr>
      </w:pPr>
      <w:r w:rsidRPr="00270FB7">
        <w:rPr>
          <w:rFonts w:cs="Arial"/>
          <w:kern w:val="20"/>
        </w:rPr>
        <w:t xml:space="preserve">+ </w:t>
      </w:r>
      <w:r w:rsidR="00B46370">
        <w:rPr>
          <w:rFonts w:cs="Arial"/>
          <w:kern w:val="20"/>
        </w:rPr>
        <w:t xml:space="preserve">___ </w:t>
      </w:r>
      <w:r w:rsidR="00181017" w:rsidRPr="00270FB7">
        <w:rPr>
          <w:rFonts w:cs="Arial"/>
          <w:kern w:val="20"/>
        </w:rPr>
        <w:t>Position</w:t>
      </w:r>
      <w:r w:rsidR="00B46370">
        <w:rPr>
          <w:rFonts w:cs="Arial"/>
          <w:kern w:val="20"/>
        </w:rPr>
        <w:t xml:space="preserve"> (specify)</w:t>
      </w:r>
      <w:r w:rsidR="00181017" w:rsidRPr="00270FB7">
        <w:rPr>
          <w:rFonts w:cs="Arial"/>
          <w:kern w:val="20"/>
        </w:rPr>
        <w:t xml:space="preserve">: ____ </w:t>
      </w:r>
      <w:r w:rsidR="00505595" w:rsidRPr="00270FB7">
        <w:rPr>
          <w:rFonts w:cs="Arial"/>
          <w:kern w:val="20"/>
        </w:rPr>
        <w:t>o’clock</w:t>
      </w:r>
    </w:p>
    <w:p w14:paraId="08BAD073" w14:textId="77777777" w:rsidR="00505595" w:rsidRPr="00270FB7" w:rsidRDefault="00285C5F" w:rsidP="00DB0BCE">
      <w:pPr>
        <w:rPr>
          <w:rFonts w:cs="Arial"/>
          <w:kern w:val="20"/>
        </w:rPr>
      </w:pPr>
      <w:r w:rsidRPr="00270FB7">
        <w:rPr>
          <w:rFonts w:cs="Arial"/>
          <w:kern w:val="20"/>
        </w:rPr>
        <w:t xml:space="preserve">+ </w:t>
      </w:r>
      <w:r w:rsidR="008C3B53" w:rsidRPr="00270FB7">
        <w:rPr>
          <w:rFonts w:cs="Arial"/>
          <w:kern w:val="20"/>
        </w:rPr>
        <w:t xml:space="preserve">___ </w:t>
      </w:r>
      <w:proofErr w:type="gramStart"/>
      <w:r w:rsidR="008C3B53" w:rsidRPr="00270FB7">
        <w:rPr>
          <w:rFonts w:cs="Arial"/>
          <w:kern w:val="20"/>
        </w:rPr>
        <w:t>Other</w:t>
      </w:r>
      <w:proofErr w:type="gramEnd"/>
      <w:r w:rsidR="008C3B53" w:rsidRPr="00270FB7">
        <w:rPr>
          <w:rFonts w:cs="Arial"/>
          <w:kern w:val="20"/>
        </w:rPr>
        <w:t xml:space="preserve"> (specify): </w:t>
      </w:r>
      <w:r w:rsidR="00505595" w:rsidRPr="00270FB7">
        <w:rPr>
          <w:rFonts w:cs="Arial"/>
          <w:kern w:val="20"/>
        </w:rPr>
        <w:t>_____________________</w:t>
      </w:r>
    </w:p>
    <w:p w14:paraId="01DB7BA9" w14:textId="77777777" w:rsidR="00505595" w:rsidRPr="00270FB7" w:rsidRDefault="00285C5F">
      <w:pPr>
        <w:rPr>
          <w:rFonts w:cs="Arial"/>
          <w:kern w:val="20"/>
        </w:rPr>
      </w:pPr>
      <w:r w:rsidRPr="00270FB7">
        <w:rPr>
          <w:rFonts w:cs="Arial"/>
          <w:kern w:val="20"/>
        </w:rPr>
        <w:t xml:space="preserve">+ </w:t>
      </w:r>
      <w:r w:rsidR="00505595" w:rsidRPr="00270FB7">
        <w:rPr>
          <w:rFonts w:cs="Arial"/>
          <w:kern w:val="20"/>
        </w:rPr>
        <w:t xml:space="preserve">___ </w:t>
      </w:r>
      <w:proofErr w:type="gramStart"/>
      <w:r w:rsidR="00505595" w:rsidRPr="00270FB7">
        <w:rPr>
          <w:rFonts w:cs="Arial"/>
          <w:kern w:val="20"/>
        </w:rPr>
        <w:t>Not</w:t>
      </w:r>
      <w:proofErr w:type="gramEnd"/>
      <w:r w:rsidR="00505595" w:rsidRPr="00270FB7">
        <w:rPr>
          <w:rFonts w:cs="Arial"/>
          <w:kern w:val="20"/>
        </w:rPr>
        <w:t xml:space="preserve"> specified</w:t>
      </w:r>
    </w:p>
    <w:p w14:paraId="5C23B87E" w14:textId="77777777" w:rsidR="00505595" w:rsidRPr="00270FB7" w:rsidRDefault="00505595">
      <w:pPr>
        <w:rPr>
          <w:rFonts w:cs="Arial"/>
          <w:kern w:val="20"/>
        </w:rPr>
      </w:pPr>
    </w:p>
    <w:p w14:paraId="61699928" w14:textId="4182D3AA" w:rsidR="00505595" w:rsidRPr="00DB0BCE" w:rsidRDefault="00FC5FDB" w:rsidP="00DB0BCE">
      <w:pPr>
        <w:pStyle w:val="Heading2"/>
        <w:rPr>
          <w:rFonts w:cs="Arial"/>
        </w:rPr>
      </w:pPr>
      <w:r>
        <w:rPr>
          <w:rFonts w:cs="Arial"/>
        </w:rPr>
        <w:t>Size (Extent) of DCIS (Note C</w:t>
      </w:r>
      <w:r w:rsidR="00505595" w:rsidRPr="00DB0BCE">
        <w:rPr>
          <w:rFonts w:cs="Arial"/>
        </w:rPr>
        <w:t>)</w:t>
      </w:r>
    </w:p>
    <w:p w14:paraId="2B258D24" w14:textId="2C275AC5" w:rsidR="00505595" w:rsidRPr="00270FB7" w:rsidRDefault="00505595" w:rsidP="00DB0BCE">
      <w:pPr>
        <w:rPr>
          <w:rFonts w:cs="Arial"/>
          <w:kern w:val="20"/>
        </w:rPr>
      </w:pPr>
      <w:r w:rsidRPr="00270FB7">
        <w:rPr>
          <w:rFonts w:cs="Arial"/>
          <w:kern w:val="20"/>
        </w:rPr>
        <w:t xml:space="preserve">Estimated size (extent) of DCIS (greatest dimension using gross and microscopic evaluation): </w:t>
      </w:r>
      <w:r w:rsidR="003F55CE" w:rsidRPr="00270FB7">
        <w:rPr>
          <w:rFonts w:cs="Arial"/>
          <w:kern w:val="20"/>
        </w:rPr>
        <w:br/>
      </w:r>
      <w:r w:rsidRPr="00270FB7">
        <w:rPr>
          <w:rFonts w:cs="Arial"/>
          <w:kern w:val="20"/>
        </w:rPr>
        <w:t>at least</w:t>
      </w:r>
      <w:r w:rsidR="001270AE">
        <w:rPr>
          <w:rFonts w:cs="Arial"/>
          <w:kern w:val="20"/>
        </w:rPr>
        <w:t xml:space="preserve"> (millimeters)</w:t>
      </w:r>
      <w:r w:rsidRPr="00270FB7">
        <w:rPr>
          <w:rFonts w:cs="Arial"/>
          <w:kern w:val="20"/>
        </w:rPr>
        <w:t xml:space="preserve"> ___ </w:t>
      </w:r>
      <w:r w:rsidR="00E84BD5" w:rsidRPr="00270FB7">
        <w:rPr>
          <w:rFonts w:cs="Arial"/>
          <w:kern w:val="20"/>
        </w:rPr>
        <w:t>mm</w:t>
      </w:r>
    </w:p>
    <w:p w14:paraId="5AA47059" w14:textId="02D1C807" w:rsidR="00505595" w:rsidRPr="00270FB7" w:rsidRDefault="00285C5F" w:rsidP="00DB0BCE">
      <w:pPr>
        <w:rPr>
          <w:rFonts w:cs="Arial"/>
          <w:kern w:val="20"/>
        </w:rPr>
      </w:pPr>
      <w:r w:rsidRPr="00270FB7">
        <w:rPr>
          <w:rFonts w:cs="Arial"/>
          <w:kern w:val="20"/>
        </w:rPr>
        <w:t xml:space="preserve">+ </w:t>
      </w:r>
      <w:r w:rsidR="00505595" w:rsidRPr="00270FB7">
        <w:rPr>
          <w:rFonts w:cs="Arial"/>
          <w:kern w:val="20"/>
        </w:rPr>
        <w:t>Additional dimensions</w:t>
      </w:r>
      <w:r w:rsidR="00D46992">
        <w:rPr>
          <w:rFonts w:cs="Arial"/>
          <w:kern w:val="20"/>
        </w:rPr>
        <w:t xml:space="preserve"> (millimeters):</w:t>
      </w:r>
      <w:r w:rsidR="00505595" w:rsidRPr="00270FB7">
        <w:rPr>
          <w:rFonts w:cs="Arial"/>
          <w:kern w:val="20"/>
        </w:rPr>
        <w:t xml:space="preserve"> ___ x ___ </w:t>
      </w:r>
      <w:r w:rsidR="00E84BD5" w:rsidRPr="00270FB7">
        <w:rPr>
          <w:rFonts w:cs="Arial"/>
          <w:kern w:val="20"/>
        </w:rPr>
        <w:t>mm</w:t>
      </w:r>
    </w:p>
    <w:p w14:paraId="7176F11A" w14:textId="77777777" w:rsidR="00505595" w:rsidRPr="00270FB7" w:rsidRDefault="00285C5F" w:rsidP="00DB0BCE">
      <w:pPr>
        <w:rPr>
          <w:rFonts w:cs="Arial"/>
          <w:kern w:val="20"/>
        </w:rPr>
      </w:pPr>
      <w:r w:rsidRPr="00270FB7">
        <w:rPr>
          <w:rFonts w:cs="Arial"/>
          <w:kern w:val="20"/>
        </w:rPr>
        <w:t xml:space="preserve">+ </w:t>
      </w:r>
      <w:r w:rsidR="00505595" w:rsidRPr="00270FB7">
        <w:rPr>
          <w:rFonts w:cs="Arial"/>
          <w:kern w:val="20"/>
        </w:rPr>
        <w:t>Number of blocks with DCIS: ___</w:t>
      </w:r>
    </w:p>
    <w:p w14:paraId="7B0C6C6D" w14:textId="77777777" w:rsidR="00505595" w:rsidRPr="00270FB7" w:rsidRDefault="00285C5F" w:rsidP="00DB0BCE">
      <w:pPr>
        <w:rPr>
          <w:rFonts w:cs="Arial"/>
          <w:kern w:val="20"/>
        </w:rPr>
      </w:pPr>
      <w:r w:rsidRPr="00270FB7">
        <w:rPr>
          <w:rFonts w:cs="Arial"/>
          <w:kern w:val="20"/>
        </w:rPr>
        <w:t xml:space="preserve">+ </w:t>
      </w:r>
      <w:r w:rsidR="00505595" w:rsidRPr="00270FB7">
        <w:rPr>
          <w:rFonts w:cs="Arial"/>
          <w:kern w:val="20"/>
        </w:rPr>
        <w:t>Number of blocks examined: ___</w:t>
      </w:r>
    </w:p>
    <w:p w14:paraId="26A886B6" w14:textId="77777777" w:rsidR="00505595" w:rsidRPr="00270FB7" w:rsidRDefault="00505595" w:rsidP="00117CCA">
      <w:pPr>
        <w:pStyle w:val="BodyText3"/>
        <w:spacing w:before="120"/>
        <w:rPr>
          <w:rFonts w:cs="Arial"/>
          <w:kern w:val="20"/>
          <w:sz w:val="18"/>
          <w:szCs w:val="18"/>
        </w:rPr>
      </w:pPr>
      <w:r w:rsidRPr="00270FB7">
        <w:rPr>
          <w:rFonts w:cs="Arial"/>
          <w:kern w:val="20"/>
          <w:sz w:val="18"/>
          <w:szCs w:val="18"/>
        </w:rPr>
        <w:t>Note: The size (extent) of DCIS is an estimation of the volume of breast tissue occupied by DCIS.</w:t>
      </w:r>
    </w:p>
    <w:p w14:paraId="2A44CA5C" w14:textId="77777777" w:rsidR="00505595" w:rsidRPr="00270FB7" w:rsidRDefault="00505595">
      <w:pPr>
        <w:rPr>
          <w:rFonts w:cs="Arial"/>
        </w:rPr>
      </w:pPr>
    </w:p>
    <w:p w14:paraId="2C1407E3" w14:textId="77777777" w:rsidR="00505595" w:rsidRPr="00270FB7" w:rsidRDefault="00505595" w:rsidP="00DC7758">
      <w:pPr>
        <w:pStyle w:val="Heading2"/>
        <w:rPr>
          <w:rFonts w:cs="Arial"/>
        </w:rPr>
      </w:pPr>
      <w:r w:rsidRPr="00270FB7">
        <w:rPr>
          <w:rFonts w:cs="Arial"/>
        </w:rPr>
        <w:t>Histologic Type (Note D)</w:t>
      </w:r>
    </w:p>
    <w:p w14:paraId="177F487D" w14:textId="77777777" w:rsidR="00505595" w:rsidRPr="00270FB7" w:rsidRDefault="00505595">
      <w:pPr>
        <w:rPr>
          <w:rFonts w:cs="Arial"/>
        </w:rPr>
      </w:pPr>
      <w:r w:rsidRPr="00270FB7">
        <w:rPr>
          <w:rFonts w:cs="Arial"/>
        </w:rPr>
        <w:t>___ Ductal carcinoma in situ</w:t>
      </w:r>
    </w:p>
    <w:p w14:paraId="090C9FA8" w14:textId="77777777" w:rsidR="00505595" w:rsidRPr="00270FB7" w:rsidRDefault="00505595" w:rsidP="00DC7758">
      <w:pPr>
        <w:rPr>
          <w:rFonts w:cs="Arial"/>
          <w:kern w:val="20"/>
        </w:rPr>
      </w:pPr>
    </w:p>
    <w:p w14:paraId="4455A501" w14:textId="77777777" w:rsidR="00505595" w:rsidRPr="00270FB7" w:rsidRDefault="00285C5F" w:rsidP="00DC7758">
      <w:pPr>
        <w:pStyle w:val="Heading2"/>
        <w:rPr>
          <w:rFonts w:cs="Arial"/>
        </w:rPr>
      </w:pPr>
      <w:r w:rsidRPr="00270FB7">
        <w:rPr>
          <w:rFonts w:cs="Arial"/>
        </w:rPr>
        <w:t xml:space="preserve">+ </w:t>
      </w:r>
      <w:r w:rsidR="00505595" w:rsidRPr="00270FB7">
        <w:rPr>
          <w:rFonts w:cs="Arial"/>
        </w:rPr>
        <w:t>Architectural Patterns (select all that apply) (Note E)</w:t>
      </w:r>
    </w:p>
    <w:p w14:paraId="24A80150" w14:textId="77777777" w:rsidR="00505595" w:rsidRPr="00270FB7" w:rsidRDefault="00285C5F">
      <w:pPr>
        <w:rPr>
          <w:rFonts w:cs="Arial"/>
          <w:b/>
          <w:kern w:val="20"/>
        </w:rPr>
      </w:pPr>
      <w:r w:rsidRPr="00270FB7">
        <w:rPr>
          <w:rFonts w:cs="Arial"/>
          <w:kern w:val="20"/>
        </w:rPr>
        <w:t xml:space="preserve">+ </w:t>
      </w:r>
      <w:r w:rsidR="00505595" w:rsidRPr="00270FB7">
        <w:rPr>
          <w:rFonts w:cs="Arial"/>
          <w:kern w:val="20"/>
        </w:rPr>
        <w:t xml:space="preserve">___ </w:t>
      </w:r>
      <w:proofErr w:type="spellStart"/>
      <w:r w:rsidR="00505595" w:rsidRPr="00270FB7">
        <w:rPr>
          <w:rFonts w:cs="Arial"/>
          <w:kern w:val="20"/>
        </w:rPr>
        <w:t>Comedo</w:t>
      </w:r>
      <w:proofErr w:type="spellEnd"/>
      <w:r w:rsidR="00505595" w:rsidRPr="00270FB7">
        <w:rPr>
          <w:rFonts w:cs="Arial"/>
          <w:kern w:val="20"/>
        </w:rPr>
        <w:t xml:space="preserve"> </w:t>
      </w:r>
    </w:p>
    <w:p w14:paraId="5C472DC2" w14:textId="77777777" w:rsidR="00505595" w:rsidRPr="00270FB7" w:rsidRDefault="00285C5F">
      <w:pPr>
        <w:rPr>
          <w:rFonts w:cs="Arial"/>
          <w:kern w:val="20"/>
        </w:rPr>
      </w:pPr>
      <w:r w:rsidRPr="00270FB7">
        <w:rPr>
          <w:rFonts w:cs="Arial"/>
          <w:kern w:val="20"/>
        </w:rPr>
        <w:t xml:space="preserve">+ </w:t>
      </w:r>
      <w:r w:rsidR="00505595" w:rsidRPr="00270FB7">
        <w:rPr>
          <w:rFonts w:cs="Arial"/>
          <w:kern w:val="20"/>
        </w:rPr>
        <w:t>___ Paget disease (DCIS involving nipple skin)</w:t>
      </w:r>
    </w:p>
    <w:p w14:paraId="31B34132" w14:textId="77777777" w:rsidR="00505595" w:rsidRPr="00270FB7" w:rsidRDefault="00285C5F">
      <w:pPr>
        <w:rPr>
          <w:rFonts w:cs="Arial"/>
          <w:kern w:val="20"/>
        </w:rPr>
      </w:pPr>
      <w:r w:rsidRPr="00270FB7">
        <w:rPr>
          <w:rFonts w:cs="Arial"/>
          <w:kern w:val="20"/>
        </w:rPr>
        <w:t xml:space="preserve">+ </w:t>
      </w:r>
      <w:r w:rsidR="00505595" w:rsidRPr="00270FB7">
        <w:rPr>
          <w:rFonts w:cs="Arial"/>
          <w:kern w:val="20"/>
        </w:rPr>
        <w:t>___ Cribriform</w:t>
      </w:r>
    </w:p>
    <w:p w14:paraId="44D8ED36" w14:textId="77777777" w:rsidR="00505595" w:rsidRPr="00270FB7" w:rsidRDefault="00285C5F">
      <w:pPr>
        <w:rPr>
          <w:rFonts w:cs="Arial"/>
          <w:kern w:val="20"/>
        </w:rPr>
      </w:pPr>
      <w:r w:rsidRPr="00270FB7">
        <w:rPr>
          <w:rFonts w:cs="Arial"/>
          <w:kern w:val="20"/>
        </w:rPr>
        <w:t xml:space="preserve">+ </w:t>
      </w:r>
      <w:r w:rsidR="00505595" w:rsidRPr="00270FB7">
        <w:rPr>
          <w:rFonts w:cs="Arial"/>
          <w:kern w:val="20"/>
        </w:rPr>
        <w:t xml:space="preserve">___ </w:t>
      </w:r>
      <w:proofErr w:type="spellStart"/>
      <w:r w:rsidR="00505595" w:rsidRPr="00270FB7">
        <w:rPr>
          <w:rFonts w:cs="Arial"/>
          <w:kern w:val="20"/>
        </w:rPr>
        <w:t>Micropapillary</w:t>
      </w:r>
      <w:proofErr w:type="spellEnd"/>
    </w:p>
    <w:p w14:paraId="5111067C" w14:textId="77777777" w:rsidR="00505595" w:rsidRPr="00270FB7" w:rsidRDefault="00285C5F">
      <w:pPr>
        <w:rPr>
          <w:rFonts w:cs="Arial"/>
          <w:kern w:val="20"/>
        </w:rPr>
      </w:pPr>
      <w:r w:rsidRPr="00270FB7">
        <w:rPr>
          <w:rFonts w:cs="Arial"/>
          <w:kern w:val="20"/>
        </w:rPr>
        <w:t xml:space="preserve">+ </w:t>
      </w:r>
      <w:r w:rsidR="00505595" w:rsidRPr="00270FB7">
        <w:rPr>
          <w:rFonts w:cs="Arial"/>
          <w:kern w:val="20"/>
        </w:rPr>
        <w:t>___ Papillary</w:t>
      </w:r>
    </w:p>
    <w:p w14:paraId="1532A308" w14:textId="77777777" w:rsidR="00505595" w:rsidRPr="00270FB7" w:rsidRDefault="00285C5F">
      <w:pPr>
        <w:rPr>
          <w:rFonts w:cs="Arial"/>
          <w:kern w:val="20"/>
        </w:rPr>
      </w:pPr>
      <w:r w:rsidRPr="00270FB7">
        <w:rPr>
          <w:rFonts w:cs="Arial"/>
          <w:kern w:val="20"/>
        </w:rPr>
        <w:t xml:space="preserve">+ </w:t>
      </w:r>
      <w:r w:rsidR="00505595" w:rsidRPr="00270FB7">
        <w:rPr>
          <w:rFonts w:cs="Arial"/>
          <w:kern w:val="20"/>
        </w:rPr>
        <w:t>___ Solid</w:t>
      </w:r>
    </w:p>
    <w:p w14:paraId="52A53788" w14:textId="77777777" w:rsidR="00505595" w:rsidRPr="00270FB7" w:rsidRDefault="00285C5F">
      <w:pPr>
        <w:rPr>
          <w:rFonts w:cs="Arial"/>
          <w:kern w:val="20"/>
        </w:rPr>
      </w:pPr>
      <w:r w:rsidRPr="00270FB7">
        <w:rPr>
          <w:rFonts w:cs="Arial"/>
          <w:kern w:val="20"/>
        </w:rPr>
        <w:t xml:space="preserve">+ </w:t>
      </w:r>
      <w:r w:rsidR="00DC7758" w:rsidRPr="00270FB7">
        <w:rPr>
          <w:rFonts w:cs="Arial"/>
          <w:kern w:val="20"/>
        </w:rPr>
        <w:t xml:space="preserve">___ </w:t>
      </w:r>
      <w:proofErr w:type="gramStart"/>
      <w:r w:rsidR="00DC7758" w:rsidRPr="00270FB7">
        <w:rPr>
          <w:rFonts w:cs="Arial"/>
          <w:kern w:val="20"/>
        </w:rPr>
        <w:t>Other</w:t>
      </w:r>
      <w:proofErr w:type="gramEnd"/>
      <w:r w:rsidR="00DC7758" w:rsidRPr="00270FB7">
        <w:rPr>
          <w:rFonts w:cs="Arial"/>
          <w:kern w:val="20"/>
        </w:rPr>
        <w:t xml:space="preserve"> (specify: </w:t>
      </w:r>
      <w:r w:rsidR="00505595" w:rsidRPr="00270FB7">
        <w:rPr>
          <w:rFonts w:cs="Arial"/>
          <w:kern w:val="20"/>
        </w:rPr>
        <w:t>__________</w:t>
      </w:r>
      <w:r w:rsidR="00041252" w:rsidRPr="00270FB7">
        <w:rPr>
          <w:rFonts w:cs="Arial"/>
          <w:kern w:val="20"/>
        </w:rPr>
        <w:t>___</w:t>
      </w:r>
      <w:r w:rsidR="00505595" w:rsidRPr="00270FB7">
        <w:rPr>
          <w:rFonts w:cs="Arial"/>
          <w:kern w:val="20"/>
        </w:rPr>
        <w:t>_________)</w:t>
      </w:r>
    </w:p>
    <w:p w14:paraId="27503D24" w14:textId="77777777" w:rsidR="00505595" w:rsidRPr="00270FB7" w:rsidRDefault="00505595">
      <w:pPr>
        <w:rPr>
          <w:rFonts w:cs="Arial"/>
          <w:kern w:val="20"/>
        </w:rPr>
      </w:pPr>
    </w:p>
    <w:p w14:paraId="4C4654A9" w14:textId="77777777" w:rsidR="00505595" w:rsidRPr="00270FB7" w:rsidRDefault="00505595" w:rsidP="00DB0BCE">
      <w:pPr>
        <w:pStyle w:val="Heading2"/>
        <w:rPr>
          <w:rFonts w:cs="Arial"/>
        </w:rPr>
      </w:pPr>
      <w:r w:rsidRPr="00DB0BCE">
        <w:rPr>
          <w:rFonts w:cs="Arial"/>
        </w:rPr>
        <w:t>Nuclear Grade (Note F)</w:t>
      </w:r>
    </w:p>
    <w:p w14:paraId="412AB548" w14:textId="77777777" w:rsidR="00505595" w:rsidRPr="00270FB7" w:rsidRDefault="00505595">
      <w:pPr>
        <w:rPr>
          <w:rFonts w:cs="Arial"/>
          <w:kern w:val="20"/>
        </w:rPr>
      </w:pPr>
      <w:r w:rsidRPr="00270FB7">
        <w:rPr>
          <w:rFonts w:cs="Arial"/>
          <w:kern w:val="20"/>
        </w:rPr>
        <w:t>___ Grade I (low)</w:t>
      </w:r>
    </w:p>
    <w:p w14:paraId="1E79557D" w14:textId="77777777" w:rsidR="00505595" w:rsidRPr="00270FB7" w:rsidRDefault="00505595">
      <w:pPr>
        <w:rPr>
          <w:rFonts w:cs="Arial"/>
          <w:kern w:val="20"/>
        </w:rPr>
      </w:pPr>
      <w:r w:rsidRPr="00270FB7">
        <w:rPr>
          <w:rFonts w:cs="Arial"/>
          <w:kern w:val="20"/>
        </w:rPr>
        <w:t>___ Grade II (intermediate)</w:t>
      </w:r>
    </w:p>
    <w:p w14:paraId="2FD15715" w14:textId="77777777" w:rsidR="00505595" w:rsidRPr="00270FB7" w:rsidRDefault="00505595">
      <w:pPr>
        <w:rPr>
          <w:rFonts w:cs="Arial"/>
          <w:kern w:val="20"/>
        </w:rPr>
      </w:pPr>
      <w:r w:rsidRPr="00270FB7">
        <w:rPr>
          <w:rFonts w:cs="Arial"/>
          <w:kern w:val="20"/>
        </w:rPr>
        <w:t>___ Grade III (high)</w:t>
      </w:r>
    </w:p>
    <w:p w14:paraId="0D067CBA" w14:textId="77777777" w:rsidR="00505595" w:rsidRPr="00270FB7" w:rsidRDefault="00505595">
      <w:pPr>
        <w:rPr>
          <w:rFonts w:cs="Arial"/>
          <w:kern w:val="20"/>
        </w:rPr>
      </w:pPr>
    </w:p>
    <w:p w14:paraId="4CEB929C" w14:textId="77777777" w:rsidR="00505595" w:rsidRPr="00270FB7" w:rsidRDefault="00505595">
      <w:pPr>
        <w:keepNext/>
        <w:keepLines/>
        <w:rPr>
          <w:rFonts w:cs="Arial"/>
          <w:b/>
          <w:kern w:val="20"/>
        </w:rPr>
      </w:pPr>
      <w:r w:rsidRPr="00270FB7">
        <w:rPr>
          <w:rFonts w:cs="Arial"/>
          <w:b/>
          <w:kern w:val="20"/>
        </w:rPr>
        <w:t>Necrosis (Note G)</w:t>
      </w:r>
    </w:p>
    <w:p w14:paraId="04643681" w14:textId="77777777" w:rsidR="00505595" w:rsidRPr="00270FB7" w:rsidRDefault="00505595" w:rsidP="00DB0BCE">
      <w:pPr>
        <w:rPr>
          <w:rFonts w:cs="Arial"/>
          <w:kern w:val="20"/>
        </w:rPr>
      </w:pPr>
      <w:r w:rsidRPr="00270FB7">
        <w:rPr>
          <w:rFonts w:cs="Arial"/>
          <w:kern w:val="20"/>
        </w:rPr>
        <w:t xml:space="preserve">___ </w:t>
      </w:r>
      <w:proofErr w:type="gramStart"/>
      <w:r w:rsidRPr="00270FB7">
        <w:rPr>
          <w:rFonts w:cs="Arial"/>
          <w:kern w:val="20"/>
        </w:rPr>
        <w:t>Not</w:t>
      </w:r>
      <w:proofErr w:type="gramEnd"/>
      <w:r w:rsidRPr="00270FB7">
        <w:rPr>
          <w:rFonts w:cs="Arial"/>
          <w:kern w:val="20"/>
        </w:rPr>
        <w:t xml:space="preserve"> identified</w:t>
      </w:r>
    </w:p>
    <w:p w14:paraId="138B9F73" w14:textId="77777777" w:rsidR="00505595" w:rsidRPr="00270FB7" w:rsidRDefault="00505595" w:rsidP="00DB0BCE">
      <w:pPr>
        <w:rPr>
          <w:rFonts w:cs="Arial"/>
          <w:kern w:val="20"/>
        </w:rPr>
      </w:pPr>
      <w:r w:rsidRPr="00270FB7">
        <w:rPr>
          <w:rFonts w:cs="Arial"/>
          <w:kern w:val="20"/>
        </w:rPr>
        <w:t>___ Present, focal (small foci or single cell necrosis)</w:t>
      </w:r>
    </w:p>
    <w:p w14:paraId="6E70B52C" w14:textId="77777777" w:rsidR="00505595" w:rsidRPr="00270FB7" w:rsidRDefault="00505595">
      <w:pPr>
        <w:rPr>
          <w:rFonts w:cs="Arial"/>
          <w:kern w:val="20"/>
        </w:rPr>
      </w:pPr>
      <w:r w:rsidRPr="00270FB7">
        <w:rPr>
          <w:rFonts w:cs="Arial"/>
          <w:kern w:val="20"/>
        </w:rPr>
        <w:t>___ Present, central (expansive “</w:t>
      </w:r>
      <w:proofErr w:type="spellStart"/>
      <w:r w:rsidRPr="00270FB7">
        <w:rPr>
          <w:rFonts w:cs="Arial"/>
          <w:kern w:val="20"/>
        </w:rPr>
        <w:t>comedo</w:t>
      </w:r>
      <w:proofErr w:type="spellEnd"/>
      <w:r w:rsidRPr="00270FB7">
        <w:rPr>
          <w:rFonts w:cs="Arial"/>
          <w:kern w:val="20"/>
        </w:rPr>
        <w:t>” necrosis)</w:t>
      </w:r>
    </w:p>
    <w:p w14:paraId="74E3543D" w14:textId="77777777" w:rsidR="00505595" w:rsidRPr="00270FB7" w:rsidRDefault="00505595">
      <w:pPr>
        <w:rPr>
          <w:rFonts w:cs="Arial"/>
          <w:b/>
          <w:kern w:val="20"/>
        </w:rPr>
      </w:pPr>
    </w:p>
    <w:p w14:paraId="5023A0B8" w14:textId="77777777" w:rsidR="00505595" w:rsidRPr="00270FB7" w:rsidRDefault="00505595" w:rsidP="00DC7758">
      <w:pPr>
        <w:pStyle w:val="Heading2"/>
        <w:rPr>
          <w:rFonts w:cs="Arial"/>
        </w:rPr>
      </w:pPr>
      <w:r w:rsidRPr="00270FB7">
        <w:rPr>
          <w:rFonts w:cs="Arial"/>
        </w:rPr>
        <w:t>Margins (select all that apply) (Note H)</w:t>
      </w:r>
    </w:p>
    <w:p w14:paraId="5A036220" w14:textId="77777777" w:rsidR="00996EA4" w:rsidRPr="00270FB7" w:rsidRDefault="00996EA4" w:rsidP="00996EA4">
      <w:pPr>
        <w:keepNext/>
        <w:ind w:left="1170" w:hanging="1170"/>
        <w:rPr>
          <w:rFonts w:cs="Arial"/>
          <w:kern w:val="20"/>
        </w:rPr>
      </w:pPr>
      <w:r w:rsidRPr="00270FB7">
        <w:rPr>
          <w:rFonts w:cs="Arial"/>
          <w:kern w:val="20"/>
        </w:rPr>
        <w:t xml:space="preserve">___ </w:t>
      </w:r>
      <w:proofErr w:type="gramStart"/>
      <w:r>
        <w:rPr>
          <w:rFonts w:cs="Arial"/>
          <w:kern w:val="20"/>
        </w:rPr>
        <w:t>C</w:t>
      </w:r>
      <w:r w:rsidRPr="00270FB7">
        <w:rPr>
          <w:rFonts w:cs="Arial"/>
          <w:kern w:val="20"/>
        </w:rPr>
        <w:t>annot</w:t>
      </w:r>
      <w:proofErr w:type="gramEnd"/>
      <w:r w:rsidRPr="00270FB7">
        <w:rPr>
          <w:rFonts w:cs="Arial"/>
          <w:kern w:val="20"/>
        </w:rPr>
        <w:t xml:space="preserve"> be assessed</w:t>
      </w:r>
    </w:p>
    <w:p w14:paraId="137815EB" w14:textId="3EE2A5FF" w:rsidR="00505595" w:rsidRPr="00270FB7" w:rsidRDefault="00505595" w:rsidP="00DB0BCE">
      <w:pPr>
        <w:rPr>
          <w:rFonts w:cs="Arial"/>
          <w:kern w:val="20"/>
        </w:rPr>
      </w:pPr>
      <w:r w:rsidRPr="00270FB7">
        <w:rPr>
          <w:rFonts w:cs="Arial"/>
          <w:kern w:val="20"/>
        </w:rPr>
        <w:t xml:space="preserve">___ </w:t>
      </w:r>
      <w:r w:rsidR="008E5F82">
        <w:rPr>
          <w:rFonts w:cs="Arial"/>
          <w:kern w:val="20"/>
        </w:rPr>
        <w:t>U</w:t>
      </w:r>
      <w:r w:rsidRPr="00270FB7">
        <w:rPr>
          <w:rFonts w:cs="Arial"/>
          <w:kern w:val="20"/>
        </w:rPr>
        <w:t>ninvolved by DCIS</w:t>
      </w:r>
    </w:p>
    <w:p w14:paraId="00EDA2A2" w14:textId="44F3749B" w:rsidR="00505595" w:rsidRPr="00270FB7" w:rsidRDefault="00505595" w:rsidP="00505595">
      <w:pPr>
        <w:keepNext/>
        <w:rPr>
          <w:rFonts w:cs="Arial"/>
          <w:kern w:val="20"/>
        </w:rPr>
      </w:pPr>
      <w:r w:rsidRPr="00270FB7">
        <w:rPr>
          <w:rFonts w:cs="Arial"/>
          <w:kern w:val="20"/>
        </w:rPr>
        <w:tab/>
        <w:t>Distance from closest margin</w:t>
      </w:r>
      <w:r w:rsidR="00D46992">
        <w:rPr>
          <w:rFonts w:cs="Arial"/>
          <w:kern w:val="20"/>
        </w:rPr>
        <w:t xml:space="preserve"> (millimeters)</w:t>
      </w:r>
      <w:r w:rsidRPr="00270FB7">
        <w:rPr>
          <w:rFonts w:cs="Arial"/>
          <w:kern w:val="20"/>
        </w:rPr>
        <w:t>: ___ mm</w:t>
      </w:r>
    </w:p>
    <w:p w14:paraId="3784C531" w14:textId="1806FA5C" w:rsidR="00511D65" w:rsidRPr="00270FB7" w:rsidRDefault="00511D65" w:rsidP="00511D65">
      <w:pPr>
        <w:keepNext/>
        <w:ind w:firstLine="720"/>
        <w:rPr>
          <w:rFonts w:cs="Arial"/>
          <w:kern w:val="20"/>
        </w:rPr>
      </w:pPr>
      <w:r w:rsidRPr="00270FB7">
        <w:rPr>
          <w:rFonts w:cs="Arial"/>
        </w:rPr>
        <w:t>Specify closest margin</w:t>
      </w:r>
      <w:r w:rsidR="00AA2755" w:rsidRPr="00270FB7">
        <w:rPr>
          <w:rFonts w:cs="Arial"/>
        </w:rPr>
        <w:t xml:space="preserve">: </w:t>
      </w:r>
      <w:r w:rsidRPr="00270FB7">
        <w:rPr>
          <w:rFonts w:cs="Arial"/>
        </w:rPr>
        <w:t>___________</w:t>
      </w:r>
      <w:r w:rsidR="00AA2755" w:rsidRPr="00270FB7">
        <w:rPr>
          <w:rFonts w:cs="Arial"/>
        </w:rPr>
        <w:t>__________</w:t>
      </w:r>
    </w:p>
    <w:p w14:paraId="6AE7F16E" w14:textId="6F507C0C" w:rsidR="001D5736" w:rsidRPr="001D5736" w:rsidRDefault="00505595" w:rsidP="00505595">
      <w:pPr>
        <w:pStyle w:val="Footer"/>
        <w:keepNext/>
        <w:tabs>
          <w:tab w:val="clear" w:pos="4320"/>
          <w:tab w:val="clear" w:pos="8640"/>
        </w:tabs>
        <w:rPr>
          <w:rFonts w:cs="Arial"/>
          <w:kern w:val="20"/>
          <w:sz w:val="20"/>
          <w:lang w:val="en-US"/>
        </w:rPr>
      </w:pPr>
      <w:r w:rsidRPr="00270FB7">
        <w:rPr>
          <w:rFonts w:cs="Arial"/>
          <w:kern w:val="20"/>
          <w:sz w:val="20"/>
        </w:rPr>
        <w:tab/>
      </w:r>
      <w:r w:rsidR="001D5736">
        <w:rPr>
          <w:rFonts w:cs="Arial"/>
          <w:kern w:val="20"/>
          <w:sz w:val="20"/>
          <w:lang w:val="en-US"/>
        </w:rPr>
        <w:t xml:space="preserve">___ </w:t>
      </w:r>
      <w:proofErr w:type="gramStart"/>
      <w:r w:rsidR="001D5736">
        <w:rPr>
          <w:rFonts w:cs="Arial"/>
          <w:kern w:val="20"/>
          <w:sz w:val="20"/>
          <w:lang w:val="en-US"/>
        </w:rPr>
        <w:t>Cannot</w:t>
      </w:r>
      <w:proofErr w:type="gramEnd"/>
      <w:r w:rsidR="001D5736">
        <w:rPr>
          <w:rFonts w:cs="Arial"/>
          <w:kern w:val="20"/>
          <w:sz w:val="20"/>
          <w:lang w:val="en-US"/>
        </w:rPr>
        <w:t xml:space="preserve"> be </w:t>
      </w:r>
      <w:r w:rsidR="00BA3759">
        <w:rPr>
          <w:rFonts w:cs="Arial"/>
          <w:kern w:val="20"/>
          <w:sz w:val="20"/>
          <w:lang w:val="en-US"/>
        </w:rPr>
        <w:t>determined</w:t>
      </w:r>
    </w:p>
    <w:p w14:paraId="7B8DC64F" w14:textId="5F25FADA" w:rsidR="00505595" w:rsidRPr="00270FB7" w:rsidRDefault="00285C5F" w:rsidP="008F5DB5">
      <w:pPr>
        <w:pStyle w:val="Footer"/>
        <w:keepNext/>
        <w:tabs>
          <w:tab w:val="clear" w:pos="4320"/>
          <w:tab w:val="clear" w:pos="8640"/>
        </w:tabs>
        <w:ind w:firstLine="720"/>
        <w:rPr>
          <w:rFonts w:cs="Arial"/>
          <w:kern w:val="20"/>
          <w:sz w:val="20"/>
        </w:rPr>
      </w:pPr>
      <w:r w:rsidRPr="00270FB7">
        <w:rPr>
          <w:rFonts w:cs="Arial"/>
          <w:kern w:val="20"/>
          <w:sz w:val="20"/>
        </w:rPr>
        <w:t xml:space="preserve">+ </w:t>
      </w:r>
      <w:r w:rsidR="00505595" w:rsidRPr="00270FB7">
        <w:rPr>
          <w:rFonts w:cs="Arial"/>
          <w:kern w:val="20"/>
          <w:sz w:val="20"/>
        </w:rPr>
        <w:t xml:space="preserve">Specify </w:t>
      </w:r>
      <w:r w:rsidR="001D5736">
        <w:rPr>
          <w:rFonts w:cs="Arial"/>
          <w:kern w:val="20"/>
          <w:sz w:val="20"/>
          <w:lang w:val="en-US"/>
        </w:rPr>
        <w:t xml:space="preserve">additional </w:t>
      </w:r>
      <w:r w:rsidR="00505595" w:rsidRPr="00270FB7">
        <w:rPr>
          <w:rFonts w:cs="Arial"/>
          <w:kern w:val="20"/>
          <w:sz w:val="20"/>
        </w:rPr>
        <w:t>margins:</w:t>
      </w:r>
    </w:p>
    <w:p w14:paraId="08FDC461" w14:textId="14506510" w:rsidR="00505595" w:rsidRPr="001270AE" w:rsidRDefault="00505595" w:rsidP="00505595">
      <w:pPr>
        <w:pStyle w:val="Footer"/>
        <w:keepNext/>
        <w:tabs>
          <w:tab w:val="clear" w:pos="8640"/>
          <w:tab w:val="left" w:pos="1080"/>
          <w:tab w:val="left" w:pos="4320"/>
        </w:tabs>
        <w:rPr>
          <w:rFonts w:cs="Arial"/>
          <w:kern w:val="20"/>
          <w:sz w:val="20"/>
        </w:rPr>
      </w:pPr>
      <w:r w:rsidRPr="001270AE">
        <w:rPr>
          <w:rFonts w:cs="Arial"/>
          <w:kern w:val="20"/>
          <w:sz w:val="20"/>
        </w:rPr>
        <w:tab/>
      </w:r>
      <w:r w:rsidR="00285C5F" w:rsidRPr="001270AE">
        <w:rPr>
          <w:rFonts w:cs="Arial"/>
          <w:kern w:val="20"/>
          <w:sz w:val="20"/>
        </w:rPr>
        <w:t xml:space="preserve">+ </w:t>
      </w:r>
      <w:r w:rsidR="00C5688D" w:rsidRPr="001270AE">
        <w:rPr>
          <w:rFonts w:cs="Arial"/>
          <w:kern w:val="20"/>
          <w:sz w:val="20"/>
        </w:rPr>
        <w:t>Distance from superior margin</w:t>
      </w:r>
      <w:r w:rsidR="00D46992" w:rsidRPr="001270AE">
        <w:rPr>
          <w:rFonts w:cs="Arial"/>
          <w:kern w:val="20"/>
          <w:sz w:val="20"/>
        </w:rPr>
        <w:t xml:space="preserve"> </w:t>
      </w:r>
      <w:r w:rsidR="00D46992" w:rsidRPr="00BF2092">
        <w:rPr>
          <w:rFonts w:cs="Arial"/>
          <w:kern w:val="20"/>
          <w:sz w:val="20"/>
        </w:rPr>
        <w:t>(millimeters)</w:t>
      </w:r>
      <w:r w:rsidR="00C5688D" w:rsidRPr="001270AE">
        <w:rPr>
          <w:rFonts w:cs="Arial"/>
          <w:kern w:val="20"/>
          <w:sz w:val="20"/>
        </w:rPr>
        <w:t xml:space="preserve">: </w:t>
      </w:r>
      <w:r w:rsidRPr="001270AE">
        <w:rPr>
          <w:rFonts w:cs="Arial"/>
          <w:kern w:val="20"/>
          <w:sz w:val="20"/>
        </w:rPr>
        <w:t>___ mm</w:t>
      </w:r>
    </w:p>
    <w:p w14:paraId="0A638480" w14:textId="7B58AF77" w:rsidR="00505595" w:rsidRPr="001270AE" w:rsidRDefault="00505595" w:rsidP="00505595">
      <w:pPr>
        <w:keepNext/>
        <w:tabs>
          <w:tab w:val="left" w:pos="1080"/>
          <w:tab w:val="left" w:pos="4320"/>
        </w:tabs>
        <w:rPr>
          <w:rFonts w:cs="Arial"/>
          <w:kern w:val="20"/>
        </w:rPr>
      </w:pPr>
      <w:r w:rsidRPr="001270AE">
        <w:rPr>
          <w:rFonts w:cs="Arial"/>
          <w:kern w:val="20"/>
        </w:rPr>
        <w:tab/>
      </w:r>
      <w:r w:rsidR="00285C5F" w:rsidRPr="001270AE">
        <w:rPr>
          <w:rFonts w:cs="Arial"/>
          <w:kern w:val="20"/>
        </w:rPr>
        <w:t xml:space="preserve">+ </w:t>
      </w:r>
      <w:r w:rsidR="00C5688D" w:rsidRPr="001270AE">
        <w:rPr>
          <w:rFonts w:cs="Arial"/>
          <w:kern w:val="20"/>
        </w:rPr>
        <w:t>Distance from inferior margin</w:t>
      </w:r>
      <w:r w:rsidR="00D46992" w:rsidRPr="001270AE">
        <w:rPr>
          <w:rFonts w:cs="Arial"/>
          <w:kern w:val="20"/>
        </w:rPr>
        <w:t xml:space="preserve"> (millimeters)</w:t>
      </w:r>
      <w:r w:rsidR="00C5688D" w:rsidRPr="001270AE">
        <w:rPr>
          <w:rFonts w:cs="Arial"/>
          <w:kern w:val="20"/>
        </w:rPr>
        <w:t xml:space="preserve">: </w:t>
      </w:r>
      <w:r w:rsidRPr="001270AE">
        <w:rPr>
          <w:rFonts w:cs="Arial"/>
          <w:kern w:val="20"/>
        </w:rPr>
        <w:t>___ mm</w:t>
      </w:r>
    </w:p>
    <w:p w14:paraId="26DECC03" w14:textId="1CF5B894" w:rsidR="00505595" w:rsidRPr="001270AE" w:rsidRDefault="00505595" w:rsidP="00505595">
      <w:pPr>
        <w:pStyle w:val="Footer"/>
        <w:keepNext/>
        <w:tabs>
          <w:tab w:val="clear" w:pos="8640"/>
          <w:tab w:val="left" w:pos="1080"/>
          <w:tab w:val="left" w:pos="4320"/>
        </w:tabs>
        <w:rPr>
          <w:rFonts w:cs="Arial"/>
          <w:kern w:val="20"/>
          <w:sz w:val="20"/>
        </w:rPr>
      </w:pPr>
      <w:r w:rsidRPr="001270AE">
        <w:rPr>
          <w:rFonts w:cs="Arial"/>
          <w:kern w:val="20"/>
          <w:sz w:val="20"/>
        </w:rPr>
        <w:tab/>
      </w:r>
      <w:r w:rsidR="00285C5F" w:rsidRPr="001270AE">
        <w:rPr>
          <w:rFonts w:cs="Arial"/>
          <w:kern w:val="20"/>
          <w:sz w:val="20"/>
        </w:rPr>
        <w:t xml:space="preserve">+ </w:t>
      </w:r>
      <w:r w:rsidRPr="001270AE">
        <w:rPr>
          <w:rFonts w:cs="Arial"/>
          <w:kern w:val="20"/>
          <w:sz w:val="20"/>
        </w:rPr>
        <w:t>D</w:t>
      </w:r>
      <w:r w:rsidR="00C5688D" w:rsidRPr="001270AE">
        <w:rPr>
          <w:rFonts w:cs="Arial"/>
          <w:kern w:val="20"/>
          <w:sz w:val="20"/>
        </w:rPr>
        <w:t>istance from medial margin</w:t>
      </w:r>
      <w:r w:rsidR="00D46992" w:rsidRPr="001270AE">
        <w:rPr>
          <w:rFonts w:cs="Arial"/>
          <w:kern w:val="20"/>
          <w:sz w:val="20"/>
        </w:rPr>
        <w:t xml:space="preserve"> (millimeters)</w:t>
      </w:r>
      <w:r w:rsidR="00C5688D" w:rsidRPr="001270AE">
        <w:rPr>
          <w:rFonts w:cs="Arial"/>
          <w:kern w:val="20"/>
          <w:sz w:val="20"/>
        </w:rPr>
        <w:t xml:space="preserve">: </w:t>
      </w:r>
      <w:r w:rsidRPr="001270AE">
        <w:rPr>
          <w:rFonts w:cs="Arial"/>
          <w:kern w:val="20"/>
          <w:sz w:val="20"/>
        </w:rPr>
        <w:t>___ mm</w:t>
      </w:r>
    </w:p>
    <w:p w14:paraId="4C455AB1" w14:textId="26F1CA5B" w:rsidR="00505595" w:rsidRPr="001270AE" w:rsidRDefault="00505595" w:rsidP="00505595">
      <w:pPr>
        <w:pStyle w:val="Footer"/>
        <w:keepNext/>
        <w:tabs>
          <w:tab w:val="clear" w:pos="8640"/>
          <w:tab w:val="left" w:pos="1080"/>
          <w:tab w:val="left" w:pos="4320"/>
        </w:tabs>
        <w:rPr>
          <w:rFonts w:cs="Arial"/>
          <w:kern w:val="20"/>
          <w:sz w:val="20"/>
        </w:rPr>
      </w:pPr>
      <w:r w:rsidRPr="001270AE">
        <w:rPr>
          <w:rFonts w:cs="Arial"/>
          <w:kern w:val="20"/>
          <w:sz w:val="20"/>
        </w:rPr>
        <w:tab/>
      </w:r>
      <w:r w:rsidR="00285C5F" w:rsidRPr="001270AE">
        <w:rPr>
          <w:rFonts w:cs="Arial"/>
          <w:kern w:val="20"/>
          <w:sz w:val="20"/>
        </w:rPr>
        <w:t xml:space="preserve">+ </w:t>
      </w:r>
      <w:r w:rsidR="00C5688D" w:rsidRPr="001270AE">
        <w:rPr>
          <w:rFonts w:cs="Arial"/>
          <w:kern w:val="20"/>
          <w:sz w:val="20"/>
        </w:rPr>
        <w:t>Distance from lateral margin</w:t>
      </w:r>
      <w:r w:rsidR="00D46992" w:rsidRPr="001270AE">
        <w:rPr>
          <w:rFonts w:cs="Arial"/>
          <w:kern w:val="20"/>
          <w:sz w:val="20"/>
        </w:rPr>
        <w:t xml:space="preserve"> (millimeters)</w:t>
      </w:r>
      <w:r w:rsidR="00C5688D" w:rsidRPr="001270AE">
        <w:rPr>
          <w:rFonts w:cs="Arial"/>
          <w:kern w:val="20"/>
          <w:sz w:val="20"/>
        </w:rPr>
        <w:t xml:space="preserve">: </w:t>
      </w:r>
      <w:r w:rsidRPr="001270AE">
        <w:rPr>
          <w:rFonts w:cs="Arial"/>
          <w:kern w:val="20"/>
          <w:sz w:val="20"/>
        </w:rPr>
        <w:t>___ mm</w:t>
      </w:r>
    </w:p>
    <w:p w14:paraId="1BB51CB5" w14:textId="37A89563" w:rsidR="00505595" w:rsidRPr="001270AE" w:rsidRDefault="00505595" w:rsidP="00505595">
      <w:pPr>
        <w:pStyle w:val="Footer"/>
        <w:keepNext/>
        <w:tabs>
          <w:tab w:val="clear" w:pos="8640"/>
          <w:tab w:val="left" w:pos="1080"/>
          <w:tab w:val="left" w:pos="4320"/>
        </w:tabs>
        <w:rPr>
          <w:rFonts w:cs="Arial"/>
          <w:kern w:val="20"/>
          <w:sz w:val="20"/>
        </w:rPr>
      </w:pPr>
      <w:r w:rsidRPr="001270AE">
        <w:rPr>
          <w:rFonts w:cs="Arial"/>
          <w:kern w:val="20"/>
          <w:sz w:val="20"/>
        </w:rPr>
        <w:tab/>
      </w:r>
      <w:r w:rsidR="00285C5F" w:rsidRPr="001270AE">
        <w:rPr>
          <w:rFonts w:cs="Arial"/>
          <w:kern w:val="20"/>
          <w:sz w:val="20"/>
        </w:rPr>
        <w:t xml:space="preserve">+ </w:t>
      </w:r>
      <w:r w:rsidR="00C5688D" w:rsidRPr="001270AE">
        <w:rPr>
          <w:rFonts w:cs="Arial"/>
          <w:kern w:val="20"/>
          <w:sz w:val="20"/>
        </w:rPr>
        <w:t>Distance from anterior margin</w:t>
      </w:r>
      <w:r w:rsidR="00D46992" w:rsidRPr="001270AE">
        <w:rPr>
          <w:rFonts w:cs="Arial"/>
          <w:kern w:val="20"/>
          <w:sz w:val="20"/>
        </w:rPr>
        <w:t xml:space="preserve"> (millimeters)</w:t>
      </w:r>
      <w:r w:rsidR="00C5688D" w:rsidRPr="001270AE">
        <w:rPr>
          <w:rFonts w:cs="Arial"/>
          <w:kern w:val="20"/>
          <w:sz w:val="20"/>
        </w:rPr>
        <w:t xml:space="preserve">: </w:t>
      </w:r>
      <w:r w:rsidRPr="001270AE">
        <w:rPr>
          <w:rFonts w:cs="Arial"/>
          <w:kern w:val="20"/>
          <w:sz w:val="20"/>
        </w:rPr>
        <w:t>___ mm</w:t>
      </w:r>
    </w:p>
    <w:p w14:paraId="0E1B0E85" w14:textId="5206E741" w:rsidR="00505595" w:rsidRPr="001270AE" w:rsidRDefault="00505595" w:rsidP="00505595">
      <w:pPr>
        <w:pStyle w:val="Footer"/>
        <w:keepNext/>
        <w:tabs>
          <w:tab w:val="clear" w:pos="8640"/>
          <w:tab w:val="left" w:pos="1080"/>
          <w:tab w:val="left" w:pos="4320"/>
        </w:tabs>
        <w:rPr>
          <w:rFonts w:cs="Arial"/>
          <w:kern w:val="20"/>
          <w:sz w:val="20"/>
        </w:rPr>
      </w:pPr>
      <w:r w:rsidRPr="001270AE">
        <w:rPr>
          <w:rFonts w:cs="Arial"/>
          <w:kern w:val="20"/>
          <w:sz w:val="20"/>
        </w:rPr>
        <w:tab/>
      </w:r>
      <w:r w:rsidR="00285C5F" w:rsidRPr="001270AE">
        <w:rPr>
          <w:rFonts w:cs="Arial"/>
          <w:kern w:val="20"/>
          <w:sz w:val="20"/>
        </w:rPr>
        <w:t xml:space="preserve">+ </w:t>
      </w:r>
      <w:r w:rsidR="00C5688D" w:rsidRPr="001270AE">
        <w:rPr>
          <w:rFonts w:cs="Arial"/>
          <w:kern w:val="20"/>
          <w:sz w:val="20"/>
        </w:rPr>
        <w:t>Distance from posterior margin</w:t>
      </w:r>
      <w:r w:rsidR="00D46992" w:rsidRPr="001270AE">
        <w:rPr>
          <w:rFonts w:cs="Arial"/>
          <w:kern w:val="20"/>
          <w:sz w:val="20"/>
        </w:rPr>
        <w:t xml:space="preserve"> (millimeters)</w:t>
      </w:r>
      <w:r w:rsidR="00C5688D" w:rsidRPr="001270AE">
        <w:rPr>
          <w:rFonts w:cs="Arial"/>
          <w:kern w:val="20"/>
          <w:sz w:val="20"/>
        </w:rPr>
        <w:t xml:space="preserve">: </w:t>
      </w:r>
      <w:r w:rsidRPr="001270AE">
        <w:rPr>
          <w:rFonts w:cs="Arial"/>
          <w:kern w:val="20"/>
          <w:sz w:val="20"/>
        </w:rPr>
        <w:t>___ mm</w:t>
      </w:r>
    </w:p>
    <w:p w14:paraId="3F08B1B9" w14:textId="1114E61C" w:rsidR="00505595" w:rsidRPr="001270AE" w:rsidRDefault="00505595" w:rsidP="00505595">
      <w:pPr>
        <w:pStyle w:val="Footer"/>
        <w:keepNext/>
        <w:tabs>
          <w:tab w:val="clear" w:pos="8640"/>
          <w:tab w:val="left" w:pos="1080"/>
          <w:tab w:val="left" w:pos="4320"/>
        </w:tabs>
        <w:rPr>
          <w:rFonts w:cs="Arial"/>
          <w:kern w:val="20"/>
          <w:sz w:val="20"/>
        </w:rPr>
      </w:pPr>
      <w:r w:rsidRPr="001270AE">
        <w:rPr>
          <w:rFonts w:cs="Arial"/>
          <w:kern w:val="20"/>
          <w:sz w:val="20"/>
        </w:rPr>
        <w:tab/>
      </w:r>
      <w:r w:rsidR="00285C5F" w:rsidRPr="001270AE">
        <w:rPr>
          <w:rFonts w:cs="Arial"/>
          <w:kern w:val="20"/>
          <w:sz w:val="20"/>
        </w:rPr>
        <w:t xml:space="preserve">+ </w:t>
      </w:r>
      <w:r w:rsidRPr="001270AE">
        <w:rPr>
          <w:rFonts w:cs="Arial"/>
          <w:kern w:val="20"/>
          <w:sz w:val="20"/>
        </w:rPr>
        <w:t>Distance from other specified margin</w:t>
      </w:r>
      <w:r w:rsidR="00D46992" w:rsidRPr="001270AE">
        <w:rPr>
          <w:rFonts w:cs="Arial"/>
          <w:kern w:val="20"/>
          <w:sz w:val="20"/>
        </w:rPr>
        <w:t xml:space="preserve"> (millimeters)</w:t>
      </w:r>
      <w:r w:rsidRPr="001270AE">
        <w:rPr>
          <w:rFonts w:cs="Arial"/>
          <w:kern w:val="20"/>
          <w:sz w:val="20"/>
        </w:rPr>
        <w:t>: ___ mm</w:t>
      </w:r>
    </w:p>
    <w:p w14:paraId="4B96E2E5" w14:textId="0D9867C5" w:rsidR="00505595" w:rsidRPr="00270FB7" w:rsidRDefault="00505595" w:rsidP="00DB0BCE">
      <w:pPr>
        <w:pStyle w:val="Footer"/>
        <w:keepNext/>
        <w:tabs>
          <w:tab w:val="clear" w:pos="4320"/>
          <w:tab w:val="clear" w:pos="8640"/>
          <w:tab w:val="left" w:pos="1080"/>
          <w:tab w:val="left" w:pos="1530"/>
        </w:tabs>
        <w:rPr>
          <w:rFonts w:cs="Arial"/>
          <w:kern w:val="20"/>
          <w:sz w:val="20"/>
        </w:rPr>
      </w:pPr>
      <w:r w:rsidRPr="00270FB7">
        <w:rPr>
          <w:rFonts w:cs="Arial"/>
          <w:kern w:val="20"/>
          <w:sz w:val="20"/>
        </w:rPr>
        <w:tab/>
      </w:r>
      <w:r w:rsidR="00DB0BCE">
        <w:rPr>
          <w:rFonts w:cs="Arial"/>
          <w:kern w:val="20"/>
          <w:sz w:val="20"/>
          <w:lang w:val="en-US"/>
        </w:rPr>
        <w:tab/>
      </w:r>
      <w:r w:rsidR="00285C5F" w:rsidRPr="00270FB7">
        <w:rPr>
          <w:rFonts w:cs="Arial"/>
          <w:kern w:val="20"/>
          <w:sz w:val="20"/>
        </w:rPr>
        <w:t xml:space="preserve">+ </w:t>
      </w:r>
      <w:r w:rsidR="008F5DB5">
        <w:rPr>
          <w:rFonts w:cs="Arial"/>
          <w:kern w:val="20"/>
          <w:sz w:val="20"/>
          <w:lang w:val="en-US"/>
        </w:rPr>
        <w:t>Specify</w:t>
      </w:r>
      <w:r w:rsidRPr="00270FB7">
        <w:rPr>
          <w:rFonts w:cs="Arial"/>
          <w:kern w:val="20"/>
          <w:sz w:val="20"/>
        </w:rPr>
        <w:t xml:space="preserve"> margin:  ______________________</w:t>
      </w:r>
    </w:p>
    <w:p w14:paraId="768B391D" w14:textId="5DE9F6C8" w:rsidR="00505595" w:rsidRPr="00270FB7" w:rsidRDefault="00505595">
      <w:pPr>
        <w:rPr>
          <w:rFonts w:cs="Arial"/>
          <w:kern w:val="20"/>
        </w:rPr>
      </w:pPr>
      <w:r w:rsidRPr="00270FB7">
        <w:rPr>
          <w:rFonts w:cs="Arial"/>
          <w:kern w:val="20"/>
        </w:rPr>
        <w:t xml:space="preserve">___ </w:t>
      </w:r>
      <w:r w:rsidR="008E5F82">
        <w:rPr>
          <w:rFonts w:cs="Arial"/>
          <w:kern w:val="20"/>
        </w:rPr>
        <w:t>P</w:t>
      </w:r>
      <w:r w:rsidRPr="00270FB7">
        <w:rPr>
          <w:rFonts w:cs="Arial"/>
          <w:kern w:val="20"/>
        </w:rPr>
        <w:t>ositive for DCIS</w:t>
      </w:r>
    </w:p>
    <w:p w14:paraId="561B0A24" w14:textId="73AD4852" w:rsidR="00BC0740" w:rsidRDefault="00BC0740" w:rsidP="00BC0740">
      <w:pPr>
        <w:keepNext/>
        <w:rPr>
          <w:rFonts w:cs="Arial"/>
          <w:kern w:val="20"/>
        </w:rPr>
      </w:pPr>
      <w:r w:rsidRPr="00270FB7">
        <w:rPr>
          <w:rFonts w:cs="Arial"/>
          <w:kern w:val="20"/>
        </w:rPr>
        <w:tab/>
        <w:t xml:space="preserve"> Specify margin(s): _____________________________</w:t>
      </w:r>
    </w:p>
    <w:p w14:paraId="34E31F55" w14:textId="0835CE68" w:rsidR="00F35DFC" w:rsidRPr="00270FB7" w:rsidRDefault="00F35DFC" w:rsidP="005F362A">
      <w:pPr>
        <w:keepNext/>
        <w:ind w:left="720"/>
        <w:rPr>
          <w:rFonts w:cs="Arial"/>
          <w:kern w:val="20"/>
        </w:rPr>
      </w:pPr>
      <w:r>
        <w:rPr>
          <w:rFonts w:cs="Arial"/>
          <w:kern w:val="20"/>
        </w:rPr>
        <w:t xml:space="preserve">___ </w:t>
      </w:r>
      <w:proofErr w:type="gramStart"/>
      <w:r>
        <w:rPr>
          <w:rFonts w:cs="Arial"/>
          <w:kern w:val="20"/>
        </w:rPr>
        <w:t>Cannot</w:t>
      </w:r>
      <w:proofErr w:type="gramEnd"/>
      <w:r>
        <w:rPr>
          <w:rFonts w:cs="Arial"/>
          <w:kern w:val="20"/>
        </w:rPr>
        <w:t xml:space="preserve"> be determined</w:t>
      </w:r>
    </w:p>
    <w:p w14:paraId="6660E39D" w14:textId="77777777" w:rsidR="00BC0740" w:rsidRPr="00270FB7" w:rsidRDefault="00BC0740">
      <w:pPr>
        <w:rPr>
          <w:rFonts w:cs="Arial"/>
          <w:kern w:val="20"/>
        </w:rPr>
      </w:pPr>
    </w:p>
    <w:p w14:paraId="2E08E463" w14:textId="77777777" w:rsidR="00BC0740" w:rsidRPr="00270FB7" w:rsidRDefault="00BC0740" w:rsidP="00BC0740">
      <w:pPr>
        <w:keepNext/>
        <w:rPr>
          <w:rFonts w:cs="Arial"/>
          <w:kern w:val="18"/>
        </w:rPr>
      </w:pPr>
      <w:r w:rsidRPr="00270FB7">
        <w:rPr>
          <w:rFonts w:cs="Arial"/>
          <w:kern w:val="18"/>
        </w:rPr>
        <w:t>+ For positive margins, specify extent (focal, minimal/moderate, or extensive):</w:t>
      </w:r>
    </w:p>
    <w:p w14:paraId="262E8874" w14:textId="77777777" w:rsidR="00BC0740" w:rsidRPr="00270FB7" w:rsidRDefault="00BC0740" w:rsidP="00BC0740">
      <w:pPr>
        <w:keepNext/>
        <w:tabs>
          <w:tab w:val="left" w:pos="720"/>
          <w:tab w:val="left" w:pos="1890"/>
        </w:tabs>
        <w:rPr>
          <w:rFonts w:cs="Arial"/>
          <w:kern w:val="18"/>
        </w:rPr>
      </w:pPr>
      <w:r w:rsidRPr="00270FB7">
        <w:rPr>
          <w:rFonts w:cs="Arial"/>
          <w:kern w:val="18"/>
        </w:rPr>
        <w:tab/>
        <w:t xml:space="preserve">+ Anterior: </w:t>
      </w:r>
      <w:r w:rsidRPr="00270FB7">
        <w:rPr>
          <w:rFonts w:cs="Arial"/>
          <w:kern w:val="18"/>
        </w:rPr>
        <w:tab/>
        <w:t>____________________________</w:t>
      </w:r>
    </w:p>
    <w:p w14:paraId="62357F7D" w14:textId="77777777" w:rsidR="00BC0740" w:rsidRPr="00270FB7" w:rsidRDefault="00BC0740" w:rsidP="00BC0740">
      <w:pPr>
        <w:keepNext/>
        <w:tabs>
          <w:tab w:val="left" w:pos="720"/>
          <w:tab w:val="left" w:pos="1890"/>
        </w:tabs>
        <w:rPr>
          <w:rFonts w:cs="Arial"/>
          <w:kern w:val="18"/>
        </w:rPr>
      </w:pPr>
      <w:r w:rsidRPr="00270FB7">
        <w:rPr>
          <w:rFonts w:cs="Arial"/>
          <w:kern w:val="18"/>
        </w:rPr>
        <w:tab/>
        <w:t xml:space="preserve">+ Posterior: </w:t>
      </w:r>
      <w:r w:rsidRPr="00270FB7">
        <w:rPr>
          <w:rFonts w:cs="Arial"/>
          <w:kern w:val="18"/>
        </w:rPr>
        <w:tab/>
        <w:t>____________________________</w:t>
      </w:r>
    </w:p>
    <w:p w14:paraId="3968C4D6" w14:textId="77777777" w:rsidR="00BC0740" w:rsidRPr="00270FB7" w:rsidRDefault="00BC0740" w:rsidP="00BC0740">
      <w:pPr>
        <w:keepNext/>
        <w:tabs>
          <w:tab w:val="left" w:pos="720"/>
          <w:tab w:val="left" w:pos="1890"/>
        </w:tabs>
        <w:rPr>
          <w:rFonts w:cs="Arial"/>
          <w:kern w:val="18"/>
        </w:rPr>
      </w:pPr>
      <w:r w:rsidRPr="00270FB7">
        <w:rPr>
          <w:rFonts w:cs="Arial"/>
          <w:kern w:val="18"/>
        </w:rPr>
        <w:tab/>
        <w:t xml:space="preserve">+ Superior: </w:t>
      </w:r>
      <w:r w:rsidRPr="00270FB7">
        <w:rPr>
          <w:rFonts w:cs="Arial"/>
          <w:kern w:val="18"/>
        </w:rPr>
        <w:tab/>
        <w:t>____________________________</w:t>
      </w:r>
    </w:p>
    <w:p w14:paraId="03542B33" w14:textId="77777777" w:rsidR="00BC0740" w:rsidRPr="00270FB7" w:rsidRDefault="00BC0740" w:rsidP="00BC0740">
      <w:pPr>
        <w:keepNext/>
        <w:tabs>
          <w:tab w:val="left" w:pos="720"/>
          <w:tab w:val="left" w:pos="1890"/>
        </w:tabs>
        <w:rPr>
          <w:rFonts w:cs="Arial"/>
          <w:kern w:val="18"/>
        </w:rPr>
      </w:pPr>
      <w:r w:rsidRPr="00270FB7">
        <w:rPr>
          <w:rFonts w:cs="Arial"/>
          <w:kern w:val="18"/>
        </w:rPr>
        <w:tab/>
        <w:t>+ Inferior:</w:t>
      </w:r>
      <w:r w:rsidRPr="00270FB7">
        <w:rPr>
          <w:rFonts w:cs="Arial"/>
          <w:kern w:val="18"/>
        </w:rPr>
        <w:tab/>
        <w:t>____________________________</w:t>
      </w:r>
    </w:p>
    <w:p w14:paraId="4F09F4C1" w14:textId="77777777" w:rsidR="00BC0740" w:rsidRPr="00270FB7" w:rsidRDefault="00BC0740" w:rsidP="00BC0740">
      <w:pPr>
        <w:keepNext/>
        <w:tabs>
          <w:tab w:val="left" w:pos="720"/>
          <w:tab w:val="left" w:pos="1890"/>
        </w:tabs>
        <w:rPr>
          <w:rFonts w:cs="Arial"/>
          <w:kern w:val="18"/>
        </w:rPr>
      </w:pPr>
      <w:r w:rsidRPr="00270FB7">
        <w:rPr>
          <w:rFonts w:cs="Arial"/>
          <w:kern w:val="18"/>
        </w:rPr>
        <w:tab/>
        <w:t xml:space="preserve">+ Medial: </w:t>
      </w:r>
      <w:r w:rsidRPr="00270FB7">
        <w:rPr>
          <w:rFonts w:cs="Arial"/>
          <w:kern w:val="18"/>
        </w:rPr>
        <w:tab/>
        <w:t>____________________________</w:t>
      </w:r>
    </w:p>
    <w:p w14:paraId="4BFF76EB" w14:textId="77777777" w:rsidR="00BC0740" w:rsidRPr="00270FB7" w:rsidRDefault="00BC0740" w:rsidP="00BC0740">
      <w:pPr>
        <w:keepNext/>
        <w:tabs>
          <w:tab w:val="left" w:pos="720"/>
          <w:tab w:val="left" w:pos="1890"/>
        </w:tabs>
        <w:rPr>
          <w:rFonts w:cs="Arial"/>
          <w:kern w:val="18"/>
        </w:rPr>
      </w:pPr>
      <w:r w:rsidRPr="00270FB7">
        <w:rPr>
          <w:rFonts w:cs="Arial"/>
          <w:kern w:val="18"/>
        </w:rPr>
        <w:tab/>
        <w:t xml:space="preserve">+ Lateral: </w:t>
      </w:r>
      <w:r w:rsidRPr="00270FB7">
        <w:rPr>
          <w:rFonts w:cs="Arial"/>
          <w:kern w:val="18"/>
        </w:rPr>
        <w:tab/>
        <w:t>____________________________</w:t>
      </w:r>
    </w:p>
    <w:p w14:paraId="2281E7F2" w14:textId="77777777" w:rsidR="00BC0740" w:rsidRPr="00270FB7" w:rsidRDefault="00BC0740" w:rsidP="00BC0740">
      <w:pPr>
        <w:keepNext/>
        <w:rPr>
          <w:rFonts w:cs="Arial"/>
          <w:kern w:val="18"/>
        </w:rPr>
      </w:pPr>
      <w:r w:rsidRPr="00270FB7">
        <w:rPr>
          <w:rFonts w:cs="Arial"/>
          <w:kern w:val="18"/>
        </w:rPr>
        <w:tab/>
        <w:t>+ Other (specify margin: ________</w:t>
      </w:r>
      <w:r w:rsidR="00041252" w:rsidRPr="00270FB7">
        <w:rPr>
          <w:rFonts w:cs="Arial"/>
          <w:kern w:val="18"/>
        </w:rPr>
        <w:t>____</w:t>
      </w:r>
      <w:r w:rsidRPr="00270FB7">
        <w:rPr>
          <w:rFonts w:cs="Arial"/>
          <w:kern w:val="18"/>
        </w:rPr>
        <w:t>___________)</w:t>
      </w:r>
    </w:p>
    <w:p w14:paraId="6CABE8D5" w14:textId="77777777" w:rsidR="00BC0740" w:rsidRPr="00270FB7" w:rsidRDefault="00BC0740" w:rsidP="00117CCA">
      <w:pPr>
        <w:keepNext/>
        <w:spacing w:before="120"/>
        <w:rPr>
          <w:rFonts w:cs="Arial"/>
          <w:i/>
          <w:kern w:val="18"/>
          <w:sz w:val="18"/>
          <w:szCs w:val="18"/>
        </w:rPr>
      </w:pPr>
      <w:r w:rsidRPr="00270FB7">
        <w:rPr>
          <w:rFonts w:cs="Arial"/>
          <w:i/>
          <w:kern w:val="18"/>
          <w:sz w:val="18"/>
          <w:szCs w:val="18"/>
        </w:rPr>
        <w:t>Note: Margin status is listed as “positive” if there is ink on carcinoma (</w:t>
      </w:r>
      <w:proofErr w:type="spellStart"/>
      <w:r w:rsidRPr="00270FB7">
        <w:rPr>
          <w:rFonts w:cs="Arial"/>
          <w:i/>
          <w:kern w:val="18"/>
          <w:sz w:val="18"/>
          <w:szCs w:val="18"/>
        </w:rPr>
        <w:t>ie</w:t>
      </w:r>
      <w:proofErr w:type="spellEnd"/>
      <w:r w:rsidRPr="00270FB7">
        <w:rPr>
          <w:rFonts w:cs="Arial"/>
          <w:i/>
          <w:kern w:val="18"/>
          <w:sz w:val="18"/>
          <w:szCs w:val="18"/>
        </w:rPr>
        <w:t xml:space="preserve">, the distance is 0 mm).  If the margin is not positive, then a distance from the margin may be listed.  Distances can be specific measurements or expressed as greater than or less than a measurement.  </w:t>
      </w:r>
    </w:p>
    <w:p w14:paraId="7406C513" w14:textId="77777777" w:rsidR="00505595" w:rsidRPr="00270FB7" w:rsidRDefault="00505595">
      <w:pPr>
        <w:rPr>
          <w:rFonts w:cs="Arial"/>
          <w:kern w:val="20"/>
        </w:rPr>
      </w:pPr>
    </w:p>
    <w:p w14:paraId="15A13AEA" w14:textId="6ABD61EF" w:rsidR="00B61804" w:rsidRDefault="00B61804" w:rsidP="00B61804">
      <w:pPr>
        <w:pStyle w:val="Heading2"/>
        <w:rPr>
          <w:rFonts w:cs="Arial"/>
          <w:lang w:val="en-US"/>
        </w:rPr>
      </w:pPr>
      <w:r>
        <w:rPr>
          <w:rFonts w:cs="Arial"/>
          <w:lang w:val="en-US"/>
        </w:rPr>
        <w:t xml:space="preserve">Regional </w:t>
      </w:r>
      <w:r w:rsidRPr="00270FB7">
        <w:rPr>
          <w:rFonts w:cs="Arial"/>
        </w:rPr>
        <w:t>Lymph Nodes</w:t>
      </w:r>
      <w:r>
        <w:rPr>
          <w:rFonts w:cs="Arial"/>
          <w:lang w:val="en-US"/>
        </w:rPr>
        <w:t xml:space="preserve"> </w:t>
      </w:r>
      <w:r w:rsidRPr="00270FB7">
        <w:rPr>
          <w:rFonts w:cs="Arial"/>
        </w:rPr>
        <w:t>(Note</w:t>
      </w:r>
      <w:r>
        <w:rPr>
          <w:rFonts w:cs="Arial"/>
          <w:lang w:val="en-US"/>
        </w:rPr>
        <w:t>s</w:t>
      </w:r>
      <w:r w:rsidRPr="00270FB7">
        <w:rPr>
          <w:rFonts w:cs="Arial"/>
        </w:rPr>
        <w:t xml:space="preserve"> </w:t>
      </w:r>
      <w:r>
        <w:rPr>
          <w:rFonts w:cs="Arial"/>
          <w:lang w:val="en-US"/>
        </w:rPr>
        <w:t xml:space="preserve">B, </w:t>
      </w:r>
      <w:r w:rsidRPr="00270FB7">
        <w:rPr>
          <w:rFonts w:cs="Arial"/>
        </w:rPr>
        <w:t>J)</w:t>
      </w:r>
    </w:p>
    <w:p w14:paraId="1A4F49C6" w14:textId="77777777" w:rsidR="00665D32" w:rsidRPr="00665D32" w:rsidRDefault="00665D32" w:rsidP="00665D32">
      <w:pPr>
        <w:rPr>
          <w:lang w:eastAsia="x-none"/>
        </w:rPr>
      </w:pPr>
    </w:p>
    <w:p w14:paraId="655DE0AC" w14:textId="77777777" w:rsidR="00B61804" w:rsidRDefault="00B61804" w:rsidP="0047221A">
      <w:pPr>
        <w:rPr>
          <w:rFonts w:cs="Arial"/>
          <w:kern w:val="20"/>
        </w:rPr>
      </w:pPr>
      <w:r>
        <w:rPr>
          <w:rFonts w:cs="Arial"/>
          <w:kern w:val="20"/>
        </w:rPr>
        <w:t>___ No lymph nodes submitted or found</w:t>
      </w:r>
    </w:p>
    <w:p w14:paraId="5D811321" w14:textId="77777777" w:rsidR="00B61804" w:rsidRPr="0047221A" w:rsidRDefault="00B61804" w:rsidP="0047221A">
      <w:pPr>
        <w:rPr>
          <w:rFonts w:cs="Arial"/>
          <w:kern w:val="20"/>
        </w:rPr>
      </w:pPr>
    </w:p>
    <w:p w14:paraId="093CEFA0" w14:textId="77777777" w:rsidR="00D758AE" w:rsidRPr="00D758AE" w:rsidRDefault="00D758AE" w:rsidP="00D758AE">
      <w:pPr>
        <w:keepNext/>
        <w:rPr>
          <w:rFonts w:cs="Arial"/>
        </w:rPr>
      </w:pPr>
      <w:r w:rsidRPr="00D758AE">
        <w:rPr>
          <w:rFonts w:cs="Arial"/>
        </w:rPr>
        <w:t>___ Uninvolved by tumor cells</w:t>
      </w:r>
    </w:p>
    <w:p w14:paraId="01C1937D" w14:textId="77777777" w:rsidR="00D758AE" w:rsidRPr="003A3079" w:rsidRDefault="00D758AE" w:rsidP="00D758AE">
      <w:pPr>
        <w:pStyle w:val="Footer"/>
        <w:keepNext/>
        <w:keepLines/>
        <w:ind w:firstLine="720"/>
        <w:rPr>
          <w:rFonts w:cs="Arial"/>
          <w:kern w:val="20"/>
          <w:sz w:val="20"/>
        </w:rPr>
      </w:pPr>
      <w:r w:rsidRPr="003A3079">
        <w:rPr>
          <w:rFonts w:cs="Arial"/>
          <w:kern w:val="20"/>
          <w:sz w:val="20"/>
        </w:rPr>
        <w:t>Number of Lymph Nodes Examined: ____</w:t>
      </w:r>
    </w:p>
    <w:p w14:paraId="7A43C506" w14:textId="77777777" w:rsidR="00D758AE" w:rsidRPr="003A3079" w:rsidRDefault="00D758AE" w:rsidP="00D758AE">
      <w:pPr>
        <w:pStyle w:val="Footer"/>
        <w:keepNext/>
        <w:keepLines/>
        <w:ind w:left="720"/>
        <w:rPr>
          <w:rFonts w:cs="Arial"/>
          <w:kern w:val="20"/>
          <w:sz w:val="20"/>
        </w:rPr>
      </w:pPr>
      <w:r w:rsidRPr="003A3079">
        <w:rPr>
          <w:rFonts w:cs="Arial"/>
          <w:color w:val="000000"/>
          <w:sz w:val="20"/>
        </w:rPr>
        <w:t>Number of Sentinel Nodes Examined (if applicable)</w:t>
      </w:r>
      <w:r w:rsidRPr="003A3079">
        <w:rPr>
          <w:rFonts w:cs="Arial"/>
          <w:kern w:val="20"/>
          <w:sz w:val="20"/>
        </w:rPr>
        <w:t>: ____</w:t>
      </w:r>
    </w:p>
    <w:p w14:paraId="14EA743E" w14:textId="77777777" w:rsidR="00D758AE" w:rsidRPr="00D758AE" w:rsidRDefault="00D758AE" w:rsidP="00D758AE">
      <w:pPr>
        <w:keepNext/>
        <w:rPr>
          <w:rFonts w:cs="Arial"/>
        </w:rPr>
      </w:pPr>
    </w:p>
    <w:p w14:paraId="017A18B6" w14:textId="77777777" w:rsidR="00D758AE" w:rsidRPr="00D758AE" w:rsidRDefault="00D758AE" w:rsidP="00D758AE">
      <w:pPr>
        <w:keepNext/>
        <w:rPr>
          <w:rFonts w:cs="Arial"/>
        </w:rPr>
      </w:pPr>
      <w:r w:rsidRPr="00D758AE">
        <w:rPr>
          <w:rFonts w:cs="Arial"/>
        </w:rPr>
        <w:t>___ Involved by tumor cells</w:t>
      </w:r>
    </w:p>
    <w:p w14:paraId="4412BBB5" w14:textId="77777777" w:rsidR="00D758AE" w:rsidRPr="00D758AE" w:rsidRDefault="00D758AE" w:rsidP="00D758AE">
      <w:pPr>
        <w:keepNext/>
        <w:keepLines/>
        <w:rPr>
          <w:rFonts w:cs="Arial"/>
          <w:kern w:val="20"/>
        </w:rPr>
      </w:pPr>
      <w:r w:rsidRPr="00D758AE">
        <w:rPr>
          <w:rFonts w:cs="Arial"/>
        </w:rPr>
        <w:tab/>
      </w:r>
      <w:r w:rsidRPr="00D758AE">
        <w:rPr>
          <w:rFonts w:cs="Arial"/>
          <w:kern w:val="20"/>
        </w:rPr>
        <w:t>Number of Lymph Nodes with Macrometastases (&gt;2 mm): ____</w:t>
      </w:r>
    </w:p>
    <w:p w14:paraId="1DB7F46F" w14:textId="77777777" w:rsidR="00D758AE" w:rsidRPr="00D758AE" w:rsidRDefault="00D758AE" w:rsidP="00D758AE">
      <w:pPr>
        <w:keepNext/>
        <w:keepLines/>
        <w:rPr>
          <w:rFonts w:cs="Arial"/>
          <w:kern w:val="20"/>
        </w:rPr>
      </w:pPr>
      <w:r w:rsidRPr="00D758AE">
        <w:rPr>
          <w:rFonts w:cs="Arial"/>
          <w:kern w:val="20"/>
        </w:rPr>
        <w:tab/>
        <w:t>Number of Lymph Nodes with Micrometastases (&gt;0.2 mm to 2 mm and/or &gt;200 cells): ____</w:t>
      </w:r>
    </w:p>
    <w:p w14:paraId="352917EC" w14:textId="77777777" w:rsidR="00D758AE" w:rsidRPr="00D758AE" w:rsidRDefault="00D758AE" w:rsidP="00D758AE">
      <w:pPr>
        <w:keepNext/>
        <w:keepLines/>
        <w:ind w:firstLine="720"/>
        <w:rPr>
          <w:rFonts w:cs="Arial"/>
          <w:kern w:val="20"/>
        </w:rPr>
      </w:pPr>
      <w:r w:rsidRPr="00D758AE">
        <w:rPr>
          <w:rFonts w:cs="Arial"/>
          <w:kern w:val="20"/>
        </w:rPr>
        <w:t>Number of Lymph Nodes with Isolated Tumor Cells (≤0.2 mm and ≤200 cells</w:t>
      </w:r>
      <w:proofErr w:type="gramStart"/>
      <w:r w:rsidRPr="00D758AE">
        <w:rPr>
          <w:rFonts w:cs="Arial"/>
          <w:kern w:val="20"/>
        </w:rPr>
        <w:t>)</w:t>
      </w:r>
      <w:r w:rsidRPr="00D758AE">
        <w:rPr>
          <w:rFonts w:cs="Arial"/>
          <w:kern w:val="20"/>
          <w:vertAlign w:val="superscript"/>
        </w:rPr>
        <w:t>#</w:t>
      </w:r>
      <w:proofErr w:type="gramEnd"/>
      <w:r w:rsidRPr="00D758AE">
        <w:rPr>
          <w:rFonts w:cs="Arial"/>
          <w:kern w:val="20"/>
        </w:rPr>
        <w:t>: ____</w:t>
      </w:r>
    </w:p>
    <w:p w14:paraId="04878B29" w14:textId="77777777" w:rsidR="00D758AE" w:rsidRPr="0047221A" w:rsidRDefault="00D758AE" w:rsidP="00D758AE">
      <w:pPr>
        <w:spacing w:before="120"/>
        <w:ind w:left="720"/>
        <w:rPr>
          <w:rFonts w:cs="Arial"/>
          <w:i/>
          <w:kern w:val="20"/>
          <w:sz w:val="18"/>
          <w:szCs w:val="18"/>
        </w:rPr>
      </w:pPr>
      <w:r w:rsidRPr="0047221A">
        <w:rPr>
          <w:rFonts w:cs="Arial"/>
          <w:i/>
          <w:kern w:val="20"/>
          <w:sz w:val="18"/>
          <w:szCs w:val="18"/>
          <w:vertAlign w:val="superscript"/>
        </w:rPr>
        <w:t>#</w:t>
      </w:r>
      <w:r w:rsidRPr="0047221A">
        <w:rPr>
          <w:rFonts w:cs="Arial"/>
          <w:i/>
          <w:kern w:val="20"/>
          <w:sz w:val="18"/>
          <w:szCs w:val="18"/>
        </w:rPr>
        <w:t xml:space="preserve"> </w:t>
      </w:r>
      <w:proofErr w:type="gramStart"/>
      <w:r w:rsidRPr="0047221A">
        <w:rPr>
          <w:rFonts w:cs="Arial"/>
          <w:i/>
          <w:kern w:val="20"/>
          <w:sz w:val="18"/>
          <w:szCs w:val="18"/>
        </w:rPr>
        <w:t>Reporting</w:t>
      </w:r>
      <w:proofErr w:type="gramEnd"/>
      <w:r w:rsidRPr="0047221A">
        <w:rPr>
          <w:rFonts w:cs="Arial"/>
          <w:i/>
          <w:kern w:val="20"/>
          <w:sz w:val="18"/>
          <w:szCs w:val="18"/>
        </w:rPr>
        <w:t xml:space="preserve"> the number of lymph nodes with isolated tumor cells is required only in the absence of macrometastasis or micrometastasis in other lymph nodes.</w:t>
      </w:r>
    </w:p>
    <w:p w14:paraId="5EF24FE0" w14:textId="77777777" w:rsidR="00D758AE" w:rsidRDefault="00D758AE" w:rsidP="00D758AE">
      <w:pPr>
        <w:rPr>
          <w:rFonts w:cs="Arial"/>
          <w:kern w:val="20"/>
        </w:rPr>
      </w:pPr>
    </w:p>
    <w:p w14:paraId="0A4BED55" w14:textId="77777777" w:rsidR="00B61804" w:rsidRPr="0047221A" w:rsidRDefault="00B61804" w:rsidP="00B61804">
      <w:pPr>
        <w:rPr>
          <w:rFonts w:cs="Arial"/>
          <w:kern w:val="20"/>
        </w:rPr>
      </w:pPr>
    </w:p>
    <w:p w14:paraId="1DDC8AC8" w14:textId="488504E3" w:rsidR="00B61804" w:rsidRPr="00270FB7" w:rsidRDefault="00B61804" w:rsidP="00B61804">
      <w:pPr>
        <w:rPr>
          <w:rFonts w:cs="Arial"/>
          <w:kern w:val="20"/>
        </w:rPr>
      </w:pPr>
      <w:r w:rsidRPr="00270FB7">
        <w:rPr>
          <w:rFonts w:cs="Arial"/>
          <w:kern w:val="20"/>
        </w:rPr>
        <w:t xml:space="preserve">+ Size of </w:t>
      </w:r>
      <w:r>
        <w:rPr>
          <w:rFonts w:cs="Arial"/>
          <w:kern w:val="20"/>
        </w:rPr>
        <w:t>L</w:t>
      </w:r>
      <w:r w:rsidRPr="00270FB7">
        <w:rPr>
          <w:rFonts w:cs="Arial"/>
          <w:kern w:val="20"/>
        </w:rPr>
        <w:t xml:space="preserve">argest </w:t>
      </w:r>
      <w:r>
        <w:rPr>
          <w:rFonts w:cs="Arial"/>
          <w:kern w:val="20"/>
        </w:rPr>
        <w:t>M</w:t>
      </w:r>
      <w:r w:rsidRPr="00270FB7">
        <w:rPr>
          <w:rFonts w:cs="Arial"/>
          <w:kern w:val="20"/>
        </w:rPr>
        <w:t xml:space="preserve">etastatic </w:t>
      </w:r>
      <w:r>
        <w:rPr>
          <w:rFonts w:cs="Arial"/>
          <w:kern w:val="20"/>
        </w:rPr>
        <w:t>D</w:t>
      </w:r>
      <w:r w:rsidRPr="00270FB7">
        <w:rPr>
          <w:rFonts w:cs="Arial"/>
          <w:kern w:val="20"/>
        </w:rPr>
        <w:t>eposit</w:t>
      </w:r>
      <w:r>
        <w:rPr>
          <w:rFonts w:cs="Arial"/>
          <w:kern w:val="20"/>
        </w:rPr>
        <w:t xml:space="preserve"> (millimeters)</w:t>
      </w:r>
      <w:r w:rsidRPr="00270FB7">
        <w:rPr>
          <w:rFonts w:cs="Arial"/>
          <w:kern w:val="20"/>
        </w:rPr>
        <w:t>: ____</w:t>
      </w:r>
      <w:r w:rsidR="003F70E4">
        <w:rPr>
          <w:rFonts w:cs="Arial"/>
          <w:kern w:val="20"/>
        </w:rPr>
        <w:t xml:space="preserve"> </w:t>
      </w:r>
      <w:r>
        <w:rPr>
          <w:rFonts w:cs="Arial"/>
          <w:kern w:val="20"/>
        </w:rPr>
        <w:t>mm</w:t>
      </w:r>
    </w:p>
    <w:p w14:paraId="30C4D746" w14:textId="77777777" w:rsidR="00B61804" w:rsidRPr="0047221A" w:rsidRDefault="00B61804" w:rsidP="0047221A">
      <w:pPr>
        <w:rPr>
          <w:rFonts w:cs="Arial"/>
          <w:kern w:val="20"/>
        </w:rPr>
      </w:pPr>
    </w:p>
    <w:p w14:paraId="0A837040" w14:textId="77777777" w:rsidR="00B61804" w:rsidRPr="0047221A" w:rsidRDefault="00B61804" w:rsidP="0047221A">
      <w:pPr>
        <w:pStyle w:val="Footer"/>
        <w:keepNext/>
        <w:keepLines/>
        <w:tabs>
          <w:tab w:val="clear" w:pos="4320"/>
          <w:tab w:val="clear" w:pos="8640"/>
        </w:tabs>
        <w:rPr>
          <w:rFonts w:cs="Arial"/>
          <w:kern w:val="20"/>
          <w:sz w:val="20"/>
          <w:lang w:val="en-US"/>
        </w:rPr>
      </w:pPr>
      <w:r w:rsidRPr="0047221A">
        <w:rPr>
          <w:rFonts w:cs="Arial"/>
          <w:kern w:val="20"/>
          <w:sz w:val="20"/>
          <w:lang w:val="en-US"/>
        </w:rPr>
        <w:t>+ Extranodal Extension:</w:t>
      </w:r>
    </w:p>
    <w:p w14:paraId="6F75F63A" w14:textId="77777777" w:rsidR="00B61804" w:rsidRPr="00270FB7" w:rsidRDefault="00B61804" w:rsidP="00B61804">
      <w:pPr>
        <w:rPr>
          <w:rFonts w:cs="Arial"/>
          <w:kern w:val="20"/>
        </w:rPr>
      </w:pPr>
      <w:r w:rsidRPr="00270FB7">
        <w:rPr>
          <w:rFonts w:cs="Arial"/>
          <w:kern w:val="20"/>
        </w:rPr>
        <w:t xml:space="preserve">+ ___ </w:t>
      </w:r>
      <w:proofErr w:type="gramStart"/>
      <w:r w:rsidRPr="00270FB7">
        <w:rPr>
          <w:rFonts w:cs="Arial"/>
          <w:kern w:val="20"/>
        </w:rPr>
        <w:t>Not</w:t>
      </w:r>
      <w:proofErr w:type="gramEnd"/>
      <w:r w:rsidRPr="00270FB7">
        <w:rPr>
          <w:rFonts w:cs="Arial"/>
          <w:kern w:val="20"/>
        </w:rPr>
        <w:t xml:space="preserve"> identified</w:t>
      </w:r>
    </w:p>
    <w:p w14:paraId="1B740B01" w14:textId="77777777" w:rsidR="00B61804" w:rsidRPr="00270FB7" w:rsidRDefault="00B61804" w:rsidP="00B61804">
      <w:pPr>
        <w:rPr>
          <w:rFonts w:cs="Arial"/>
          <w:kern w:val="20"/>
        </w:rPr>
      </w:pPr>
      <w:r w:rsidRPr="00270FB7">
        <w:rPr>
          <w:rFonts w:cs="Arial"/>
          <w:kern w:val="20"/>
        </w:rPr>
        <w:t>+ ___ Present</w:t>
      </w:r>
    </w:p>
    <w:p w14:paraId="4DD6E979" w14:textId="77777777" w:rsidR="00B61804" w:rsidRDefault="00B61804" w:rsidP="00B61804">
      <w:pPr>
        <w:rPr>
          <w:rFonts w:cs="Arial"/>
          <w:kern w:val="20"/>
        </w:rPr>
      </w:pPr>
      <w:r w:rsidRPr="00270FB7">
        <w:rPr>
          <w:rFonts w:cs="Arial"/>
          <w:kern w:val="20"/>
        </w:rPr>
        <w:t xml:space="preserve">+ ___ </w:t>
      </w:r>
      <w:proofErr w:type="gramStart"/>
      <w:r>
        <w:rPr>
          <w:rFonts w:cs="Arial"/>
          <w:kern w:val="20"/>
        </w:rPr>
        <w:t>Cannot</w:t>
      </w:r>
      <w:proofErr w:type="gramEnd"/>
      <w:r>
        <w:rPr>
          <w:rFonts w:cs="Arial"/>
          <w:kern w:val="20"/>
        </w:rPr>
        <w:t xml:space="preserve"> be determined</w:t>
      </w:r>
    </w:p>
    <w:p w14:paraId="48C7A511" w14:textId="77777777" w:rsidR="00B61804" w:rsidRDefault="00B61804" w:rsidP="00B61804">
      <w:pPr>
        <w:rPr>
          <w:rFonts w:cs="Arial"/>
          <w:kern w:val="20"/>
        </w:rPr>
      </w:pPr>
    </w:p>
    <w:p w14:paraId="2E145C69" w14:textId="77777777" w:rsidR="00B61804" w:rsidRDefault="00B61804" w:rsidP="00B61804">
      <w:pPr>
        <w:pStyle w:val="Footer"/>
        <w:keepNext/>
        <w:keepLines/>
        <w:tabs>
          <w:tab w:val="clear" w:pos="4320"/>
          <w:tab w:val="clear" w:pos="8640"/>
        </w:tabs>
        <w:rPr>
          <w:rFonts w:cs="Arial"/>
          <w:kern w:val="20"/>
          <w:sz w:val="20"/>
          <w:lang w:val="en-US"/>
        </w:rPr>
      </w:pPr>
      <w:r>
        <w:rPr>
          <w:rFonts w:cs="Arial"/>
          <w:kern w:val="20"/>
          <w:sz w:val="20"/>
          <w:lang w:val="en-US"/>
        </w:rPr>
        <w:t>N</w:t>
      </w:r>
      <w:r w:rsidRPr="00270FB7">
        <w:rPr>
          <w:rFonts w:cs="Arial"/>
          <w:kern w:val="20"/>
          <w:sz w:val="20"/>
        </w:rPr>
        <w:t xml:space="preserve">umber of </w:t>
      </w:r>
      <w:r>
        <w:rPr>
          <w:rFonts w:cs="Arial"/>
          <w:kern w:val="20"/>
          <w:sz w:val="20"/>
          <w:lang w:val="en-US"/>
        </w:rPr>
        <w:t>Lymph N</w:t>
      </w:r>
      <w:r w:rsidRPr="00270FB7">
        <w:rPr>
          <w:rFonts w:cs="Arial"/>
          <w:kern w:val="20"/>
          <w:sz w:val="20"/>
        </w:rPr>
        <w:t xml:space="preserve">odes </w:t>
      </w:r>
      <w:r>
        <w:rPr>
          <w:rFonts w:cs="Arial"/>
          <w:kern w:val="20"/>
          <w:sz w:val="20"/>
          <w:lang w:val="en-US"/>
        </w:rPr>
        <w:t>E</w:t>
      </w:r>
      <w:r w:rsidRPr="00270FB7">
        <w:rPr>
          <w:rFonts w:cs="Arial"/>
          <w:kern w:val="20"/>
          <w:sz w:val="20"/>
        </w:rPr>
        <w:t>xamined:  ____</w:t>
      </w:r>
    </w:p>
    <w:p w14:paraId="660E8B55" w14:textId="3DBB1047" w:rsidR="003F70E4" w:rsidRPr="00516529" w:rsidRDefault="00B61804" w:rsidP="00516529">
      <w:pPr>
        <w:pStyle w:val="Footer"/>
        <w:keepNext/>
        <w:keepLines/>
        <w:tabs>
          <w:tab w:val="clear" w:pos="4320"/>
          <w:tab w:val="clear" w:pos="8640"/>
        </w:tabs>
        <w:rPr>
          <w:rFonts w:cs="Arial"/>
          <w:kern w:val="20"/>
          <w:sz w:val="20"/>
          <w:lang w:val="en-US"/>
        </w:rPr>
      </w:pPr>
      <w:r w:rsidRPr="00516529">
        <w:rPr>
          <w:rFonts w:cs="Arial"/>
          <w:kern w:val="20"/>
          <w:sz w:val="20"/>
          <w:lang w:val="en-US"/>
        </w:rPr>
        <w:t>Number of Sentinel Nodes Examined</w:t>
      </w:r>
      <w:r w:rsidR="003F70E4" w:rsidRPr="00516529">
        <w:rPr>
          <w:rFonts w:cs="Arial"/>
          <w:kern w:val="20"/>
          <w:sz w:val="20"/>
          <w:lang w:val="en-US"/>
        </w:rPr>
        <w:t xml:space="preserve"> (</w:t>
      </w:r>
      <w:r w:rsidR="000E2255">
        <w:rPr>
          <w:rFonts w:cs="Arial"/>
          <w:kern w:val="20"/>
          <w:sz w:val="20"/>
          <w:lang w:val="en-US"/>
        </w:rPr>
        <w:t>if applicable</w:t>
      </w:r>
      <w:r w:rsidR="003F70E4" w:rsidRPr="00516529">
        <w:rPr>
          <w:rFonts w:cs="Arial"/>
          <w:kern w:val="20"/>
          <w:sz w:val="20"/>
          <w:lang w:val="en-US"/>
        </w:rPr>
        <w:t>): ____</w:t>
      </w:r>
    </w:p>
    <w:p w14:paraId="55A1627E" w14:textId="77777777" w:rsidR="00505595" w:rsidRPr="00270FB7" w:rsidRDefault="00505595" w:rsidP="00505595">
      <w:pPr>
        <w:rPr>
          <w:rFonts w:cs="Arial"/>
          <w:kern w:val="20"/>
        </w:rPr>
      </w:pPr>
    </w:p>
    <w:p w14:paraId="2B4C6114" w14:textId="2644E36E" w:rsidR="00505595" w:rsidRPr="00270FB7" w:rsidRDefault="00505595" w:rsidP="00DC7758">
      <w:pPr>
        <w:pStyle w:val="Heading2"/>
        <w:rPr>
          <w:rFonts w:cs="Arial"/>
        </w:rPr>
      </w:pPr>
      <w:r w:rsidRPr="00270FB7">
        <w:rPr>
          <w:rFonts w:cs="Arial"/>
        </w:rPr>
        <w:t>Pathologic Stag</w:t>
      </w:r>
      <w:r w:rsidR="009F1FBF">
        <w:rPr>
          <w:rFonts w:cs="Arial"/>
          <w:lang w:val="en-US"/>
        </w:rPr>
        <w:t xml:space="preserve">e </w:t>
      </w:r>
      <w:r w:rsidR="00F35DFC">
        <w:rPr>
          <w:rFonts w:cs="Arial"/>
          <w:lang w:val="en-US"/>
        </w:rPr>
        <w:t>Classification</w:t>
      </w:r>
      <w:r w:rsidR="009F1FBF">
        <w:rPr>
          <w:rFonts w:cs="Arial"/>
          <w:lang w:val="en-US"/>
        </w:rPr>
        <w:t xml:space="preserve"> (</w:t>
      </w:r>
      <w:proofErr w:type="spellStart"/>
      <w:r w:rsidR="009F1FBF">
        <w:rPr>
          <w:rFonts w:cs="Arial"/>
          <w:lang w:val="en-US"/>
        </w:rPr>
        <w:t>pTNM</w:t>
      </w:r>
      <w:proofErr w:type="spellEnd"/>
      <w:r w:rsidR="009F1FBF">
        <w:rPr>
          <w:rFonts w:cs="Arial"/>
          <w:lang w:val="en-US"/>
        </w:rPr>
        <w:t>, AJCC 8</w:t>
      </w:r>
      <w:r w:rsidR="009F1FBF" w:rsidRPr="009F1FBF">
        <w:rPr>
          <w:rFonts w:cs="Arial"/>
          <w:vertAlign w:val="superscript"/>
          <w:lang w:val="en-US"/>
        </w:rPr>
        <w:t>th</w:t>
      </w:r>
      <w:r w:rsidR="009F1FBF">
        <w:rPr>
          <w:rFonts w:cs="Arial"/>
          <w:lang w:val="en-US"/>
        </w:rPr>
        <w:t xml:space="preserve"> Edition)</w:t>
      </w:r>
      <w:r w:rsidR="00E03CDA">
        <w:rPr>
          <w:rFonts w:cs="Arial"/>
          <w:lang w:val="en-US"/>
        </w:rPr>
        <w:t xml:space="preserve"> </w:t>
      </w:r>
      <w:r w:rsidRPr="00270FB7">
        <w:rPr>
          <w:rFonts w:cs="Arial"/>
        </w:rPr>
        <w:t>(Note K)</w:t>
      </w:r>
    </w:p>
    <w:p w14:paraId="2C75F5A9" w14:textId="77777777" w:rsidR="007B7378" w:rsidRPr="007B7378" w:rsidRDefault="007B7378" w:rsidP="00665D32">
      <w:pPr>
        <w:spacing w:before="60"/>
        <w:rPr>
          <w:rFonts w:eastAsia="Calibri" w:cs="Arial"/>
          <w:color w:val="000000" w:themeColor="text1"/>
          <w:kern w:val="0"/>
          <w:sz w:val="22"/>
          <w:szCs w:val="22"/>
        </w:rPr>
      </w:pPr>
      <w:r w:rsidRPr="007B7378">
        <w:rPr>
          <w:rFonts w:eastAsia="Calibri" w:cs="Arial"/>
          <w:i/>
          <w:iCs/>
          <w:color w:val="000000" w:themeColor="text1"/>
          <w:kern w:val="0"/>
          <w:sz w:val="18"/>
          <w:szCs w:val="18"/>
        </w:rPr>
        <w:t xml:space="preserve">Note: Reporting of </w:t>
      </w:r>
      <w:proofErr w:type="spellStart"/>
      <w:r w:rsidRPr="007B7378">
        <w:rPr>
          <w:rFonts w:eastAsia="Calibri" w:cs="Arial"/>
          <w:i/>
          <w:iCs/>
          <w:color w:val="000000" w:themeColor="text1"/>
          <w:kern w:val="0"/>
          <w:sz w:val="18"/>
          <w:szCs w:val="18"/>
        </w:rPr>
        <w:t>pT</w:t>
      </w:r>
      <w:proofErr w:type="spellEnd"/>
      <w:r w:rsidRPr="007B7378">
        <w:rPr>
          <w:rFonts w:eastAsia="Calibri" w:cs="Arial"/>
          <w:i/>
          <w:iCs/>
          <w:color w:val="000000" w:themeColor="text1"/>
          <w:kern w:val="0"/>
          <w:sz w:val="18"/>
          <w:szCs w:val="18"/>
        </w:rPr>
        <w:t xml:space="preserve">, </w:t>
      </w:r>
      <w:proofErr w:type="spellStart"/>
      <w:r w:rsidRPr="007B7378">
        <w:rPr>
          <w:rFonts w:eastAsia="Calibri" w:cs="Arial"/>
          <w:i/>
          <w:iCs/>
          <w:color w:val="000000" w:themeColor="text1"/>
          <w:kern w:val="0"/>
          <w:sz w:val="18"/>
          <w:szCs w:val="18"/>
        </w:rPr>
        <w:t>pN</w:t>
      </w:r>
      <w:proofErr w:type="spellEnd"/>
      <w:r w:rsidRPr="007B7378">
        <w:rPr>
          <w:rFonts w:eastAsia="Calibri" w:cs="Arial"/>
          <w:i/>
          <w:iCs/>
          <w:color w:val="000000" w:themeColor="text1"/>
          <w:kern w:val="0"/>
          <w:sz w:val="18"/>
          <w:szCs w:val="18"/>
        </w:rPr>
        <w:t xml:space="preserve">, and (when applicable) </w:t>
      </w:r>
      <w:proofErr w:type="spellStart"/>
      <w:r w:rsidRPr="007B7378">
        <w:rPr>
          <w:rFonts w:eastAsia="Calibri" w:cs="Arial"/>
          <w:i/>
          <w:iCs/>
          <w:color w:val="000000" w:themeColor="text1"/>
          <w:kern w:val="0"/>
          <w:sz w:val="18"/>
          <w:szCs w:val="18"/>
        </w:rPr>
        <w:t>pM</w:t>
      </w:r>
      <w:proofErr w:type="spellEnd"/>
      <w:r w:rsidRPr="007B7378">
        <w:rPr>
          <w:rFonts w:eastAsia="Calibri" w:cs="Arial"/>
          <w:i/>
          <w:iCs/>
          <w:color w:val="000000" w:themeColor="text1"/>
          <w:kern w:val="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2C3505EC" w14:textId="77777777" w:rsidR="00505595" w:rsidRPr="009540D0" w:rsidRDefault="00505595" w:rsidP="0047221A">
      <w:pPr>
        <w:rPr>
          <w:rFonts w:cs="Arial"/>
          <w:kern w:val="20"/>
          <w:sz w:val="18"/>
          <w:szCs w:val="18"/>
        </w:rPr>
      </w:pPr>
    </w:p>
    <w:p w14:paraId="0930F76B" w14:textId="77777777" w:rsidR="00505595" w:rsidRPr="00474C7A" w:rsidRDefault="00505595" w:rsidP="00505595">
      <w:pPr>
        <w:keepNext/>
        <w:keepLines/>
        <w:rPr>
          <w:rFonts w:cs="Arial"/>
          <w:u w:val="single"/>
        </w:rPr>
      </w:pPr>
      <w:r w:rsidRPr="00474C7A">
        <w:rPr>
          <w:rFonts w:cs="Arial"/>
          <w:u w:val="single"/>
        </w:rPr>
        <w:t>TNM Descriptors (required only if applicable) (select all that apply)</w:t>
      </w:r>
    </w:p>
    <w:p w14:paraId="36907EB1" w14:textId="77777777" w:rsidR="00505595" w:rsidRPr="00270FB7" w:rsidRDefault="00505595" w:rsidP="0047221A">
      <w:pPr>
        <w:rPr>
          <w:rFonts w:cs="Arial"/>
          <w:kern w:val="20"/>
        </w:rPr>
      </w:pPr>
      <w:r w:rsidRPr="00270FB7">
        <w:rPr>
          <w:rFonts w:cs="Arial"/>
          <w:kern w:val="20"/>
        </w:rPr>
        <w:t xml:space="preserve">___ </w:t>
      </w:r>
      <w:proofErr w:type="gramStart"/>
      <w:r w:rsidRPr="00270FB7">
        <w:rPr>
          <w:rFonts w:cs="Arial"/>
          <w:kern w:val="20"/>
        </w:rPr>
        <w:t>r</w:t>
      </w:r>
      <w:proofErr w:type="gramEnd"/>
      <w:r w:rsidRPr="00270FB7">
        <w:rPr>
          <w:rFonts w:cs="Arial"/>
          <w:kern w:val="20"/>
        </w:rPr>
        <w:t xml:space="preserve"> (recurrent)</w:t>
      </w:r>
    </w:p>
    <w:p w14:paraId="60591654" w14:textId="77777777" w:rsidR="00505595" w:rsidRPr="00270FB7" w:rsidRDefault="00062B6A" w:rsidP="0047221A">
      <w:pPr>
        <w:rPr>
          <w:rFonts w:cs="Arial"/>
          <w:kern w:val="20"/>
        </w:rPr>
      </w:pPr>
      <w:r w:rsidRPr="00270FB7">
        <w:rPr>
          <w:rFonts w:cs="Arial"/>
          <w:kern w:val="20"/>
        </w:rPr>
        <w:t xml:space="preserve">___ </w:t>
      </w:r>
      <w:proofErr w:type="gramStart"/>
      <w:r w:rsidRPr="00270FB7">
        <w:rPr>
          <w:rFonts w:cs="Arial"/>
          <w:kern w:val="20"/>
        </w:rPr>
        <w:t>y</w:t>
      </w:r>
      <w:proofErr w:type="gramEnd"/>
      <w:r w:rsidRPr="00270FB7">
        <w:rPr>
          <w:rFonts w:cs="Arial"/>
          <w:kern w:val="20"/>
        </w:rPr>
        <w:t xml:space="preserve"> (post</w:t>
      </w:r>
      <w:r w:rsidR="00505595" w:rsidRPr="00270FB7">
        <w:rPr>
          <w:rFonts w:cs="Arial"/>
          <w:kern w:val="20"/>
        </w:rPr>
        <w:t>treatment)</w:t>
      </w:r>
    </w:p>
    <w:p w14:paraId="54BA8009" w14:textId="77777777" w:rsidR="00505595" w:rsidRPr="00270FB7" w:rsidRDefault="00505595">
      <w:pPr>
        <w:rPr>
          <w:rFonts w:cs="Arial"/>
        </w:rPr>
      </w:pPr>
    </w:p>
    <w:p w14:paraId="11CECC36" w14:textId="77777777" w:rsidR="00505595" w:rsidRPr="00270FB7" w:rsidRDefault="00505595">
      <w:pPr>
        <w:pStyle w:val="Heading3"/>
        <w:keepLines/>
        <w:rPr>
          <w:rFonts w:cs="Arial"/>
          <w:kern w:val="20"/>
        </w:rPr>
      </w:pPr>
      <w:r w:rsidRPr="00270FB7">
        <w:rPr>
          <w:rFonts w:cs="Arial"/>
          <w:kern w:val="20"/>
        </w:rPr>
        <w:t>Primary Tumor (</w:t>
      </w:r>
      <w:proofErr w:type="spellStart"/>
      <w:r w:rsidRPr="00270FB7">
        <w:rPr>
          <w:rFonts w:cs="Arial"/>
          <w:kern w:val="20"/>
        </w:rPr>
        <w:t>pT</w:t>
      </w:r>
      <w:proofErr w:type="spellEnd"/>
      <w:r w:rsidRPr="00270FB7">
        <w:rPr>
          <w:rFonts w:cs="Arial"/>
          <w:kern w:val="20"/>
        </w:rPr>
        <w:t xml:space="preserve">) </w:t>
      </w:r>
    </w:p>
    <w:p w14:paraId="457CFF85" w14:textId="77777777" w:rsidR="00505595" w:rsidRPr="00270FB7" w:rsidRDefault="00505595" w:rsidP="001270AE">
      <w:pPr>
        <w:tabs>
          <w:tab w:val="left" w:pos="1620"/>
        </w:tabs>
        <w:rPr>
          <w:rFonts w:cs="Arial"/>
          <w:kern w:val="20"/>
        </w:rPr>
      </w:pPr>
      <w:r w:rsidRPr="00270FB7">
        <w:rPr>
          <w:rFonts w:cs="Arial"/>
          <w:kern w:val="20"/>
        </w:rPr>
        <w:t xml:space="preserve">___ </w:t>
      </w:r>
      <w:proofErr w:type="spellStart"/>
      <w:proofErr w:type="gramStart"/>
      <w:r w:rsidRPr="00270FB7">
        <w:rPr>
          <w:rFonts w:cs="Arial"/>
          <w:kern w:val="20"/>
        </w:rPr>
        <w:t>pTis</w:t>
      </w:r>
      <w:proofErr w:type="spellEnd"/>
      <w:proofErr w:type="gramEnd"/>
      <w:r w:rsidRPr="00270FB7">
        <w:rPr>
          <w:rFonts w:cs="Arial"/>
          <w:kern w:val="20"/>
        </w:rPr>
        <w:t xml:space="preserve"> (DCIS):</w:t>
      </w:r>
      <w:r w:rsidRPr="00270FB7">
        <w:rPr>
          <w:rFonts w:cs="Arial"/>
          <w:kern w:val="20"/>
        </w:rPr>
        <w:tab/>
        <w:t>Ductal carcinoma in situ</w:t>
      </w:r>
    </w:p>
    <w:p w14:paraId="67636B3A" w14:textId="7CD1EF89" w:rsidR="00505595" w:rsidRPr="00270FB7" w:rsidRDefault="00505595" w:rsidP="001270AE">
      <w:pPr>
        <w:ind w:left="1620" w:hanging="1620"/>
        <w:rPr>
          <w:rFonts w:cs="Arial"/>
          <w:kern w:val="20"/>
        </w:rPr>
      </w:pPr>
      <w:r w:rsidRPr="00270FB7">
        <w:rPr>
          <w:rFonts w:cs="Arial"/>
          <w:kern w:val="20"/>
        </w:rPr>
        <w:t xml:space="preserve">___ </w:t>
      </w:r>
      <w:proofErr w:type="spellStart"/>
      <w:proofErr w:type="gramStart"/>
      <w:r w:rsidRPr="00270FB7">
        <w:rPr>
          <w:rFonts w:cs="Arial"/>
          <w:kern w:val="20"/>
        </w:rPr>
        <w:t>pTis</w:t>
      </w:r>
      <w:proofErr w:type="spellEnd"/>
      <w:proofErr w:type="gramEnd"/>
      <w:r w:rsidRPr="00270FB7">
        <w:rPr>
          <w:rFonts w:cs="Arial"/>
          <w:kern w:val="20"/>
        </w:rPr>
        <w:t xml:space="preserve"> (Paget):</w:t>
      </w:r>
      <w:r w:rsidRPr="00270FB7">
        <w:rPr>
          <w:rFonts w:cs="Arial"/>
          <w:kern w:val="20"/>
        </w:rPr>
        <w:tab/>
        <w:t xml:space="preserve">Paget disease of the nipple </w:t>
      </w:r>
      <w:r w:rsidRPr="0047221A">
        <w:rPr>
          <w:rFonts w:cs="Arial"/>
          <w:kern w:val="20"/>
        </w:rPr>
        <w:t>not</w:t>
      </w:r>
      <w:r w:rsidRPr="00270FB7">
        <w:rPr>
          <w:rFonts w:cs="Arial"/>
          <w:kern w:val="20"/>
        </w:rPr>
        <w:t xml:space="preserve"> associated with invasive carcinoma and/or</w:t>
      </w:r>
      <w:r w:rsidR="006F55B6" w:rsidRPr="00270FB7">
        <w:rPr>
          <w:rFonts w:cs="Arial"/>
          <w:kern w:val="20"/>
        </w:rPr>
        <w:t xml:space="preserve"> </w:t>
      </w:r>
      <w:r w:rsidRPr="00270FB7">
        <w:rPr>
          <w:rFonts w:cs="Arial"/>
          <w:kern w:val="20"/>
        </w:rPr>
        <w:t>DCIS in the underlying breast parenchyma</w:t>
      </w:r>
      <w:r w:rsidR="003F52E3" w:rsidRPr="00516529">
        <w:rPr>
          <w:rFonts w:cs="Arial"/>
          <w:kern w:val="20"/>
          <w:vertAlign w:val="superscript"/>
        </w:rPr>
        <w:t>#</w:t>
      </w:r>
    </w:p>
    <w:p w14:paraId="6C158F12" w14:textId="3DE308F3" w:rsidR="00505595" w:rsidRDefault="00505595" w:rsidP="00117CCA">
      <w:pPr>
        <w:spacing w:before="120"/>
        <w:rPr>
          <w:rFonts w:cs="Arial"/>
          <w:i/>
          <w:kern w:val="20"/>
          <w:sz w:val="18"/>
          <w:szCs w:val="18"/>
        </w:rPr>
      </w:pPr>
      <w:r w:rsidRPr="0047221A">
        <w:rPr>
          <w:rFonts w:cs="Arial"/>
          <w:i/>
          <w:kern w:val="20"/>
          <w:sz w:val="18"/>
          <w:szCs w:val="18"/>
        </w:rPr>
        <w:t>Note:</w:t>
      </w:r>
      <w:r w:rsidR="001A4A79" w:rsidRPr="0047221A">
        <w:rPr>
          <w:rFonts w:cs="Arial"/>
          <w:i/>
          <w:kern w:val="20"/>
          <w:sz w:val="18"/>
          <w:szCs w:val="18"/>
        </w:rPr>
        <w:t xml:space="preserve"> Paget disease with underlying DCIS is classified as Tis (DCIS).</w:t>
      </w:r>
      <w:r w:rsidRPr="0047221A">
        <w:rPr>
          <w:rFonts w:cs="Arial"/>
          <w:i/>
          <w:kern w:val="20"/>
          <w:sz w:val="18"/>
          <w:szCs w:val="18"/>
        </w:rPr>
        <w:t xml:space="preserve"> If there has been a prior core needle biopsy, the pathologic findings from the core, if available, should be incorporated in the T classification. If invasive carcinoma or microinvasion were present on the core, the protocol for invasive carcinomas of the breast should be used and should incorporate this information.</w:t>
      </w:r>
    </w:p>
    <w:p w14:paraId="2F04930C" w14:textId="49DB36FB" w:rsidR="00BB5D32" w:rsidRPr="0047221A" w:rsidRDefault="003F52E3" w:rsidP="00117CCA">
      <w:pPr>
        <w:spacing w:before="120"/>
        <w:rPr>
          <w:rFonts w:cs="Arial"/>
          <w:i/>
          <w:kern w:val="20"/>
          <w:sz w:val="18"/>
          <w:szCs w:val="18"/>
        </w:rPr>
      </w:pPr>
      <w:r w:rsidRPr="00956C57">
        <w:rPr>
          <w:rFonts w:cs="Arial"/>
          <w:kern w:val="20"/>
          <w:vertAlign w:val="superscript"/>
        </w:rPr>
        <w:t>#</w:t>
      </w:r>
      <w:r w:rsidR="00BB5D32" w:rsidRPr="00BB5D32">
        <w:rPr>
          <w:rFonts w:cs="Arial"/>
          <w:i/>
          <w:kern w:val="20"/>
          <w:sz w:val="18"/>
          <w:szCs w:val="18"/>
        </w:rPr>
        <w:t>Note: Lobular carcinoma in situ (LCIS) is removed from TNM staging in the AJCC Cancer Staging Manual, 8th Edition.</w:t>
      </w:r>
    </w:p>
    <w:p w14:paraId="121EA12D" w14:textId="77777777" w:rsidR="00505595" w:rsidRPr="00270FB7" w:rsidRDefault="00505595">
      <w:pPr>
        <w:rPr>
          <w:rFonts w:cs="Arial"/>
          <w:kern w:val="20"/>
        </w:rPr>
      </w:pPr>
    </w:p>
    <w:p w14:paraId="3C19E3BC" w14:textId="77777777" w:rsidR="00505595" w:rsidRPr="002A7E2C" w:rsidRDefault="00505595" w:rsidP="00011403">
      <w:pPr>
        <w:pStyle w:val="Heading3"/>
        <w:rPr>
          <w:rFonts w:cs="Arial"/>
          <w:i/>
          <w:kern w:val="20"/>
        </w:rPr>
      </w:pPr>
      <w:r w:rsidRPr="002A7E2C">
        <w:rPr>
          <w:rFonts w:cs="Arial"/>
          <w:i/>
          <w:kern w:val="20"/>
        </w:rPr>
        <w:t>Regional Lymph Nodes (</w:t>
      </w:r>
      <w:proofErr w:type="spellStart"/>
      <w:r w:rsidRPr="002A7E2C">
        <w:rPr>
          <w:rFonts w:cs="Arial"/>
          <w:i/>
          <w:kern w:val="20"/>
        </w:rPr>
        <w:t>pN</w:t>
      </w:r>
      <w:proofErr w:type="spellEnd"/>
      <w:r w:rsidRPr="002A7E2C">
        <w:rPr>
          <w:rFonts w:cs="Arial"/>
          <w:i/>
          <w:kern w:val="20"/>
        </w:rPr>
        <w:t xml:space="preserve">) (choose a category </w:t>
      </w:r>
      <w:r w:rsidR="009D2BEF" w:rsidRPr="002A7E2C">
        <w:rPr>
          <w:rFonts w:cs="Arial"/>
          <w:i/>
          <w:kern w:val="20"/>
        </w:rPr>
        <w:t>if</w:t>
      </w:r>
      <w:r w:rsidRPr="002A7E2C">
        <w:rPr>
          <w:rFonts w:cs="Arial"/>
          <w:i/>
          <w:kern w:val="20"/>
        </w:rPr>
        <w:t xml:space="preserve"> lymph nodes received with the specimen;</w:t>
      </w:r>
      <w:r w:rsidRPr="002A7E2C">
        <w:rPr>
          <w:rFonts w:cs="Arial"/>
          <w:i/>
          <w:kern w:val="20"/>
          <w:u w:val="none"/>
        </w:rPr>
        <w:t xml:space="preserve"> </w:t>
      </w:r>
      <w:r w:rsidRPr="002A7E2C">
        <w:rPr>
          <w:rFonts w:cs="Arial"/>
          <w:i/>
          <w:kern w:val="20"/>
        </w:rPr>
        <w:t>immunohistochemistry and/or molecular studies are not required)</w:t>
      </w:r>
    </w:p>
    <w:p w14:paraId="48427977" w14:textId="77777777" w:rsidR="00505595" w:rsidRPr="00270FB7" w:rsidRDefault="00505595" w:rsidP="00665D32">
      <w:pPr>
        <w:keepNext/>
        <w:spacing w:before="60"/>
        <w:rPr>
          <w:rFonts w:cs="Arial"/>
          <w:i/>
          <w:kern w:val="20"/>
          <w:sz w:val="18"/>
          <w:szCs w:val="18"/>
        </w:rPr>
      </w:pPr>
      <w:r w:rsidRPr="00270FB7">
        <w:rPr>
          <w:rFonts w:cs="Arial"/>
          <w:i/>
          <w:kern w:val="20"/>
          <w:sz w:val="18"/>
          <w:szCs w:val="18"/>
        </w:rPr>
        <w:t>Note: If internal mammary lymph nodes, infraclavicular nodes, or supraclavicular lymph nodes are included in the specimen, consult the AJCC Staging Manual for additional lymph node categories.</w:t>
      </w:r>
    </w:p>
    <w:p w14:paraId="1383E8BE" w14:textId="2EBFA445" w:rsidR="0047221A" w:rsidRPr="0047221A" w:rsidRDefault="0047221A" w:rsidP="0047221A">
      <w:pPr>
        <w:rPr>
          <w:rFonts w:cs="Arial"/>
          <w:kern w:val="20"/>
        </w:rPr>
      </w:pPr>
    </w:p>
    <w:p w14:paraId="393A9FB9" w14:textId="77777777" w:rsidR="00505595" w:rsidRPr="002A7E2C" w:rsidRDefault="00505595">
      <w:pPr>
        <w:pStyle w:val="Heading3"/>
        <w:rPr>
          <w:rFonts w:cs="Arial"/>
          <w:iCs/>
        </w:rPr>
      </w:pPr>
      <w:r w:rsidRPr="002A7E2C">
        <w:rPr>
          <w:rFonts w:cs="Arial"/>
          <w:iCs/>
        </w:rPr>
        <w:t>Modifier (required only if applicable)</w:t>
      </w:r>
    </w:p>
    <w:p w14:paraId="190E5FB7" w14:textId="3DF7AE7A" w:rsidR="00C5688D" w:rsidRPr="00270FB7" w:rsidRDefault="00C5688D" w:rsidP="00505595">
      <w:pPr>
        <w:ind w:left="1620" w:hanging="1620"/>
        <w:rPr>
          <w:rFonts w:cs="Arial"/>
        </w:rPr>
      </w:pPr>
      <w:r w:rsidRPr="00270FB7">
        <w:rPr>
          <w:rFonts w:cs="Arial"/>
          <w:kern w:val="18"/>
        </w:rPr>
        <w:t>___ (</w:t>
      </w:r>
      <w:proofErr w:type="spellStart"/>
      <w:proofErr w:type="gramStart"/>
      <w:r w:rsidRPr="00270FB7">
        <w:rPr>
          <w:rFonts w:cs="Arial"/>
          <w:kern w:val="18"/>
        </w:rPr>
        <w:t>sn</w:t>
      </w:r>
      <w:proofErr w:type="spellEnd"/>
      <w:proofErr w:type="gramEnd"/>
      <w:r w:rsidRPr="00270FB7">
        <w:rPr>
          <w:rFonts w:cs="Arial"/>
          <w:kern w:val="18"/>
        </w:rPr>
        <w:t>):</w:t>
      </w:r>
      <w:r w:rsidR="0047221A">
        <w:rPr>
          <w:rFonts w:cs="Arial"/>
          <w:kern w:val="18"/>
        </w:rPr>
        <w:tab/>
      </w:r>
      <w:r w:rsidR="003F5FB9">
        <w:rPr>
          <w:rFonts w:cs="Arial"/>
          <w:kern w:val="18"/>
        </w:rPr>
        <w:t>S</w:t>
      </w:r>
      <w:r w:rsidRPr="00270FB7">
        <w:rPr>
          <w:rFonts w:cs="Arial"/>
          <w:kern w:val="18"/>
        </w:rPr>
        <w:t>entinel node(s) evaluated.  If 6 or more nodes (sentinel or nonsentinel) are removed, this modifier should not be used.</w:t>
      </w:r>
      <w:r w:rsidRPr="00270FB7" w:rsidDel="00C5688D">
        <w:rPr>
          <w:rFonts w:cs="Arial"/>
        </w:rPr>
        <w:t xml:space="preserve"> </w:t>
      </w:r>
    </w:p>
    <w:p w14:paraId="72D3BF89" w14:textId="6B58B7AC" w:rsidR="007E457A" w:rsidRPr="007E457A" w:rsidRDefault="0047221A" w:rsidP="0047221A">
      <w:pPr>
        <w:ind w:left="1620" w:hanging="1620"/>
        <w:rPr>
          <w:rFonts w:cs="Arial"/>
        </w:rPr>
      </w:pPr>
      <w:r>
        <w:rPr>
          <w:rFonts w:cs="Arial"/>
        </w:rPr>
        <w:t>___ (f):</w:t>
      </w:r>
      <w:r w:rsidR="009824EC">
        <w:rPr>
          <w:rFonts w:cs="Arial"/>
        </w:rPr>
        <w:tab/>
      </w:r>
      <w:r w:rsidR="007E457A" w:rsidRPr="007E457A">
        <w:rPr>
          <w:rFonts w:cs="Arial"/>
        </w:rPr>
        <w:t>Nodal metastasis confirmed by fine needle aspiration or core needle biopsy.</w:t>
      </w:r>
    </w:p>
    <w:p w14:paraId="1608610F" w14:textId="77777777" w:rsidR="00383AD5" w:rsidRPr="00A62397" w:rsidRDefault="00383AD5" w:rsidP="00117CCA">
      <w:pPr>
        <w:keepNext/>
        <w:spacing w:before="120"/>
        <w:rPr>
          <w:i/>
          <w:iCs/>
          <w:sz w:val="18"/>
          <w:szCs w:val="18"/>
        </w:rPr>
      </w:pPr>
      <w:r w:rsidRPr="00A62397">
        <w:rPr>
          <w:rFonts w:cs="Arial"/>
          <w:i/>
          <w:kern w:val="20"/>
          <w:sz w:val="18"/>
          <w:szCs w:val="18"/>
        </w:rPr>
        <w:t>Note: The (</w:t>
      </w:r>
      <w:proofErr w:type="spellStart"/>
      <w:proofErr w:type="gramStart"/>
      <w:r w:rsidRPr="00A62397">
        <w:rPr>
          <w:rFonts w:cs="Arial"/>
          <w:i/>
          <w:kern w:val="20"/>
          <w:sz w:val="18"/>
          <w:szCs w:val="18"/>
        </w:rPr>
        <w:t>sn</w:t>
      </w:r>
      <w:proofErr w:type="spellEnd"/>
      <w:proofErr w:type="gramEnd"/>
      <w:r w:rsidRPr="00A62397">
        <w:rPr>
          <w:rFonts w:cs="Arial"/>
          <w:i/>
          <w:kern w:val="20"/>
          <w:sz w:val="18"/>
          <w:szCs w:val="18"/>
        </w:rPr>
        <w:t>) modifier is added to the N category when a sentinel node biopsy is performed (using either dye or tracer) and</w:t>
      </w:r>
      <w:r w:rsidRPr="00A62397">
        <w:rPr>
          <w:i/>
          <w:iCs/>
          <w:sz w:val="18"/>
          <w:szCs w:val="18"/>
        </w:rPr>
        <w:t xml:space="preserve"> fewer than six lymph nodes are removed (sentinel and nonsentinel). The (f) modifier is added to the N category to denote confirmation of metastasis by fine needle aspiration/core needle biopsy with NO further resection of nodes.</w:t>
      </w:r>
    </w:p>
    <w:p w14:paraId="23E7EBA1" w14:textId="77777777" w:rsidR="00383AD5" w:rsidRPr="00A62397" w:rsidRDefault="00383AD5" w:rsidP="00A62397">
      <w:pPr>
        <w:rPr>
          <w:rFonts w:cs="Arial"/>
          <w:kern w:val="20"/>
        </w:rPr>
      </w:pPr>
    </w:p>
    <w:p w14:paraId="180C5432" w14:textId="77777777" w:rsidR="00505595" w:rsidRPr="002A7E2C" w:rsidRDefault="00505595" w:rsidP="00285C5F">
      <w:pPr>
        <w:keepNext/>
        <w:ind w:left="1627" w:hanging="1627"/>
        <w:rPr>
          <w:rFonts w:cs="Arial"/>
          <w:u w:val="single"/>
        </w:rPr>
      </w:pPr>
      <w:r w:rsidRPr="002A7E2C">
        <w:rPr>
          <w:rFonts w:cs="Arial"/>
          <w:u w:val="single"/>
        </w:rPr>
        <w:t>Category (</w:t>
      </w:r>
      <w:proofErr w:type="spellStart"/>
      <w:r w:rsidRPr="002A7E2C">
        <w:rPr>
          <w:rFonts w:cs="Arial"/>
          <w:u w:val="single"/>
        </w:rPr>
        <w:t>pN</w:t>
      </w:r>
      <w:proofErr w:type="spellEnd"/>
      <w:r w:rsidRPr="002A7E2C">
        <w:rPr>
          <w:rFonts w:cs="Arial"/>
          <w:u w:val="single"/>
        </w:rPr>
        <w:t>)</w:t>
      </w:r>
    </w:p>
    <w:p w14:paraId="1833E919" w14:textId="1AFE1091" w:rsidR="00445013" w:rsidRPr="00270FB7" w:rsidRDefault="00505595" w:rsidP="009649E5">
      <w:pPr>
        <w:keepNext/>
        <w:ind w:left="1620" w:hanging="1620"/>
        <w:rPr>
          <w:rFonts w:cs="Arial"/>
        </w:rPr>
      </w:pPr>
      <w:r w:rsidRPr="00270FB7">
        <w:rPr>
          <w:rFonts w:cs="Arial"/>
        </w:rPr>
        <w:t xml:space="preserve">___ </w:t>
      </w:r>
      <w:proofErr w:type="spellStart"/>
      <w:proofErr w:type="gramStart"/>
      <w:r w:rsidRPr="00270FB7">
        <w:rPr>
          <w:rFonts w:cs="Arial"/>
        </w:rPr>
        <w:t>pNX</w:t>
      </w:r>
      <w:proofErr w:type="spellEnd"/>
      <w:proofErr w:type="gramEnd"/>
      <w:r w:rsidRPr="00270FB7">
        <w:rPr>
          <w:rFonts w:cs="Arial"/>
        </w:rPr>
        <w:t>:</w:t>
      </w:r>
      <w:r w:rsidRPr="00270FB7">
        <w:rPr>
          <w:rFonts w:cs="Arial"/>
        </w:rPr>
        <w:tab/>
        <w:t xml:space="preserve">Regional lymph nodes cannot be assessed </w:t>
      </w:r>
      <w:r w:rsidR="00E41EF1" w:rsidRPr="00836C6C">
        <w:rPr>
          <w:rFonts w:cs="Arial"/>
        </w:rPr>
        <w:t>(</w:t>
      </w:r>
      <w:proofErr w:type="spellStart"/>
      <w:r w:rsidR="00E41EF1" w:rsidRPr="00836C6C">
        <w:rPr>
          <w:rFonts w:cs="Arial"/>
        </w:rPr>
        <w:t>eg</w:t>
      </w:r>
      <w:proofErr w:type="spellEnd"/>
      <w:r w:rsidR="00E41EF1" w:rsidRPr="00836C6C">
        <w:rPr>
          <w:rFonts w:cs="Arial"/>
        </w:rPr>
        <w:t xml:space="preserve">, </w:t>
      </w:r>
      <w:r w:rsidR="00E41EF1" w:rsidRPr="002907D0">
        <w:rPr>
          <w:szCs w:val="17"/>
        </w:rPr>
        <w:t>not removed for pathologic</w:t>
      </w:r>
      <w:r w:rsidR="00E41EF1">
        <w:t>al</w:t>
      </w:r>
      <w:r w:rsidR="00E41EF1" w:rsidRPr="002907D0">
        <w:rPr>
          <w:szCs w:val="17"/>
        </w:rPr>
        <w:t xml:space="preserve"> study or previously removed)</w:t>
      </w:r>
    </w:p>
    <w:p w14:paraId="1A82250C" w14:textId="67499809" w:rsidR="00505595" w:rsidRPr="00270FB7" w:rsidRDefault="00505595" w:rsidP="00285C5F">
      <w:pPr>
        <w:keepNext/>
        <w:ind w:left="1627" w:hanging="1627"/>
        <w:rPr>
          <w:rFonts w:cs="Arial"/>
        </w:rPr>
      </w:pPr>
      <w:r w:rsidRPr="00270FB7">
        <w:rPr>
          <w:rFonts w:cs="Arial"/>
        </w:rPr>
        <w:t>___ pN0:</w:t>
      </w:r>
      <w:r w:rsidRPr="00270FB7">
        <w:rPr>
          <w:rFonts w:cs="Arial"/>
        </w:rPr>
        <w:tab/>
        <w:t>No regional lymph node metastasis identified</w:t>
      </w:r>
      <w:r w:rsidR="00E41EF1">
        <w:rPr>
          <w:rFonts w:cs="Arial"/>
        </w:rPr>
        <w:t xml:space="preserve"> or ITCs only</w:t>
      </w:r>
      <w:r w:rsidR="00E41EF1" w:rsidRPr="009649E5">
        <w:rPr>
          <w:rFonts w:cs="Arial"/>
          <w:vertAlign w:val="superscript"/>
        </w:rPr>
        <w:t>#</w:t>
      </w:r>
    </w:p>
    <w:p w14:paraId="1B835D47" w14:textId="77777777" w:rsidR="00A62397" w:rsidRDefault="00505595" w:rsidP="00285C5F">
      <w:pPr>
        <w:ind w:left="1620" w:hanging="1620"/>
        <w:rPr>
          <w:szCs w:val="17"/>
        </w:rPr>
      </w:pPr>
      <w:r w:rsidRPr="00270FB7">
        <w:rPr>
          <w:rFonts w:cs="Arial"/>
        </w:rPr>
        <w:t>___ pN0 (i+):</w:t>
      </w:r>
      <w:r w:rsidRPr="00270FB7">
        <w:rPr>
          <w:rFonts w:cs="Arial"/>
        </w:rPr>
        <w:tab/>
      </w:r>
      <w:r w:rsidR="00AE2A29" w:rsidRPr="002907D0">
        <w:rPr>
          <w:szCs w:val="17"/>
        </w:rPr>
        <w:t xml:space="preserve">ITCs only (malignant cell clusters no </w:t>
      </w:r>
      <w:r w:rsidR="00AE2A29">
        <w:rPr>
          <w:szCs w:val="17"/>
        </w:rPr>
        <w:t>larger</w:t>
      </w:r>
      <w:r w:rsidR="00AE2A29" w:rsidRPr="002907D0">
        <w:rPr>
          <w:szCs w:val="17"/>
        </w:rPr>
        <w:t xml:space="preserve"> than 0.2 mm) in regional lymph node(s)</w:t>
      </w:r>
    </w:p>
    <w:p w14:paraId="2B31D3A1" w14:textId="199E3374" w:rsidR="00505595" w:rsidRPr="00270FB7" w:rsidRDefault="00505595" w:rsidP="00285C5F">
      <w:pPr>
        <w:ind w:left="1620" w:hanging="1620"/>
        <w:rPr>
          <w:rFonts w:cs="Arial"/>
        </w:rPr>
      </w:pPr>
      <w:r w:rsidRPr="00270FB7">
        <w:rPr>
          <w:rFonts w:cs="Arial"/>
        </w:rPr>
        <w:t>___ pN0 (</w:t>
      </w:r>
      <w:proofErr w:type="spellStart"/>
      <w:r w:rsidRPr="00270FB7">
        <w:rPr>
          <w:rFonts w:cs="Arial"/>
        </w:rPr>
        <w:t>mol</w:t>
      </w:r>
      <w:proofErr w:type="spellEnd"/>
      <w:r w:rsidRPr="00270FB7">
        <w:rPr>
          <w:rFonts w:cs="Arial"/>
        </w:rPr>
        <w:t>+):</w:t>
      </w:r>
      <w:r w:rsidRPr="00270FB7">
        <w:rPr>
          <w:rFonts w:cs="Arial"/>
        </w:rPr>
        <w:tab/>
        <w:t xml:space="preserve">Positive molecular findings (RT-PCR), but no </w:t>
      </w:r>
      <w:r w:rsidR="005A185C">
        <w:rPr>
          <w:rFonts w:cs="Arial"/>
        </w:rPr>
        <w:t xml:space="preserve">ITCs </w:t>
      </w:r>
      <w:r w:rsidRPr="00270FB7">
        <w:rPr>
          <w:rFonts w:cs="Arial"/>
        </w:rPr>
        <w:t>detected</w:t>
      </w:r>
    </w:p>
    <w:p w14:paraId="12A0DE00" w14:textId="77777777" w:rsidR="0008550E" w:rsidRDefault="00505595" w:rsidP="00285C5F">
      <w:pPr>
        <w:ind w:left="1620" w:hanging="1620"/>
      </w:pPr>
      <w:r w:rsidRPr="00270FB7">
        <w:rPr>
          <w:rFonts w:cs="Arial"/>
        </w:rPr>
        <w:t>___ pN1mi:</w:t>
      </w:r>
      <w:r w:rsidRPr="00270FB7">
        <w:rPr>
          <w:rFonts w:cs="Arial"/>
        </w:rPr>
        <w:tab/>
        <w:t xml:space="preserve">Micrometastases </w:t>
      </w:r>
      <w:r w:rsidR="00630056" w:rsidRPr="002F1EE6">
        <w:t>(approximately 200 cells, larger than 0.2 mm, but none larger than 2.0 mm)</w:t>
      </w:r>
      <w:r w:rsidR="00630056">
        <w:t>”</w:t>
      </w:r>
    </w:p>
    <w:p w14:paraId="0FAD3D30" w14:textId="4071514F" w:rsidR="00505595" w:rsidRPr="00270FB7" w:rsidRDefault="00505595" w:rsidP="00285C5F">
      <w:pPr>
        <w:ind w:left="1620" w:hanging="1620"/>
        <w:rPr>
          <w:rFonts w:cs="Arial"/>
        </w:rPr>
      </w:pPr>
      <w:r w:rsidRPr="00270FB7">
        <w:rPr>
          <w:rFonts w:cs="Arial"/>
        </w:rPr>
        <w:t>___ pN1a:</w:t>
      </w:r>
      <w:r w:rsidRPr="00270FB7">
        <w:rPr>
          <w:rFonts w:cs="Arial"/>
        </w:rPr>
        <w:tab/>
        <w:t xml:space="preserve">Metastases in 1 to 3 axillary lymph nodes, at least 1 metastasis </w:t>
      </w:r>
      <w:r w:rsidR="00AE2A29">
        <w:rPr>
          <w:rFonts w:cs="Arial"/>
        </w:rPr>
        <w:t>larger</w:t>
      </w:r>
      <w:r w:rsidRPr="00270FB7">
        <w:rPr>
          <w:rFonts w:cs="Arial"/>
        </w:rPr>
        <w:t xml:space="preserve"> than 2.0 mm</w:t>
      </w:r>
      <w:r w:rsidR="00E27FB6" w:rsidRPr="00270FB7">
        <w:rPr>
          <w:rFonts w:cs="Arial"/>
          <w:vertAlign w:val="superscript"/>
        </w:rPr>
        <w:t>##</w:t>
      </w:r>
    </w:p>
    <w:p w14:paraId="3BEBCA56" w14:textId="691CFC7F" w:rsidR="00E74510" w:rsidRDefault="00E74510" w:rsidP="00285C5F">
      <w:pPr>
        <w:ind w:left="1620" w:hanging="1620"/>
        <w:rPr>
          <w:rFonts w:cs="Arial"/>
        </w:rPr>
      </w:pPr>
      <w:r>
        <w:rPr>
          <w:rFonts w:cs="Arial"/>
        </w:rPr>
        <w:t>___ pN1b:</w:t>
      </w:r>
      <w:r>
        <w:rPr>
          <w:rFonts w:cs="Arial"/>
        </w:rPr>
        <w:tab/>
      </w:r>
      <w:r w:rsidRPr="00A53779">
        <w:rPr>
          <w:rFonts w:cs="Arial"/>
        </w:rPr>
        <w:t>Metastases in ipsilateral internal mammary sentinel nodes, excluding ITCs</w:t>
      </w:r>
    </w:p>
    <w:p w14:paraId="33D95253" w14:textId="49A984B1" w:rsidR="005A185C" w:rsidRDefault="005A185C" w:rsidP="00285C5F">
      <w:pPr>
        <w:ind w:left="1620" w:hanging="1620"/>
        <w:rPr>
          <w:rFonts w:cs="Arial"/>
        </w:rPr>
      </w:pPr>
      <w:r>
        <w:rPr>
          <w:rFonts w:cs="Arial"/>
        </w:rPr>
        <w:t>___ pN1c:</w:t>
      </w:r>
      <w:r>
        <w:rPr>
          <w:rFonts w:cs="Arial"/>
        </w:rPr>
        <w:tab/>
      </w:r>
      <w:r w:rsidRPr="005A185C">
        <w:rPr>
          <w:rFonts w:cs="Arial"/>
        </w:rPr>
        <w:t>pN1a and pN1b combined</w:t>
      </w:r>
    </w:p>
    <w:p w14:paraId="0411212C" w14:textId="40754744" w:rsidR="00505595" w:rsidRPr="00270FB7" w:rsidRDefault="00505595" w:rsidP="00285C5F">
      <w:pPr>
        <w:ind w:left="1620" w:hanging="1620"/>
        <w:rPr>
          <w:rFonts w:cs="Arial"/>
        </w:rPr>
      </w:pPr>
      <w:r w:rsidRPr="00270FB7">
        <w:rPr>
          <w:rFonts w:cs="Arial"/>
        </w:rPr>
        <w:t>___ pN2a:</w:t>
      </w:r>
      <w:r w:rsidRPr="00270FB7">
        <w:rPr>
          <w:rFonts w:cs="Arial"/>
        </w:rPr>
        <w:tab/>
        <w:t xml:space="preserve">Metastases in 4 to 9 axillary lymph nodes (at least 1 tumor deposit </w:t>
      </w:r>
      <w:r w:rsidR="00AE2A29">
        <w:rPr>
          <w:rFonts w:cs="Arial"/>
        </w:rPr>
        <w:t>larger</w:t>
      </w:r>
      <w:r w:rsidRPr="00270FB7">
        <w:rPr>
          <w:rFonts w:cs="Arial"/>
        </w:rPr>
        <w:t xml:space="preserve"> than 2.0 mm</w:t>
      </w:r>
      <w:proofErr w:type="gramStart"/>
      <w:r w:rsidRPr="00270FB7">
        <w:rPr>
          <w:rFonts w:cs="Arial"/>
        </w:rPr>
        <w:t>)</w:t>
      </w:r>
      <w:r w:rsidR="00E27FB6" w:rsidRPr="00270FB7">
        <w:rPr>
          <w:rFonts w:cs="Arial"/>
          <w:vertAlign w:val="superscript"/>
        </w:rPr>
        <w:t>#</w:t>
      </w:r>
      <w:proofErr w:type="gramEnd"/>
      <w:r w:rsidR="00E27FB6" w:rsidRPr="00270FB7">
        <w:rPr>
          <w:rFonts w:cs="Arial"/>
          <w:vertAlign w:val="superscript"/>
        </w:rPr>
        <w:t>#</w:t>
      </w:r>
    </w:p>
    <w:p w14:paraId="610F93FE" w14:textId="77777777" w:rsidR="00E74510" w:rsidRDefault="00E74510" w:rsidP="00E74510">
      <w:pPr>
        <w:ind w:left="1620" w:hanging="1620"/>
        <w:rPr>
          <w:rFonts w:cs="Arial"/>
        </w:rPr>
      </w:pPr>
      <w:r>
        <w:rPr>
          <w:rFonts w:cs="Arial"/>
        </w:rPr>
        <w:t>___ pN2b:</w:t>
      </w:r>
      <w:r>
        <w:rPr>
          <w:rFonts w:cs="Arial"/>
        </w:rPr>
        <w:tab/>
      </w:r>
      <w:r w:rsidRPr="00A53779">
        <w:rPr>
          <w:rFonts w:cs="Arial"/>
        </w:rPr>
        <w:t>Metastases in clinically detected internal mammary lymph nodes with or without microscopic confirmation; with pathologically negative axillary nodes</w:t>
      </w:r>
    </w:p>
    <w:p w14:paraId="20325A72" w14:textId="6E3BE4AD" w:rsidR="00505595" w:rsidRDefault="00505595" w:rsidP="00285C5F">
      <w:pPr>
        <w:ind w:left="1620" w:hanging="1620"/>
        <w:rPr>
          <w:rFonts w:cs="Arial"/>
          <w:vertAlign w:val="superscript"/>
        </w:rPr>
      </w:pPr>
      <w:r w:rsidRPr="00270FB7">
        <w:rPr>
          <w:rFonts w:cs="Arial"/>
        </w:rPr>
        <w:t>___ pN3a:</w:t>
      </w:r>
      <w:r w:rsidRPr="00270FB7">
        <w:rPr>
          <w:rFonts w:cs="Arial"/>
        </w:rPr>
        <w:tab/>
        <w:t xml:space="preserve">Metastases in 10 or more axillary lymph nodes (at least 1 tumor deposit </w:t>
      </w:r>
      <w:r w:rsidR="00AE2A29">
        <w:rPr>
          <w:rFonts w:cs="Arial"/>
        </w:rPr>
        <w:t>larger</w:t>
      </w:r>
      <w:r w:rsidRPr="00270FB7">
        <w:rPr>
          <w:rFonts w:cs="Arial"/>
        </w:rPr>
        <w:t xml:space="preserve"> than 2.0 mm</w:t>
      </w:r>
      <w:proofErr w:type="gramStart"/>
      <w:r w:rsidRPr="00270FB7">
        <w:rPr>
          <w:rFonts w:cs="Arial"/>
        </w:rPr>
        <w:t>)</w:t>
      </w:r>
      <w:r w:rsidR="00E27FB6" w:rsidRPr="00270FB7">
        <w:rPr>
          <w:rFonts w:cs="Arial"/>
          <w:vertAlign w:val="superscript"/>
        </w:rPr>
        <w:t>#</w:t>
      </w:r>
      <w:proofErr w:type="gramEnd"/>
      <w:r w:rsidR="00E27FB6" w:rsidRPr="00270FB7">
        <w:rPr>
          <w:rFonts w:cs="Arial"/>
          <w:vertAlign w:val="superscript"/>
        </w:rPr>
        <w:t>#</w:t>
      </w:r>
      <w:r w:rsidR="004843F1" w:rsidRPr="004843F1">
        <w:t xml:space="preserve"> </w:t>
      </w:r>
      <w:r w:rsidR="004843F1" w:rsidRPr="00A55A59">
        <w:rPr>
          <w:rFonts w:cs="Arial"/>
        </w:rPr>
        <w:t>or metastases to the infraclavicular (Level III axillary lymph) nodes</w:t>
      </w:r>
    </w:p>
    <w:p w14:paraId="55BD0241" w14:textId="3185D558" w:rsidR="00F46BE1" w:rsidRDefault="00F46BE1" w:rsidP="00F46BE1">
      <w:pPr>
        <w:ind w:left="1620" w:hanging="1620"/>
        <w:rPr>
          <w:rFonts w:cs="Arial"/>
          <w:vertAlign w:val="superscript"/>
        </w:rPr>
      </w:pPr>
      <w:r w:rsidRPr="00270FB7">
        <w:rPr>
          <w:rFonts w:cs="Arial"/>
        </w:rPr>
        <w:t>___ pN3</w:t>
      </w:r>
      <w:r>
        <w:rPr>
          <w:rFonts w:cs="Arial"/>
        </w:rPr>
        <w:t>b</w:t>
      </w:r>
      <w:r w:rsidRPr="00270FB7">
        <w:rPr>
          <w:rFonts w:cs="Arial"/>
        </w:rPr>
        <w:t>:</w:t>
      </w:r>
      <w:r w:rsidRPr="00270FB7">
        <w:rPr>
          <w:rFonts w:cs="Arial"/>
        </w:rPr>
        <w:tab/>
      </w:r>
      <w:r w:rsidRPr="00F46BE1">
        <w:rPr>
          <w:rFonts w:cs="Arial"/>
        </w:rPr>
        <w:t xml:space="preserve">pN1a or pN2a in the presence of cN2b (positive internal mammary nodes by imaging); or pN2a in the presence of pN1b </w:t>
      </w:r>
    </w:p>
    <w:p w14:paraId="7000400F" w14:textId="0213FCE5" w:rsidR="00F46BE1" w:rsidRDefault="00F46BE1" w:rsidP="00F46BE1">
      <w:pPr>
        <w:ind w:left="1620" w:hanging="1620"/>
        <w:rPr>
          <w:rFonts w:cs="Arial"/>
        </w:rPr>
      </w:pPr>
      <w:r w:rsidRPr="00270FB7">
        <w:rPr>
          <w:rFonts w:cs="Arial"/>
        </w:rPr>
        <w:t>___ pN3</w:t>
      </w:r>
      <w:r>
        <w:rPr>
          <w:rFonts w:cs="Arial"/>
        </w:rPr>
        <w:t>c</w:t>
      </w:r>
      <w:r w:rsidRPr="00270FB7">
        <w:rPr>
          <w:rFonts w:cs="Arial"/>
        </w:rPr>
        <w:t>:</w:t>
      </w:r>
      <w:r w:rsidRPr="00270FB7">
        <w:rPr>
          <w:rFonts w:cs="Arial"/>
        </w:rPr>
        <w:tab/>
      </w:r>
      <w:r w:rsidRPr="00F46BE1">
        <w:rPr>
          <w:rFonts w:cs="Arial"/>
        </w:rPr>
        <w:t xml:space="preserve">Metastases in ipsilateral supraclavicular lymph nodes </w:t>
      </w:r>
    </w:p>
    <w:p w14:paraId="253EC26E" w14:textId="77777777" w:rsidR="00117CCA" w:rsidRDefault="00B53C73" w:rsidP="00117CCA">
      <w:pPr>
        <w:spacing w:before="120"/>
        <w:rPr>
          <w:rFonts w:cs="Arial"/>
          <w:i/>
          <w:sz w:val="18"/>
          <w:szCs w:val="18"/>
        </w:rPr>
      </w:pPr>
      <w:r w:rsidRPr="00A55A59">
        <w:rPr>
          <w:rFonts w:cs="Arial"/>
          <w:sz w:val="18"/>
          <w:szCs w:val="18"/>
          <w:vertAlign w:val="superscript"/>
        </w:rPr>
        <w:t>#</w:t>
      </w:r>
      <w:r w:rsidR="000563F6" w:rsidRPr="00A55A59">
        <w:rPr>
          <w:rFonts w:cs="Arial"/>
          <w:i/>
          <w:sz w:val="18"/>
          <w:szCs w:val="18"/>
        </w:rPr>
        <w:t xml:space="preserve"> Isolated tumor cell</w:t>
      </w:r>
      <w:r>
        <w:rPr>
          <w:rFonts w:cs="Arial"/>
          <w:i/>
          <w:sz w:val="18"/>
          <w:szCs w:val="18"/>
        </w:rPr>
        <w:t>s</w:t>
      </w:r>
      <w:r w:rsidR="000563F6" w:rsidRPr="00A55A59">
        <w:rPr>
          <w:rFonts w:cs="Arial"/>
          <w:i/>
          <w:sz w:val="18"/>
          <w:szCs w:val="18"/>
        </w:rPr>
        <w:t xml:space="preserve"> (ITC</w:t>
      </w:r>
      <w:r>
        <w:rPr>
          <w:rFonts w:cs="Arial"/>
          <w:i/>
          <w:sz w:val="18"/>
          <w:szCs w:val="18"/>
        </w:rPr>
        <w:t>s</w:t>
      </w:r>
      <w:r w:rsidR="000563F6" w:rsidRPr="00A55A59">
        <w:rPr>
          <w:rFonts w:cs="Arial"/>
          <w:i/>
          <w:sz w:val="18"/>
          <w:szCs w:val="18"/>
        </w:rPr>
        <w:t xml:space="preserve">) are defined as small clusters of cells not </w:t>
      </w:r>
      <w:r w:rsidR="00F46BE1">
        <w:rPr>
          <w:rFonts w:cs="Arial"/>
          <w:i/>
          <w:sz w:val="18"/>
          <w:szCs w:val="18"/>
        </w:rPr>
        <w:t xml:space="preserve">larger </w:t>
      </w:r>
      <w:r w:rsidR="000563F6" w:rsidRPr="00A55A59">
        <w:rPr>
          <w:rFonts w:cs="Arial"/>
          <w:i/>
          <w:sz w:val="18"/>
          <w:szCs w:val="18"/>
        </w:rPr>
        <w:t>than 0.2</w:t>
      </w:r>
      <w:r w:rsidR="00F46BE1">
        <w:rPr>
          <w:rFonts w:cs="Arial"/>
          <w:i/>
          <w:sz w:val="18"/>
          <w:szCs w:val="18"/>
        </w:rPr>
        <w:t xml:space="preserve"> mm or single tumor cells, or a </w:t>
      </w:r>
      <w:r w:rsidR="000563F6" w:rsidRPr="00A55A59">
        <w:rPr>
          <w:rFonts w:cs="Arial"/>
          <w:i/>
          <w:sz w:val="18"/>
          <w:szCs w:val="18"/>
        </w:rPr>
        <w:t>cluster of fewer than 200 cells in a si</w:t>
      </w:r>
      <w:r w:rsidR="002F4610">
        <w:rPr>
          <w:rFonts w:cs="Arial"/>
          <w:i/>
          <w:sz w:val="18"/>
          <w:szCs w:val="18"/>
        </w:rPr>
        <w:t xml:space="preserve">ngle histologic cross-section. </w:t>
      </w:r>
      <w:r w:rsidR="000563F6" w:rsidRPr="00A55A59">
        <w:rPr>
          <w:rFonts w:cs="Arial"/>
          <w:i/>
          <w:sz w:val="18"/>
          <w:szCs w:val="18"/>
        </w:rPr>
        <w:t>ITCs may be detected by routine histology or by immu</w:t>
      </w:r>
      <w:r w:rsidR="002F4610">
        <w:rPr>
          <w:rFonts w:cs="Arial"/>
          <w:i/>
          <w:sz w:val="18"/>
          <w:szCs w:val="18"/>
        </w:rPr>
        <w:t xml:space="preserve">nohistochemical (IHC) methods. </w:t>
      </w:r>
      <w:r w:rsidR="000563F6" w:rsidRPr="00A55A59">
        <w:rPr>
          <w:rFonts w:cs="Arial"/>
          <w:i/>
          <w:sz w:val="18"/>
          <w:szCs w:val="18"/>
        </w:rPr>
        <w:t>Nodes containing only ITCs are excluded from the total positive node count for purposes of N classification but should be included in the total number of nodes evaluated</w:t>
      </w:r>
      <w:r w:rsidR="002F4610">
        <w:rPr>
          <w:rFonts w:cs="Arial"/>
          <w:i/>
          <w:sz w:val="18"/>
          <w:szCs w:val="18"/>
        </w:rPr>
        <w:t>.</w:t>
      </w:r>
    </w:p>
    <w:p w14:paraId="46C48980" w14:textId="73B5C2C2" w:rsidR="00505595" w:rsidRPr="00270FB7" w:rsidRDefault="00003860" w:rsidP="00117CCA">
      <w:pPr>
        <w:spacing w:before="120"/>
        <w:rPr>
          <w:rFonts w:cs="Arial"/>
          <w:i/>
          <w:sz w:val="18"/>
          <w:szCs w:val="18"/>
        </w:rPr>
      </w:pPr>
      <w:r>
        <w:rPr>
          <w:rFonts w:cs="Arial"/>
          <w:sz w:val="18"/>
          <w:szCs w:val="18"/>
          <w:vertAlign w:val="superscript"/>
        </w:rPr>
        <w:t>#</w:t>
      </w:r>
      <w:r w:rsidR="00505595" w:rsidRPr="00270FB7">
        <w:rPr>
          <w:rFonts w:cs="Arial"/>
          <w:sz w:val="18"/>
          <w:szCs w:val="18"/>
          <w:vertAlign w:val="superscript"/>
        </w:rPr>
        <w:t>#</w:t>
      </w:r>
      <w:r w:rsidR="00505595" w:rsidRPr="00270FB7">
        <w:rPr>
          <w:rFonts w:cs="Arial"/>
          <w:i/>
          <w:sz w:val="18"/>
          <w:szCs w:val="18"/>
        </w:rPr>
        <w:t xml:space="preserve"> Approximately 1000 tumor cells are contained in a 3-dimensional 0.2-mm cluster.</w:t>
      </w:r>
      <w:r w:rsidR="002F4610">
        <w:rPr>
          <w:rFonts w:cs="Arial"/>
          <w:i/>
          <w:sz w:val="18"/>
          <w:szCs w:val="18"/>
        </w:rPr>
        <w:t xml:space="preserve"> </w:t>
      </w:r>
      <w:r w:rsidR="00505595" w:rsidRPr="00270FB7">
        <w:rPr>
          <w:rFonts w:cs="Arial"/>
          <w:i/>
          <w:sz w:val="18"/>
          <w:szCs w:val="18"/>
        </w:rPr>
        <w:t>Thus, if more than 200 individual tumor cells are identified as single dispersed tumor cells or as a nearly confluent elliptical or spherical focus in a single histologic section of a lymph node, there is a high probability that more than 1000 cells are present in the lymph node.</w:t>
      </w:r>
      <w:r w:rsidR="002F4610">
        <w:rPr>
          <w:rFonts w:cs="Arial"/>
          <w:i/>
          <w:sz w:val="18"/>
          <w:szCs w:val="18"/>
        </w:rPr>
        <w:t xml:space="preserve"> </w:t>
      </w:r>
      <w:r w:rsidR="00505595" w:rsidRPr="00270FB7">
        <w:rPr>
          <w:rFonts w:cs="Arial"/>
          <w:i/>
          <w:sz w:val="18"/>
          <w:szCs w:val="18"/>
        </w:rPr>
        <w:t>In these situations, the node should be classified as containing a micrometastasis (pN1mi).</w:t>
      </w:r>
      <w:r w:rsidR="002F4610">
        <w:rPr>
          <w:rFonts w:cs="Arial"/>
          <w:i/>
          <w:sz w:val="18"/>
          <w:szCs w:val="18"/>
        </w:rPr>
        <w:t xml:space="preserve"> </w:t>
      </w:r>
      <w:r w:rsidR="00505595" w:rsidRPr="00270FB7">
        <w:rPr>
          <w:rFonts w:cs="Arial"/>
          <w:i/>
          <w:sz w:val="18"/>
          <w:szCs w:val="18"/>
        </w:rPr>
        <w:t>Cells in different lymph node cross-sections or longitudinal sections or levels of the block are not added together; the 200 cells must be in a single node profile even if the node has been thinly sectioned into multiple slices.</w:t>
      </w:r>
      <w:r w:rsidR="002F4610">
        <w:rPr>
          <w:rFonts w:cs="Arial"/>
          <w:i/>
          <w:sz w:val="18"/>
          <w:szCs w:val="18"/>
        </w:rPr>
        <w:t xml:space="preserve"> </w:t>
      </w:r>
      <w:r w:rsidR="00505595" w:rsidRPr="00270FB7">
        <w:rPr>
          <w:rFonts w:cs="Arial"/>
          <w:i/>
          <w:sz w:val="18"/>
          <w:szCs w:val="18"/>
        </w:rPr>
        <w:t>It is recognized that there is substantial overlap between the upper limit of the ITC and the lower limit of the micrometastasis categories due to inherent limitations in pathologic nodal evaluation and detection of minimal tumor burden in lymph nodes.</w:t>
      </w:r>
      <w:r w:rsidR="002F4610">
        <w:rPr>
          <w:rFonts w:cs="Arial"/>
          <w:i/>
          <w:sz w:val="18"/>
          <w:szCs w:val="18"/>
        </w:rPr>
        <w:t xml:space="preserve"> </w:t>
      </w:r>
      <w:r w:rsidR="00505595" w:rsidRPr="00270FB7">
        <w:rPr>
          <w:rFonts w:cs="Arial"/>
          <w:i/>
          <w:sz w:val="18"/>
          <w:szCs w:val="18"/>
        </w:rPr>
        <w:t>Thus, the threshold of 200 cells in a single cross-section is a guideline to help pathologists distingui</w:t>
      </w:r>
      <w:r w:rsidR="00011403" w:rsidRPr="00270FB7">
        <w:rPr>
          <w:rFonts w:cs="Arial"/>
          <w:i/>
          <w:sz w:val="18"/>
          <w:szCs w:val="18"/>
        </w:rPr>
        <w:t>sh between these 2 categories.</w:t>
      </w:r>
      <w:r w:rsidR="002F4610">
        <w:rPr>
          <w:rFonts w:cs="Arial"/>
          <w:i/>
          <w:sz w:val="18"/>
          <w:szCs w:val="18"/>
        </w:rPr>
        <w:t xml:space="preserve"> </w:t>
      </w:r>
      <w:r w:rsidR="00505595" w:rsidRPr="00270FB7">
        <w:rPr>
          <w:rFonts w:cs="Arial"/>
          <w:i/>
          <w:sz w:val="18"/>
          <w:szCs w:val="18"/>
        </w:rPr>
        <w:t>The pathologist should use judgment regarding whether it is likely that the cluster of cells represents a true micrometastasis or is simply a small group of isolated tumor cells.</w:t>
      </w:r>
    </w:p>
    <w:p w14:paraId="18920692" w14:textId="77777777" w:rsidR="00E27FB6" w:rsidRPr="00270FB7" w:rsidRDefault="00E27FB6" w:rsidP="00E27FB6">
      <w:pPr>
        <w:rPr>
          <w:rFonts w:cs="Arial"/>
          <w:kern w:val="20"/>
        </w:rPr>
      </w:pPr>
    </w:p>
    <w:p w14:paraId="3512D998" w14:textId="77777777" w:rsidR="00C5688D" w:rsidRPr="00474C7A" w:rsidRDefault="00C5688D" w:rsidP="00011403">
      <w:pPr>
        <w:pStyle w:val="Heading3"/>
        <w:rPr>
          <w:rFonts w:cs="Arial"/>
          <w:kern w:val="18"/>
        </w:rPr>
      </w:pPr>
      <w:r w:rsidRPr="00474C7A">
        <w:rPr>
          <w:rFonts w:cs="Arial"/>
          <w:kern w:val="18"/>
        </w:rPr>
        <w:t>Distant Metastasis (</w:t>
      </w:r>
      <w:proofErr w:type="spellStart"/>
      <w:r w:rsidRPr="00474C7A">
        <w:rPr>
          <w:rFonts w:cs="Arial"/>
          <w:kern w:val="18"/>
        </w:rPr>
        <w:t>pM</w:t>
      </w:r>
      <w:proofErr w:type="spellEnd"/>
      <w:r w:rsidRPr="00474C7A">
        <w:rPr>
          <w:rFonts w:cs="Arial"/>
          <w:kern w:val="18"/>
        </w:rPr>
        <w:t xml:space="preserve">) (required only if </w:t>
      </w:r>
      <w:r w:rsidR="003864C8" w:rsidRPr="00474C7A">
        <w:rPr>
          <w:rFonts w:cs="Arial"/>
          <w:kern w:val="18"/>
          <w:lang w:val="en-US"/>
        </w:rPr>
        <w:t>confirmed pathologically in this case</w:t>
      </w:r>
      <w:r w:rsidRPr="00474C7A">
        <w:rPr>
          <w:rFonts w:cs="Arial"/>
          <w:kern w:val="18"/>
        </w:rPr>
        <w:t>)</w:t>
      </w:r>
    </w:p>
    <w:p w14:paraId="2F326BCB" w14:textId="34086EB1" w:rsidR="00C5688D" w:rsidRPr="00270FB7" w:rsidRDefault="00C5688D" w:rsidP="00011403">
      <w:pPr>
        <w:keepNext/>
        <w:rPr>
          <w:rFonts w:cs="Arial"/>
        </w:rPr>
      </w:pPr>
      <w:r w:rsidRPr="00270FB7">
        <w:rPr>
          <w:rFonts w:cs="Arial"/>
        </w:rPr>
        <w:t xml:space="preserve">___ pM1:  </w:t>
      </w:r>
      <w:r w:rsidR="004843F1">
        <w:rPr>
          <w:rFonts w:cs="Arial"/>
        </w:rPr>
        <w:t>H</w:t>
      </w:r>
      <w:r w:rsidR="004843F1" w:rsidRPr="004843F1">
        <w:rPr>
          <w:rFonts w:cs="Arial"/>
        </w:rPr>
        <w:t>istologically proven metastases larger than 0.2 mm</w:t>
      </w:r>
    </w:p>
    <w:p w14:paraId="021EA6A2" w14:textId="7DB1E857" w:rsidR="00C5688D" w:rsidRPr="00A62397" w:rsidRDefault="00C5688D" w:rsidP="00117CCA">
      <w:pPr>
        <w:pStyle w:val="Footer"/>
        <w:keepNext/>
        <w:tabs>
          <w:tab w:val="clear" w:pos="4320"/>
          <w:tab w:val="clear" w:pos="8640"/>
          <w:tab w:val="left" w:pos="1080"/>
        </w:tabs>
        <w:spacing w:before="120"/>
        <w:rPr>
          <w:rFonts w:cs="Arial"/>
          <w:i/>
          <w:kern w:val="20"/>
          <w:sz w:val="18"/>
          <w:szCs w:val="18"/>
        </w:rPr>
      </w:pPr>
      <w:r w:rsidRPr="00A62397">
        <w:rPr>
          <w:rFonts w:cs="Arial"/>
          <w:i/>
          <w:kern w:val="18"/>
          <w:sz w:val="18"/>
          <w:szCs w:val="18"/>
        </w:rPr>
        <w:t xml:space="preserve">Note: </w:t>
      </w:r>
      <w:r w:rsidRPr="00A62397">
        <w:rPr>
          <w:rFonts w:cs="Arial"/>
          <w:i/>
          <w:kern w:val="20"/>
          <w:sz w:val="18"/>
          <w:szCs w:val="18"/>
        </w:rPr>
        <w:t>The presence of distant metastases in a case of DCIS would be very unusual.  Additional sampling to identify invasive carcinoma in the breast or additional history to document a prior or synchronous invasive carcinoma is advised in the evaluation of such cases.</w:t>
      </w:r>
    </w:p>
    <w:p w14:paraId="6CEB561D" w14:textId="77777777" w:rsidR="00C5688D" w:rsidRPr="00270FB7" w:rsidRDefault="00C5688D" w:rsidP="00892225">
      <w:pPr>
        <w:rPr>
          <w:rFonts w:cs="Arial"/>
        </w:rPr>
      </w:pPr>
    </w:p>
    <w:p w14:paraId="1B537865" w14:textId="77777777" w:rsidR="00505595" w:rsidRPr="00270FB7" w:rsidRDefault="00285C5F" w:rsidP="00DC7758">
      <w:pPr>
        <w:pStyle w:val="Heading2"/>
        <w:rPr>
          <w:rFonts w:cs="Arial"/>
        </w:rPr>
      </w:pPr>
      <w:r w:rsidRPr="00270FB7">
        <w:rPr>
          <w:rFonts w:cs="Arial"/>
        </w:rPr>
        <w:t xml:space="preserve">+ </w:t>
      </w:r>
      <w:r w:rsidR="00505595" w:rsidRPr="00270FB7">
        <w:rPr>
          <w:rFonts w:cs="Arial"/>
        </w:rPr>
        <w:t>Additional Pathologic Findings (Note L)</w:t>
      </w:r>
    </w:p>
    <w:p w14:paraId="6C3E8DC9" w14:textId="77777777" w:rsidR="00505595" w:rsidRPr="00270FB7" w:rsidRDefault="00285C5F">
      <w:pPr>
        <w:rPr>
          <w:rFonts w:cs="Arial"/>
          <w:kern w:val="20"/>
        </w:rPr>
      </w:pPr>
      <w:r w:rsidRPr="00270FB7">
        <w:rPr>
          <w:rFonts w:cs="Arial"/>
          <w:kern w:val="20"/>
        </w:rPr>
        <w:t xml:space="preserve">+ </w:t>
      </w:r>
      <w:r w:rsidR="00505595" w:rsidRPr="00270FB7">
        <w:rPr>
          <w:rFonts w:cs="Arial"/>
          <w:kern w:val="20"/>
        </w:rPr>
        <w:t>Specify: ____________________________</w:t>
      </w:r>
    </w:p>
    <w:p w14:paraId="36D242B8" w14:textId="77777777" w:rsidR="00505595" w:rsidRPr="00270FB7" w:rsidRDefault="00505595">
      <w:pPr>
        <w:rPr>
          <w:rFonts w:cs="Arial"/>
          <w:kern w:val="20"/>
        </w:rPr>
      </w:pPr>
    </w:p>
    <w:p w14:paraId="3B56597F" w14:textId="77777777" w:rsidR="00471D53" w:rsidRPr="00270FB7" w:rsidRDefault="00285C5F" w:rsidP="00285C5F">
      <w:pPr>
        <w:keepNext/>
        <w:rPr>
          <w:rFonts w:cs="Arial"/>
          <w:b/>
          <w:kern w:val="20"/>
        </w:rPr>
      </w:pPr>
      <w:r w:rsidRPr="00270FB7">
        <w:rPr>
          <w:rFonts w:cs="Arial"/>
          <w:b/>
          <w:kern w:val="20"/>
        </w:rPr>
        <w:t xml:space="preserve">+ </w:t>
      </w:r>
      <w:r w:rsidR="00505595" w:rsidRPr="00270FB7">
        <w:rPr>
          <w:rFonts w:cs="Arial"/>
          <w:b/>
          <w:kern w:val="20"/>
        </w:rPr>
        <w:t>Ancillary Studies</w:t>
      </w:r>
    </w:p>
    <w:p w14:paraId="7AB43001" w14:textId="10101556" w:rsidR="00F0001C" w:rsidRPr="00270FB7" w:rsidRDefault="00471D53" w:rsidP="00665D32">
      <w:pPr>
        <w:keepNext/>
        <w:spacing w:before="120"/>
        <w:ind w:left="187"/>
        <w:rPr>
          <w:rFonts w:cs="Arial"/>
          <w:b/>
          <w:i/>
          <w:kern w:val="0"/>
          <w:sz w:val="18"/>
          <w:szCs w:val="18"/>
        </w:rPr>
      </w:pPr>
      <w:r w:rsidRPr="00270FB7">
        <w:rPr>
          <w:rFonts w:cs="Arial"/>
          <w:b/>
          <w:i/>
          <w:kern w:val="0"/>
          <w:sz w:val="18"/>
          <w:szCs w:val="18"/>
        </w:rPr>
        <w:t xml:space="preserve">Note: For </w:t>
      </w:r>
      <w:r w:rsidR="00D065AC">
        <w:rPr>
          <w:rFonts w:cs="Arial"/>
          <w:b/>
          <w:i/>
          <w:kern w:val="0"/>
          <w:sz w:val="18"/>
          <w:szCs w:val="18"/>
        </w:rPr>
        <w:t>hormone receptor</w:t>
      </w:r>
      <w:r w:rsidRPr="00270FB7">
        <w:rPr>
          <w:rFonts w:cs="Arial"/>
          <w:b/>
          <w:i/>
          <w:kern w:val="0"/>
          <w:sz w:val="18"/>
          <w:szCs w:val="18"/>
        </w:rPr>
        <w:t xml:space="preserve"> reporting, the CAP Breast Biomarker Template should be used. </w:t>
      </w:r>
      <w:r w:rsidR="001D2D3C" w:rsidRPr="00270FB7">
        <w:rPr>
          <w:rFonts w:cs="Arial"/>
          <w:b/>
          <w:i/>
          <w:kern w:val="0"/>
          <w:sz w:val="18"/>
          <w:szCs w:val="18"/>
        </w:rPr>
        <w:t>Pending biomarker studies should be listed in the Comments section of this report.</w:t>
      </w:r>
    </w:p>
    <w:p w14:paraId="6DA29284" w14:textId="77777777" w:rsidR="00505595" w:rsidRPr="00270FB7" w:rsidRDefault="00505595" w:rsidP="00505595">
      <w:pPr>
        <w:rPr>
          <w:rFonts w:cs="Arial"/>
          <w:kern w:val="20"/>
        </w:rPr>
      </w:pPr>
    </w:p>
    <w:p w14:paraId="10DBD169" w14:textId="77777777" w:rsidR="00505595" w:rsidRPr="00270FB7" w:rsidRDefault="00285C5F" w:rsidP="00DC7758">
      <w:pPr>
        <w:pStyle w:val="Heading2"/>
        <w:rPr>
          <w:rFonts w:cs="Arial"/>
        </w:rPr>
      </w:pPr>
      <w:r w:rsidRPr="00270FB7">
        <w:rPr>
          <w:rFonts w:cs="Arial"/>
        </w:rPr>
        <w:t xml:space="preserve">+ </w:t>
      </w:r>
      <w:proofErr w:type="spellStart"/>
      <w:r w:rsidR="00505595" w:rsidRPr="00270FB7">
        <w:rPr>
          <w:rFonts w:cs="Arial"/>
        </w:rPr>
        <w:t>Microcalcifications</w:t>
      </w:r>
      <w:proofErr w:type="spellEnd"/>
      <w:r w:rsidR="00C300A3" w:rsidRPr="00270FB7">
        <w:rPr>
          <w:rFonts w:cs="Arial"/>
        </w:rPr>
        <w:t xml:space="preserve"> (select all that apply) (Note M</w:t>
      </w:r>
      <w:r w:rsidR="00505595" w:rsidRPr="00270FB7">
        <w:rPr>
          <w:rFonts w:cs="Arial"/>
        </w:rPr>
        <w:t>)</w:t>
      </w:r>
    </w:p>
    <w:p w14:paraId="5BFD5B92" w14:textId="77777777" w:rsidR="00505595" w:rsidRPr="00270FB7" w:rsidRDefault="00285C5F">
      <w:pPr>
        <w:keepNext/>
        <w:keepLines/>
        <w:rPr>
          <w:rFonts w:cs="Arial"/>
          <w:kern w:val="20"/>
        </w:rPr>
      </w:pPr>
      <w:r w:rsidRPr="00270FB7">
        <w:rPr>
          <w:rFonts w:cs="Arial"/>
          <w:kern w:val="20"/>
        </w:rPr>
        <w:t xml:space="preserve">+ </w:t>
      </w:r>
      <w:r w:rsidR="00505595" w:rsidRPr="00270FB7">
        <w:rPr>
          <w:rFonts w:cs="Arial"/>
          <w:kern w:val="20"/>
        </w:rPr>
        <w:t xml:space="preserve">___ </w:t>
      </w:r>
      <w:proofErr w:type="gramStart"/>
      <w:r w:rsidR="00505595" w:rsidRPr="00270FB7">
        <w:rPr>
          <w:rFonts w:cs="Arial"/>
          <w:kern w:val="20"/>
        </w:rPr>
        <w:t>Not</w:t>
      </w:r>
      <w:proofErr w:type="gramEnd"/>
      <w:r w:rsidR="00505595" w:rsidRPr="00270FB7">
        <w:rPr>
          <w:rFonts w:cs="Arial"/>
          <w:kern w:val="20"/>
        </w:rPr>
        <w:t xml:space="preserve"> identified </w:t>
      </w:r>
    </w:p>
    <w:p w14:paraId="21AED33F" w14:textId="77777777" w:rsidR="00505595" w:rsidRPr="00270FB7" w:rsidRDefault="00285C5F">
      <w:pPr>
        <w:keepNext/>
        <w:keepLines/>
        <w:rPr>
          <w:rFonts w:cs="Arial"/>
          <w:kern w:val="20"/>
        </w:rPr>
      </w:pPr>
      <w:r w:rsidRPr="00270FB7">
        <w:rPr>
          <w:rFonts w:cs="Arial"/>
          <w:kern w:val="20"/>
        </w:rPr>
        <w:t xml:space="preserve">+ </w:t>
      </w:r>
      <w:r w:rsidR="00505595" w:rsidRPr="00270FB7">
        <w:rPr>
          <w:rFonts w:cs="Arial"/>
          <w:kern w:val="20"/>
        </w:rPr>
        <w:t>___ Present in DCIS</w:t>
      </w:r>
    </w:p>
    <w:p w14:paraId="4AEADE3E" w14:textId="77777777" w:rsidR="00505595" w:rsidRPr="00270FB7" w:rsidRDefault="00285C5F">
      <w:pPr>
        <w:keepNext/>
        <w:keepLines/>
        <w:rPr>
          <w:rFonts w:cs="Arial"/>
          <w:kern w:val="20"/>
        </w:rPr>
      </w:pPr>
      <w:r w:rsidRPr="00270FB7">
        <w:rPr>
          <w:rFonts w:cs="Arial"/>
          <w:kern w:val="20"/>
        </w:rPr>
        <w:t xml:space="preserve">+ </w:t>
      </w:r>
      <w:r w:rsidR="00444E38" w:rsidRPr="00270FB7">
        <w:rPr>
          <w:rFonts w:cs="Arial"/>
          <w:kern w:val="20"/>
        </w:rPr>
        <w:t xml:space="preserve">___ Present in </w:t>
      </w:r>
      <w:proofErr w:type="spellStart"/>
      <w:r w:rsidR="00444E38" w:rsidRPr="00270FB7">
        <w:rPr>
          <w:rFonts w:cs="Arial"/>
          <w:kern w:val="20"/>
        </w:rPr>
        <w:t>non</w:t>
      </w:r>
      <w:r w:rsidR="00505595" w:rsidRPr="00270FB7">
        <w:rPr>
          <w:rFonts w:cs="Arial"/>
          <w:kern w:val="20"/>
        </w:rPr>
        <w:t>neoplastic</w:t>
      </w:r>
      <w:proofErr w:type="spellEnd"/>
      <w:r w:rsidR="00505595" w:rsidRPr="00270FB7">
        <w:rPr>
          <w:rFonts w:cs="Arial"/>
          <w:kern w:val="20"/>
        </w:rPr>
        <w:t xml:space="preserve"> tissue</w:t>
      </w:r>
    </w:p>
    <w:p w14:paraId="2F5CDFDE" w14:textId="77777777" w:rsidR="0074173F" w:rsidRPr="00270FB7" w:rsidRDefault="0074173F" w:rsidP="0074173F">
      <w:pPr>
        <w:rPr>
          <w:rFonts w:cs="Arial"/>
          <w:kern w:val="18"/>
        </w:rPr>
      </w:pPr>
      <w:r w:rsidRPr="00270FB7">
        <w:rPr>
          <w:rFonts w:cs="Arial"/>
          <w:kern w:val="18"/>
        </w:rPr>
        <w:t xml:space="preserve">+ ___ </w:t>
      </w:r>
      <w:proofErr w:type="gramStart"/>
      <w:r w:rsidRPr="00270FB7">
        <w:rPr>
          <w:rFonts w:cs="Arial"/>
          <w:kern w:val="18"/>
        </w:rPr>
        <w:t>Other</w:t>
      </w:r>
      <w:proofErr w:type="gramEnd"/>
      <w:r w:rsidRPr="00270FB7">
        <w:rPr>
          <w:rFonts w:cs="Arial"/>
          <w:kern w:val="18"/>
        </w:rPr>
        <w:t xml:space="preserve"> (specify): ______________________________________</w:t>
      </w:r>
    </w:p>
    <w:p w14:paraId="19051E58" w14:textId="77777777" w:rsidR="00505595" w:rsidRPr="00270FB7" w:rsidRDefault="00505595">
      <w:pPr>
        <w:rPr>
          <w:rFonts w:cs="Arial"/>
          <w:kern w:val="20"/>
        </w:rPr>
      </w:pPr>
    </w:p>
    <w:p w14:paraId="7469CF83" w14:textId="77777777" w:rsidR="00505595" w:rsidRPr="00270FB7" w:rsidRDefault="00285C5F" w:rsidP="00DC7758">
      <w:pPr>
        <w:pStyle w:val="Heading2"/>
        <w:rPr>
          <w:rFonts w:cs="Arial"/>
        </w:rPr>
      </w:pPr>
      <w:r w:rsidRPr="00270FB7">
        <w:rPr>
          <w:rFonts w:cs="Arial"/>
        </w:rPr>
        <w:t xml:space="preserve">+ </w:t>
      </w:r>
      <w:r w:rsidR="00505595" w:rsidRPr="00270FB7">
        <w:rPr>
          <w:rFonts w:cs="Arial"/>
        </w:rPr>
        <w:t>Clinical History</w:t>
      </w:r>
      <w:r w:rsidR="00C300A3" w:rsidRPr="00270FB7">
        <w:rPr>
          <w:rFonts w:cs="Arial"/>
        </w:rPr>
        <w:t xml:space="preserve"> (select all that apply) (Note N</w:t>
      </w:r>
      <w:r w:rsidR="00505595" w:rsidRPr="00270FB7">
        <w:rPr>
          <w:rFonts w:cs="Arial"/>
        </w:rPr>
        <w:t>)</w:t>
      </w:r>
    </w:p>
    <w:p w14:paraId="1A4AC19D" w14:textId="77777777" w:rsidR="00505595" w:rsidRPr="00270FB7" w:rsidRDefault="007B0652" w:rsidP="00E42DF3">
      <w:pPr>
        <w:keepNext/>
        <w:keepLines/>
        <w:rPr>
          <w:rFonts w:cs="Arial"/>
          <w:kern w:val="20"/>
        </w:rPr>
      </w:pPr>
      <w:r w:rsidRPr="00270FB7">
        <w:rPr>
          <w:rFonts w:cs="Arial"/>
          <w:kern w:val="20"/>
        </w:rPr>
        <w:t xml:space="preserve">+ </w:t>
      </w:r>
      <w:r w:rsidR="00505595" w:rsidRPr="00270FB7">
        <w:rPr>
          <w:rFonts w:cs="Arial"/>
          <w:kern w:val="20"/>
        </w:rPr>
        <w:t>The current clinical/radiologic breast findings for which this surgery is performed include:</w:t>
      </w:r>
    </w:p>
    <w:p w14:paraId="40F2629A" w14:textId="77777777" w:rsidR="00505595" w:rsidRPr="00270FB7" w:rsidRDefault="00285C5F" w:rsidP="00505595">
      <w:pPr>
        <w:keepNext/>
        <w:keepLines/>
        <w:rPr>
          <w:rFonts w:cs="Arial"/>
          <w:kern w:val="20"/>
        </w:rPr>
      </w:pPr>
      <w:r w:rsidRPr="00270FB7">
        <w:rPr>
          <w:rFonts w:cs="Arial"/>
          <w:kern w:val="20"/>
        </w:rPr>
        <w:t xml:space="preserve">+ </w:t>
      </w:r>
      <w:r w:rsidR="00505595" w:rsidRPr="00270FB7">
        <w:rPr>
          <w:rFonts w:cs="Arial"/>
          <w:kern w:val="20"/>
        </w:rPr>
        <w:t>___ Palpable mass</w:t>
      </w:r>
    </w:p>
    <w:p w14:paraId="2DBD7B1F" w14:textId="77777777" w:rsidR="00505595" w:rsidRPr="00270FB7" w:rsidRDefault="00285C5F" w:rsidP="00505595">
      <w:pPr>
        <w:keepNext/>
        <w:keepLines/>
        <w:rPr>
          <w:rFonts w:cs="Arial"/>
          <w:kern w:val="20"/>
        </w:rPr>
      </w:pPr>
      <w:r w:rsidRPr="00270FB7">
        <w:rPr>
          <w:rFonts w:cs="Arial"/>
          <w:kern w:val="20"/>
        </w:rPr>
        <w:t xml:space="preserve">+ </w:t>
      </w:r>
      <w:r w:rsidR="00505595" w:rsidRPr="00270FB7">
        <w:rPr>
          <w:rFonts w:cs="Arial"/>
          <w:kern w:val="20"/>
        </w:rPr>
        <w:t>___ Radiologic finding</w:t>
      </w:r>
    </w:p>
    <w:p w14:paraId="5929318C" w14:textId="77777777" w:rsidR="00505595" w:rsidRPr="00270FB7" w:rsidRDefault="00505595" w:rsidP="00505595">
      <w:pPr>
        <w:keepNext/>
        <w:keepLines/>
        <w:rPr>
          <w:rFonts w:cs="Arial"/>
          <w:kern w:val="20"/>
        </w:rPr>
      </w:pPr>
      <w:r w:rsidRPr="00270FB7">
        <w:rPr>
          <w:rFonts w:cs="Arial"/>
          <w:kern w:val="20"/>
        </w:rPr>
        <w:tab/>
      </w:r>
      <w:r w:rsidR="00285C5F" w:rsidRPr="00270FB7">
        <w:rPr>
          <w:rFonts w:cs="Arial"/>
          <w:kern w:val="20"/>
        </w:rPr>
        <w:t xml:space="preserve">+ </w:t>
      </w:r>
      <w:r w:rsidRPr="00270FB7">
        <w:rPr>
          <w:rFonts w:cs="Arial"/>
          <w:kern w:val="20"/>
        </w:rPr>
        <w:t>___ Mass or architectural distortion</w:t>
      </w:r>
    </w:p>
    <w:p w14:paraId="1C5EA72C" w14:textId="77777777" w:rsidR="00505595" w:rsidRPr="00270FB7" w:rsidRDefault="00505595" w:rsidP="00505595">
      <w:pPr>
        <w:keepNext/>
        <w:keepLines/>
        <w:rPr>
          <w:rFonts w:cs="Arial"/>
          <w:kern w:val="20"/>
        </w:rPr>
      </w:pPr>
      <w:r w:rsidRPr="00270FB7">
        <w:rPr>
          <w:rFonts w:cs="Arial"/>
          <w:kern w:val="20"/>
        </w:rPr>
        <w:tab/>
      </w:r>
      <w:r w:rsidR="00285C5F" w:rsidRPr="00270FB7">
        <w:rPr>
          <w:rFonts w:cs="Arial"/>
          <w:kern w:val="20"/>
        </w:rPr>
        <w:t xml:space="preserve">+ </w:t>
      </w:r>
      <w:r w:rsidRPr="00270FB7">
        <w:rPr>
          <w:rFonts w:cs="Arial"/>
          <w:kern w:val="20"/>
        </w:rPr>
        <w:t>___ Calcifications</w:t>
      </w:r>
    </w:p>
    <w:p w14:paraId="763FF841" w14:textId="77777777" w:rsidR="00505595" w:rsidRPr="00270FB7" w:rsidRDefault="00505595" w:rsidP="00505595">
      <w:pPr>
        <w:keepNext/>
        <w:keepLines/>
        <w:rPr>
          <w:rFonts w:cs="Arial"/>
          <w:kern w:val="20"/>
        </w:rPr>
      </w:pPr>
      <w:r w:rsidRPr="00270FB7">
        <w:rPr>
          <w:rFonts w:cs="Arial"/>
          <w:kern w:val="20"/>
        </w:rPr>
        <w:tab/>
      </w:r>
      <w:r w:rsidR="00285C5F" w:rsidRPr="00270FB7">
        <w:rPr>
          <w:rFonts w:cs="Arial"/>
          <w:kern w:val="20"/>
        </w:rPr>
        <w:t xml:space="preserve">+ </w:t>
      </w:r>
      <w:r w:rsidR="00DC7758" w:rsidRPr="00270FB7">
        <w:rPr>
          <w:rFonts w:cs="Arial"/>
          <w:kern w:val="20"/>
        </w:rPr>
        <w:t xml:space="preserve">___ </w:t>
      </w:r>
      <w:proofErr w:type="gramStart"/>
      <w:r w:rsidR="00DC7758" w:rsidRPr="00270FB7">
        <w:rPr>
          <w:rFonts w:cs="Arial"/>
          <w:kern w:val="20"/>
        </w:rPr>
        <w:t>Other</w:t>
      </w:r>
      <w:proofErr w:type="gramEnd"/>
      <w:r w:rsidR="00DC7758" w:rsidRPr="00270FB7">
        <w:rPr>
          <w:rFonts w:cs="Arial"/>
          <w:kern w:val="20"/>
        </w:rPr>
        <w:t xml:space="preserve"> (specify): </w:t>
      </w:r>
      <w:r w:rsidRPr="00270FB7">
        <w:rPr>
          <w:rFonts w:cs="Arial"/>
          <w:kern w:val="20"/>
        </w:rPr>
        <w:t>_________________________</w:t>
      </w:r>
    </w:p>
    <w:p w14:paraId="0F23DB70" w14:textId="77777777" w:rsidR="00505595" w:rsidRPr="00270FB7" w:rsidRDefault="00285C5F" w:rsidP="00505595">
      <w:pPr>
        <w:keepNext/>
        <w:keepLines/>
        <w:rPr>
          <w:rFonts w:cs="Arial"/>
          <w:kern w:val="20"/>
        </w:rPr>
      </w:pPr>
      <w:r w:rsidRPr="00270FB7">
        <w:rPr>
          <w:rFonts w:cs="Arial"/>
          <w:kern w:val="20"/>
        </w:rPr>
        <w:t xml:space="preserve">+ </w:t>
      </w:r>
      <w:r w:rsidR="00505595" w:rsidRPr="00270FB7">
        <w:rPr>
          <w:rFonts w:cs="Arial"/>
          <w:kern w:val="20"/>
        </w:rPr>
        <w:t>___ Nipple discharge</w:t>
      </w:r>
    </w:p>
    <w:p w14:paraId="6DA61B0C" w14:textId="77777777" w:rsidR="00505595" w:rsidRPr="00270FB7" w:rsidRDefault="00285C5F" w:rsidP="00505595">
      <w:pPr>
        <w:keepNext/>
        <w:keepLines/>
        <w:rPr>
          <w:rFonts w:cs="Arial"/>
          <w:kern w:val="20"/>
        </w:rPr>
      </w:pPr>
      <w:r w:rsidRPr="00270FB7">
        <w:rPr>
          <w:rFonts w:cs="Arial"/>
          <w:kern w:val="20"/>
        </w:rPr>
        <w:t xml:space="preserve">+ </w:t>
      </w:r>
      <w:r w:rsidR="00DC7758" w:rsidRPr="00270FB7">
        <w:rPr>
          <w:rFonts w:cs="Arial"/>
          <w:kern w:val="20"/>
        </w:rPr>
        <w:t xml:space="preserve">___ </w:t>
      </w:r>
      <w:proofErr w:type="gramStart"/>
      <w:r w:rsidR="00DC7758" w:rsidRPr="00270FB7">
        <w:rPr>
          <w:rFonts w:cs="Arial"/>
          <w:kern w:val="20"/>
        </w:rPr>
        <w:t>Other</w:t>
      </w:r>
      <w:proofErr w:type="gramEnd"/>
      <w:r w:rsidR="00DC7758" w:rsidRPr="00270FB7">
        <w:rPr>
          <w:rFonts w:cs="Arial"/>
          <w:kern w:val="20"/>
        </w:rPr>
        <w:t xml:space="preserve"> (specify): </w:t>
      </w:r>
      <w:r w:rsidR="00505595" w:rsidRPr="00270FB7">
        <w:rPr>
          <w:rFonts w:cs="Arial"/>
          <w:kern w:val="20"/>
        </w:rPr>
        <w:t>____________________</w:t>
      </w:r>
    </w:p>
    <w:p w14:paraId="18688084" w14:textId="77777777" w:rsidR="00505595" w:rsidRPr="00270FB7" w:rsidRDefault="00505595" w:rsidP="00505595">
      <w:pPr>
        <w:keepNext/>
        <w:keepLines/>
        <w:rPr>
          <w:rFonts w:cs="Arial"/>
          <w:kern w:val="20"/>
        </w:rPr>
      </w:pPr>
    </w:p>
    <w:p w14:paraId="7C1703D1" w14:textId="77777777" w:rsidR="00505595" w:rsidRPr="00270FB7" w:rsidRDefault="00285C5F" w:rsidP="00505595">
      <w:pPr>
        <w:keepNext/>
        <w:keepLines/>
        <w:rPr>
          <w:rFonts w:cs="Arial"/>
          <w:kern w:val="20"/>
        </w:rPr>
      </w:pPr>
      <w:r w:rsidRPr="00270FB7">
        <w:rPr>
          <w:rFonts w:cs="Arial"/>
          <w:kern w:val="20"/>
        </w:rPr>
        <w:t xml:space="preserve">+ </w:t>
      </w:r>
      <w:r w:rsidR="00505595" w:rsidRPr="00270FB7">
        <w:rPr>
          <w:rFonts w:cs="Arial"/>
          <w:kern w:val="20"/>
        </w:rPr>
        <w:t>___ Prior history of breast cancer</w:t>
      </w:r>
    </w:p>
    <w:p w14:paraId="19FA6E27" w14:textId="77777777" w:rsidR="00505595" w:rsidRPr="00270FB7" w:rsidRDefault="00285C5F" w:rsidP="00505595">
      <w:pPr>
        <w:keepNext/>
        <w:keepLines/>
        <w:ind w:firstLine="720"/>
        <w:rPr>
          <w:rFonts w:cs="Arial"/>
          <w:kern w:val="20"/>
        </w:rPr>
      </w:pPr>
      <w:r w:rsidRPr="00270FB7">
        <w:rPr>
          <w:rFonts w:cs="Arial"/>
          <w:kern w:val="20"/>
        </w:rPr>
        <w:t xml:space="preserve">+ </w:t>
      </w:r>
      <w:r w:rsidR="00505595" w:rsidRPr="00270FB7">
        <w:rPr>
          <w:rFonts w:cs="Arial"/>
          <w:kern w:val="20"/>
        </w:rPr>
        <w:t xml:space="preserve">Specify site, </w:t>
      </w:r>
      <w:r w:rsidR="00DC7758" w:rsidRPr="00270FB7">
        <w:rPr>
          <w:rFonts w:cs="Arial"/>
          <w:kern w:val="20"/>
        </w:rPr>
        <w:t>diagnosis, and prior treatment:</w:t>
      </w:r>
      <w:r w:rsidR="00505595" w:rsidRPr="00270FB7">
        <w:rPr>
          <w:rFonts w:cs="Arial"/>
          <w:kern w:val="20"/>
        </w:rPr>
        <w:t xml:space="preserve"> ______________________</w:t>
      </w:r>
    </w:p>
    <w:p w14:paraId="65EBE29C" w14:textId="77777777" w:rsidR="00505595" w:rsidRPr="00270FB7" w:rsidRDefault="00505595">
      <w:pPr>
        <w:rPr>
          <w:rFonts w:cs="Arial"/>
          <w:kern w:val="20"/>
        </w:rPr>
      </w:pPr>
    </w:p>
    <w:p w14:paraId="256167C5" w14:textId="77777777" w:rsidR="00505595" w:rsidRPr="00270FB7" w:rsidRDefault="00285C5F" w:rsidP="00DC7758">
      <w:pPr>
        <w:pStyle w:val="Heading2"/>
        <w:rPr>
          <w:rFonts w:cs="Arial"/>
        </w:rPr>
      </w:pPr>
      <w:r w:rsidRPr="00270FB7">
        <w:rPr>
          <w:rFonts w:cs="Arial"/>
        </w:rPr>
        <w:t xml:space="preserve">+ </w:t>
      </w:r>
      <w:r w:rsidR="00505595" w:rsidRPr="00270FB7">
        <w:rPr>
          <w:rFonts w:cs="Arial"/>
        </w:rPr>
        <w:t>Comment(s)</w:t>
      </w:r>
    </w:p>
    <w:p w14:paraId="24D6B607" w14:textId="77777777" w:rsidR="00505595" w:rsidRPr="00270FB7" w:rsidRDefault="00505595">
      <w:pPr>
        <w:rPr>
          <w:rFonts w:cs="Arial"/>
          <w:kern w:val="20"/>
        </w:rPr>
      </w:pPr>
    </w:p>
    <w:p w14:paraId="5C11ECA1" w14:textId="77777777" w:rsidR="00505595" w:rsidRPr="00270FB7" w:rsidRDefault="00505595">
      <w:pPr>
        <w:pStyle w:val="Heading1"/>
        <w:rPr>
          <w:rFonts w:cs="Arial"/>
          <w:kern w:val="20"/>
        </w:rPr>
        <w:sectPr w:rsidR="00505595" w:rsidRPr="00270FB7" w:rsidSect="003F55CE">
          <w:headerReference w:type="default" r:id="rId15"/>
          <w:footerReference w:type="default" r:id="rId16"/>
          <w:headerReference w:type="first" r:id="rId17"/>
          <w:pgSz w:w="12240" w:h="15840" w:code="1"/>
          <w:pgMar w:top="1440" w:right="1080" w:bottom="1440" w:left="1080" w:header="720" w:footer="936" w:gutter="0"/>
          <w:cols w:space="720"/>
        </w:sectPr>
      </w:pPr>
    </w:p>
    <w:p w14:paraId="36AFBE45" w14:textId="77777777" w:rsidR="00505595" w:rsidRPr="00270FB7" w:rsidRDefault="00505595" w:rsidP="00505595">
      <w:pPr>
        <w:pStyle w:val="Heading1"/>
        <w:pBdr>
          <w:bottom w:val="single" w:sz="4" w:space="1" w:color="auto"/>
        </w:pBdr>
        <w:rPr>
          <w:rFonts w:cs="Arial"/>
          <w:kern w:val="20"/>
          <w:sz w:val="26"/>
          <w:szCs w:val="26"/>
        </w:rPr>
      </w:pPr>
      <w:r w:rsidRPr="00270FB7">
        <w:rPr>
          <w:rFonts w:cs="Arial"/>
          <w:kern w:val="20"/>
          <w:sz w:val="26"/>
          <w:szCs w:val="26"/>
        </w:rPr>
        <w:t>Explanatory Notes</w:t>
      </w:r>
    </w:p>
    <w:p w14:paraId="0F23387B" w14:textId="77777777" w:rsidR="00505595" w:rsidRPr="00270FB7" w:rsidRDefault="00505595" w:rsidP="00505595">
      <w:pPr>
        <w:rPr>
          <w:rFonts w:cs="Arial"/>
          <w:kern w:val="20"/>
        </w:rPr>
      </w:pPr>
    </w:p>
    <w:p w14:paraId="553A913C" w14:textId="77777777" w:rsidR="00505595" w:rsidRPr="00270FB7" w:rsidRDefault="00215ABA" w:rsidP="00DC7758">
      <w:pPr>
        <w:pStyle w:val="Heading2"/>
        <w:rPr>
          <w:rFonts w:cs="Arial"/>
        </w:rPr>
      </w:pPr>
      <w:r w:rsidRPr="00270FB7">
        <w:rPr>
          <w:rFonts w:cs="Arial"/>
        </w:rPr>
        <w:t xml:space="preserve">A.  </w:t>
      </w:r>
      <w:r w:rsidR="00505595" w:rsidRPr="00270FB7">
        <w:rPr>
          <w:rFonts w:cs="Arial"/>
        </w:rPr>
        <w:t>Breast Specimens and Breast Procedures</w:t>
      </w:r>
    </w:p>
    <w:p w14:paraId="42E2A0BC" w14:textId="77777777" w:rsidR="00505595" w:rsidRPr="00270FB7" w:rsidRDefault="00505595" w:rsidP="00505595">
      <w:pPr>
        <w:rPr>
          <w:rFonts w:cs="Arial"/>
        </w:rPr>
      </w:pPr>
    </w:p>
    <w:p w14:paraId="0B3D2265" w14:textId="77777777" w:rsidR="00505595" w:rsidRPr="00270FB7" w:rsidRDefault="00505595" w:rsidP="00DC7758">
      <w:pPr>
        <w:pStyle w:val="Heading2"/>
        <w:rPr>
          <w:rFonts w:cs="Arial"/>
        </w:rPr>
      </w:pPr>
      <w:r w:rsidRPr="00270FB7">
        <w:rPr>
          <w:rFonts w:cs="Arial"/>
        </w:rPr>
        <w:t>Breast Specimens</w:t>
      </w:r>
    </w:p>
    <w:p w14:paraId="435D24DA" w14:textId="77777777" w:rsidR="00505595" w:rsidRPr="00270FB7" w:rsidRDefault="00505595" w:rsidP="00505595">
      <w:pPr>
        <w:rPr>
          <w:rFonts w:cs="Arial"/>
          <w:kern w:val="20"/>
        </w:rPr>
      </w:pPr>
      <w:r w:rsidRPr="00270FB7">
        <w:rPr>
          <w:rFonts w:cs="Arial"/>
          <w:kern w:val="20"/>
        </w:rPr>
        <w:t xml:space="preserve">The following types of breast specimens and procedures may be reported with the </w:t>
      </w:r>
      <w:r w:rsidR="00C55390" w:rsidRPr="00270FB7">
        <w:rPr>
          <w:rFonts w:cs="Arial"/>
          <w:kern w:val="20"/>
        </w:rPr>
        <w:t>case summary</w:t>
      </w:r>
      <w:r w:rsidRPr="00270FB7">
        <w:rPr>
          <w:rFonts w:cs="Arial"/>
          <w:kern w:val="20"/>
        </w:rPr>
        <w:t>:</w:t>
      </w:r>
    </w:p>
    <w:p w14:paraId="675BA6D2" w14:textId="77777777" w:rsidR="00505595" w:rsidRPr="00270FB7" w:rsidRDefault="00505595" w:rsidP="00505595">
      <w:pPr>
        <w:rPr>
          <w:rFonts w:cs="Arial"/>
        </w:rPr>
      </w:pPr>
    </w:p>
    <w:p w14:paraId="421BA825" w14:textId="4F936538" w:rsidR="00505595" w:rsidRPr="00270FB7" w:rsidRDefault="00505595" w:rsidP="00505595">
      <w:pPr>
        <w:rPr>
          <w:rFonts w:cs="Arial"/>
        </w:rPr>
      </w:pPr>
      <w:proofErr w:type="gramStart"/>
      <w:r w:rsidRPr="00270FB7">
        <w:rPr>
          <w:rFonts w:cs="Arial"/>
          <w:u w:val="single"/>
        </w:rPr>
        <w:t>Excisions</w:t>
      </w:r>
      <w:r w:rsidRPr="00270FB7">
        <w:rPr>
          <w:rFonts w:cs="Arial"/>
        </w:rPr>
        <w:t>.</w:t>
      </w:r>
      <w:proofErr w:type="gramEnd"/>
      <w:r w:rsidRPr="00270FB7">
        <w:rPr>
          <w:rFonts w:cs="Arial"/>
        </w:rPr>
        <w:t xml:space="preserve"> </w:t>
      </w:r>
      <w:proofErr w:type="gramStart"/>
      <w:r w:rsidRPr="00270FB7">
        <w:rPr>
          <w:rFonts w:cs="Arial"/>
        </w:rPr>
        <w:t>Removal of breast tissue without the intent of removing the entire breast.</w:t>
      </w:r>
      <w:proofErr w:type="gramEnd"/>
      <w:r w:rsidRPr="00270FB7">
        <w:rPr>
          <w:rFonts w:cs="Arial"/>
        </w:rPr>
        <w:t xml:space="preserve"> The nipple is only rarely removed with excisions. Excisions include specimens designated biopsies, partial mastectomies, lumpectomies, and </w:t>
      </w:r>
      <w:proofErr w:type="spellStart"/>
      <w:r w:rsidRPr="00270FB7">
        <w:rPr>
          <w:rFonts w:cs="Arial"/>
        </w:rPr>
        <w:t>quadrantectomies</w:t>
      </w:r>
      <w:proofErr w:type="spellEnd"/>
      <w:r w:rsidRPr="00270FB7">
        <w:rPr>
          <w:rFonts w:cs="Arial"/>
        </w:rPr>
        <w:t>.</w:t>
      </w:r>
    </w:p>
    <w:p w14:paraId="1DE9A9F1" w14:textId="7665E4C0" w:rsidR="00505595" w:rsidRPr="00270FB7" w:rsidRDefault="00505595" w:rsidP="00505595">
      <w:pPr>
        <w:rPr>
          <w:rFonts w:cs="Arial"/>
        </w:rPr>
      </w:pPr>
    </w:p>
    <w:p w14:paraId="28295520" w14:textId="77777777" w:rsidR="00505595" w:rsidRPr="00270FB7" w:rsidRDefault="00505595" w:rsidP="00505595">
      <w:pPr>
        <w:rPr>
          <w:rFonts w:cs="Arial"/>
        </w:rPr>
      </w:pPr>
      <w:proofErr w:type="gramStart"/>
      <w:r w:rsidRPr="00270FB7">
        <w:rPr>
          <w:rFonts w:cs="Arial"/>
          <w:u w:val="single"/>
        </w:rPr>
        <w:t>Total Mastectomy.</w:t>
      </w:r>
      <w:proofErr w:type="gramEnd"/>
      <w:r w:rsidRPr="00270FB7">
        <w:rPr>
          <w:rFonts w:cs="Arial"/>
        </w:rPr>
        <w:t xml:space="preserve"> </w:t>
      </w:r>
      <w:proofErr w:type="gramStart"/>
      <w:r w:rsidRPr="00270FB7">
        <w:rPr>
          <w:rFonts w:cs="Arial"/>
        </w:rPr>
        <w:t>Removal of all breast tissue, including the nipple and areola.</w:t>
      </w:r>
      <w:proofErr w:type="gramEnd"/>
    </w:p>
    <w:p w14:paraId="54B3668B" w14:textId="77777777" w:rsidR="00505595" w:rsidRPr="00270FB7" w:rsidRDefault="00505595" w:rsidP="00630056">
      <w:pPr>
        <w:numPr>
          <w:ilvl w:val="0"/>
          <w:numId w:val="4"/>
        </w:numPr>
        <w:rPr>
          <w:rFonts w:cs="Arial"/>
        </w:rPr>
      </w:pPr>
      <w:r w:rsidRPr="00270FB7">
        <w:rPr>
          <w:rFonts w:cs="Arial"/>
        </w:rPr>
        <w:t>Simple mastectomy: This procedure consists of a total mastectomy without removal of axillary lymph nodes.</w:t>
      </w:r>
    </w:p>
    <w:p w14:paraId="0171CC00" w14:textId="77777777" w:rsidR="00505595" w:rsidRPr="00270FB7" w:rsidRDefault="00505595" w:rsidP="00630056">
      <w:pPr>
        <w:numPr>
          <w:ilvl w:val="0"/>
          <w:numId w:val="4"/>
        </w:numPr>
        <w:rPr>
          <w:rFonts w:cs="Arial"/>
        </w:rPr>
      </w:pPr>
      <w:r w:rsidRPr="00270FB7">
        <w:rPr>
          <w:rFonts w:cs="Arial"/>
        </w:rPr>
        <w:t>Skin-sparing mastectomy: This is a total mastectomy with removal of the nipple and only a narrow surrounding rim of skin.</w:t>
      </w:r>
    </w:p>
    <w:p w14:paraId="05ABC5E4" w14:textId="77777777" w:rsidR="00505595" w:rsidRPr="00270FB7" w:rsidRDefault="00505595" w:rsidP="00630056">
      <w:pPr>
        <w:numPr>
          <w:ilvl w:val="0"/>
          <w:numId w:val="4"/>
        </w:numPr>
        <w:rPr>
          <w:rFonts w:cs="Arial"/>
        </w:rPr>
      </w:pPr>
      <w:r w:rsidRPr="00270FB7">
        <w:rPr>
          <w:rFonts w:cs="Arial"/>
        </w:rPr>
        <w:t xml:space="preserve">Modified radical mastectomy: This procedure consists of a total mastectomy and an axillary dissection. In the </w:t>
      </w:r>
      <w:r w:rsidR="00C55390" w:rsidRPr="00270FB7">
        <w:rPr>
          <w:rFonts w:cs="Arial"/>
        </w:rPr>
        <w:t>case summary</w:t>
      </w:r>
      <w:r w:rsidRPr="00270FB7">
        <w:rPr>
          <w:rFonts w:cs="Arial"/>
        </w:rPr>
        <w:t>, the breast and lymph node specimens are documented separately.</w:t>
      </w:r>
    </w:p>
    <w:p w14:paraId="29D35D8C" w14:textId="77777777" w:rsidR="00505595" w:rsidRPr="00270FB7" w:rsidRDefault="00505595" w:rsidP="00630056">
      <w:pPr>
        <w:numPr>
          <w:ilvl w:val="0"/>
          <w:numId w:val="4"/>
        </w:numPr>
        <w:rPr>
          <w:rFonts w:cs="Arial"/>
        </w:rPr>
      </w:pPr>
      <w:r w:rsidRPr="00270FB7">
        <w:rPr>
          <w:rFonts w:cs="Arial"/>
        </w:rPr>
        <w:t>Radical mastectomy: This procedure consists of a total mastectomy</w:t>
      </w:r>
      <w:r w:rsidR="0085469C" w:rsidRPr="00270FB7">
        <w:rPr>
          <w:rFonts w:cs="Arial"/>
        </w:rPr>
        <w:t>, axillary contents</w:t>
      </w:r>
      <w:r w:rsidR="00670A5E" w:rsidRPr="00270FB7">
        <w:rPr>
          <w:rFonts w:cs="Arial"/>
        </w:rPr>
        <w:t>,</w:t>
      </w:r>
      <w:r w:rsidR="0085469C" w:rsidRPr="00270FB7">
        <w:rPr>
          <w:rFonts w:cs="Arial"/>
        </w:rPr>
        <w:t xml:space="preserve"> and</w:t>
      </w:r>
      <w:r w:rsidRPr="00270FB7">
        <w:rPr>
          <w:rFonts w:cs="Arial"/>
        </w:rPr>
        <w:t xml:space="preserve"> removal of the pectoralis muscles and currently is performed only rarely. This type of specimen and procedure can be indicated on the </w:t>
      </w:r>
      <w:r w:rsidR="00C55390" w:rsidRPr="00270FB7">
        <w:rPr>
          <w:rFonts w:cs="Arial"/>
        </w:rPr>
        <w:t xml:space="preserve">case summary </w:t>
      </w:r>
      <w:r w:rsidRPr="00270FB7">
        <w:rPr>
          <w:rFonts w:cs="Arial"/>
        </w:rPr>
        <w:t xml:space="preserve">as </w:t>
      </w:r>
      <w:proofErr w:type="gramStart"/>
      <w:r w:rsidRPr="00270FB7">
        <w:rPr>
          <w:rFonts w:cs="Arial"/>
        </w:rPr>
        <w:t>‘‘Other</w:t>
      </w:r>
      <w:proofErr w:type="gramEnd"/>
      <w:r w:rsidRPr="00270FB7">
        <w:rPr>
          <w:rFonts w:cs="Arial"/>
        </w:rPr>
        <w:t>.’’</w:t>
      </w:r>
    </w:p>
    <w:p w14:paraId="2CB89F28" w14:textId="77777777" w:rsidR="00505595" w:rsidRPr="00270FB7" w:rsidRDefault="00505595" w:rsidP="00505595">
      <w:pPr>
        <w:rPr>
          <w:rFonts w:cs="Arial"/>
        </w:rPr>
      </w:pPr>
    </w:p>
    <w:p w14:paraId="41BE8D2C" w14:textId="77777777" w:rsidR="00505595" w:rsidRPr="00270FB7" w:rsidRDefault="00505595" w:rsidP="00505595">
      <w:pPr>
        <w:rPr>
          <w:rFonts w:cs="Arial"/>
        </w:rPr>
      </w:pPr>
      <w:r w:rsidRPr="00270FB7">
        <w:rPr>
          <w:rFonts w:cs="Arial"/>
        </w:rPr>
        <w:t xml:space="preserve">The following types of specimens should not be reported using this </w:t>
      </w:r>
      <w:r w:rsidR="00C55390" w:rsidRPr="00270FB7">
        <w:rPr>
          <w:rFonts w:cs="Arial"/>
        </w:rPr>
        <w:t>protocol</w:t>
      </w:r>
      <w:r w:rsidRPr="00270FB7">
        <w:rPr>
          <w:rFonts w:cs="Arial"/>
        </w:rPr>
        <w:t>:</w:t>
      </w:r>
    </w:p>
    <w:p w14:paraId="463AA5B1" w14:textId="77777777" w:rsidR="00505595" w:rsidRPr="00270FB7" w:rsidRDefault="00505595" w:rsidP="00630056">
      <w:pPr>
        <w:numPr>
          <w:ilvl w:val="0"/>
          <w:numId w:val="4"/>
        </w:numPr>
        <w:rPr>
          <w:rFonts w:cs="Arial"/>
        </w:rPr>
      </w:pPr>
      <w:r w:rsidRPr="00270FB7">
        <w:rPr>
          <w:rFonts w:cs="Arial"/>
        </w:rPr>
        <w:t>Very small incisional biopsies (including core needle biopsies).</w:t>
      </w:r>
    </w:p>
    <w:p w14:paraId="52F34B38" w14:textId="77777777" w:rsidR="00505595" w:rsidRPr="00270FB7" w:rsidRDefault="00505595" w:rsidP="00630056">
      <w:pPr>
        <w:numPr>
          <w:ilvl w:val="0"/>
          <w:numId w:val="4"/>
        </w:numPr>
        <w:rPr>
          <w:rFonts w:cs="Arial"/>
        </w:rPr>
      </w:pPr>
      <w:r w:rsidRPr="00270FB7">
        <w:rPr>
          <w:rFonts w:cs="Arial"/>
        </w:rPr>
        <w:t xml:space="preserve">Excisions </w:t>
      </w:r>
      <w:r w:rsidR="0085469C" w:rsidRPr="00270FB7">
        <w:rPr>
          <w:rFonts w:cs="Arial"/>
        </w:rPr>
        <w:t xml:space="preserve">containing only DCIS </w:t>
      </w:r>
      <w:r w:rsidRPr="00270FB7">
        <w:rPr>
          <w:rFonts w:cs="Arial"/>
        </w:rPr>
        <w:t xml:space="preserve">after a core needle biopsy </w:t>
      </w:r>
      <w:r w:rsidR="0085469C" w:rsidRPr="00270FB7">
        <w:rPr>
          <w:rFonts w:cs="Arial"/>
        </w:rPr>
        <w:t xml:space="preserve">or other specimen </w:t>
      </w:r>
      <w:r w:rsidRPr="00270FB7">
        <w:rPr>
          <w:rFonts w:cs="Arial"/>
        </w:rPr>
        <w:t xml:space="preserve">showing invasive carcinoma or DCIS with microinvasion (invasion measuring </w:t>
      </w:r>
      <w:r w:rsidR="00670A5E" w:rsidRPr="00270FB7">
        <w:rPr>
          <w:rFonts w:cs="Arial"/>
        </w:rPr>
        <w:t>≤</w:t>
      </w:r>
      <w:r w:rsidRPr="00270FB7">
        <w:rPr>
          <w:rFonts w:cs="Arial"/>
        </w:rPr>
        <w:t xml:space="preserve">1 </w:t>
      </w:r>
      <w:r w:rsidR="00141B93" w:rsidRPr="00270FB7">
        <w:rPr>
          <w:rFonts w:cs="Arial"/>
        </w:rPr>
        <w:t>m</w:t>
      </w:r>
      <w:r w:rsidRPr="00270FB7">
        <w:rPr>
          <w:rFonts w:cs="Arial"/>
        </w:rPr>
        <w:t>m). This type of case should be reported by using the protocol for invasive carcinoma of the breast</w:t>
      </w:r>
      <w:proofErr w:type="gramStart"/>
      <w:r w:rsidRPr="00270FB7">
        <w:rPr>
          <w:rFonts w:cs="Arial"/>
        </w:rPr>
        <w:t>,</w:t>
      </w:r>
      <w:r w:rsidRPr="00270FB7">
        <w:rPr>
          <w:rFonts w:cs="Arial"/>
          <w:vertAlign w:val="superscript"/>
        </w:rPr>
        <w:t>1</w:t>
      </w:r>
      <w:proofErr w:type="gramEnd"/>
      <w:r w:rsidRPr="00270FB7">
        <w:rPr>
          <w:rFonts w:cs="Arial"/>
        </w:rPr>
        <w:t xml:space="preserve"> and the report should incorporate information from the prior needle biopsy.</w:t>
      </w:r>
    </w:p>
    <w:p w14:paraId="5A998DF7" w14:textId="77777777" w:rsidR="00505595" w:rsidRPr="00270FB7" w:rsidRDefault="00505595" w:rsidP="00505595">
      <w:pPr>
        <w:rPr>
          <w:rFonts w:cs="Arial"/>
        </w:rPr>
      </w:pPr>
    </w:p>
    <w:p w14:paraId="4FE828C7" w14:textId="77777777" w:rsidR="00505595" w:rsidRPr="00270FB7" w:rsidRDefault="00505595" w:rsidP="00DC7758">
      <w:pPr>
        <w:pStyle w:val="Heading2"/>
        <w:rPr>
          <w:rFonts w:cs="Arial"/>
        </w:rPr>
      </w:pPr>
      <w:r w:rsidRPr="00270FB7">
        <w:rPr>
          <w:rFonts w:cs="Arial"/>
        </w:rPr>
        <w:t>Specimen Sampling</w:t>
      </w:r>
    </w:p>
    <w:p w14:paraId="1871314A" w14:textId="6531B0B4" w:rsidR="00505595" w:rsidRDefault="00505595" w:rsidP="00505595">
      <w:pPr>
        <w:rPr>
          <w:rFonts w:cs="Arial"/>
          <w:kern w:val="20"/>
          <w:vertAlign w:val="superscript"/>
        </w:rPr>
      </w:pPr>
      <w:r w:rsidRPr="00270FB7">
        <w:rPr>
          <w:rFonts w:cs="Arial"/>
          <w:kern w:val="20"/>
        </w:rPr>
        <w:t>Specimen sampling for specimens with DCIS has the following goals</w:t>
      </w:r>
      <w:proofErr w:type="gramStart"/>
      <w:r w:rsidR="001A5B63">
        <w:rPr>
          <w:rFonts w:cs="Arial"/>
          <w:kern w:val="20"/>
        </w:rPr>
        <w:t>:</w:t>
      </w:r>
      <w:r w:rsidRPr="00270FB7">
        <w:rPr>
          <w:rFonts w:cs="Arial"/>
          <w:kern w:val="20"/>
          <w:vertAlign w:val="superscript"/>
        </w:rPr>
        <w:t>2</w:t>
      </w:r>
      <w:proofErr w:type="gramEnd"/>
      <w:r w:rsidRPr="00270FB7">
        <w:rPr>
          <w:rFonts w:cs="Arial"/>
          <w:kern w:val="20"/>
          <w:vertAlign w:val="superscript"/>
        </w:rPr>
        <w:t>-6</w:t>
      </w:r>
    </w:p>
    <w:p w14:paraId="4B1DDDB9" w14:textId="0068F10D" w:rsidR="00505595" w:rsidRPr="00270FB7" w:rsidRDefault="00505595" w:rsidP="00630056">
      <w:pPr>
        <w:numPr>
          <w:ilvl w:val="0"/>
          <w:numId w:val="2"/>
        </w:numPr>
        <w:tabs>
          <w:tab w:val="clear" w:pos="1440"/>
          <w:tab w:val="num" w:pos="360"/>
        </w:tabs>
        <w:ind w:left="360"/>
        <w:rPr>
          <w:rFonts w:cs="Arial"/>
          <w:kern w:val="20"/>
        </w:rPr>
      </w:pPr>
      <w:r w:rsidRPr="00270FB7">
        <w:rPr>
          <w:rFonts w:cs="Arial"/>
          <w:kern w:val="20"/>
        </w:rPr>
        <w:t xml:space="preserve">The clinical or radiologic lesion for which the surgery was performed must be examined microscopically.  If the lesion is a </w:t>
      </w:r>
      <w:proofErr w:type="spellStart"/>
      <w:r w:rsidRPr="00270FB7">
        <w:rPr>
          <w:rFonts w:cs="Arial"/>
          <w:kern w:val="20"/>
        </w:rPr>
        <w:t>nonpalpable</w:t>
      </w:r>
      <w:proofErr w:type="spellEnd"/>
      <w:r w:rsidRPr="00270FB7">
        <w:rPr>
          <w:rFonts w:cs="Arial"/>
          <w:kern w:val="20"/>
        </w:rPr>
        <w:t xml:space="preserve"> imaging finding, the specimen radiograph and/or additional radiologic studies may be necessary to identify the lesion. When practical, the entire specimen should be submitted in a sequential fashion for histologic examination.  If this is not possible, at least the entire region of the targeted lesion should be examined microscopically. If DCIS, lobular carcinoma in situ (LCIS), or atypical hyperplasia is identified, all fibrous tissue should be examined.</w:t>
      </w:r>
      <w:r w:rsidRPr="00270FB7">
        <w:rPr>
          <w:rFonts w:cs="Arial"/>
          <w:kern w:val="20"/>
          <w:vertAlign w:val="superscript"/>
        </w:rPr>
        <w:t>2</w:t>
      </w:r>
    </w:p>
    <w:p w14:paraId="53CFE88F" w14:textId="77777777" w:rsidR="00505595" w:rsidRPr="00270FB7" w:rsidRDefault="00505595" w:rsidP="00630056">
      <w:pPr>
        <w:numPr>
          <w:ilvl w:val="0"/>
          <w:numId w:val="2"/>
        </w:numPr>
        <w:tabs>
          <w:tab w:val="clear" w:pos="1440"/>
          <w:tab w:val="num" w:pos="360"/>
        </w:tabs>
        <w:ind w:left="360"/>
        <w:rPr>
          <w:rFonts w:cs="Arial"/>
          <w:kern w:val="20"/>
        </w:rPr>
      </w:pPr>
      <w:r w:rsidRPr="00270FB7">
        <w:rPr>
          <w:rFonts w:cs="Arial"/>
          <w:kern w:val="20"/>
        </w:rPr>
        <w:t>All other gross lesions noted in the specimen must be sampled.</w:t>
      </w:r>
    </w:p>
    <w:p w14:paraId="6A19946E" w14:textId="54F42ACE" w:rsidR="00505595" w:rsidRPr="00270FB7" w:rsidRDefault="00505595" w:rsidP="00630056">
      <w:pPr>
        <w:numPr>
          <w:ilvl w:val="0"/>
          <w:numId w:val="2"/>
        </w:numPr>
        <w:tabs>
          <w:tab w:val="clear" w:pos="1440"/>
          <w:tab w:val="num" w:pos="360"/>
        </w:tabs>
        <w:ind w:left="360"/>
        <w:rPr>
          <w:rFonts w:cs="Arial"/>
          <w:kern w:val="20"/>
        </w:rPr>
      </w:pPr>
      <w:r w:rsidRPr="00270FB7">
        <w:rPr>
          <w:rFonts w:cs="Arial"/>
          <w:kern w:val="20"/>
        </w:rPr>
        <w:t xml:space="preserve">The margins must be evaluated for involvement by DCIS.  If the specimen is received sectioned or fragmented, this should be noted, as this will limit the ability to evaluate the size of </w:t>
      </w:r>
      <w:r w:rsidR="00670A5E" w:rsidRPr="00270FB7">
        <w:rPr>
          <w:rFonts w:cs="Arial"/>
          <w:kern w:val="20"/>
        </w:rPr>
        <w:t xml:space="preserve">the </w:t>
      </w:r>
      <w:r w:rsidRPr="00270FB7">
        <w:rPr>
          <w:rFonts w:cs="Arial"/>
          <w:kern w:val="20"/>
        </w:rPr>
        <w:t>lesion and the status of margins. If the specimen is an incisional biopsy, margins need not be evaluated.</w:t>
      </w:r>
    </w:p>
    <w:p w14:paraId="72604209" w14:textId="77777777" w:rsidR="00505595" w:rsidRPr="00270FB7" w:rsidRDefault="00505595" w:rsidP="00505595">
      <w:pPr>
        <w:rPr>
          <w:rFonts w:cs="Arial"/>
          <w:kern w:val="20"/>
        </w:rPr>
      </w:pPr>
    </w:p>
    <w:p w14:paraId="71D239B2" w14:textId="24DFF597" w:rsidR="00505595" w:rsidRPr="00270FB7" w:rsidRDefault="00505595" w:rsidP="00505595">
      <w:pPr>
        <w:rPr>
          <w:rFonts w:cs="Arial"/>
          <w:kern w:val="20"/>
        </w:rPr>
      </w:pPr>
      <w:r w:rsidRPr="00270FB7">
        <w:rPr>
          <w:rFonts w:cs="Arial"/>
          <w:kern w:val="20"/>
        </w:rPr>
        <w:t>For specimens with a known diagnosis of DCIS (</w:t>
      </w:r>
      <w:proofErr w:type="spellStart"/>
      <w:r w:rsidRPr="00270FB7">
        <w:rPr>
          <w:rFonts w:cs="Arial"/>
          <w:kern w:val="20"/>
        </w:rPr>
        <w:t>eg</w:t>
      </w:r>
      <w:proofErr w:type="spellEnd"/>
      <w:r w:rsidRPr="00270FB7">
        <w:rPr>
          <w:rFonts w:cs="Arial"/>
          <w:kern w:val="20"/>
        </w:rPr>
        <w:t xml:space="preserve">, by prior core needle biopsy) it is recommended that the entire specimen </w:t>
      </w:r>
      <w:r w:rsidR="00164F34">
        <w:rPr>
          <w:rFonts w:cs="Arial"/>
          <w:kern w:val="20"/>
        </w:rPr>
        <w:t>be</w:t>
      </w:r>
      <w:r w:rsidR="00164F34" w:rsidRPr="00270FB7">
        <w:rPr>
          <w:rFonts w:cs="Arial"/>
          <w:kern w:val="20"/>
        </w:rPr>
        <w:t xml:space="preserve"> </w:t>
      </w:r>
      <w:r w:rsidRPr="00270FB7">
        <w:rPr>
          <w:rFonts w:cs="Arial"/>
          <w:kern w:val="20"/>
        </w:rPr>
        <w:t>examined</w:t>
      </w:r>
      <w:r w:rsidR="00164F34">
        <w:rPr>
          <w:rFonts w:cs="Arial"/>
          <w:kern w:val="20"/>
        </w:rPr>
        <w:t>, if practical,</w:t>
      </w:r>
      <w:r w:rsidRPr="00270FB7">
        <w:rPr>
          <w:rFonts w:cs="Arial"/>
          <w:kern w:val="20"/>
        </w:rPr>
        <w:t xml:space="preserve"> using serial sequential sampling to exclude the possibility of invasion, to completely evaluate the margins, and to aid in determining extent.</w:t>
      </w:r>
      <w:r w:rsidRPr="00270FB7">
        <w:rPr>
          <w:rFonts w:cs="Arial"/>
          <w:kern w:val="20"/>
          <w:vertAlign w:val="superscript"/>
        </w:rPr>
        <w:t>7-9</w:t>
      </w:r>
      <w:r w:rsidRPr="00270FB7">
        <w:rPr>
          <w:rFonts w:cs="Arial"/>
          <w:kern w:val="20"/>
        </w:rPr>
        <w:t xml:space="preserve"> If an entire excisional specimen or grossly evident lesion is not examined microscopically, it is helpful to note the approximate percentage of the specimen or lesion that has been examined.</w:t>
      </w:r>
    </w:p>
    <w:p w14:paraId="28FC4732" w14:textId="77777777" w:rsidR="00505595" w:rsidRPr="00270FB7" w:rsidRDefault="00505595" w:rsidP="00505595">
      <w:pPr>
        <w:rPr>
          <w:rFonts w:cs="Arial"/>
          <w:kern w:val="20"/>
        </w:rPr>
      </w:pPr>
    </w:p>
    <w:p w14:paraId="7144016F" w14:textId="77777777" w:rsidR="00505595" w:rsidRPr="00270FB7" w:rsidRDefault="00505595" w:rsidP="00505595">
      <w:pPr>
        <w:rPr>
          <w:rFonts w:cs="Arial"/>
          <w:kern w:val="20"/>
        </w:rPr>
      </w:pPr>
      <w:r w:rsidRPr="00270FB7">
        <w:rPr>
          <w:rFonts w:cs="Arial"/>
          <w:kern w:val="20"/>
        </w:rPr>
        <w:t>Carcinomas present in excisions removed for lesions seen best by MRI studies are generally not grossly evident and not seen on specimen radiography.</w:t>
      </w:r>
    </w:p>
    <w:p w14:paraId="58F7E8F9" w14:textId="77777777" w:rsidR="00505595" w:rsidRPr="00270FB7" w:rsidRDefault="00505595" w:rsidP="00505595">
      <w:pPr>
        <w:rPr>
          <w:rFonts w:cs="Arial"/>
          <w:kern w:val="20"/>
        </w:rPr>
      </w:pPr>
    </w:p>
    <w:p w14:paraId="39B176CB" w14:textId="77777777" w:rsidR="00505595" w:rsidRPr="00270FB7" w:rsidRDefault="00505595" w:rsidP="00505595">
      <w:pPr>
        <w:rPr>
          <w:rFonts w:cs="Arial"/>
          <w:kern w:val="20"/>
        </w:rPr>
      </w:pPr>
      <w:r w:rsidRPr="00270FB7">
        <w:rPr>
          <w:rFonts w:cs="Arial"/>
          <w:kern w:val="20"/>
        </w:rPr>
        <w:t>Recording the specimen size is important, as the volume of tissue excised has been associated with the likelihood of recurrence.</w:t>
      </w:r>
      <w:r w:rsidR="00670A5E" w:rsidRPr="00270FB7">
        <w:rPr>
          <w:rFonts w:cs="Arial"/>
          <w:kern w:val="20"/>
          <w:vertAlign w:val="superscript"/>
        </w:rPr>
        <w:t>10</w:t>
      </w:r>
      <w:r w:rsidRPr="00270FB7">
        <w:rPr>
          <w:rFonts w:cs="Arial"/>
          <w:kern w:val="20"/>
        </w:rPr>
        <w:t xml:space="preserve">  </w:t>
      </w:r>
    </w:p>
    <w:p w14:paraId="68271785" w14:textId="77777777" w:rsidR="00505595" w:rsidRPr="00270FB7" w:rsidRDefault="00505595" w:rsidP="00505595">
      <w:pPr>
        <w:rPr>
          <w:rFonts w:cs="Arial"/>
          <w:kern w:val="20"/>
        </w:rPr>
      </w:pPr>
    </w:p>
    <w:p w14:paraId="3EBE37FC" w14:textId="66A55E7A" w:rsidR="00505595" w:rsidRPr="00270FB7" w:rsidRDefault="00505595" w:rsidP="00505595">
      <w:pPr>
        <w:rPr>
          <w:rFonts w:cs="Arial"/>
          <w:kern w:val="20"/>
        </w:rPr>
      </w:pPr>
      <w:r w:rsidRPr="00270FB7">
        <w:rPr>
          <w:rFonts w:cs="Arial"/>
          <w:kern w:val="20"/>
        </w:rPr>
        <w:t>Tissue may be taken for research studies or assays that do not involve the histologic examination of the ti</w:t>
      </w:r>
      <w:r w:rsidR="00C5133B" w:rsidRPr="00270FB7">
        <w:rPr>
          <w:rFonts w:cs="Arial"/>
          <w:kern w:val="20"/>
        </w:rPr>
        <w:t>ssue (</w:t>
      </w:r>
      <w:proofErr w:type="spellStart"/>
      <w:r w:rsidR="00C5133B" w:rsidRPr="00270FB7">
        <w:rPr>
          <w:rFonts w:cs="Arial"/>
          <w:kern w:val="20"/>
        </w:rPr>
        <w:t>eg</w:t>
      </w:r>
      <w:proofErr w:type="spellEnd"/>
      <w:r w:rsidR="00C5133B" w:rsidRPr="00270FB7">
        <w:rPr>
          <w:rFonts w:cs="Arial"/>
          <w:kern w:val="20"/>
        </w:rPr>
        <w:t xml:space="preserve">, reverse transcriptase </w:t>
      </w:r>
      <w:r w:rsidRPr="00270FB7">
        <w:rPr>
          <w:rFonts w:cs="Arial"/>
          <w:kern w:val="20"/>
        </w:rPr>
        <w:t>polymerase chain reaction</w:t>
      </w:r>
      <w:r w:rsidRPr="00270FB7">
        <w:rPr>
          <w:rFonts w:cs="Arial"/>
          <w:szCs w:val="22"/>
        </w:rPr>
        <w:t xml:space="preserve"> </w:t>
      </w:r>
      <w:r w:rsidR="00C5133B" w:rsidRPr="00270FB7">
        <w:rPr>
          <w:rFonts w:cs="Arial"/>
          <w:szCs w:val="22"/>
        </w:rPr>
        <w:t>[</w:t>
      </w:r>
      <w:r w:rsidRPr="00270FB7">
        <w:rPr>
          <w:rFonts w:cs="Arial"/>
          <w:kern w:val="20"/>
        </w:rPr>
        <w:t>RT-PCR</w:t>
      </w:r>
      <w:r w:rsidR="00C5133B" w:rsidRPr="00270FB7">
        <w:rPr>
          <w:rFonts w:cs="Arial"/>
          <w:kern w:val="20"/>
        </w:rPr>
        <w:t>]</w:t>
      </w:r>
      <w:r w:rsidRPr="00270FB7">
        <w:rPr>
          <w:rFonts w:cs="Arial"/>
          <w:kern w:val="20"/>
        </w:rPr>
        <w:t>) only when taken in such a way to be able to evaluate the tiss</w:t>
      </w:r>
      <w:r w:rsidR="001A5B63">
        <w:rPr>
          <w:rFonts w:cs="Arial"/>
          <w:kern w:val="20"/>
        </w:rPr>
        <w:t>ue for small areas of invasion.</w:t>
      </w:r>
      <w:r w:rsidRPr="00270FB7">
        <w:rPr>
          <w:rFonts w:cs="Arial"/>
          <w:kern w:val="20"/>
        </w:rPr>
        <w:t xml:space="preserve"> For example, a thin slice of tissue taken for research studies should be matched with an adjacent slice of tissue that will be examined microscopically.</w:t>
      </w:r>
    </w:p>
    <w:p w14:paraId="2276A341" w14:textId="77777777" w:rsidR="00505595" w:rsidRPr="00270FB7" w:rsidRDefault="00505595" w:rsidP="00505595">
      <w:pPr>
        <w:rPr>
          <w:rFonts w:cs="Arial"/>
          <w:kern w:val="20"/>
        </w:rPr>
      </w:pPr>
    </w:p>
    <w:p w14:paraId="3C61ACE3" w14:textId="77777777" w:rsidR="00505595" w:rsidRPr="00270FB7" w:rsidRDefault="00215ABA" w:rsidP="00DC7758">
      <w:pPr>
        <w:pStyle w:val="Heading2"/>
        <w:rPr>
          <w:rFonts w:cs="Arial"/>
        </w:rPr>
      </w:pPr>
      <w:r w:rsidRPr="00270FB7">
        <w:rPr>
          <w:rFonts w:cs="Arial"/>
        </w:rPr>
        <w:t xml:space="preserve">B.  </w:t>
      </w:r>
      <w:r w:rsidR="00505595" w:rsidRPr="00270FB7">
        <w:rPr>
          <w:rFonts w:cs="Arial"/>
        </w:rPr>
        <w:t>Lymph Node Sampling</w:t>
      </w:r>
    </w:p>
    <w:p w14:paraId="0A3243C1" w14:textId="77777777" w:rsidR="00505595" w:rsidRPr="00270FB7" w:rsidRDefault="00505595" w:rsidP="00505595">
      <w:pPr>
        <w:rPr>
          <w:rFonts w:cs="Arial"/>
          <w:kern w:val="20"/>
        </w:rPr>
      </w:pPr>
      <w:r w:rsidRPr="00270FB7">
        <w:rPr>
          <w:rFonts w:cs="Arial"/>
          <w:kern w:val="20"/>
        </w:rPr>
        <w:t>Patients with DCIS may have lymph nodes sampled in the following situations:</w:t>
      </w:r>
    </w:p>
    <w:p w14:paraId="41708907" w14:textId="7DB8863D" w:rsidR="00505595" w:rsidRPr="00270FB7" w:rsidRDefault="00505595" w:rsidP="00630056">
      <w:pPr>
        <w:numPr>
          <w:ilvl w:val="0"/>
          <w:numId w:val="2"/>
        </w:numPr>
        <w:tabs>
          <w:tab w:val="clear" w:pos="1440"/>
          <w:tab w:val="num" w:pos="360"/>
        </w:tabs>
        <w:ind w:left="360"/>
        <w:rPr>
          <w:rFonts w:cs="Arial"/>
          <w:kern w:val="20"/>
        </w:rPr>
      </w:pPr>
      <w:r w:rsidRPr="00270FB7">
        <w:rPr>
          <w:rFonts w:cs="Arial"/>
          <w:kern w:val="20"/>
        </w:rPr>
        <w:t>Extensive DCIS:</w:t>
      </w:r>
      <w:r w:rsidRPr="00270FB7">
        <w:rPr>
          <w:rFonts w:cs="Arial"/>
          <w:b/>
          <w:kern w:val="20"/>
        </w:rPr>
        <w:t xml:space="preserve">  </w:t>
      </w:r>
      <w:r w:rsidRPr="00270FB7">
        <w:rPr>
          <w:rFonts w:cs="Arial"/>
          <w:kern w:val="20"/>
        </w:rPr>
        <w:t>Patients with extensive DCIS are more likely to have areas of invasion and it may be difficult or impractical to examine all involved areas of the breast microscopically.</w:t>
      </w:r>
      <w:r w:rsidRPr="00270FB7">
        <w:rPr>
          <w:rFonts w:cs="Arial"/>
          <w:kern w:val="20"/>
          <w:vertAlign w:val="superscript"/>
        </w:rPr>
        <w:t>1</w:t>
      </w:r>
      <w:r w:rsidR="002A0263" w:rsidRPr="00270FB7">
        <w:rPr>
          <w:rFonts w:cs="Arial"/>
          <w:kern w:val="20"/>
          <w:vertAlign w:val="superscript"/>
        </w:rPr>
        <w:t>1</w:t>
      </w:r>
      <w:r w:rsidRPr="00270FB7">
        <w:rPr>
          <w:rFonts w:cs="Arial"/>
          <w:kern w:val="20"/>
          <w:vertAlign w:val="superscript"/>
        </w:rPr>
        <w:t>-1</w:t>
      </w:r>
      <w:r w:rsidR="002A0263" w:rsidRPr="00270FB7">
        <w:rPr>
          <w:rFonts w:cs="Arial"/>
          <w:kern w:val="20"/>
          <w:vertAlign w:val="superscript"/>
        </w:rPr>
        <w:t>3</w:t>
      </w:r>
      <w:r w:rsidRPr="00270FB7">
        <w:rPr>
          <w:rFonts w:cs="Arial"/>
          <w:kern w:val="20"/>
        </w:rPr>
        <w:t xml:space="preserve"> </w:t>
      </w:r>
      <w:proofErr w:type="gramStart"/>
      <w:r w:rsidRPr="00270FB7">
        <w:rPr>
          <w:rFonts w:cs="Arial"/>
          <w:kern w:val="20"/>
        </w:rPr>
        <w:t>A</w:t>
      </w:r>
      <w:proofErr w:type="gramEnd"/>
      <w:r w:rsidRPr="00270FB7">
        <w:rPr>
          <w:rFonts w:cs="Arial"/>
          <w:kern w:val="20"/>
        </w:rPr>
        <w:t xml:space="preserve"> lymph node with a macrometastasis would indicate an occult area of invasion.</w:t>
      </w:r>
    </w:p>
    <w:p w14:paraId="1545A218" w14:textId="77777777" w:rsidR="00505595" w:rsidRPr="00270FB7" w:rsidRDefault="00505595" w:rsidP="00630056">
      <w:pPr>
        <w:numPr>
          <w:ilvl w:val="0"/>
          <w:numId w:val="2"/>
        </w:numPr>
        <w:tabs>
          <w:tab w:val="clear" w:pos="1440"/>
          <w:tab w:val="num" w:pos="360"/>
        </w:tabs>
        <w:ind w:left="360"/>
        <w:rPr>
          <w:rFonts w:cs="Arial"/>
          <w:kern w:val="20"/>
        </w:rPr>
      </w:pPr>
      <w:r w:rsidRPr="00270FB7">
        <w:rPr>
          <w:rFonts w:cs="Arial"/>
          <w:kern w:val="20"/>
        </w:rPr>
        <w:t xml:space="preserve">Pathologic findings on a prior needle biopsy or excision raising concern for invasion or microinvasion (invasion measuring </w:t>
      </w:r>
      <w:r w:rsidR="002A0263" w:rsidRPr="00270FB7">
        <w:rPr>
          <w:rFonts w:cs="Arial"/>
          <w:kern w:val="20"/>
        </w:rPr>
        <w:t>≤</w:t>
      </w:r>
      <w:r w:rsidRPr="00270FB7">
        <w:rPr>
          <w:rFonts w:cs="Arial"/>
          <w:kern w:val="20"/>
        </w:rPr>
        <w:t xml:space="preserve">1 </w:t>
      </w:r>
      <w:r w:rsidR="00141B93" w:rsidRPr="00270FB7">
        <w:rPr>
          <w:rFonts w:cs="Arial"/>
          <w:kern w:val="20"/>
        </w:rPr>
        <w:t>m</w:t>
      </w:r>
      <w:r w:rsidRPr="00270FB7">
        <w:rPr>
          <w:rFonts w:cs="Arial"/>
          <w:kern w:val="20"/>
        </w:rPr>
        <w:t xml:space="preserve">m in size):  If invasion has been documented, the </w:t>
      </w:r>
      <w:r w:rsidR="00C55390" w:rsidRPr="00270FB7">
        <w:rPr>
          <w:rFonts w:cs="Arial"/>
          <w:kern w:val="20"/>
        </w:rPr>
        <w:t xml:space="preserve">protocol </w:t>
      </w:r>
      <w:r w:rsidRPr="00270FB7">
        <w:rPr>
          <w:rFonts w:cs="Arial"/>
          <w:kern w:val="20"/>
        </w:rPr>
        <w:t>for invasive carcinoma of the breast</w:t>
      </w:r>
      <w:r w:rsidRPr="00270FB7">
        <w:rPr>
          <w:rFonts w:cs="Arial"/>
          <w:kern w:val="20"/>
          <w:vertAlign w:val="superscript"/>
        </w:rPr>
        <w:t>1</w:t>
      </w:r>
      <w:r w:rsidRPr="00270FB7">
        <w:rPr>
          <w:rFonts w:cs="Arial"/>
          <w:kern w:val="20"/>
        </w:rPr>
        <w:t xml:space="preserve"> should be used.</w:t>
      </w:r>
    </w:p>
    <w:p w14:paraId="2B683050" w14:textId="77777777" w:rsidR="00505595" w:rsidRPr="00270FB7" w:rsidRDefault="00505595" w:rsidP="00630056">
      <w:pPr>
        <w:numPr>
          <w:ilvl w:val="0"/>
          <w:numId w:val="2"/>
        </w:numPr>
        <w:tabs>
          <w:tab w:val="clear" w:pos="1440"/>
          <w:tab w:val="num" w:pos="360"/>
        </w:tabs>
        <w:ind w:left="360"/>
        <w:rPr>
          <w:rFonts w:cs="Arial"/>
          <w:kern w:val="20"/>
        </w:rPr>
      </w:pPr>
      <w:r w:rsidRPr="00270FB7">
        <w:rPr>
          <w:rFonts w:cs="Arial"/>
          <w:kern w:val="20"/>
        </w:rPr>
        <w:t>Imaging findings (</w:t>
      </w:r>
      <w:proofErr w:type="spellStart"/>
      <w:r w:rsidRPr="00270FB7">
        <w:rPr>
          <w:rFonts w:cs="Arial"/>
          <w:kern w:val="20"/>
        </w:rPr>
        <w:t>eg</w:t>
      </w:r>
      <w:proofErr w:type="spellEnd"/>
      <w:r w:rsidRPr="00270FB7">
        <w:rPr>
          <w:rFonts w:cs="Arial"/>
          <w:kern w:val="20"/>
        </w:rPr>
        <w:t>, an irregular mass) or clinical findings (</w:t>
      </w:r>
      <w:proofErr w:type="spellStart"/>
      <w:r w:rsidRPr="00270FB7">
        <w:rPr>
          <w:rFonts w:cs="Arial"/>
          <w:kern w:val="20"/>
        </w:rPr>
        <w:t>eg</w:t>
      </w:r>
      <w:proofErr w:type="spellEnd"/>
      <w:r w:rsidRPr="00270FB7">
        <w:rPr>
          <w:rFonts w:cs="Arial"/>
          <w:kern w:val="20"/>
        </w:rPr>
        <w:t>, a large palpable mass) that increase the likelihood that stromal invasion is present.</w:t>
      </w:r>
      <w:r w:rsidRPr="00270FB7">
        <w:rPr>
          <w:rFonts w:cs="Arial"/>
          <w:kern w:val="20"/>
          <w:vertAlign w:val="superscript"/>
        </w:rPr>
        <w:t>1</w:t>
      </w:r>
      <w:r w:rsidR="002A0263" w:rsidRPr="00270FB7">
        <w:rPr>
          <w:rFonts w:cs="Arial"/>
          <w:kern w:val="20"/>
          <w:vertAlign w:val="superscript"/>
        </w:rPr>
        <w:t>2</w:t>
      </w:r>
    </w:p>
    <w:p w14:paraId="57122C60" w14:textId="23FB60AD" w:rsidR="00505595" w:rsidRPr="00270FB7" w:rsidRDefault="00505595" w:rsidP="00630056">
      <w:pPr>
        <w:numPr>
          <w:ilvl w:val="0"/>
          <w:numId w:val="2"/>
        </w:numPr>
        <w:tabs>
          <w:tab w:val="clear" w:pos="1440"/>
          <w:tab w:val="num" w:pos="360"/>
        </w:tabs>
        <w:ind w:left="360"/>
        <w:rPr>
          <w:rFonts w:cs="Arial"/>
          <w:b/>
          <w:kern w:val="20"/>
        </w:rPr>
      </w:pPr>
      <w:r w:rsidRPr="00270FB7">
        <w:rPr>
          <w:rFonts w:cs="Arial"/>
          <w:kern w:val="20"/>
        </w:rPr>
        <w:t>Planned mastectomy:</w:t>
      </w:r>
      <w:r w:rsidRPr="00270FB7">
        <w:rPr>
          <w:rFonts w:cs="Arial"/>
          <w:b/>
          <w:kern w:val="20"/>
        </w:rPr>
        <w:t xml:space="preserve"> </w:t>
      </w:r>
      <w:r w:rsidRPr="00270FB7">
        <w:rPr>
          <w:rFonts w:cs="Arial"/>
          <w:kern w:val="20"/>
        </w:rPr>
        <w:t>The additional sampling of low lymph nodes or a sentinel lymph node does not result in increased morbidity. If the node or nodes are negative, and invasive cancer is found, another surgical procedure for node sampling can be avoided.</w:t>
      </w:r>
    </w:p>
    <w:p w14:paraId="6F3D4B5E" w14:textId="77777777" w:rsidR="00505595" w:rsidRPr="00270FB7" w:rsidRDefault="00505595" w:rsidP="00505595">
      <w:pPr>
        <w:rPr>
          <w:rFonts w:cs="Arial"/>
          <w:kern w:val="20"/>
        </w:rPr>
      </w:pPr>
    </w:p>
    <w:p w14:paraId="1D8155F4" w14:textId="77777777" w:rsidR="00505595" w:rsidRPr="00270FB7" w:rsidRDefault="00505595" w:rsidP="00505595">
      <w:pPr>
        <w:rPr>
          <w:rFonts w:cs="Arial"/>
          <w:kern w:val="20"/>
        </w:rPr>
      </w:pPr>
      <w:r w:rsidRPr="00270FB7">
        <w:rPr>
          <w:rFonts w:cs="Arial"/>
          <w:kern w:val="20"/>
        </w:rPr>
        <w:t>Most tumor cells in lymph nodes of patients with DCIS would be classified as isolated tumor cells.</w:t>
      </w:r>
      <w:r w:rsidRPr="00270FB7">
        <w:rPr>
          <w:rFonts w:cs="Arial"/>
          <w:kern w:val="20"/>
          <w:vertAlign w:val="superscript"/>
        </w:rPr>
        <w:t>1</w:t>
      </w:r>
      <w:r w:rsidR="002A0263" w:rsidRPr="00270FB7">
        <w:rPr>
          <w:rFonts w:cs="Arial"/>
          <w:kern w:val="20"/>
          <w:vertAlign w:val="superscript"/>
        </w:rPr>
        <w:t>4</w:t>
      </w:r>
      <w:r w:rsidRPr="00270FB7">
        <w:rPr>
          <w:rFonts w:cs="Arial"/>
          <w:kern w:val="20"/>
          <w:vertAlign w:val="superscript"/>
        </w:rPr>
        <w:t>,1</w:t>
      </w:r>
      <w:r w:rsidR="002A0263" w:rsidRPr="00270FB7">
        <w:rPr>
          <w:rFonts w:cs="Arial"/>
          <w:kern w:val="20"/>
          <w:vertAlign w:val="superscript"/>
        </w:rPr>
        <w:t>5</w:t>
      </w:r>
      <w:r w:rsidRPr="00270FB7">
        <w:rPr>
          <w:rFonts w:cs="Arial"/>
          <w:kern w:val="20"/>
        </w:rPr>
        <w:t xml:space="preserve"> </w:t>
      </w:r>
      <w:proofErr w:type="spellStart"/>
      <w:r w:rsidR="0085469C" w:rsidRPr="00270FB7">
        <w:rPr>
          <w:rFonts w:cs="Arial"/>
          <w:kern w:val="20"/>
        </w:rPr>
        <w:t>Artifactual</w:t>
      </w:r>
      <w:proofErr w:type="spellEnd"/>
      <w:r w:rsidR="0085469C" w:rsidRPr="00270FB7">
        <w:rPr>
          <w:rFonts w:cs="Arial"/>
          <w:kern w:val="20"/>
        </w:rPr>
        <w:t xml:space="preserve"> displacement of epithelium within a lymph node can occur following a core needle biopsy; this finding should not be considered isolated tumor cells or a micrometastasis.</w:t>
      </w:r>
      <w:r w:rsidR="002A0263" w:rsidRPr="00270FB7">
        <w:rPr>
          <w:rFonts w:cs="Arial"/>
          <w:kern w:val="20"/>
          <w:vertAlign w:val="superscript"/>
        </w:rPr>
        <w:t>16</w:t>
      </w:r>
      <w:r w:rsidR="00AF19C2" w:rsidRPr="00270FB7">
        <w:rPr>
          <w:rFonts w:cs="Arial"/>
          <w:kern w:val="20"/>
          <w:vertAlign w:val="superscript"/>
        </w:rPr>
        <w:t>,17</w:t>
      </w:r>
      <w:r w:rsidR="0085469C" w:rsidRPr="00270FB7">
        <w:rPr>
          <w:rFonts w:cs="Arial"/>
          <w:kern w:val="20"/>
        </w:rPr>
        <w:t xml:space="preserve"> </w:t>
      </w:r>
      <w:r w:rsidRPr="00270FB7">
        <w:rPr>
          <w:rFonts w:cs="Arial"/>
          <w:kern w:val="20"/>
        </w:rPr>
        <w:t>If a larger nodal metastasis is found and the breast tissue has not been entirely submitted for microscopic examination, additional sampling should be considered to attempt to identify invasive carcinoma.</w:t>
      </w:r>
      <w:r w:rsidRPr="00270FB7">
        <w:rPr>
          <w:rFonts w:cs="Arial"/>
          <w:kern w:val="20"/>
          <w:vertAlign w:val="superscript"/>
        </w:rPr>
        <w:t>1</w:t>
      </w:r>
      <w:r w:rsidR="00AF19C2" w:rsidRPr="00270FB7">
        <w:rPr>
          <w:rFonts w:cs="Arial"/>
          <w:kern w:val="20"/>
          <w:vertAlign w:val="superscript"/>
        </w:rPr>
        <w:t>1</w:t>
      </w:r>
      <w:r w:rsidRPr="00270FB7">
        <w:rPr>
          <w:rFonts w:cs="Arial"/>
          <w:kern w:val="20"/>
          <w:vertAlign w:val="superscript"/>
        </w:rPr>
        <w:t>,1</w:t>
      </w:r>
      <w:r w:rsidR="00AF19C2" w:rsidRPr="00270FB7">
        <w:rPr>
          <w:rFonts w:cs="Arial"/>
          <w:kern w:val="20"/>
          <w:vertAlign w:val="superscript"/>
        </w:rPr>
        <w:t>3</w:t>
      </w:r>
    </w:p>
    <w:p w14:paraId="05CB2E69" w14:textId="77777777" w:rsidR="00505595" w:rsidRPr="00270FB7" w:rsidRDefault="00505595" w:rsidP="00505595">
      <w:pPr>
        <w:rPr>
          <w:rFonts w:cs="Arial"/>
          <w:kern w:val="20"/>
        </w:rPr>
      </w:pPr>
    </w:p>
    <w:p w14:paraId="5EC03188" w14:textId="77777777" w:rsidR="00505595" w:rsidRPr="00270FB7" w:rsidRDefault="00505595" w:rsidP="00505595">
      <w:pPr>
        <w:rPr>
          <w:rFonts w:cs="Arial"/>
          <w:kern w:val="20"/>
        </w:rPr>
      </w:pPr>
      <w:r w:rsidRPr="00270FB7">
        <w:rPr>
          <w:rFonts w:cs="Arial"/>
          <w:kern w:val="20"/>
        </w:rPr>
        <w:t>Grossly uninvolved nodes should be submitted in their entirety for histologic examination, whereas a representative section of a grossly positive node may be submitted. Small nodes (</w:t>
      </w:r>
      <w:proofErr w:type="spellStart"/>
      <w:r w:rsidRPr="00270FB7">
        <w:rPr>
          <w:rFonts w:cs="Arial"/>
          <w:kern w:val="20"/>
        </w:rPr>
        <w:t>eg</w:t>
      </w:r>
      <w:proofErr w:type="spellEnd"/>
      <w:r w:rsidRPr="00270FB7">
        <w:rPr>
          <w:rFonts w:cs="Arial"/>
          <w:kern w:val="20"/>
        </w:rPr>
        <w:t xml:space="preserve">, 2 to 3 </w:t>
      </w:r>
      <w:r w:rsidR="00141B93" w:rsidRPr="00270FB7">
        <w:rPr>
          <w:rFonts w:cs="Arial"/>
          <w:kern w:val="20"/>
        </w:rPr>
        <w:t>m</w:t>
      </w:r>
      <w:r w:rsidRPr="00270FB7">
        <w:rPr>
          <w:rFonts w:cs="Arial"/>
          <w:kern w:val="20"/>
        </w:rPr>
        <w:t>m) may be submitted intact, but larger nodes should be thinly sectioned</w:t>
      </w:r>
      <w:r w:rsidR="00AF19C2" w:rsidRPr="00270FB7">
        <w:rPr>
          <w:rFonts w:cs="Arial"/>
          <w:kern w:val="20"/>
        </w:rPr>
        <w:t xml:space="preserve">. </w:t>
      </w:r>
      <w:r w:rsidRPr="00270FB7">
        <w:rPr>
          <w:rFonts w:cs="Arial"/>
          <w:kern w:val="20"/>
        </w:rPr>
        <w:t>An accurate assessment of the number of positive lymph nodes is a critical prognostic indicator.</w:t>
      </w:r>
    </w:p>
    <w:p w14:paraId="0E3921E0" w14:textId="77777777" w:rsidR="00505595" w:rsidRPr="00270FB7" w:rsidRDefault="00505595" w:rsidP="00505595">
      <w:pPr>
        <w:rPr>
          <w:rFonts w:cs="Arial"/>
          <w:kern w:val="20"/>
        </w:rPr>
      </w:pPr>
    </w:p>
    <w:p w14:paraId="40D53E54" w14:textId="77777777" w:rsidR="00505595" w:rsidRPr="00270FB7" w:rsidRDefault="00505595" w:rsidP="00505595">
      <w:pPr>
        <w:rPr>
          <w:rFonts w:cs="Arial"/>
          <w:kern w:val="20"/>
        </w:rPr>
      </w:pPr>
      <w:r w:rsidRPr="00270FB7">
        <w:rPr>
          <w:rFonts w:cs="Arial"/>
          <w:kern w:val="20"/>
        </w:rPr>
        <w:t>Sentinel lymph nodes are identified as such by the surgeon, generally by uptake of radiotracer or dye.</w:t>
      </w:r>
    </w:p>
    <w:p w14:paraId="4FC4FFF2" w14:textId="77777777" w:rsidR="00505595" w:rsidRPr="00270FB7" w:rsidRDefault="00505595" w:rsidP="00505595">
      <w:pPr>
        <w:rPr>
          <w:rFonts w:cs="Arial"/>
          <w:kern w:val="20"/>
        </w:rPr>
      </w:pPr>
    </w:p>
    <w:p w14:paraId="539BC22D" w14:textId="77777777" w:rsidR="00505595" w:rsidRPr="00270FB7" w:rsidRDefault="00215ABA" w:rsidP="00DC7758">
      <w:pPr>
        <w:pStyle w:val="Heading2"/>
        <w:rPr>
          <w:rFonts w:cs="Arial"/>
        </w:rPr>
      </w:pPr>
      <w:r w:rsidRPr="00270FB7">
        <w:rPr>
          <w:rFonts w:cs="Arial"/>
        </w:rPr>
        <w:t xml:space="preserve">C.  </w:t>
      </w:r>
      <w:r w:rsidR="00505595" w:rsidRPr="00270FB7">
        <w:rPr>
          <w:rFonts w:cs="Arial"/>
        </w:rPr>
        <w:t>Size (Extent) of DCIS</w:t>
      </w:r>
    </w:p>
    <w:p w14:paraId="19751B55" w14:textId="44495F28" w:rsidR="00505595" w:rsidRPr="00270FB7" w:rsidRDefault="00505595" w:rsidP="00505595">
      <w:pPr>
        <w:rPr>
          <w:rFonts w:cs="Arial"/>
          <w:kern w:val="20"/>
        </w:rPr>
      </w:pPr>
      <w:r w:rsidRPr="00270FB7">
        <w:rPr>
          <w:rFonts w:cs="Arial"/>
          <w:kern w:val="20"/>
        </w:rPr>
        <w:t xml:space="preserve">Although not required for </w:t>
      </w:r>
      <w:proofErr w:type="spellStart"/>
      <w:r w:rsidRPr="00270FB7">
        <w:rPr>
          <w:rFonts w:cs="Arial"/>
          <w:kern w:val="20"/>
        </w:rPr>
        <w:t>pT</w:t>
      </w:r>
      <w:proofErr w:type="spellEnd"/>
      <w:r w:rsidRPr="00270FB7">
        <w:rPr>
          <w:rFonts w:cs="Arial"/>
          <w:kern w:val="20"/>
        </w:rPr>
        <w:t xml:space="preserve"> classification or stage assignment, the size (extent) of DCIS is an important factor in patient management.</w:t>
      </w:r>
      <w:r w:rsidRPr="00270FB7">
        <w:rPr>
          <w:rFonts w:cs="Arial"/>
          <w:kern w:val="20"/>
          <w:vertAlign w:val="superscript"/>
        </w:rPr>
        <w:t>5</w:t>
      </w:r>
      <w:proofErr w:type="gramStart"/>
      <w:r w:rsidRPr="00270FB7">
        <w:rPr>
          <w:rFonts w:cs="Arial"/>
          <w:kern w:val="20"/>
          <w:vertAlign w:val="superscript"/>
        </w:rPr>
        <w:t>,1</w:t>
      </w:r>
      <w:r w:rsidR="00AF19C2" w:rsidRPr="00270FB7">
        <w:rPr>
          <w:rFonts w:cs="Arial"/>
          <w:kern w:val="20"/>
          <w:vertAlign w:val="superscript"/>
        </w:rPr>
        <w:t>8</w:t>
      </w:r>
      <w:proofErr w:type="gramEnd"/>
      <w:r w:rsidR="001A5B63">
        <w:rPr>
          <w:rFonts w:cs="Arial"/>
          <w:kern w:val="20"/>
        </w:rPr>
        <w:t xml:space="preserve"> </w:t>
      </w:r>
      <w:r w:rsidRPr="00270FB7">
        <w:rPr>
          <w:rFonts w:cs="Arial"/>
          <w:kern w:val="20"/>
        </w:rPr>
        <w:t>Extent (as determined by a number of different methods) is correlated with the likelihood of residual disease after re-excision,</w:t>
      </w:r>
      <w:r w:rsidRPr="00270FB7">
        <w:rPr>
          <w:rFonts w:cs="Arial"/>
          <w:kern w:val="20"/>
          <w:vertAlign w:val="superscript"/>
        </w:rPr>
        <w:t>1</w:t>
      </w:r>
      <w:r w:rsidR="00AF19C2" w:rsidRPr="00270FB7">
        <w:rPr>
          <w:rFonts w:cs="Arial"/>
          <w:kern w:val="20"/>
          <w:vertAlign w:val="superscript"/>
        </w:rPr>
        <w:t>9</w:t>
      </w:r>
      <w:r w:rsidRPr="00270FB7">
        <w:rPr>
          <w:rFonts w:cs="Arial"/>
          <w:kern w:val="20"/>
          <w:vertAlign w:val="superscript"/>
        </w:rPr>
        <w:t>-2</w:t>
      </w:r>
      <w:r w:rsidR="00AF19C2" w:rsidRPr="00270FB7">
        <w:rPr>
          <w:rFonts w:cs="Arial"/>
          <w:kern w:val="20"/>
          <w:vertAlign w:val="superscript"/>
        </w:rPr>
        <w:t>2</w:t>
      </w:r>
      <w:r w:rsidRPr="00270FB7">
        <w:rPr>
          <w:rFonts w:cs="Arial"/>
          <w:kern w:val="20"/>
        </w:rPr>
        <w:t xml:space="preserve"> close or positive margins,</w:t>
      </w:r>
      <w:r w:rsidRPr="00270FB7">
        <w:rPr>
          <w:rFonts w:cs="Arial"/>
          <w:kern w:val="20"/>
          <w:vertAlign w:val="superscript"/>
        </w:rPr>
        <w:t>1</w:t>
      </w:r>
      <w:r w:rsidR="00AF19C2" w:rsidRPr="00270FB7">
        <w:rPr>
          <w:rFonts w:cs="Arial"/>
          <w:kern w:val="20"/>
          <w:vertAlign w:val="superscript"/>
        </w:rPr>
        <w:t>9</w:t>
      </w:r>
      <w:r w:rsidRPr="00270FB7">
        <w:rPr>
          <w:rFonts w:cs="Arial"/>
          <w:kern w:val="20"/>
          <w:vertAlign w:val="superscript"/>
        </w:rPr>
        <w:t>,2</w:t>
      </w:r>
      <w:r w:rsidR="00AF19C2" w:rsidRPr="00270FB7">
        <w:rPr>
          <w:rFonts w:cs="Arial"/>
          <w:kern w:val="20"/>
          <w:vertAlign w:val="superscript"/>
        </w:rPr>
        <w:t>2</w:t>
      </w:r>
      <w:r w:rsidRPr="00270FB7">
        <w:rPr>
          <w:rFonts w:cs="Arial"/>
          <w:kern w:val="20"/>
        </w:rPr>
        <w:t xml:space="preserve"> local recurrence,</w:t>
      </w:r>
      <w:r w:rsidRPr="00270FB7">
        <w:rPr>
          <w:rFonts w:cs="Arial"/>
          <w:kern w:val="20"/>
          <w:vertAlign w:val="superscript"/>
        </w:rPr>
        <w:t>2</w:t>
      </w:r>
      <w:r w:rsidR="00AF19C2" w:rsidRPr="00270FB7">
        <w:rPr>
          <w:rFonts w:cs="Arial"/>
          <w:kern w:val="20"/>
          <w:vertAlign w:val="superscript"/>
        </w:rPr>
        <w:t>3</w:t>
      </w:r>
      <w:r w:rsidRPr="00270FB7">
        <w:rPr>
          <w:rFonts w:cs="Arial"/>
          <w:kern w:val="20"/>
          <w:vertAlign w:val="superscript"/>
        </w:rPr>
        <w:t>-2</w:t>
      </w:r>
      <w:r w:rsidR="00AF19C2" w:rsidRPr="00270FB7">
        <w:rPr>
          <w:rFonts w:cs="Arial"/>
          <w:kern w:val="20"/>
          <w:vertAlign w:val="superscript"/>
        </w:rPr>
        <w:t>5</w:t>
      </w:r>
      <w:r w:rsidRPr="00270FB7">
        <w:rPr>
          <w:rFonts w:cs="Arial"/>
          <w:kern w:val="20"/>
        </w:rPr>
        <w:t xml:space="preserve"> and the possibility of missed areas of invasion.</w:t>
      </w:r>
      <w:r w:rsidRPr="00270FB7">
        <w:rPr>
          <w:rFonts w:cs="Arial"/>
          <w:kern w:val="20"/>
          <w:vertAlign w:val="superscript"/>
        </w:rPr>
        <w:t>1</w:t>
      </w:r>
      <w:r w:rsidR="00AF19C2" w:rsidRPr="00270FB7">
        <w:rPr>
          <w:rFonts w:cs="Arial"/>
          <w:kern w:val="20"/>
          <w:vertAlign w:val="superscript"/>
        </w:rPr>
        <w:t>2</w:t>
      </w:r>
      <w:r w:rsidRPr="00270FB7">
        <w:rPr>
          <w:rFonts w:cs="Arial"/>
          <w:kern w:val="20"/>
          <w:vertAlign w:val="superscript"/>
        </w:rPr>
        <w:t>,1</w:t>
      </w:r>
      <w:r w:rsidR="00AF19C2" w:rsidRPr="00270FB7">
        <w:rPr>
          <w:rFonts w:cs="Arial"/>
          <w:kern w:val="20"/>
          <w:vertAlign w:val="superscript"/>
        </w:rPr>
        <w:t>3</w:t>
      </w:r>
      <w:r w:rsidRPr="00270FB7">
        <w:rPr>
          <w:rFonts w:cs="Arial"/>
          <w:kern w:val="20"/>
        </w:rPr>
        <w:t xml:space="preserve"> Extent is not as important for predicting local recurrence when wide margins are obtained.</w:t>
      </w:r>
      <w:r w:rsidRPr="00270FB7">
        <w:rPr>
          <w:rFonts w:cs="Arial"/>
          <w:kern w:val="20"/>
          <w:vertAlign w:val="superscript"/>
        </w:rPr>
        <w:t>2</w:t>
      </w:r>
      <w:r w:rsidR="00AF19C2" w:rsidRPr="00270FB7">
        <w:rPr>
          <w:rFonts w:cs="Arial"/>
          <w:kern w:val="20"/>
          <w:vertAlign w:val="superscript"/>
        </w:rPr>
        <w:t>3</w:t>
      </w:r>
      <w:r w:rsidRPr="00270FB7">
        <w:rPr>
          <w:rFonts w:cs="Arial"/>
          <w:kern w:val="20"/>
          <w:vertAlign w:val="superscript"/>
        </w:rPr>
        <w:t>,2</w:t>
      </w:r>
      <w:r w:rsidR="00AF19C2" w:rsidRPr="00270FB7">
        <w:rPr>
          <w:rFonts w:cs="Arial"/>
          <w:kern w:val="20"/>
          <w:vertAlign w:val="superscript"/>
        </w:rPr>
        <w:t>4</w:t>
      </w:r>
      <w:r w:rsidRPr="00270FB7">
        <w:rPr>
          <w:rFonts w:cs="Arial"/>
          <w:kern w:val="20"/>
          <w:vertAlign w:val="superscript"/>
        </w:rPr>
        <w:t>,2</w:t>
      </w:r>
      <w:r w:rsidR="00AF19C2" w:rsidRPr="00270FB7">
        <w:rPr>
          <w:rFonts w:cs="Arial"/>
          <w:kern w:val="20"/>
          <w:vertAlign w:val="superscript"/>
        </w:rPr>
        <w:t>6</w:t>
      </w:r>
    </w:p>
    <w:p w14:paraId="3CA63D55" w14:textId="77777777" w:rsidR="00505595" w:rsidRPr="00270FB7" w:rsidRDefault="00505595" w:rsidP="00505595">
      <w:pPr>
        <w:rPr>
          <w:rFonts w:cs="Arial"/>
          <w:kern w:val="20"/>
        </w:rPr>
      </w:pPr>
    </w:p>
    <w:p w14:paraId="508BBB39" w14:textId="43A1B2E4" w:rsidR="00505595" w:rsidRPr="00270FB7" w:rsidRDefault="00505595" w:rsidP="00505595">
      <w:pPr>
        <w:rPr>
          <w:rFonts w:cs="Arial"/>
          <w:kern w:val="20"/>
        </w:rPr>
      </w:pPr>
      <w:r w:rsidRPr="00270FB7">
        <w:rPr>
          <w:rFonts w:cs="Arial"/>
          <w:kern w:val="20"/>
        </w:rPr>
        <w:t>Extent is an estimation of the volume of breast tissue involved by DCIS.  Mammographic assessment of DCIS, usually based on distribution of calcifications, frequently underestimates, and sometimes overestimates, the extent of DCIS.</w:t>
      </w:r>
      <w:r w:rsidRPr="00270FB7">
        <w:rPr>
          <w:rStyle w:val="Superscript"/>
          <w:rFonts w:cs="Arial"/>
          <w:kern w:val="20"/>
        </w:rPr>
        <w:t xml:space="preserve"> </w:t>
      </w:r>
      <w:r w:rsidRPr="00270FB7">
        <w:rPr>
          <w:rFonts w:cs="Arial"/>
          <w:kern w:val="20"/>
        </w:rPr>
        <w:t xml:space="preserve"> Precise measurement of extent is generally difficult or impossible for the following reasons</w:t>
      </w:r>
      <w:proofErr w:type="gramStart"/>
      <w:r w:rsidR="00256506">
        <w:rPr>
          <w:rFonts w:cs="Arial"/>
          <w:kern w:val="20"/>
        </w:rPr>
        <w:t>:</w:t>
      </w:r>
      <w:r w:rsidRPr="00270FB7" w:rsidDel="00225F3B">
        <w:rPr>
          <w:rFonts w:cs="Arial"/>
          <w:kern w:val="20"/>
          <w:vertAlign w:val="superscript"/>
        </w:rPr>
        <w:t>2</w:t>
      </w:r>
      <w:r w:rsidR="00AF19C2" w:rsidRPr="00270FB7">
        <w:rPr>
          <w:rFonts w:cs="Arial"/>
          <w:kern w:val="20"/>
          <w:vertAlign w:val="superscript"/>
        </w:rPr>
        <w:t>7</w:t>
      </w:r>
      <w:proofErr w:type="gramEnd"/>
    </w:p>
    <w:p w14:paraId="09E01AE8" w14:textId="1C01351D" w:rsidR="00505595" w:rsidRPr="00270FB7" w:rsidRDefault="00505595" w:rsidP="00630056">
      <w:pPr>
        <w:numPr>
          <w:ilvl w:val="0"/>
          <w:numId w:val="2"/>
        </w:numPr>
        <w:tabs>
          <w:tab w:val="clear" w:pos="1440"/>
          <w:tab w:val="num" w:pos="360"/>
        </w:tabs>
        <w:ind w:left="360"/>
        <w:rPr>
          <w:rFonts w:cs="Arial"/>
          <w:kern w:val="20"/>
        </w:rPr>
      </w:pPr>
      <w:r w:rsidRPr="00270FB7">
        <w:rPr>
          <w:rFonts w:cs="Arial"/>
          <w:kern w:val="20"/>
        </w:rPr>
        <w:t>DCIS involves the ductal system in a complex 3-dimensional branching pattern that is usually only appar</w:t>
      </w:r>
      <w:r w:rsidR="001A5B63">
        <w:rPr>
          <w:rFonts w:cs="Arial"/>
          <w:kern w:val="20"/>
        </w:rPr>
        <w:t>ent by microscopic examination.</w:t>
      </w:r>
      <w:r w:rsidRPr="00270FB7">
        <w:rPr>
          <w:rFonts w:cs="Arial"/>
          <w:kern w:val="20"/>
        </w:rPr>
        <w:t xml:space="preserve"> When gross findings are present (</w:t>
      </w:r>
      <w:proofErr w:type="spellStart"/>
      <w:r w:rsidRPr="00270FB7">
        <w:rPr>
          <w:rFonts w:cs="Arial"/>
          <w:kern w:val="20"/>
        </w:rPr>
        <w:t>eg</w:t>
      </w:r>
      <w:proofErr w:type="spellEnd"/>
      <w:r w:rsidRPr="00270FB7">
        <w:rPr>
          <w:rFonts w:cs="Arial"/>
          <w:kern w:val="20"/>
        </w:rPr>
        <w:t>, areas of tissue thickening and/or punctate necrosis), they often do not correspond to the entire area of involvement.</w:t>
      </w:r>
    </w:p>
    <w:p w14:paraId="21DC61C7" w14:textId="77777777" w:rsidR="00505595" w:rsidRPr="00270FB7" w:rsidRDefault="00505595" w:rsidP="00630056">
      <w:pPr>
        <w:numPr>
          <w:ilvl w:val="0"/>
          <w:numId w:val="2"/>
        </w:numPr>
        <w:tabs>
          <w:tab w:val="clear" w:pos="1440"/>
          <w:tab w:val="num" w:pos="360"/>
        </w:tabs>
        <w:ind w:left="360"/>
        <w:rPr>
          <w:rFonts w:cs="Arial"/>
          <w:kern w:val="20"/>
        </w:rPr>
      </w:pPr>
      <w:r w:rsidRPr="00270FB7">
        <w:rPr>
          <w:rFonts w:cs="Arial"/>
          <w:kern w:val="20"/>
        </w:rPr>
        <w:t>The ductal system and surrounding tissue is highly compressible</w:t>
      </w:r>
      <w:r w:rsidR="00AF19C2" w:rsidRPr="00270FB7">
        <w:rPr>
          <w:rFonts w:cs="Arial"/>
          <w:kern w:val="20"/>
        </w:rPr>
        <w:t>.</w:t>
      </w:r>
      <w:r w:rsidRPr="00270FB7">
        <w:rPr>
          <w:rFonts w:cs="Arial"/>
          <w:kern w:val="20"/>
        </w:rPr>
        <w:t xml:space="preserve"> Specimens may be distorted during surgery or specimen processing or compressed during specimen radiography.</w:t>
      </w:r>
      <w:r w:rsidRPr="00270FB7">
        <w:rPr>
          <w:rFonts w:cs="Arial"/>
          <w:kern w:val="20"/>
          <w:vertAlign w:val="superscript"/>
        </w:rPr>
        <w:t>2</w:t>
      </w:r>
      <w:r w:rsidR="00AF19C2" w:rsidRPr="00270FB7">
        <w:rPr>
          <w:rFonts w:cs="Arial"/>
          <w:kern w:val="20"/>
          <w:vertAlign w:val="superscript"/>
        </w:rPr>
        <w:t>8</w:t>
      </w:r>
      <w:r w:rsidRPr="00270FB7">
        <w:rPr>
          <w:rFonts w:cs="Arial"/>
          <w:kern w:val="20"/>
          <w:vertAlign w:val="superscript"/>
        </w:rPr>
        <w:t>,2</w:t>
      </w:r>
      <w:r w:rsidR="00AF19C2" w:rsidRPr="00270FB7">
        <w:rPr>
          <w:rFonts w:cs="Arial"/>
          <w:kern w:val="20"/>
          <w:vertAlign w:val="superscript"/>
        </w:rPr>
        <w:t>9</w:t>
      </w:r>
    </w:p>
    <w:p w14:paraId="76FC17D1" w14:textId="77777777" w:rsidR="00505595" w:rsidRPr="00270FB7" w:rsidRDefault="00505595" w:rsidP="00630056">
      <w:pPr>
        <w:numPr>
          <w:ilvl w:val="0"/>
          <w:numId w:val="2"/>
        </w:numPr>
        <w:tabs>
          <w:tab w:val="clear" w:pos="1440"/>
          <w:tab w:val="num" w:pos="360"/>
        </w:tabs>
        <w:ind w:left="360"/>
        <w:rPr>
          <w:rFonts w:cs="Arial"/>
          <w:kern w:val="20"/>
        </w:rPr>
      </w:pPr>
      <w:r w:rsidRPr="00270FB7">
        <w:rPr>
          <w:rFonts w:cs="Arial"/>
          <w:kern w:val="20"/>
        </w:rPr>
        <w:t>Diagnostic gaps in ductal involvement may be present (particularly for low-grade DCIS</w:t>
      </w:r>
      <w:r w:rsidR="00AF19C2" w:rsidRPr="00270FB7">
        <w:rPr>
          <w:rFonts w:cs="Arial"/>
          <w:kern w:val="20"/>
        </w:rPr>
        <w:t>.</w:t>
      </w:r>
    </w:p>
    <w:p w14:paraId="3C300B8D" w14:textId="77777777" w:rsidR="00505595" w:rsidRPr="00270FB7" w:rsidRDefault="00505595" w:rsidP="00630056">
      <w:pPr>
        <w:numPr>
          <w:ilvl w:val="0"/>
          <w:numId w:val="2"/>
        </w:numPr>
        <w:tabs>
          <w:tab w:val="clear" w:pos="1440"/>
          <w:tab w:val="num" w:pos="360"/>
        </w:tabs>
        <w:ind w:left="360"/>
        <w:rPr>
          <w:rFonts w:cs="Arial"/>
          <w:kern w:val="20"/>
        </w:rPr>
      </w:pPr>
      <w:r w:rsidRPr="00270FB7">
        <w:rPr>
          <w:rFonts w:cs="Arial"/>
          <w:kern w:val="20"/>
        </w:rPr>
        <w:t xml:space="preserve">DCIS is often not removed in </w:t>
      </w:r>
      <w:r w:rsidR="00AF19C2" w:rsidRPr="00270FB7">
        <w:rPr>
          <w:rFonts w:cs="Arial"/>
          <w:kern w:val="20"/>
        </w:rPr>
        <w:t>1</w:t>
      </w:r>
      <w:r w:rsidRPr="00270FB7">
        <w:rPr>
          <w:rFonts w:cs="Arial"/>
          <w:kern w:val="20"/>
        </w:rPr>
        <w:t xml:space="preserve"> excision and may be present in multiple specimens from </w:t>
      </w:r>
      <w:r w:rsidR="00AF19C2" w:rsidRPr="00270FB7">
        <w:rPr>
          <w:rFonts w:cs="Arial"/>
          <w:kern w:val="20"/>
        </w:rPr>
        <w:t>1</w:t>
      </w:r>
      <w:r w:rsidRPr="00270FB7">
        <w:rPr>
          <w:rFonts w:cs="Arial"/>
          <w:kern w:val="20"/>
        </w:rPr>
        <w:t xml:space="preserve"> surgical procedure or in multiple specimens from multiple procedures.  This is more likely in cases of large areas of involvement.</w:t>
      </w:r>
    </w:p>
    <w:p w14:paraId="1A37FC3D" w14:textId="77777777" w:rsidR="00505595" w:rsidRPr="00270FB7" w:rsidRDefault="00505595" w:rsidP="00505595">
      <w:pPr>
        <w:rPr>
          <w:rFonts w:cs="Arial"/>
          <w:kern w:val="20"/>
        </w:rPr>
      </w:pPr>
    </w:p>
    <w:p w14:paraId="70D465BB" w14:textId="3F2B060C" w:rsidR="00505595" w:rsidRPr="00270FB7" w:rsidRDefault="00505595" w:rsidP="00505595">
      <w:pPr>
        <w:rPr>
          <w:rFonts w:cs="Arial"/>
          <w:kern w:val="20"/>
        </w:rPr>
      </w:pPr>
      <w:r w:rsidRPr="00270FB7">
        <w:rPr>
          <w:rFonts w:cs="Arial"/>
          <w:kern w:val="20"/>
        </w:rPr>
        <w:t>The mean or median extent of DCIS is 14</w:t>
      </w:r>
      <w:r w:rsidR="00FA7806">
        <w:rPr>
          <w:rFonts w:cs="Arial"/>
          <w:kern w:val="20"/>
        </w:rPr>
        <w:t xml:space="preserve"> mm</w:t>
      </w:r>
      <w:r w:rsidRPr="00270FB7">
        <w:rPr>
          <w:rFonts w:cs="Arial"/>
          <w:kern w:val="20"/>
        </w:rPr>
        <w:t xml:space="preserve"> to 27 </w:t>
      </w:r>
      <w:r w:rsidR="00D55893" w:rsidRPr="00270FB7">
        <w:rPr>
          <w:rFonts w:cs="Arial"/>
          <w:kern w:val="20"/>
        </w:rPr>
        <w:t>m</w:t>
      </w:r>
      <w:r w:rsidRPr="00270FB7">
        <w:rPr>
          <w:rFonts w:cs="Arial"/>
          <w:kern w:val="20"/>
        </w:rPr>
        <w:t>m</w:t>
      </w:r>
      <w:r w:rsidRPr="00270FB7" w:rsidDel="00225F3B">
        <w:rPr>
          <w:rFonts w:cs="Arial"/>
          <w:kern w:val="20"/>
          <w:vertAlign w:val="superscript"/>
        </w:rPr>
        <w:t>8</w:t>
      </w:r>
      <w:proofErr w:type="gramStart"/>
      <w:r w:rsidRPr="00270FB7" w:rsidDel="00225F3B">
        <w:rPr>
          <w:rFonts w:cs="Arial"/>
          <w:kern w:val="20"/>
          <w:vertAlign w:val="superscript"/>
        </w:rPr>
        <w:t>,9,1</w:t>
      </w:r>
      <w:r w:rsidR="00AF19C2" w:rsidRPr="00270FB7">
        <w:rPr>
          <w:rFonts w:cs="Arial"/>
          <w:kern w:val="20"/>
          <w:vertAlign w:val="superscript"/>
        </w:rPr>
        <w:t>9</w:t>
      </w:r>
      <w:r w:rsidRPr="00270FB7" w:rsidDel="00225F3B">
        <w:rPr>
          <w:rFonts w:cs="Arial"/>
          <w:kern w:val="20"/>
          <w:vertAlign w:val="superscript"/>
        </w:rPr>
        <w:t>,2</w:t>
      </w:r>
      <w:r w:rsidR="00AF19C2" w:rsidRPr="00270FB7">
        <w:rPr>
          <w:rFonts w:cs="Arial"/>
          <w:kern w:val="20"/>
          <w:vertAlign w:val="superscript"/>
        </w:rPr>
        <w:t>2</w:t>
      </w:r>
      <w:proofErr w:type="gramEnd"/>
      <w:r w:rsidRPr="00270FB7">
        <w:rPr>
          <w:rFonts w:cs="Arial"/>
          <w:kern w:val="20"/>
        </w:rPr>
        <w:t xml:space="preserve"> but ranges from 1 </w:t>
      </w:r>
      <w:r w:rsidR="00D55893" w:rsidRPr="00270FB7">
        <w:rPr>
          <w:rFonts w:cs="Arial"/>
          <w:kern w:val="20"/>
        </w:rPr>
        <w:t>m</w:t>
      </w:r>
      <w:r w:rsidRPr="00270FB7">
        <w:rPr>
          <w:rFonts w:cs="Arial"/>
          <w:kern w:val="20"/>
        </w:rPr>
        <w:t>m to extensive involvement of all 4 quadrants of the breast. Although a precise measurement is often not possible, an estimate of the extent of DCIS is clinically important (Table 1).</w:t>
      </w:r>
    </w:p>
    <w:p w14:paraId="1F4FB245" w14:textId="77777777" w:rsidR="00505595" w:rsidRPr="00270FB7" w:rsidRDefault="00505595" w:rsidP="00505595">
      <w:pPr>
        <w:rPr>
          <w:rFonts w:cs="Arial"/>
          <w:kern w:val="20"/>
        </w:rPr>
      </w:pPr>
    </w:p>
    <w:p w14:paraId="4F76B3F1" w14:textId="77777777" w:rsidR="00505595" w:rsidRPr="00270FB7" w:rsidRDefault="00505595" w:rsidP="00505595">
      <w:pPr>
        <w:keepNext/>
        <w:rPr>
          <w:rFonts w:cs="Arial"/>
          <w:b/>
          <w:kern w:val="20"/>
        </w:rPr>
      </w:pPr>
      <w:proofErr w:type="gramStart"/>
      <w:r w:rsidRPr="00270FB7">
        <w:rPr>
          <w:rFonts w:cs="Arial"/>
          <w:b/>
          <w:kern w:val="20"/>
        </w:rPr>
        <w:t>Table 1.</w:t>
      </w:r>
      <w:proofErr w:type="gramEnd"/>
      <w:r w:rsidRPr="00270FB7">
        <w:rPr>
          <w:rFonts w:cs="Arial"/>
          <w:b/>
          <w:kern w:val="20"/>
        </w:rPr>
        <w:t xml:space="preserve"> Extent of Ductal Carcinoma </w:t>
      </w:r>
      <w:proofErr w:type="gramStart"/>
      <w:r w:rsidRPr="00270FB7">
        <w:rPr>
          <w:rFonts w:cs="Arial"/>
          <w:b/>
          <w:kern w:val="20"/>
        </w:rPr>
        <w:t>In</w:t>
      </w:r>
      <w:proofErr w:type="gramEnd"/>
      <w:r w:rsidRPr="00270FB7">
        <w:rPr>
          <w:rFonts w:cs="Arial"/>
          <w:b/>
          <w:kern w:val="20"/>
        </w:rPr>
        <w:t xml:space="preserve"> Situ (DCIS) and Clinical Significance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8460"/>
      </w:tblGrid>
      <w:tr w:rsidR="00505595" w:rsidRPr="00270FB7" w14:paraId="58B9D8B1" w14:textId="77777777" w:rsidTr="00285C5F">
        <w:tc>
          <w:tcPr>
            <w:tcW w:w="1458" w:type="dxa"/>
          </w:tcPr>
          <w:p w14:paraId="17E20B35" w14:textId="77777777" w:rsidR="00505595" w:rsidRPr="00270FB7" w:rsidRDefault="00505595" w:rsidP="00505595">
            <w:pPr>
              <w:keepNext/>
              <w:rPr>
                <w:rFonts w:cs="Arial"/>
                <w:b/>
                <w:kern w:val="20"/>
              </w:rPr>
            </w:pPr>
            <w:r w:rsidRPr="00270FB7">
              <w:rPr>
                <w:rFonts w:cs="Arial"/>
                <w:b/>
                <w:kern w:val="20"/>
              </w:rPr>
              <w:t>Size</w:t>
            </w:r>
          </w:p>
        </w:tc>
        <w:tc>
          <w:tcPr>
            <w:tcW w:w="8460" w:type="dxa"/>
          </w:tcPr>
          <w:p w14:paraId="55D49DE2" w14:textId="77777777" w:rsidR="00505595" w:rsidRPr="00270FB7" w:rsidRDefault="00505595" w:rsidP="00505595">
            <w:pPr>
              <w:keepNext/>
              <w:rPr>
                <w:rFonts w:cs="Arial"/>
                <w:b/>
                <w:kern w:val="20"/>
              </w:rPr>
            </w:pPr>
            <w:r w:rsidRPr="00270FB7">
              <w:rPr>
                <w:rFonts w:cs="Arial"/>
                <w:b/>
                <w:kern w:val="20"/>
              </w:rPr>
              <w:t>Extent</w:t>
            </w:r>
          </w:p>
        </w:tc>
      </w:tr>
      <w:tr w:rsidR="00505595" w:rsidRPr="00270FB7" w14:paraId="306C3A2A" w14:textId="77777777" w:rsidTr="00285C5F">
        <w:tc>
          <w:tcPr>
            <w:tcW w:w="1458" w:type="dxa"/>
          </w:tcPr>
          <w:p w14:paraId="6CBAE639" w14:textId="77777777" w:rsidR="00505595" w:rsidRPr="00270FB7" w:rsidRDefault="00505595" w:rsidP="00AF19C2">
            <w:pPr>
              <w:keepNext/>
              <w:spacing w:before="40"/>
              <w:rPr>
                <w:rFonts w:cs="Arial"/>
                <w:kern w:val="20"/>
                <w:sz w:val="18"/>
                <w:szCs w:val="18"/>
              </w:rPr>
            </w:pPr>
            <w:r w:rsidRPr="00270FB7">
              <w:rPr>
                <w:rFonts w:cs="Arial"/>
                <w:kern w:val="20"/>
                <w:sz w:val="18"/>
                <w:szCs w:val="18"/>
              </w:rPr>
              <w:t>Up to 2</w:t>
            </w:r>
            <w:r w:rsidR="00972E25" w:rsidRPr="00270FB7">
              <w:rPr>
                <w:rFonts w:cs="Arial"/>
                <w:kern w:val="20"/>
                <w:sz w:val="18"/>
                <w:szCs w:val="18"/>
              </w:rPr>
              <w:t>0</w:t>
            </w:r>
            <w:r w:rsidRPr="00270FB7">
              <w:rPr>
                <w:rFonts w:cs="Arial"/>
                <w:kern w:val="20"/>
                <w:sz w:val="18"/>
                <w:szCs w:val="18"/>
              </w:rPr>
              <w:t xml:space="preserve"> </w:t>
            </w:r>
            <w:r w:rsidR="00972E25" w:rsidRPr="00270FB7">
              <w:rPr>
                <w:rFonts w:cs="Arial"/>
                <w:kern w:val="20"/>
                <w:sz w:val="18"/>
                <w:szCs w:val="18"/>
              </w:rPr>
              <w:t>m</w:t>
            </w:r>
            <w:r w:rsidRPr="00270FB7">
              <w:rPr>
                <w:rFonts w:cs="Arial"/>
                <w:kern w:val="20"/>
                <w:sz w:val="18"/>
                <w:szCs w:val="18"/>
              </w:rPr>
              <w:t>m</w:t>
            </w:r>
          </w:p>
        </w:tc>
        <w:tc>
          <w:tcPr>
            <w:tcW w:w="8460" w:type="dxa"/>
          </w:tcPr>
          <w:p w14:paraId="591F166F" w14:textId="77777777" w:rsidR="00505595" w:rsidRPr="00270FB7" w:rsidRDefault="00505595" w:rsidP="00AF19C2">
            <w:pPr>
              <w:keepNext/>
              <w:spacing w:before="40"/>
              <w:ind w:left="252" w:hanging="252"/>
              <w:rPr>
                <w:rFonts w:cs="Arial"/>
                <w:sz w:val="18"/>
                <w:szCs w:val="18"/>
              </w:rPr>
            </w:pPr>
            <w:r w:rsidRPr="00270FB7">
              <w:rPr>
                <w:rFonts w:cs="Arial"/>
                <w:kern w:val="0"/>
                <w:sz w:val="18"/>
                <w:szCs w:val="18"/>
                <w:lang w:bidi="en-US"/>
              </w:rPr>
              <w:t>Breast cons</w:t>
            </w:r>
            <w:r w:rsidRPr="00270FB7">
              <w:rPr>
                <w:rFonts w:cs="Arial"/>
                <w:sz w:val="18"/>
                <w:szCs w:val="18"/>
              </w:rPr>
              <w:t>ervation with wide negative margins can be achieved in most women.</w:t>
            </w:r>
          </w:p>
          <w:p w14:paraId="18AC98BD" w14:textId="77777777" w:rsidR="00505595" w:rsidRPr="00270FB7" w:rsidRDefault="00505595" w:rsidP="00AF19C2">
            <w:pPr>
              <w:keepNext/>
              <w:spacing w:before="40" w:after="40"/>
              <w:ind w:left="259" w:hanging="259"/>
              <w:rPr>
                <w:rFonts w:cs="Arial"/>
                <w:kern w:val="20"/>
                <w:sz w:val="18"/>
                <w:szCs w:val="18"/>
              </w:rPr>
            </w:pPr>
            <w:r w:rsidRPr="00270FB7">
              <w:rPr>
                <w:rFonts w:cs="Arial"/>
                <w:sz w:val="18"/>
                <w:szCs w:val="18"/>
              </w:rPr>
              <w:t>Microscopic examination of the entire area involved by DCIS is recommended and should be possible in most cases. This will require complete microscopic examination of smaller biopsies, or sampling of large excisions or mastectomies to include all areas likely to contain DCIS (</w:t>
            </w:r>
            <w:proofErr w:type="spellStart"/>
            <w:r w:rsidRPr="00270FB7">
              <w:rPr>
                <w:rFonts w:cs="Arial"/>
                <w:sz w:val="18"/>
                <w:szCs w:val="18"/>
              </w:rPr>
              <w:t>eg</w:t>
            </w:r>
            <w:proofErr w:type="spellEnd"/>
            <w:r w:rsidRPr="00270FB7">
              <w:rPr>
                <w:rFonts w:cs="Arial"/>
                <w:sz w:val="18"/>
                <w:szCs w:val="18"/>
              </w:rPr>
              <w:t>, tissue with radiologic calcifications or grossly abnormal tissue).</w:t>
            </w:r>
          </w:p>
        </w:tc>
      </w:tr>
      <w:tr w:rsidR="00505595" w:rsidRPr="00270FB7" w14:paraId="744687CA" w14:textId="77777777" w:rsidTr="00285C5F">
        <w:tc>
          <w:tcPr>
            <w:tcW w:w="1458" w:type="dxa"/>
          </w:tcPr>
          <w:p w14:paraId="43003D3E" w14:textId="77777777" w:rsidR="00505595" w:rsidRPr="00270FB7" w:rsidRDefault="00505595" w:rsidP="00AF19C2">
            <w:pPr>
              <w:spacing w:before="40"/>
              <w:rPr>
                <w:rFonts w:cs="Arial"/>
                <w:kern w:val="20"/>
                <w:sz w:val="18"/>
                <w:szCs w:val="18"/>
              </w:rPr>
            </w:pPr>
            <w:r w:rsidRPr="00270FB7">
              <w:rPr>
                <w:rFonts w:cs="Arial"/>
                <w:kern w:val="20"/>
                <w:sz w:val="18"/>
                <w:szCs w:val="18"/>
              </w:rPr>
              <w:t>&gt;2</w:t>
            </w:r>
            <w:r w:rsidR="00972E25" w:rsidRPr="00270FB7">
              <w:rPr>
                <w:rFonts w:cs="Arial"/>
                <w:kern w:val="20"/>
                <w:sz w:val="18"/>
                <w:szCs w:val="18"/>
              </w:rPr>
              <w:t>0</w:t>
            </w:r>
            <w:r w:rsidRPr="00270FB7">
              <w:rPr>
                <w:rFonts w:cs="Arial"/>
                <w:kern w:val="20"/>
                <w:sz w:val="18"/>
                <w:szCs w:val="18"/>
              </w:rPr>
              <w:t>-4</w:t>
            </w:r>
            <w:r w:rsidR="00972E25" w:rsidRPr="00270FB7">
              <w:rPr>
                <w:rFonts w:cs="Arial"/>
                <w:kern w:val="20"/>
                <w:sz w:val="18"/>
                <w:szCs w:val="18"/>
              </w:rPr>
              <w:t>0</w:t>
            </w:r>
            <w:r w:rsidRPr="00270FB7">
              <w:rPr>
                <w:rFonts w:cs="Arial"/>
                <w:kern w:val="20"/>
                <w:sz w:val="18"/>
                <w:szCs w:val="18"/>
              </w:rPr>
              <w:t xml:space="preserve"> </w:t>
            </w:r>
            <w:r w:rsidR="00972E25" w:rsidRPr="00270FB7">
              <w:rPr>
                <w:rFonts w:cs="Arial"/>
                <w:kern w:val="20"/>
                <w:sz w:val="18"/>
                <w:szCs w:val="18"/>
              </w:rPr>
              <w:t>m</w:t>
            </w:r>
            <w:r w:rsidRPr="00270FB7">
              <w:rPr>
                <w:rFonts w:cs="Arial"/>
                <w:kern w:val="20"/>
                <w:sz w:val="18"/>
                <w:szCs w:val="18"/>
              </w:rPr>
              <w:t>m</w:t>
            </w:r>
          </w:p>
        </w:tc>
        <w:tc>
          <w:tcPr>
            <w:tcW w:w="8460" w:type="dxa"/>
          </w:tcPr>
          <w:p w14:paraId="7B3A4125" w14:textId="77777777" w:rsidR="00505595" w:rsidRPr="00270FB7" w:rsidRDefault="00505595" w:rsidP="00AF19C2">
            <w:pPr>
              <w:keepNext/>
              <w:spacing w:before="40"/>
              <w:ind w:left="252" w:hanging="252"/>
              <w:rPr>
                <w:rFonts w:cs="Arial"/>
                <w:sz w:val="18"/>
                <w:szCs w:val="18"/>
              </w:rPr>
            </w:pPr>
            <w:r w:rsidRPr="00270FB7">
              <w:rPr>
                <w:rFonts w:cs="Arial"/>
                <w:sz w:val="18"/>
                <w:szCs w:val="18"/>
              </w:rPr>
              <w:t>Wide negative margins may be difficult to achieve in some women with breast-conserving surgery.</w:t>
            </w:r>
          </w:p>
          <w:p w14:paraId="04E22F8B" w14:textId="77777777" w:rsidR="00505595" w:rsidRPr="00270FB7" w:rsidRDefault="00505595" w:rsidP="00AF19C2">
            <w:pPr>
              <w:keepNext/>
              <w:spacing w:before="40" w:after="40"/>
              <w:ind w:left="259" w:hanging="259"/>
              <w:rPr>
                <w:rFonts w:cs="Arial"/>
                <w:sz w:val="18"/>
                <w:szCs w:val="18"/>
              </w:rPr>
            </w:pPr>
            <w:r w:rsidRPr="00270FB7">
              <w:rPr>
                <w:rFonts w:cs="Arial"/>
                <w:sz w:val="18"/>
                <w:szCs w:val="18"/>
              </w:rPr>
              <w:t>Microscopic examination of the entire area involved by DCIS is recommended but may be difficult to achieve in some cases. This will require complete microscopic examination of smaller biopsies or sampling of large excisions or mastectomies to include all areas likely to contain DCIS (</w:t>
            </w:r>
            <w:proofErr w:type="spellStart"/>
            <w:r w:rsidRPr="00270FB7">
              <w:rPr>
                <w:rFonts w:cs="Arial"/>
                <w:sz w:val="18"/>
                <w:szCs w:val="18"/>
              </w:rPr>
              <w:t>eg</w:t>
            </w:r>
            <w:proofErr w:type="spellEnd"/>
            <w:r w:rsidRPr="00270FB7">
              <w:rPr>
                <w:rFonts w:cs="Arial"/>
                <w:sz w:val="18"/>
                <w:szCs w:val="18"/>
              </w:rPr>
              <w:t>, tissue with radiologic calcifications or grossly abnormal tissue).</w:t>
            </w:r>
          </w:p>
        </w:tc>
      </w:tr>
      <w:tr w:rsidR="00505595" w:rsidRPr="00270FB7" w14:paraId="65A87873" w14:textId="77777777" w:rsidTr="00285C5F">
        <w:tc>
          <w:tcPr>
            <w:tcW w:w="1458" w:type="dxa"/>
          </w:tcPr>
          <w:p w14:paraId="50D4353C" w14:textId="77777777" w:rsidR="00505595" w:rsidRPr="00270FB7" w:rsidRDefault="00505595" w:rsidP="00AF19C2">
            <w:pPr>
              <w:spacing w:before="40"/>
              <w:rPr>
                <w:rFonts w:cs="Arial"/>
                <w:kern w:val="20"/>
                <w:sz w:val="18"/>
                <w:szCs w:val="18"/>
              </w:rPr>
            </w:pPr>
            <w:r w:rsidRPr="00270FB7">
              <w:rPr>
                <w:rFonts w:cs="Arial"/>
                <w:kern w:val="20"/>
                <w:sz w:val="18"/>
                <w:szCs w:val="18"/>
              </w:rPr>
              <w:t>&gt;4</w:t>
            </w:r>
            <w:r w:rsidR="00972E25" w:rsidRPr="00270FB7">
              <w:rPr>
                <w:rFonts w:cs="Arial"/>
                <w:kern w:val="20"/>
                <w:sz w:val="18"/>
                <w:szCs w:val="18"/>
              </w:rPr>
              <w:t>0</w:t>
            </w:r>
            <w:r w:rsidRPr="00270FB7">
              <w:rPr>
                <w:rFonts w:cs="Arial"/>
                <w:kern w:val="20"/>
                <w:sz w:val="18"/>
                <w:szCs w:val="18"/>
              </w:rPr>
              <w:t xml:space="preserve"> </w:t>
            </w:r>
            <w:r w:rsidR="00972E25" w:rsidRPr="00270FB7">
              <w:rPr>
                <w:rFonts w:cs="Arial"/>
                <w:kern w:val="20"/>
                <w:sz w:val="18"/>
                <w:szCs w:val="18"/>
              </w:rPr>
              <w:t>m</w:t>
            </w:r>
            <w:r w:rsidRPr="00270FB7">
              <w:rPr>
                <w:rFonts w:cs="Arial"/>
                <w:kern w:val="20"/>
                <w:sz w:val="18"/>
                <w:szCs w:val="18"/>
              </w:rPr>
              <w:t>m</w:t>
            </w:r>
          </w:p>
        </w:tc>
        <w:tc>
          <w:tcPr>
            <w:tcW w:w="8460" w:type="dxa"/>
          </w:tcPr>
          <w:p w14:paraId="780B2B84" w14:textId="77777777" w:rsidR="00505595" w:rsidRPr="00270FB7" w:rsidRDefault="00505595" w:rsidP="00AF19C2">
            <w:pPr>
              <w:keepNext/>
              <w:spacing w:before="40"/>
              <w:ind w:left="252" w:hanging="252"/>
              <w:rPr>
                <w:rFonts w:cs="Arial"/>
                <w:sz w:val="18"/>
                <w:szCs w:val="18"/>
              </w:rPr>
            </w:pPr>
            <w:r w:rsidRPr="00270FB7">
              <w:rPr>
                <w:rFonts w:cs="Arial"/>
                <w:sz w:val="18"/>
                <w:szCs w:val="18"/>
              </w:rPr>
              <w:t>Breast conservation with wide negative margins may be impossible to achieve in some women.</w:t>
            </w:r>
          </w:p>
          <w:p w14:paraId="5F91564C" w14:textId="77777777" w:rsidR="00505595" w:rsidRPr="00270FB7" w:rsidRDefault="00505595" w:rsidP="00AF19C2">
            <w:pPr>
              <w:keepNext/>
              <w:spacing w:before="40" w:after="40"/>
              <w:ind w:left="259" w:hanging="259"/>
              <w:rPr>
                <w:rFonts w:cs="Arial"/>
                <w:sz w:val="18"/>
                <w:szCs w:val="18"/>
              </w:rPr>
            </w:pPr>
            <w:r w:rsidRPr="00270FB7">
              <w:rPr>
                <w:rFonts w:cs="Arial"/>
                <w:sz w:val="18"/>
                <w:szCs w:val="18"/>
              </w:rPr>
              <w:t>Microscopic examination of the entire area involved by DCIS is recommended but may be impractical in some cases. This will require complete microscopic examination of smaller biopsies or selective sampling of large excisions or mastectomies to include areas likely to contain DCIS (</w:t>
            </w:r>
            <w:proofErr w:type="spellStart"/>
            <w:r w:rsidRPr="00270FB7">
              <w:rPr>
                <w:rFonts w:cs="Arial"/>
                <w:sz w:val="18"/>
                <w:szCs w:val="18"/>
              </w:rPr>
              <w:t>eg</w:t>
            </w:r>
            <w:proofErr w:type="spellEnd"/>
            <w:r w:rsidRPr="00270FB7">
              <w:rPr>
                <w:rFonts w:cs="Arial"/>
                <w:sz w:val="18"/>
                <w:szCs w:val="18"/>
              </w:rPr>
              <w:t>, tissue with radiologic calcifications or grossly abnormal tissue). There is a possibility of undetected areas of invasion if the area involved by DCIS is not completely examined. Lymph node sampling may be recommended.</w:t>
            </w:r>
          </w:p>
        </w:tc>
      </w:tr>
    </w:tbl>
    <w:p w14:paraId="0B21C1A0" w14:textId="77777777" w:rsidR="00505595" w:rsidRPr="00270FB7" w:rsidRDefault="0013385F" w:rsidP="00345EF4">
      <w:pPr>
        <w:ind w:left="-360"/>
        <w:rPr>
          <w:rFonts w:cs="Arial"/>
          <w:kern w:val="20"/>
        </w:rPr>
      </w:pPr>
      <w:r w:rsidRPr="00270FB7">
        <w:rPr>
          <w:rFonts w:cs="Arial"/>
          <w:noProof/>
          <w:kern w:val="20"/>
        </w:rPr>
        <w:drawing>
          <wp:inline distT="0" distB="0" distL="0" distR="0" wp14:anchorId="4A38B99C" wp14:editId="7D35773A">
            <wp:extent cx="6663055" cy="5151120"/>
            <wp:effectExtent l="0" t="0" r="0" b="5080"/>
            <wp:docPr id="2" name="Picture 1" descr="Description: DCIS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CIS_Fig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3055" cy="5151120"/>
                    </a:xfrm>
                    <a:prstGeom prst="rect">
                      <a:avLst/>
                    </a:prstGeom>
                    <a:noFill/>
                    <a:ln>
                      <a:noFill/>
                    </a:ln>
                  </pic:spPr>
                </pic:pic>
              </a:graphicData>
            </a:graphic>
          </wp:inline>
        </w:drawing>
      </w:r>
    </w:p>
    <w:p w14:paraId="290DD58B" w14:textId="77777777" w:rsidR="00505595" w:rsidRPr="00270FB7" w:rsidRDefault="00505595" w:rsidP="00505595">
      <w:pPr>
        <w:rPr>
          <w:rFonts w:cs="Arial"/>
          <w:kern w:val="20"/>
        </w:rPr>
      </w:pPr>
      <w:r w:rsidRPr="00270FB7">
        <w:rPr>
          <w:rFonts w:cs="Arial"/>
          <w:kern w:val="20"/>
        </w:rPr>
        <w:t>There are multiple methods for estimating the extent of DCIS (see Figure):</w:t>
      </w:r>
    </w:p>
    <w:p w14:paraId="12C5F4BD" w14:textId="77777777" w:rsidR="00505595" w:rsidRPr="00270FB7" w:rsidRDefault="00505595" w:rsidP="00505595">
      <w:pPr>
        <w:rPr>
          <w:rFonts w:cs="Arial"/>
          <w:kern w:val="20"/>
        </w:rPr>
      </w:pPr>
    </w:p>
    <w:p w14:paraId="4F4AB5D3" w14:textId="79CE5D4E" w:rsidR="00505595" w:rsidRPr="00270FB7" w:rsidRDefault="00505595" w:rsidP="00630056">
      <w:pPr>
        <w:pStyle w:val="BodyTextIndent"/>
        <w:numPr>
          <w:ilvl w:val="0"/>
          <w:numId w:val="3"/>
        </w:numPr>
        <w:spacing w:line="240" w:lineRule="auto"/>
        <w:rPr>
          <w:rFonts w:cs="Arial"/>
        </w:rPr>
      </w:pPr>
      <w:r w:rsidRPr="00270FB7">
        <w:rPr>
          <w:rFonts w:cs="Arial"/>
        </w:rPr>
        <w:t xml:space="preserve">DCIS in </w:t>
      </w:r>
      <w:r w:rsidR="00215ABA" w:rsidRPr="00270FB7">
        <w:rPr>
          <w:rFonts w:cs="Arial"/>
        </w:rPr>
        <w:t>1</w:t>
      </w:r>
      <w:r w:rsidRPr="00270FB7">
        <w:rPr>
          <w:rFonts w:cs="Arial"/>
        </w:rPr>
        <w:t xml:space="preserve"> </w:t>
      </w:r>
      <w:r w:rsidR="00345EF4" w:rsidRPr="00270FB7">
        <w:rPr>
          <w:rFonts w:cs="Arial"/>
        </w:rPr>
        <w:t>b</w:t>
      </w:r>
      <w:r w:rsidRPr="00270FB7">
        <w:rPr>
          <w:rFonts w:cs="Arial"/>
        </w:rPr>
        <w:t xml:space="preserve">lock: </w:t>
      </w:r>
      <w:r w:rsidRPr="00270FB7">
        <w:rPr>
          <w:rFonts w:cs="Arial"/>
          <w:b w:val="0"/>
        </w:rPr>
        <w:t xml:space="preserve">The area involved by DCIS can be measured from a single slide, if DCIS is present in only </w:t>
      </w:r>
      <w:r w:rsidR="00345EF4" w:rsidRPr="00270FB7">
        <w:rPr>
          <w:rFonts w:cs="Arial"/>
          <w:b w:val="0"/>
        </w:rPr>
        <w:t>1</w:t>
      </w:r>
      <w:r w:rsidRPr="00270FB7">
        <w:rPr>
          <w:rFonts w:cs="Arial"/>
          <w:b w:val="0"/>
        </w:rPr>
        <w:t xml:space="preserve"> block. If separate foci are present, the largest distance between foci should be reported. This method will underestimate the extent of DCIS when multiple blocks are involved and should not be used in such cases.</w:t>
      </w:r>
      <w:r w:rsidRPr="00270FB7">
        <w:rPr>
          <w:rFonts w:cs="Arial"/>
          <w:b w:val="0"/>
          <w:vertAlign w:val="superscript"/>
        </w:rPr>
        <w:t>8</w:t>
      </w:r>
    </w:p>
    <w:p w14:paraId="002E3E37" w14:textId="77777777" w:rsidR="00505595" w:rsidRPr="00270FB7" w:rsidRDefault="00505595" w:rsidP="00505595">
      <w:pPr>
        <w:pStyle w:val="BodyTextIndent"/>
        <w:spacing w:line="240" w:lineRule="auto"/>
        <w:ind w:left="0" w:firstLine="0"/>
        <w:rPr>
          <w:rFonts w:cs="Arial"/>
          <w:b w:val="0"/>
        </w:rPr>
      </w:pPr>
    </w:p>
    <w:p w14:paraId="0915804D" w14:textId="5F166931" w:rsidR="00505595" w:rsidRPr="00270FB7" w:rsidRDefault="00345EF4" w:rsidP="00630056">
      <w:pPr>
        <w:numPr>
          <w:ilvl w:val="0"/>
          <w:numId w:val="3"/>
        </w:numPr>
        <w:rPr>
          <w:rFonts w:cs="Arial"/>
          <w:b/>
          <w:kern w:val="20"/>
        </w:rPr>
      </w:pPr>
      <w:r w:rsidRPr="00270FB7">
        <w:rPr>
          <w:rFonts w:cs="Arial"/>
          <w:b/>
          <w:kern w:val="20"/>
        </w:rPr>
        <w:t>Serial sequential s</w:t>
      </w:r>
      <w:r w:rsidR="00505595" w:rsidRPr="00270FB7">
        <w:rPr>
          <w:rFonts w:cs="Arial"/>
          <w:b/>
          <w:kern w:val="20"/>
        </w:rPr>
        <w:t xml:space="preserve">ampling: </w:t>
      </w:r>
      <w:r w:rsidR="00505595" w:rsidRPr="00270FB7">
        <w:rPr>
          <w:rFonts w:cs="Arial"/>
          <w:kern w:val="20"/>
        </w:rPr>
        <w:t>The entire specimen is blocked out in such a way that the location of each block can be determined.  The extent of the DCIS can be calculated by using a diagram of the specimen, the thickness of the slices, and the location of the involved blocks.</w:t>
      </w:r>
      <w:r w:rsidR="00505595" w:rsidRPr="00270FB7">
        <w:rPr>
          <w:rFonts w:cs="Arial"/>
          <w:kern w:val="20"/>
          <w:vertAlign w:val="superscript"/>
        </w:rPr>
        <w:t>7-9</w:t>
      </w:r>
      <w:r w:rsidR="00505595" w:rsidRPr="00270FB7">
        <w:rPr>
          <w:rFonts w:cs="Arial"/>
          <w:kern w:val="20"/>
        </w:rPr>
        <w:t xml:space="preserve"> This method is recommended for all excisions likely to harbor DCIS or with previously diagnosed DCIS (</w:t>
      </w:r>
      <w:proofErr w:type="spellStart"/>
      <w:r w:rsidR="00505595" w:rsidRPr="00270FB7">
        <w:rPr>
          <w:rFonts w:cs="Arial"/>
          <w:kern w:val="20"/>
        </w:rPr>
        <w:t>eg</w:t>
      </w:r>
      <w:proofErr w:type="spellEnd"/>
      <w:r w:rsidR="00505595" w:rsidRPr="00270FB7">
        <w:rPr>
          <w:rFonts w:cs="Arial"/>
          <w:kern w:val="20"/>
        </w:rPr>
        <w:t>, by diagnosis on a prior core needle biopsy).</w:t>
      </w:r>
    </w:p>
    <w:p w14:paraId="18E7C5EB" w14:textId="77777777" w:rsidR="00505595" w:rsidRPr="00270FB7" w:rsidRDefault="00505595" w:rsidP="00505595">
      <w:pPr>
        <w:pStyle w:val="BodyTextIndent"/>
        <w:spacing w:line="240" w:lineRule="auto"/>
        <w:ind w:left="0" w:firstLine="0"/>
        <w:rPr>
          <w:rFonts w:cs="Arial"/>
          <w:b w:val="0"/>
        </w:rPr>
      </w:pPr>
    </w:p>
    <w:p w14:paraId="0EA09637" w14:textId="2CFD1D79" w:rsidR="00505595" w:rsidRPr="00270FB7" w:rsidRDefault="00505595" w:rsidP="00D70F9C">
      <w:pPr>
        <w:keepNext/>
        <w:numPr>
          <w:ilvl w:val="0"/>
          <w:numId w:val="3"/>
        </w:numPr>
        <w:rPr>
          <w:rFonts w:cs="Arial"/>
          <w:b/>
          <w:kern w:val="20"/>
        </w:rPr>
      </w:pPr>
      <w:proofErr w:type="spellStart"/>
      <w:r w:rsidRPr="00270FB7">
        <w:rPr>
          <w:rFonts w:cs="Arial"/>
          <w:b/>
          <w:kern w:val="20"/>
        </w:rPr>
        <w:t>Nonsequential</w:t>
      </w:r>
      <w:proofErr w:type="spellEnd"/>
      <w:r w:rsidRPr="00270FB7">
        <w:rPr>
          <w:rFonts w:cs="Arial"/>
          <w:b/>
          <w:kern w:val="20"/>
        </w:rPr>
        <w:t xml:space="preserve"> </w:t>
      </w:r>
      <w:r w:rsidR="00345EF4" w:rsidRPr="00270FB7">
        <w:rPr>
          <w:rFonts w:cs="Arial"/>
          <w:b/>
          <w:kern w:val="20"/>
        </w:rPr>
        <w:t>s</w:t>
      </w:r>
      <w:r w:rsidRPr="00270FB7">
        <w:rPr>
          <w:rFonts w:cs="Arial"/>
          <w:b/>
          <w:kern w:val="20"/>
        </w:rPr>
        <w:t xml:space="preserve">ampling: </w:t>
      </w:r>
      <w:r w:rsidRPr="00270FB7">
        <w:rPr>
          <w:rFonts w:cs="Arial"/>
          <w:kern w:val="20"/>
        </w:rPr>
        <w:t>The number of blocks involved by DCIS is correlated with the extent of DCIS up to 4</w:t>
      </w:r>
      <w:r w:rsidR="005A08CE" w:rsidRPr="00270FB7">
        <w:rPr>
          <w:rFonts w:cs="Arial"/>
          <w:kern w:val="20"/>
        </w:rPr>
        <w:t>0</w:t>
      </w:r>
      <w:r w:rsidRPr="00270FB7">
        <w:rPr>
          <w:rFonts w:cs="Arial"/>
          <w:kern w:val="20"/>
        </w:rPr>
        <w:t xml:space="preserve"> </w:t>
      </w:r>
      <w:r w:rsidR="005A08CE" w:rsidRPr="00270FB7">
        <w:rPr>
          <w:rFonts w:cs="Arial"/>
          <w:kern w:val="20"/>
        </w:rPr>
        <w:t>m</w:t>
      </w:r>
      <w:r w:rsidRPr="00270FB7">
        <w:rPr>
          <w:rFonts w:cs="Arial"/>
          <w:kern w:val="20"/>
        </w:rPr>
        <w:t>m.</w:t>
      </w:r>
      <w:r w:rsidRPr="00270FB7">
        <w:rPr>
          <w:rFonts w:cs="Arial"/>
          <w:kern w:val="20"/>
          <w:vertAlign w:val="superscript"/>
        </w:rPr>
        <w:t>8</w:t>
      </w:r>
      <w:r w:rsidRPr="00270FB7">
        <w:rPr>
          <w:rFonts w:cs="Arial"/>
          <w:kern w:val="20"/>
        </w:rPr>
        <w:t xml:space="preserve">  Multiplying the number of blocks involved by DCIS by the approximate width of a tissue section gives an estimate of the extent. In 2 studies, multiplying by 3 </w:t>
      </w:r>
      <w:r w:rsidR="005A08CE" w:rsidRPr="00270FB7">
        <w:rPr>
          <w:rFonts w:cs="Arial"/>
          <w:kern w:val="20"/>
        </w:rPr>
        <w:t>m</w:t>
      </w:r>
      <w:r w:rsidRPr="00270FB7">
        <w:rPr>
          <w:rFonts w:cs="Arial"/>
          <w:kern w:val="20"/>
        </w:rPr>
        <w:t xml:space="preserve">m underestimated the extent of DCIS, and multiplying by 5 </w:t>
      </w:r>
      <w:r w:rsidR="005A08CE" w:rsidRPr="00270FB7">
        <w:rPr>
          <w:rFonts w:cs="Arial"/>
          <w:kern w:val="20"/>
        </w:rPr>
        <w:t>m</w:t>
      </w:r>
      <w:r w:rsidRPr="00270FB7">
        <w:rPr>
          <w:rFonts w:cs="Arial"/>
          <w:kern w:val="20"/>
        </w:rPr>
        <w:t>m may overestimate the extent.</w:t>
      </w:r>
      <w:r w:rsidRPr="00270FB7">
        <w:rPr>
          <w:rFonts w:cs="Arial"/>
          <w:kern w:val="20"/>
          <w:vertAlign w:val="superscript"/>
        </w:rPr>
        <w:t>8,9</w:t>
      </w:r>
      <w:r w:rsidRPr="00270FB7">
        <w:rPr>
          <w:rFonts w:cs="Arial"/>
          <w:kern w:val="20"/>
        </w:rPr>
        <w:t xml:space="preserve"> Therefore, multiplying by 4 </w:t>
      </w:r>
      <w:r w:rsidR="005A08CE" w:rsidRPr="00270FB7">
        <w:rPr>
          <w:rFonts w:cs="Arial"/>
          <w:kern w:val="20"/>
        </w:rPr>
        <w:t>m</w:t>
      </w:r>
      <w:r w:rsidRPr="00270FB7">
        <w:rPr>
          <w:rFonts w:cs="Arial"/>
          <w:kern w:val="20"/>
        </w:rPr>
        <w:t>m is recommended unless there is additional information that a different number would yield a more accurate result.</w:t>
      </w:r>
      <w:r w:rsidRPr="00270FB7">
        <w:rPr>
          <w:rFonts w:cs="Arial"/>
          <w:b/>
          <w:kern w:val="20"/>
        </w:rPr>
        <w:t xml:space="preserve"> </w:t>
      </w:r>
      <w:r w:rsidRPr="00270FB7">
        <w:rPr>
          <w:rFonts w:cs="Arial"/>
          <w:kern w:val="20"/>
        </w:rPr>
        <w:t>This method may underestimate extent if not all areas of DCIS are sampled. Therefore, it is recommended that all tissue likely to be involved by DCIS be sampled (</w:t>
      </w:r>
      <w:proofErr w:type="spellStart"/>
      <w:r w:rsidRPr="00270FB7">
        <w:rPr>
          <w:rFonts w:cs="Arial"/>
          <w:kern w:val="20"/>
        </w:rPr>
        <w:t>eg</w:t>
      </w:r>
      <w:proofErr w:type="spellEnd"/>
      <w:r w:rsidRPr="00270FB7">
        <w:rPr>
          <w:rFonts w:cs="Arial"/>
          <w:kern w:val="20"/>
        </w:rPr>
        <w:t>, all grossly abnormal tissue and all tissue with radiologically suspicious calcifications). When feasible, the entire specimen should be examined microscopically.</w:t>
      </w:r>
    </w:p>
    <w:p w14:paraId="41AF7C02" w14:textId="77777777" w:rsidR="00505595" w:rsidRPr="00270FB7" w:rsidRDefault="00505595" w:rsidP="00505595">
      <w:pPr>
        <w:keepNext/>
        <w:ind w:left="360"/>
        <w:rPr>
          <w:rFonts w:cs="Arial"/>
          <w:b/>
          <w:kern w:val="20"/>
        </w:rPr>
      </w:pPr>
    </w:p>
    <w:p w14:paraId="04352785" w14:textId="05606D7F" w:rsidR="00505595" w:rsidRPr="00270FB7" w:rsidRDefault="00505595" w:rsidP="00505595">
      <w:pPr>
        <w:ind w:left="720"/>
        <w:rPr>
          <w:rFonts w:cs="Arial"/>
          <w:kern w:val="20"/>
        </w:rPr>
      </w:pPr>
      <w:r w:rsidRPr="00270FB7">
        <w:rPr>
          <w:rFonts w:cs="Arial"/>
          <w:kern w:val="20"/>
        </w:rPr>
        <w:t>This method may result in a larger estimation of extent than the serial sequential sampling method when DCIS is present in a large volume of tissue in 3 dimensions rather than in a predominantly linear distribution. The best estimate for correlation with outcomes (</w:t>
      </w:r>
      <w:proofErr w:type="spellStart"/>
      <w:r w:rsidRPr="00270FB7">
        <w:rPr>
          <w:rFonts w:cs="Arial"/>
          <w:kern w:val="20"/>
        </w:rPr>
        <w:t>eg</w:t>
      </w:r>
      <w:proofErr w:type="spellEnd"/>
      <w:r w:rsidRPr="00270FB7">
        <w:rPr>
          <w:rFonts w:cs="Arial"/>
          <w:kern w:val="20"/>
        </w:rPr>
        <w:t>, residual disease or recurrence) will require further studies.</w:t>
      </w:r>
    </w:p>
    <w:p w14:paraId="0639B964" w14:textId="77777777" w:rsidR="00505595" w:rsidRPr="00270FB7" w:rsidRDefault="00505595" w:rsidP="00505595">
      <w:pPr>
        <w:ind w:left="720"/>
        <w:rPr>
          <w:rFonts w:cs="Arial"/>
          <w:kern w:val="20"/>
        </w:rPr>
      </w:pPr>
    </w:p>
    <w:p w14:paraId="6F89DAE9" w14:textId="77777777" w:rsidR="00505595" w:rsidRPr="00270FB7" w:rsidRDefault="00505595" w:rsidP="00505595">
      <w:pPr>
        <w:ind w:left="720"/>
        <w:rPr>
          <w:rFonts w:cs="Arial"/>
          <w:kern w:val="20"/>
        </w:rPr>
      </w:pPr>
      <w:r w:rsidRPr="00270FB7">
        <w:rPr>
          <w:rFonts w:cs="Arial"/>
          <w:kern w:val="20"/>
        </w:rPr>
        <w:t>This method can be applied to any specimen and will give a better estimation of extent than measuring extent on a single slide when multiple blocks contain DCIS.</w:t>
      </w:r>
    </w:p>
    <w:p w14:paraId="16A01595" w14:textId="77777777" w:rsidR="00505595" w:rsidRPr="00270FB7" w:rsidRDefault="00505595" w:rsidP="00505595">
      <w:pPr>
        <w:rPr>
          <w:rFonts w:cs="Arial"/>
          <w:kern w:val="20"/>
        </w:rPr>
      </w:pPr>
    </w:p>
    <w:p w14:paraId="1668AF34" w14:textId="77777777" w:rsidR="00505595" w:rsidRPr="00270FB7" w:rsidRDefault="00505595" w:rsidP="00D70F9C">
      <w:pPr>
        <w:numPr>
          <w:ilvl w:val="0"/>
          <w:numId w:val="3"/>
        </w:numPr>
        <w:rPr>
          <w:rFonts w:cs="Arial"/>
          <w:b/>
          <w:kern w:val="20"/>
        </w:rPr>
      </w:pPr>
      <w:r w:rsidRPr="00270FB7">
        <w:rPr>
          <w:rFonts w:cs="Arial"/>
          <w:b/>
          <w:kern w:val="20"/>
        </w:rPr>
        <w:t>Margins:</w:t>
      </w:r>
      <w:r w:rsidRPr="00270FB7">
        <w:rPr>
          <w:rFonts w:cs="Arial"/>
          <w:kern w:val="20"/>
        </w:rPr>
        <w:t xml:space="preserve">  If DCIS involves or is close to 2 opposing margins, the distance between the margins can be used as the extent of the DCIS within the specimen.</w:t>
      </w:r>
    </w:p>
    <w:p w14:paraId="49160899" w14:textId="77777777" w:rsidR="00505595" w:rsidRPr="00270FB7" w:rsidRDefault="00505595" w:rsidP="00505595">
      <w:pPr>
        <w:rPr>
          <w:rFonts w:cs="Arial"/>
          <w:kern w:val="20"/>
        </w:rPr>
      </w:pPr>
    </w:p>
    <w:p w14:paraId="6D54C3F3" w14:textId="77777777" w:rsidR="00505595" w:rsidRPr="00270FB7" w:rsidRDefault="00345EF4" w:rsidP="00D70F9C">
      <w:pPr>
        <w:numPr>
          <w:ilvl w:val="0"/>
          <w:numId w:val="3"/>
        </w:numPr>
        <w:rPr>
          <w:rFonts w:cs="Arial"/>
          <w:b/>
          <w:kern w:val="20"/>
        </w:rPr>
      </w:pPr>
      <w:r w:rsidRPr="00270FB7">
        <w:rPr>
          <w:rFonts w:cs="Arial"/>
          <w:b/>
          <w:kern w:val="20"/>
        </w:rPr>
        <w:t>Gross l</w:t>
      </w:r>
      <w:r w:rsidR="00505595" w:rsidRPr="00270FB7">
        <w:rPr>
          <w:rFonts w:cs="Arial"/>
          <w:b/>
          <w:kern w:val="20"/>
        </w:rPr>
        <w:t xml:space="preserve">esions:  </w:t>
      </w:r>
      <w:r w:rsidR="00505595" w:rsidRPr="00270FB7">
        <w:rPr>
          <w:rFonts w:cs="Arial"/>
          <w:kern w:val="20"/>
        </w:rPr>
        <w:t>In some cases of high-grade DCIS, there may be a gross lesion that can be measured.  Confirmation of the gross size must be confirmed by microscopic evaluation.</w:t>
      </w:r>
    </w:p>
    <w:p w14:paraId="67EE3078" w14:textId="77777777" w:rsidR="00505595" w:rsidRPr="00270FB7" w:rsidRDefault="00505595" w:rsidP="00505595">
      <w:pPr>
        <w:rPr>
          <w:rFonts w:cs="Arial"/>
          <w:kern w:val="20"/>
        </w:rPr>
      </w:pPr>
    </w:p>
    <w:p w14:paraId="37C65AB7" w14:textId="77777777" w:rsidR="00505595" w:rsidRPr="00270FB7" w:rsidRDefault="00505595" w:rsidP="00505595">
      <w:pPr>
        <w:rPr>
          <w:rFonts w:cs="Arial"/>
        </w:rPr>
      </w:pPr>
      <w:r w:rsidRPr="00270FB7">
        <w:rPr>
          <w:rFonts w:cs="Arial"/>
        </w:rPr>
        <w:t>The largest estimate obtained using any of these methods should be used to report the estimated size (extent) of the DCIS.</w:t>
      </w:r>
    </w:p>
    <w:p w14:paraId="4F92E044" w14:textId="77777777" w:rsidR="00505595" w:rsidRPr="00270FB7" w:rsidRDefault="00505595" w:rsidP="00505595">
      <w:pPr>
        <w:rPr>
          <w:rFonts w:cs="Arial"/>
          <w:kern w:val="20"/>
        </w:rPr>
      </w:pPr>
    </w:p>
    <w:p w14:paraId="50B27CF9" w14:textId="77777777" w:rsidR="00505595" w:rsidRPr="00270FB7" w:rsidRDefault="00215ABA" w:rsidP="00DC7758">
      <w:pPr>
        <w:pStyle w:val="Heading2"/>
        <w:rPr>
          <w:rFonts w:cs="Arial"/>
        </w:rPr>
      </w:pPr>
      <w:r w:rsidRPr="00270FB7">
        <w:rPr>
          <w:rFonts w:cs="Arial"/>
        </w:rPr>
        <w:t xml:space="preserve">D.  </w:t>
      </w:r>
      <w:r w:rsidR="00505595" w:rsidRPr="00270FB7">
        <w:rPr>
          <w:rFonts w:cs="Arial"/>
        </w:rPr>
        <w:t>Histologic Type</w:t>
      </w:r>
    </w:p>
    <w:p w14:paraId="6A71485A" w14:textId="77777777" w:rsidR="00505595" w:rsidRPr="00270FB7" w:rsidRDefault="00505595" w:rsidP="00505595">
      <w:pPr>
        <w:rPr>
          <w:rFonts w:cs="Arial"/>
          <w:kern w:val="20"/>
        </w:rPr>
      </w:pPr>
      <w:r w:rsidRPr="00270FB7">
        <w:rPr>
          <w:rFonts w:cs="Arial"/>
          <w:kern w:val="20"/>
        </w:rPr>
        <w:t>This protocol applies only to cases of DCIS.  The protocol for invasive carcinoma of the breast</w:t>
      </w:r>
      <w:r w:rsidRPr="00270FB7">
        <w:rPr>
          <w:rFonts w:cs="Arial"/>
          <w:kern w:val="20"/>
          <w:vertAlign w:val="superscript"/>
        </w:rPr>
        <w:t>1</w:t>
      </w:r>
      <w:r w:rsidRPr="00270FB7">
        <w:rPr>
          <w:rFonts w:cs="Arial"/>
          <w:kern w:val="20"/>
        </w:rPr>
        <w:t xml:space="preserve"> applies if invasion or microinvasion (less than or equal to 1 </w:t>
      </w:r>
      <w:r w:rsidR="008244FD" w:rsidRPr="00270FB7">
        <w:rPr>
          <w:rFonts w:cs="Arial"/>
          <w:kern w:val="20"/>
        </w:rPr>
        <w:t>m</w:t>
      </w:r>
      <w:r w:rsidRPr="00270FB7">
        <w:rPr>
          <w:rFonts w:cs="Arial"/>
          <w:kern w:val="20"/>
        </w:rPr>
        <w:t xml:space="preserve">m) is present. </w:t>
      </w:r>
      <w:r w:rsidR="00796A3C" w:rsidRPr="00270FB7">
        <w:rPr>
          <w:rFonts w:cs="Arial"/>
          <w:kern w:val="20"/>
        </w:rPr>
        <w:t xml:space="preserve">Pleomorphic lobular carcinoma in situ (LCIS) </w:t>
      </w:r>
      <w:r w:rsidR="00833EC5" w:rsidRPr="00270FB7">
        <w:rPr>
          <w:rFonts w:cs="Arial"/>
          <w:kern w:val="20"/>
        </w:rPr>
        <w:t xml:space="preserve">has overlapping features with DCIS and </w:t>
      </w:r>
      <w:r w:rsidR="00796A3C" w:rsidRPr="00270FB7">
        <w:rPr>
          <w:rFonts w:cs="Arial"/>
          <w:kern w:val="20"/>
        </w:rPr>
        <w:t xml:space="preserve">may be treated similarly, but </w:t>
      </w:r>
      <w:r w:rsidR="00833EC5" w:rsidRPr="00270FB7">
        <w:rPr>
          <w:rFonts w:cs="Arial"/>
          <w:kern w:val="20"/>
        </w:rPr>
        <w:t xml:space="preserve">at present </w:t>
      </w:r>
      <w:r w:rsidR="00796A3C" w:rsidRPr="00270FB7">
        <w:rPr>
          <w:rFonts w:cs="Arial"/>
          <w:kern w:val="20"/>
        </w:rPr>
        <w:t>there is insufficient evidence to establish definitive recommendations for treatment</w:t>
      </w:r>
      <w:r w:rsidR="00833EC5" w:rsidRPr="00270FB7">
        <w:rPr>
          <w:rFonts w:cs="Arial"/>
          <w:kern w:val="20"/>
        </w:rPr>
        <w:t>. Thus,</w:t>
      </w:r>
      <w:r w:rsidR="00796A3C" w:rsidRPr="00270FB7">
        <w:rPr>
          <w:rFonts w:cs="Arial"/>
          <w:kern w:val="20"/>
        </w:rPr>
        <w:t xml:space="preserve"> pleomorphic LCIS is not </w:t>
      </w:r>
      <w:r w:rsidR="00833EC5" w:rsidRPr="00270FB7">
        <w:rPr>
          <w:rFonts w:cs="Arial"/>
          <w:kern w:val="20"/>
        </w:rPr>
        <w:t xml:space="preserve">currently </w:t>
      </w:r>
      <w:r w:rsidR="00796A3C" w:rsidRPr="00270FB7">
        <w:rPr>
          <w:rFonts w:cs="Arial"/>
          <w:kern w:val="20"/>
        </w:rPr>
        <w:t xml:space="preserve">included in the </w:t>
      </w:r>
      <w:proofErr w:type="spellStart"/>
      <w:r w:rsidR="00796A3C" w:rsidRPr="00270FB7">
        <w:rPr>
          <w:rFonts w:cs="Arial"/>
          <w:kern w:val="20"/>
        </w:rPr>
        <w:t>pTis</w:t>
      </w:r>
      <w:proofErr w:type="spellEnd"/>
      <w:r w:rsidR="00796A3C" w:rsidRPr="00270FB7">
        <w:rPr>
          <w:rFonts w:cs="Arial"/>
          <w:kern w:val="20"/>
        </w:rPr>
        <w:t xml:space="preserve"> classification. </w:t>
      </w:r>
      <w:r w:rsidRPr="00270FB7">
        <w:rPr>
          <w:rFonts w:cs="Arial"/>
          <w:kern w:val="20"/>
        </w:rPr>
        <w:t xml:space="preserve"> </w:t>
      </w:r>
    </w:p>
    <w:p w14:paraId="16F1941E" w14:textId="77777777" w:rsidR="00505595" w:rsidRPr="00270FB7" w:rsidRDefault="00505595" w:rsidP="00505595">
      <w:pPr>
        <w:rPr>
          <w:rFonts w:cs="Arial"/>
          <w:kern w:val="20"/>
        </w:rPr>
      </w:pPr>
    </w:p>
    <w:p w14:paraId="4CCBFA32" w14:textId="57668248" w:rsidR="00505595" w:rsidRPr="00270FB7" w:rsidRDefault="00505595" w:rsidP="00505595">
      <w:pPr>
        <w:rPr>
          <w:rFonts w:cs="Arial"/>
          <w:kern w:val="20"/>
        </w:rPr>
      </w:pPr>
      <w:r w:rsidRPr="00270FB7">
        <w:rPr>
          <w:rFonts w:cs="Arial"/>
          <w:kern w:val="20"/>
        </w:rPr>
        <w:t>When DCIS involves nipple skin</w:t>
      </w:r>
      <w:r w:rsidR="00432319" w:rsidRPr="00270FB7">
        <w:rPr>
          <w:rFonts w:cs="Arial"/>
          <w:kern w:val="20"/>
        </w:rPr>
        <w:t xml:space="preserve"> only, without underlying </w:t>
      </w:r>
      <w:r w:rsidR="0005302E" w:rsidRPr="00270FB7">
        <w:rPr>
          <w:rFonts w:cs="Arial"/>
          <w:kern w:val="20"/>
        </w:rPr>
        <w:t>invasive carcinoma or DCIS,</w:t>
      </w:r>
      <w:r w:rsidRPr="00270FB7">
        <w:rPr>
          <w:rFonts w:cs="Arial"/>
          <w:kern w:val="20"/>
        </w:rPr>
        <w:t xml:space="preserve"> the </w:t>
      </w:r>
      <w:r w:rsidR="0005302E" w:rsidRPr="00270FB7">
        <w:rPr>
          <w:rFonts w:cs="Arial"/>
          <w:kern w:val="20"/>
        </w:rPr>
        <w:t>classification is</w:t>
      </w:r>
      <w:r w:rsidRPr="00270FB7">
        <w:rPr>
          <w:rFonts w:cs="Arial"/>
          <w:kern w:val="20"/>
        </w:rPr>
        <w:t xml:space="preserve"> </w:t>
      </w:r>
      <w:r w:rsidR="00345EF4" w:rsidRPr="00270FB7">
        <w:rPr>
          <w:rFonts w:cs="Arial"/>
          <w:kern w:val="20"/>
        </w:rPr>
        <w:t>DCIS (</w:t>
      </w:r>
      <w:proofErr w:type="spellStart"/>
      <w:r w:rsidR="00345EF4" w:rsidRPr="00270FB7">
        <w:rPr>
          <w:rFonts w:cs="Arial"/>
          <w:kern w:val="20"/>
        </w:rPr>
        <w:t>ie</w:t>
      </w:r>
      <w:proofErr w:type="spellEnd"/>
      <w:r w:rsidR="00345EF4" w:rsidRPr="00270FB7">
        <w:rPr>
          <w:rFonts w:cs="Arial"/>
          <w:kern w:val="20"/>
        </w:rPr>
        <w:t>, Tis [</w:t>
      </w:r>
      <w:r w:rsidRPr="00270FB7">
        <w:rPr>
          <w:rFonts w:cs="Arial"/>
          <w:kern w:val="20"/>
        </w:rPr>
        <w:t>Paget</w:t>
      </w:r>
      <w:r w:rsidR="00345EF4" w:rsidRPr="00270FB7">
        <w:rPr>
          <w:rFonts w:cs="Arial"/>
          <w:kern w:val="20"/>
        </w:rPr>
        <w:t>]</w:t>
      </w:r>
      <w:r w:rsidR="00256506">
        <w:rPr>
          <w:rFonts w:cs="Arial"/>
          <w:kern w:val="20"/>
        </w:rPr>
        <w:t xml:space="preserve">). </w:t>
      </w:r>
      <w:r w:rsidR="0008550E">
        <w:rPr>
          <w:rFonts w:cs="Arial"/>
          <w:kern w:val="20"/>
        </w:rPr>
        <w:t>T</w:t>
      </w:r>
      <w:r w:rsidRPr="00270FB7">
        <w:rPr>
          <w:rFonts w:cs="Arial"/>
          <w:kern w:val="20"/>
        </w:rPr>
        <w:t>he majority of these cases are strongly positive for HER2.</w:t>
      </w:r>
    </w:p>
    <w:p w14:paraId="484A2BF3" w14:textId="77777777" w:rsidR="00505595" w:rsidRPr="00270FB7" w:rsidRDefault="00505595" w:rsidP="00505595">
      <w:pPr>
        <w:rPr>
          <w:rFonts w:cs="Arial"/>
          <w:kern w:val="20"/>
        </w:rPr>
      </w:pPr>
    </w:p>
    <w:p w14:paraId="6084F6AC" w14:textId="77777777" w:rsidR="00505595" w:rsidRPr="00270FB7" w:rsidRDefault="00215ABA" w:rsidP="00DC7758">
      <w:pPr>
        <w:pStyle w:val="Heading2"/>
        <w:rPr>
          <w:rFonts w:cs="Arial"/>
        </w:rPr>
      </w:pPr>
      <w:r w:rsidRPr="00270FB7">
        <w:rPr>
          <w:rFonts w:cs="Arial"/>
        </w:rPr>
        <w:t xml:space="preserve">E.  </w:t>
      </w:r>
      <w:r w:rsidR="00505595" w:rsidRPr="00270FB7">
        <w:rPr>
          <w:rFonts w:cs="Arial"/>
        </w:rPr>
        <w:t>Architectural Pattern</w:t>
      </w:r>
    </w:p>
    <w:p w14:paraId="67F805D0" w14:textId="53A96DF6" w:rsidR="00505595" w:rsidRPr="00270FB7" w:rsidRDefault="00505595" w:rsidP="00505595">
      <w:pPr>
        <w:rPr>
          <w:rFonts w:cs="Arial"/>
          <w:kern w:val="20"/>
        </w:rPr>
      </w:pPr>
      <w:r w:rsidRPr="00270FB7">
        <w:rPr>
          <w:rFonts w:cs="Arial"/>
          <w:kern w:val="20"/>
        </w:rPr>
        <w:t>The architectural pattern has been reported traditionally for DCIS.</w:t>
      </w:r>
      <w:r w:rsidRPr="00270FB7">
        <w:rPr>
          <w:rFonts w:cs="Arial"/>
          <w:kern w:val="20"/>
          <w:vertAlign w:val="superscript"/>
        </w:rPr>
        <w:t>3-5</w:t>
      </w:r>
      <w:r w:rsidR="00256506">
        <w:rPr>
          <w:rFonts w:cs="Arial"/>
          <w:kern w:val="20"/>
        </w:rPr>
        <w:t xml:space="preserve"> H</w:t>
      </w:r>
      <w:r w:rsidRPr="00270FB7">
        <w:rPr>
          <w:rFonts w:cs="Arial"/>
          <w:kern w:val="20"/>
        </w:rPr>
        <w:t>owever, nuclear grade and the presence of necrosis are more predictive of clinical outcome.</w:t>
      </w:r>
    </w:p>
    <w:p w14:paraId="3103FAE5" w14:textId="77777777" w:rsidR="00505595" w:rsidRPr="00270FB7" w:rsidRDefault="00505595" w:rsidP="00505595">
      <w:pPr>
        <w:rPr>
          <w:rFonts w:cs="Arial"/>
          <w:kern w:val="20"/>
        </w:rPr>
      </w:pPr>
    </w:p>
    <w:p w14:paraId="00BCE01D" w14:textId="77777777" w:rsidR="00505595" w:rsidRPr="00270FB7" w:rsidRDefault="00215ABA" w:rsidP="00DC7758">
      <w:pPr>
        <w:pStyle w:val="Heading2"/>
        <w:rPr>
          <w:rFonts w:cs="Arial"/>
        </w:rPr>
      </w:pPr>
      <w:r w:rsidRPr="00270FB7">
        <w:rPr>
          <w:rFonts w:cs="Arial"/>
        </w:rPr>
        <w:t xml:space="preserve">F.  </w:t>
      </w:r>
      <w:r w:rsidR="00505595" w:rsidRPr="00270FB7">
        <w:rPr>
          <w:rFonts w:cs="Arial"/>
        </w:rPr>
        <w:t>Nuclear Grade</w:t>
      </w:r>
    </w:p>
    <w:p w14:paraId="68EE5F7F" w14:textId="77777777" w:rsidR="00505595" w:rsidRPr="00270FB7" w:rsidRDefault="00505595" w:rsidP="00505595">
      <w:pPr>
        <w:rPr>
          <w:rFonts w:cs="Arial"/>
        </w:rPr>
      </w:pPr>
      <w:r w:rsidRPr="00270FB7">
        <w:rPr>
          <w:rFonts w:cs="Arial"/>
        </w:rPr>
        <w:t xml:space="preserve">The nuclear grade of DCIS is </w:t>
      </w:r>
      <w:r w:rsidRPr="00270FB7">
        <w:rPr>
          <w:rFonts w:cs="Arial"/>
          <w:kern w:val="20"/>
        </w:rPr>
        <w:t>determined</w:t>
      </w:r>
      <w:r w:rsidRPr="00270FB7">
        <w:rPr>
          <w:rFonts w:cs="Arial"/>
        </w:rPr>
        <w:t xml:space="preserve"> using 6 morphologic features (Table 2).</w:t>
      </w:r>
      <w:r w:rsidRPr="00270FB7">
        <w:rPr>
          <w:rFonts w:cs="Arial"/>
          <w:vertAlign w:val="superscript"/>
        </w:rPr>
        <w:t>4</w:t>
      </w:r>
      <w:proofErr w:type="gramStart"/>
      <w:r w:rsidRPr="00270FB7">
        <w:rPr>
          <w:rFonts w:cs="Arial"/>
          <w:vertAlign w:val="superscript"/>
        </w:rPr>
        <w:t>,30</w:t>
      </w:r>
      <w:proofErr w:type="gramEnd"/>
      <w:r w:rsidRPr="00270FB7">
        <w:rPr>
          <w:rFonts w:cs="Arial"/>
        </w:rPr>
        <w:t xml:space="preserve"> </w:t>
      </w:r>
    </w:p>
    <w:p w14:paraId="1BD2765D" w14:textId="77777777" w:rsidR="00505595" w:rsidRPr="00270FB7" w:rsidRDefault="00505595" w:rsidP="00505595">
      <w:pPr>
        <w:rPr>
          <w:rFonts w:cs="Arial"/>
        </w:rPr>
      </w:pPr>
    </w:p>
    <w:p w14:paraId="741389F3" w14:textId="77777777" w:rsidR="00505595" w:rsidRPr="00270FB7" w:rsidRDefault="00505595" w:rsidP="005240FD">
      <w:pPr>
        <w:keepNext/>
        <w:rPr>
          <w:rFonts w:cs="Arial"/>
          <w:b/>
        </w:rPr>
      </w:pPr>
      <w:proofErr w:type="gramStart"/>
      <w:r w:rsidRPr="00270FB7">
        <w:rPr>
          <w:rFonts w:cs="Arial"/>
          <w:b/>
        </w:rPr>
        <w:t>Table 2.</w:t>
      </w:r>
      <w:proofErr w:type="gramEnd"/>
      <w:r w:rsidRPr="00270FB7">
        <w:rPr>
          <w:rFonts w:cs="Arial"/>
          <w:b/>
        </w:rPr>
        <w:t xml:space="preserve"> Nuclear Grade of Ductal Carcinoma </w:t>
      </w:r>
      <w:proofErr w:type="gramStart"/>
      <w:r w:rsidRPr="00270FB7">
        <w:rPr>
          <w:rFonts w:cs="Arial"/>
          <w:b/>
        </w:rPr>
        <w:t>In</w:t>
      </w:r>
      <w:proofErr w:type="gramEnd"/>
      <w:r w:rsidRPr="00270FB7">
        <w:rPr>
          <w:rFonts w:cs="Arial"/>
          <w:b/>
        </w:rPr>
        <w:t xml:space="preserve"> Situ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38"/>
        <w:gridCol w:w="3600"/>
        <w:gridCol w:w="1620"/>
        <w:gridCol w:w="3240"/>
      </w:tblGrid>
      <w:tr w:rsidR="00505595" w:rsidRPr="00270FB7" w14:paraId="59D0C595" w14:textId="77777777" w:rsidTr="00912517">
        <w:tc>
          <w:tcPr>
            <w:tcW w:w="1638" w:type="dxa"/>
          </w:tcPr>
          <w:p w14:paraId="2CA02A03" w14:textId="77777777" w:rsidR="00505595" w:rsidRPr="00270FB7" w:rsidRDefault="00505595" w:rsidP="005240FD">
            <w:pPr>
              <w:keepNext/>
              <w:spacing w:before="40" w:after="40"/>
              <w:rPr>
                <w:rFonts w:cs="Arial"/>
                <w:b/>
              </w:rPr>
            </w:pPr>
            <w:r w:rsidRPr="00270FB7">
              <w:rPr>
                <w:rFonts w:cs="Arial"/>
                <w:b/>
              </w:rPr>
              <w:br/>
              <w:t>Feature</w:t>
            </w:r>
          </w:p>
        </w:tc>
        <w:tc>
          <w:tcPr>
            <w:tcW w:w="3600" w:type="dxa"/>
          </w:tcPr>
          <w:p w14:paraId="17787CF3" w14:textId="77777777" w:rsidR="00505595" w:rsidRPr="00270FB7" w:rsidRDefault="00505595" w:rsidP="005240FD">
            <w:pPr>
              <w:keepNext/>
              <w:spacing w:before="40" w:after="40"/>
              <w:rPr>
                <w:rFonts w:cs="Arial"/>
                <w:b/>
              </w:rPr>
            </w:pPr>
            <w:r w:rsidRPr="00270FB7">
              <w:rPr>
                <w:rFonts w:cs="Arial"/>
                <w:b/>
              </w:rPr>
              <w:t xml:space="preserve">Grade I </w:t>
            </w:r>
            <w:r w:rsidRPr="00270FB7">
              <w:rPr>
                <w:rFonts w:cs="Arial"/>
                <w:b/>
              </w:rPr>
              <w:br/>
              <w:t>(Low)</w:t>
            </w:r>
          </w:p>
        </w:tc>
        <w:tc>
          <w:tcPr>
            <w:tcW w:w="1620" w:type="dxa"/>
          </w:tcPr>
          <w:p w14:paraId="045E312D" w14:textId="77777777" w:rsidR="00505595" w:rsidRPr="00270FB7" w:rsidRDefault="00505595" w:rsidP="005240FD">
            <w:pPr>
              <w:keepNext/>
              <w:spacing w:before="40" w:after="40"/>
              <w:rPr>
                <w:rFonts w:cs="Arial"/>
                <w:b/>
              </w:rPr>
            </w:pPr>
            <w:r w:rsidRPr="00270FB7">
              <w:rPr>
                <w:rFonts w:cs="Arial"/>
                <w:b/>
              </w:rPr>
              <w:t>Grade II (Intermediate)</w:t>
            </w:r>
          </w:p>
        </w:tc>
        <w:tc>
          <w:tcPr>
            <w:tcW w:w="3240" w:type="dxa"/>
          </w:tcPr>
          <w:p w14:paraId="2C9135FC" w14:textId="77777777" w:rsidR="00505595" w:rsidRPr="00270FB7" w:rsidRDefault="00505595" w:rsidP="005240FD">
            <w:pPr>
              <w:keepNext/>
              <w:spacing w:before="40" w:after="40"/>
              <w:rPr>
                <w:rFonts w:cs="Arial"/>
                <w:b/>
              </w:rPr>
            </w:pPr>
            <w:r w:rsidRPr="00270FB7">
              <w:rPr>
                <w:rFonts w:cs="Arial"/>
                <w:b/>
              </w:rPr>
              <w:t xml:space="preserve">Grade III </w:t>
            </w:r>
            <w:r w:rsidRPr="00270FB7">
              <w:rPr>
                <w:rFonts w:cs="Arial"/>
                <w:b/>
              </w:rPr>
              <w:br/>
              <w:t>(High)</w:t>
            </w:r>
          </w:p>
        </w:tc>
      </w:tr>
      <w:tr w:rsidR="00505595" w:rsidRPr="00270FB7" w14:paraId="151C08A1" w14:textId="77777777" w:rsidTr="00912517">
        <w:tc>
          <w:tcPr>
            <w:tcW w:w="1638" w:type="dxa"/>
          </w:tcPr>
          <w:p w14:paraId="3938D872" w14:textId="77777777" w:rsidR="00505595" w:rsidRPr="00270FB7" w:rsidRDefault="00505595" w:rsidP="005240FD">
            <w:pPr>
              <w:keepNext/>
              <w:spacing w:before="40" w:after="40"/>
              <w:rPr>
                <w:rFonts w:cs="Arial"/>
                <w:sz w:val="18"/>
                <w:szCs w:val="18"/>
              </w:rPr>
            </w:pPr>
            <w:r w:rsidRPr="00270FB7">
              <w:rPr>
                <w:rFonts w:cs="Arial"/>
                <w:sz w:val="18"/>
                <w:szCs w:val="18"/>
              </w:rPr>
              <w:t>Pleomorphism</w:t>
            </w:r>
          </w:p>
        </w:tc>
        <w:tc>
          <w:tcPr>
            <w:tcW w:w="3600" w:type="dxa"/>
          </w:tcPr>
          <w:p w14:paraId="54D455CB" w14:textId="77777777" w:rsidR="00505595" w:rsidRPr="00270FB7" w:rsidRDefault="00505595" w:rsidP="005240FD">
            <w:pPr>
              <w:keepNext/>
              <w:spacing w:before="40" w:after="40"/>
              <w:rPr>
                <w:rFonts w:cs="Arial"/>
                <w:sz w:val="18"/>
                <w:szCs w:val="18"/>
              </w:rPr>
            </w:pPr>
            <w:r w:rsidRPr="00270FB7">
              <w:rPr>
                <w:rFonts w:cs="Arial"/>
                <w:sz w:val="18"/>
                <w:szCs w:val="18"/>
              </w:rPr>
              <w:t>Monotonous (monomorphic)</w:t>
            </w:r>
          </w:p>
        </w:tc>
        <w:tc>
          <w:tcPr>
            <w:tcW w:w="1620" w:type="dxa"/>
          </w:tcPr>
          <w:p w14:paraId="70EC386A" w14:textId="77777777" w:rsidR="00505595" w:rsidRPr="00270FB7" w:rsidRDefault="00505595" w:rsidP="005240FD">
            <w:pPr>
              <w:keepNext/>
              <w:spacing w:before="40" w:after="40"/>
              <w:rPr>
                <w:rFonts w:cs="Arial"/>
                <w:sz w:val="18"/>
                <w:szCs w:val="18"/>
              </w:rPr>
            </w:pPr>
            <w:r w:rsidRPr="00270FB7">
              <w:rPr>
                <w:rFonts w:cs="Arial"/>
                <w:sz w:val="18"/>
                <w:szCs w:val="18"/>
              </w:rPr>
              <w:t>Intermediate</w:t>
            </w:r>
          </w:p>
        </w:tc>
        <w:tc>
          <w:tcPr>
            <w:tcW w:w="3240" w:type="dxa"/>
          </w:tcPr>
          <w:p w14:paraId="313D3B63" w14:textId="77777777" w:rsidR="00505595" w:rsidRPr="00270FB7" w:rsidRDefault="00505595" w:rsidP="005240FD">
            <w:pPr>
              <w:keepNext/>
              <w:spacing w:before="40" w:after="40"/>
              <w:rPr>
                <w:rFonts w:cs="Arial"/>
                <w:sz w:val="18"/>
                <w:szCs w:val="18"/>
              </w:rPr>
            </w:pPr>
            <w:r w:rsidRPr="00270FB7">
              <w:rPr>
                <w:rFonts w:cs="Arial"/>
                <w:sz w:val="18"/>
                <w:szCs w:val="18"/>
              </w:rPr>
              <w:t>Markedly pleomorphic</w:t>
            </w:r>
          </w:p>
        </w:tc>
      </w:tr>
      <w:tr w:rsidR="00505595" w:rsidRPr="00270FB7" w14:paraId="0510CF4E" w14:textId="77777777" w:rsidTr="00912517">
        <w:tc>
          <w:tcPr>
            <w:tcW w:w="1638" w:type="dxa"/>
          </w:tcPr>
          <w:p w14:paraId="6F83BCC9" w14:textId="77777777" w:rsidR="00505595" w:rsidRPr="00270FB7" w:rsidRDefault="00505595" w:rsidP="005240FD">
            <w:pPr>
              <w:keepNext/>
              <w:spacing w:before="40" w:after="40"/>
              <w:rPr>
                <w:rFonts w:cs="Arial"/>
                <w:sz w:val="18"/>
                <w:szCs w:val="18"/>
              </w:rPr>
            </w:pPr>
            <w:r w:rsidRPr="00270FB7">
              <w:rPr>
                <w:rFonts w:cs="Arial"/>
                <w:sz w:val="18"/>
                <w:szCs w:val="18"/>
              </w:rPr>
              <w:t>Size</w:t>
            </w:r>
          </w:p>
        </w:tc>
        <w:tc>
          <w:tcPr>
            <w:tcW w:w="3600" w:type="dxa"/>
          </w:tcPr>
          <w:p w14:paraId="2BEE62FB" w14:textId="77777777" w:rsidR="00505595" w:rsidRPr="00270FB7" w:rsidRDefault="00505595" w:rsidP="005240FD">
            <w:pPr>
              <w:keepNext/>
              <w:spacing w:before="40" w:after="40"/>
              <w:rPr>
                <w:rFonts w:cs="Arial"/>
                <w:sz w:val="18"/>
                <w:szCs w:val="18"/>
              </w:rPr>
            </w:pPr>
            <w:r w:rsidRPr="00270FB7">
              <w:rPr>
                <w:rFonts w:cs="Arial"/>
                <w:sz w:val="18"/>
                <w:szCs w:val="18"/>
              </w:rPr>
              <w:t>1.5 to 2</w:t>
            </w:r>
            <w:r w:rsidR="00270FB7">
              <w:rPr>
                <w:rFonts w:cs="Arial"/>
                <w:sz w:val="18"/>
                <w:szCs w:val="18"/>
              </w:rPr>
              <w:t xml:space="preserve"> </w:t>
            </w:r>
            <w:r w:rsidR="00866E8E" w:rsidRPr="00270FB7">
              <w:rPr>
                <w:rFonts w:cs="Arial"/>
                <w:sz w:val="18"/>
                <w:szCs w:val="18"/>
              </w:rPr>
              <w:t>x</w:t>
            </w:r>
            <w:r w:rsidRPr="00270FB7">
              <w:rPr>
                <w:rFonts w:cs="Arial"/>
                <w:sz w:val="18"/>
                <w:szCs w:val="18"/>
              </w:rPr>
              <w:t xml:space="preserve"> the size of a normal RBC or a normal duct epithelial cell nucleus</w:t>
            </w:r>
          </w:p>
        </w:tc>
        <w:tc>
          <w:tcPr>
            <w:tcW w:w="1620" w:type="dxa"/>
          </w:tcPr>
          <w:p w14:paraId="735809AD" w14:textId="77777777" w:rsidR="00505595" w:rsidRPr="00270FB7" w:rsidRDefault="00505595" w:rsidP="005240FD">
            <w:pPr>
              <w:keepNext/>
              <w:spacing w:before="40" w:after="40"/>
              <w:rPr>
                <w:rFonts w:cs="Arial"/>
                <w:sz w:val="18"/>
                <w:szCs w:val="18"/>
              </w:rPr>
            </w:pPr>
            <w:r w:rsidRPr="00270FB7">
              <w:rPr>
                <w:rFonts w:cs="Arial"/>
                <w:sz w:val="18"/>
                <w:szCs w:val="18"/>
              </w:rPr>
              <w:t>Intermediate</w:t>
            </w:r>
          </w:p>
        </w:tc>
        <w:tc>
          <w:tcPr>
            <w:tcW w:w="3240" w:type="dxa"/>
          </w:tcPr>
          <w:p w14:paraId="13783187" w14:textId="77777777" w:rsidR="00505595" w:rsidRPr="00270FB7" w:rsidRDefault="00505595" w:rsidP="005240FD">
            <w:pPr>
              <w:keepNext/>
              <w:spacing w:before="40" w:after="40"/>
              <w:rPr>
                <w:rFonts w:cs="Arial"/>
                <w:sz w:val="18"/>
                <w:szCs w:val="18"/>
              </w:rPr>
            </w:pPr>
            <w:r w:rsidRPr="00270FB7">
              <w:rPr>
                <w:rFonts w:cs="Arial"/>
                <w:sz w:val="18"/>
                <w:szCs w:val="18"/>
              </w:rPr>
              <w:t>&gt;2</w:t>
            </w:r>
            <w:r w:rsidR="00866E8E" w:rsidRPr="00270FB7">
              <w:rPr>
                <w:rFonts w:cs="Arial"/>
                <w:sz w:val="18"/>
                <w:szCs w:val="18"/>
              </w:rPr>
              <w:t>.5 x</w:t>
            </w:r>
            <w:r w:rsidRPr="00270FB7">
              <w:rPr>
                <w:rFonts w:cs="Arial"/>
                <w:sz w:val="18"/>
                <w:szCs w:val="18"/>
              </w:rPr>
              <w:t xml:space="preserve"> the size of a normal RBC or a normal duct epithelial cell nucleus</w:t>
            </w:r>
          </w:p>
        </w:tc>
      </w:tr>
      <w:tr w:rsidR="00505595" w:rsidRPr="00270FB7" w14:paraId="28B0A454" w14:textId="77777777" w:rsidTr="00912517">
        <w:tc>
          <w:tcPr>
            <w:tcW w:w="1638" w:type="dxa"/>
          </w:tcPr>
          <w:p w14:paraId="70ED8CD8" w14:textId="77777777" w:rsidR="00505595" w:rsidRPr="00270FB7" w:rsidRDefault="00505595" w:rsidP="005240FD">
            <w:pPr>
              <w:keepNext/>
              <w:spacing w:before="40" w:after="40"/>
              <w:rPr>
                <w:rFonts w:cs="Arial"/>
                <w:sz w:val="18"/>
                <w:szCs w:val="18"/>
              </w:rPr>
            </w:pPr>
            <w:r w:rsidRPr="00270FB7">
              <w:rPr>
                <w:rFonts w:cs="Arial"/>
                <w:sz w:val="18"/>
                <w:szCs w:val="18"/>
              </w:rPr>
              <w:t>Chromatin</w:t>
            </w:r>
          </w:p>
        </w:tc>
        <w:tc>
          <w:tcPr>
            <w:tcW w:w="3600" w:type="dxa"/>
          </w:tcPr>
          <w:p w14:paraId="64412C6F" w14:textId="77777777" w:rsidR="00505595" w:rsidRPr="00270FB7" w:rsidRDefault="00505595" w:rsidP="005240FD">
            <w:pPr>
              <w:keepNext/>
              <w:spacing w:before="40" w:after="40"/>
              <w:rPr>
                <w:rFonts w:cs="Arial"/>
                <w:sz w:val="18"/>
                <w:szCs w:val="18"/>
              </w:rPr>
            </w:pPr>
            <w:r w:rsidRPr="00270FB7">
              <w:rPr>
                <w:rFonts w:cs="Arial"/>
                <w:sz w:val="18"/>
                <w:szCs w:val="18"/>
              </w:rPr>
              <w:t>Usually diffuse, finely dispersed chromatin</w:t>
            </w:r>
          </w:p>
        </w:tc>
        <w:tc>
          <w:tcPr>
            <w:tcW w:w="1620" w:type="dxa"/>
          </w:tcPr>
          <w:p w14:paraId="335282CE" w14:textId="77777777" w:rsidR="00505595" w:rsidRPr="00270FB7" w:rsidRDefault="00505595" w:rsidP="005240FD">
            <w:pPr>
              <w:keepNext/>
              <w:spacing w:before="40" w:after="40"/>
              <w:rPr>
                <w:rFonts w:cs="Arial"/>
                <w:sz w:val="18"/>
                <w:szCs w:val="18"/>
              </w:rPr>
            </w:pPr>
            <w:r w:rsidRPr="00270FB7">
              <w:rPr>
                <w:rFonts w:cs="Arial"/>
                <w:sz w:val="18"/>
                <w:szCs w:val="18"/>
              </w:rPr>
              <w:t>Intermediate</w:t>
            </w:r>
          </w:p>
        </w:tc>
        <w:tc>
          <w:tcPr>
            <w:tcW w:w="3240" w:type="dxa"/>
          </w:tcPr>
          <w:p w14:paraId="7F70E290" w14:textId="77777777" w:rsidR="00505595" w:rsidRPr="00270FB7" w:rsidRDefault="00505595" w:rsidP="005240FD">
            <w:pPr>
              <w:keepNext/>
              <w:spacing w:before="40" w:after="40"/>
              <w:rPr>
                <w:rFonts w:cs="Arial"/>
                <w:sz w:val="18"/>
                <w:szCs w:val="18"/>
              </w:rPr>
            </w:pPr>
            <w:r w:rsidRPr="00270FB7">
              <w:rPr>
                <w:rFonts w:cs="Arial"/>
                <w:sz w:val="18"/>
                <w:szCs w:val="18"/>
              </w:rPr>
              <w:t>Usually vesicular with irregular chromatin distribution</w:t>
            </w:r>
          </w:p>
        </w:tc>
      </w:tr>
      <w:tr w:rsidR="00505595" w:rsidRPr="00270FB7" w14:paraId="7B1EA12B" w14:textId="77777777" w:rsidTr="00912517">
        <w:tc>
          <w:tcPr>
            <w:tcW w:w="1638" w:type="dxa"/>
          </w:tcPr>
          <w:p w14:paraId="1B9CE14A" w14:textId="77777777" w:rsidR="00505595" w:rsidRPr="00270FB7" w:rsidRDefault="00505595" w:rsidP="005240FD">
            <w:pPr>
              <w:keepNext/>
              <w:spacing w:before="40" w:after="40"/>
              <w:rPr>
                <w:rFonts w:cs="Arial"/>
                <w:sz w:val="18"/>
                <w:szCs w:val="18"/>
              </w:rPr>
            </w:pPr>
            <w:r w:rsidRPr="00270FB7">
              <w:rPr>
                <w:rFonts w:cs="Arial"/>
                <w:sz w:val="18"/>
                <w:szCs w:val="18"/>
              </w:rPr>
              <w:t>Nucleoli</w:t>
            </w:r>
          </w:p>
        </w:tc>
        <w:tc>
          <w:tcPr>
            <w:tcW w:w="3600" w:type="dxa"/>
          </w:tcPr>
          <w:p w14:paraId="6C7BA541" w14:textId="77777777" w:rsidR="00505595" w:rsidRPr="00270FB7" w:rsidRDefault="00505595" w:rsidP="005240FD">
            <w:pPr>
              <w:keepNext/>
              <w:spacing w:before="40" w:after="40"/>
              <w:rPr>
                <w:rFonts w:cs="Arial"/>
                <w:sz w:val="18"/>
                <w:szCs w:val="18"/>
              </w:rPr>
            </w:pPr>
            <w:r w:rsidRPr="00270FB7">
              <w:rPr>
                <w:rFonts w:cs="Arial"/>
                <w:sz w:val="18"/>
                <w:szCs w:val="18"/>
              </w:rPr>
              <w:t>Only occasional</w:t>
            </w:r>
          </w:p>
        </w:tc>
        <w:tc>
          <w:tcPr>
            <w:tcW w:w="1620" w:type="dxa"/>
          </w:tcPr>
          <w:p w14:paraId="5E7F927E" w14:textId="77777777" w:rsidR="00505595" w:rsidRPr="00270FB7" w:rsidRDefault="00505595" w:rsidP="005240FD">
            <w:pPr>
              <w:keepNext/>
              <w:spacing w:before="40" w:after="40"/>
              <w:rPr>
                <w:rFonts w:cs="Arial"/>
                <w:sz w:val="18"/>
                <w:szCs w:val="18"/>
              </w:rPr>
            </w:pPr>
          </w:p>
        </w:tc>
        <w:tc>
          <w:tcPr>
            <w:tcW w:w="3240" w:type="dxa"/>
          </w:tcPr>
          <w:p w14:paraId="5F23CA8E" w14:textId="77777777" w:rsidR="00505595" w:rsidRPr="00270FB7" w:rsidRDefault="00505595" w:rsidP="005240FD">
            <w:pPr>
              <w:keepNext/>
              <w:spacing w:before="40" w:after="40"/>
              <w:rPr>
                <w:rFonts w:cs="Arial"/>
                <w:sz w:val="18"/>
                <w:szCs w:val="18"/>
              </w:rPr>
            </w:pPr>
            <w:r w:rsidRPr="00270FB7">
              <w:rPr>
                <w:rFonts w:cs="Arial"/>
                <w:sz w:val="18"/>
                <w:szCs w:val="18"/>
              </w:rPr>
              <w:t>Prominent, often multiple</w:t>
            </w:r>
          </w:p>
        </w:tc>
      </w:tr>
      <w:tr w:rsidR="00505595" w:rsidRPr="00270FB7" w14:paraId="0C17BEFA" w14:textId="77777777" w:rsidTr="00912517">
        <w:tc>
          <w:tcPr>
            <w:tcW w:w="1638" w:type="dxa"/>
          </w:tcPr>
          <w:p w14:paraId="6119EAED" w14:textId="77777777" w:rsidR="00505595" w:rsidRPr="00270FB7" w:rsidRDefault="00505595" w:rsidP="005240FD">
            <w:pPr>
              <w:keepNext/>
              <w:spacing w:before="40" w:after="40"/>
              <w:rPr>
                <w:rFonts w:cs="Arial"/>
                <w:sz w:val="18"/>
                <w:szCs w:val="18"/>
              </w:rPr>
            </w:pPr>
            <w:r w:rsidRPr="00270FB7">
              <w:rPr>
                <w:rFonts w:cs="Arial"/>
                <w:sz w:val="18"/>
                <w:szCs w:val="18"/>
              </w:rPr>
              <w:t>Mitoses</w:t>
            </w:r>
          </w:p>
        </w:tc>
        <w:tc>
          <w:tcPr>
            <w:tcW w:w="3600" w:type="dxa"/>
          </w:tcPr>
          <w:p w14:paraId="3A566D20" w14:textId="77777777" w:rsidR="00505595" w:rsidRPr="00270FB7" w:rsidRDefault="00505595" w:rsidP="005240FD">
            <w:pPr>
              <w:keepNext/>
              <w:spacing w:before="40" w:after="40"/>
              <w:rPr>
                <w:rFonts w:cs="Arial"/>
                <w:sz w:val="18"/>
                <w:szCs w:val="18"/>
              </w:rPr>
            </w:pPr>
            <w:r w:rsidRPr="00270FB7">
              <w:rPr>
                <w:rFonts w:cs="Arial"/>
                <w:sz w:val="18"/>
                <w:szCs w:val="18"/>
              </w:rPr>
              <w:t>Only occasional</w:t>
            </w:r>
          </w:p>
        </w:tc>
        <w:tc>
          <w:tcPr>
            <w:tcW w:w="1620" w:type="dxa"/>
          </w:tcPr>
          <w:p w14:paraId="20A5351A" w14:textId="77777777" w:rsidR="00505595" w:rsidRPr="00270FB7" w:rsidRDefault="00505595" w:rsidP="005240FD">
            <w:pPr>
              <w:keepNext/>
              <w:spacing w:before="40" w:after="40"/>
              <w:rPr>
                <w:rFonts w:cs="Arial"/>
                <w:sz w:val="18"/>
                <w:szCs w:val="18"/>
              </w:rPr>
            </w:pPr>
            <w:r w:rsidRPr="00270FB7">
              <w:rPr>
                <w:rFonts w:cs="Arial"/>
                <w:sz w:val="18"/>
                <w:szCs w:val="18"/>
              </w:rPr>
              <w:t>Intermediate</w:t>
            </w:r>
          </w:p>
        </w:tc>
        <w:tc>
          <w:tcPr>
            <w:tcW w:w="3240" w:type="dxa"/>
          </w:tcPr>
          <w:p w14:paraId="7CF2DD11" w14:textId="77777777" w:rsidR="00505595" w:rsidRPr="00270FB7" w:rsidRDefault="00505595" w:rsidP="005240FD">
            <w:pPr>
              <w:keepNext/>
              <w:spacing w:before="40" w:after="40"/>
              <w:rPr>
                <w:rFonts w:cs="Arial"/>
                <w:sz w:val="18"/>
                <w:szCs w:val="18"/>
              </w:rPr>
            </w:pPr>
            <w:r w:rsidRPr="00270FB7">
              <w:rPr>
                <w:rFonts w:cs="Arial"/>
                <w:sz w:val="18"/>
                <w:szCs w:val="18"/>
              </w:rPr>
              <w:t>May be frequent</w:t>
            </w:r>
          </w:p>
        </w:tc>
      </w:tr>
      <w:tr w:rsidR="00505595" w:rsidRPr="00270FB7" w14:paraId="299D96C8" w14:textId="77777777" w:rsidTr="00912517">
        <w:tc>
          <w:tcPr>
            <w:tcW w:w="1638" w:type="dxa"/>
          </w:tcPr>
          <w:p w14:paraId="06064295" w14:textId="77777777" w:rsidR="00505595" w:rsidRPr="00270FB7" w:rsidRDefault="00505595" w:rsidP="005240FD">
            <w:pPr>
              <w:keepNext/>
              <w:spacing w:before="40" w:after="40"/>
              <w:rPr>
                <w:rFonts w:cs="Arial"/>
                <w:sz w:val="18"/>
                <w:szCs w:val="18"/>
              </w:rPr>
            </w:pPr>
            <w:r w:rsidRPr="00270FB7">
              <w:rPr>
                <w:rFonts w:cs="Arial"/>
                <w:sz w:val="18"/>
                <w:szCs w:val="18"/>
              </w:rPr>
              <w:t>Orientation</w:t>
            </w:r>
          </w:p>
        </w:tc>
        <w:tc>
          <w:tcPr>
            <w:tcW w:w="3600" w:type="dxa"/>
          </w:tcPr>
          <w:p w14:paraId="393505BA" w14:textId="77777777" w:rsidR="00505595" w:rsidRPr="00270FB7" w:rsidRDefault="00505595" w:rsidP="005240FD">
            <w:pPr>
              <w:keepNext/>
              <w:spacing w:before="40" w:after="40"/>
              <w:rPr>
                <w:rFonts w:cs="Arial"/>
                <w:sz w:val="18"/>
                <w:szCs w:val="18"/>
              </w:rPr>
            </w:pPr>
            <w:r w:rsidRPr="00270FB7">
              <w:rPr>
                <w:rFonts w:cs="Arial"/>
                <w:sz w:val="18"/>
                <w:szCs w:val="18"/>
              </w:rPr>
              <w:t>Polarized toward luminal spaces</w:t>
            </w:r>
          </w:p>
        </w:tc>
        <w:tc>
          <w:tcPr>
            <w:tcW w:w="1620" w:type="dxa"/>
          </w:tcPr>
          <w:p w14:paraId="422981DE" w14:textId="77777777" w:rsidR="00505595" w:rsidRPr="00270FB7" w:rsidRDefault="00505595" w:rsidP="005240FD">
            <w:pPr>
              <w:keepNext/>
              <w:spacing w:before="40" w:after="40"/>
              <w:rPr>
                <w:rFonts w:cs="Arial"/>
                <w:sz w:val="18"/>
                <w:szCs w:val="18"/>
              </w:rPr>
            </w:pPr>
            <w:r w:rsidRPr="00270FB7">
              <w:rPr>
                <w:rFonts w:cs="Arial"/>
                <w:sz w:val="18"/>
                <w:szCs w:val="18"/>
              </w:rPr>
              <w:t>Intermediate</w:t>
            </w:r>
          </w:p>
        </w:tc>
        <w:tc>
          <w:tcPr>
            <w:tcW w:w="3240" w:type="dxa"/>
          </w:tcPr>
          <w:p w14:paraId="4D67FE8F" w14:textId="77777777" w:rsidR="00505595" w:rsidRPr="00270FB7" w:rsidRDefault="00505595" w:rsidP="005240FD">
            <w:pPr>
              <w:keepNext/>
              <w:spacing w:before="40" w:after="40"/>
              <w:rPr>
                <w:rFonts w:cs="Arial"/>
                <w:sz w:val="18"/>
                <w:szCs w:val="18"/>
              </w:rPr>
            </w:pPr>
            <w:r w:rsidRPr="00270FB7">
              <w:rPr>
                <w:rFonts w:cs="Arial"/>
                <w:sz w:val="18"/>
                <w:szCs w:val="18"/>
              </w:rPr>
              <w:t>Usually not polarized toward the luminal space</w:t>
            </w:r>
          </w:p>
        </w:tc>
      </w:tr>
    </w:tbl>
    <w:p w14:paraId="1DAE408A" w14:textId="77777777" w:rsidR="00505595" w:rsidRPr="00270FB7" w:rsidRDefault="00505595" w:rsidP="00505595">
      <w:pPr>
        <w:rPr>
          <w:rFonts w:cs="Arial"/>
          <w:sz w:val="18"/>
          <w:szCs w:val="18"/>
        </w:rPr>
      </w:pPr>
      <w:r w:rsidRPr="00270FB7">
        <w:rPr>
          <w:rFonts w:cs="Arial"/>
          <w:sz w:val="18"/>
          <w:szCs w:val="18"/>
        </w:rPr>
        <w:t>Definition: RBC, red blood cell.</w:t>
      </w:r>
    </w:p>
    <w:p w14:paraId="40EEA55B" w14:textId="77777777" w:rsidR="00505595" w:rsidRPr="00270FB7" w:rsidRDefault="00505595" w:rsidP="00505595">
      <w:pPr>
        <w:rPr>
          <w:rFonts w:cs="Arial"/>
        </w:rPr>
      </w:pPr>
    </w:p>
    <w:p w14:paraId="1E4A68E1" w14:textId="77777777" w:rsidR="00505595" w:rsidRPr="00270FB7" w:rsidRDefault="00215ABA" w:rsidP="00DC7758">
      <w:pPr>
        <w:pStyle w:val="Heading2"/>
        <w:rPr>
          <w:rFonts w:cs="Arial"/>
        </w:rPr>
      </w:pPr>
      <w:r w:rsidRPr="00270FB7">
        <w:rPr>
          <w:rFonts w:cs="Arial"/>
        </w:rPr>
        <w:t xml:space="preserve">G.  </w:t>
      </w:r>
      <w:r w:rsidR="00505595" w:rsidRPr="00270FB7">
        <w:rPr>
          <w:rFonts w:cs="Arial"/>
        </w:rPr>
        <w:t>Necrosis</w:t>
      </w:r>
      <w:r w:rsidR="00505595" w:rsidRPr="00270FB7">
        <w:rPr>
          <w:rFonts w:cs="Arial"/>
          <w:vertAlign w:val="superscript"/>
        </w:rPr>
        <w:t>4</w:t>
      </w:r>
    </w:p>
    <w:p w14:paraId="27A64AE5" w14:textId="77777777" w:rsidR="00505595" w:rsidRPr="00270FB7" w:rsidRDefault="00505595" w:rsidP="00505595">
      <w:pPr>
        <w:rPr>
          <w:rFonts w:cs="Arial"/>
          <w:kern w:val="20"/>
        </w:rPr>
      </w:pPr>
      <w:r w:rsidRPr="00270FB7">
        <w:rPr>
          <w:rFonts w:cs="Arial"/>
          <w:kern w:val="20"/>
        </w:rPr>
        <w:t>The presence of necrosis is correlated with the finding of mammographic calcifications (</w:t>
      </w:r>
      <w:proofErr w:type="spellStart"/>
      <w:r w:rsidRPr="00270FB7">
        <w:rPr>
          <w:rFonts w:cs="Arial"/>
          <w:kern w:val="20"/>
        </w:rPr>
        <w:t>ie</w:t>
      </w:r>
      <w:proofErr w:type="spellEnd"/>
      <w:r w:rsidRPr="00270FB7">
        <w:rPr>
          <w:rFonts w:cs="Arial"/>
          <w:kern w:val="20"/>
        </w:rPr>
        <w:t>, most areas of necrosis will calcify).  DCIS that presents as mammographic calcifications often recurs as calcifications.  Necrosis can be classified as follows:</w:t>
      </w:r>
    </w:p>
    <w:p w14:paraId="3193EDC9" w14:textId="77777777" w:rsidR="00505595" w:rsidRPr="00270FB7" w:rsidRDefault="00505595" w:rsidP="00505595">
      <w:pPr>
        <w:rPr>
          <w:rFonts w:cs="Arial"/>
          <w:kern w:val="20"/>
        </w:rPr>
      </w:pPr>
    </w:p>
    <w:p w14:paraId="13161383" w14:textId="04804467" w:rsidR="005240FD" w:rsidRPr="00270FB7" w:rsidRDefault="00505595" w:rsidP="00D70F9C">
      <w:pPr>
        <w:numPr>
          <w:ilvl w:val="0"/>
          <w:numId w:val="3"/>
        </w:numPr>
        <w:tabs>
          <w:tab w:val="clear" w:pos="720"/>
        </w:tabs>
        <w:ind w:left="360"/>
        <w:rPr>
          <w:rFonts w:cs="Arial"/>
          <w:b/>
          <w:kern w:val="20"/>
        </w:rPr>
      </w:pPr>
      <w:r w:rsidRPr="00270FB7">
        <w:rPr>
          <w:rFonts w:cs="Arial"/>
          <w:b/>
          <w:kern w:val="20"/>
        </w:rPr>
        <w:t>Central (“</w:t>
      </w:r>
      <w:proofErr w:type="spellStart"/>
      <w:r w:rsidRPr="00270FB7">
        <w:rPr>
          <w:rFonts w:cs="Arial"/>
          <w:b/>
          <w:kern w:val="20"/>
        </w:rPr>
        <w:t>comedo</w:t>
      </w:r>
      <w:proofErr w:type="spellEnd"/>
      <w:r w:rsidRPr="00270FB7">
        <w:rPr>
          <w:rFonts w:cs="Arial"/>
          <w:b/>
          <w:kern w:val="20"/>
        </w:rPr>
        <w:t>”):</w:t>
      </w:r>
      <w:r w:rsidR="00256506">
        <w:rPr>
          <w:rFonts w:cs="Arial"/>
          <w:kern w:val="20"/>
        </w:rPr>
        <w:t xml:space="preserve"> </w:t>
      </w:r>
      <w:r w:rsidRPr="00270FB7">
        <w:rPr>
          <w:rFonts w:cs="Arial"/>
          <w:kern w:val="20"/>
        </w:rPr>
        <w:t xml:space="preserve">The central portion of an involved ductal space is replaced by an area of expansive necrosis that is easily detected at low magnification. Ghost cells and </w:t>
      </w:r>
      <w:proofErr w:type="spellStart"/>
      <w:r w:rsidRPr="00270FB7">
        <w:rPr>
          <w:rFonts w:cs="Arial"/>
          <w:kern w:val="20"/>
        </w:rPr>
        <w:t>karyorrhectic</w:t>
      </w:r>
      <w:proofErr w:type="spellEnd"/>
      <w:r w:rsidRPr="00270FB7">
        <w:rPr>
          <w:rFonts w:cs="Arial"/>
          <w:kern w:val="20"/>
        </w:rPr>
        <w:t xml:space="preserve"> debris are generally present.  Although central necrosis is generally associated with high-grade nuclei (</w:t>
      </w:r>
      <w:proofErr w:type="spellStart"/>
      <w:r w:rsidRPr="00270FB7">
        <w:rPr>
          <w:rFonts w:cs="Arial"/>
          <w:kern w:val="20"/>
        </w:rPr>
        <w:t>ie</w:t>
      </w:r>
      <w:proofErr w:type="spellEnd"/>
      <w:r w:rsidRPr="00270FB7">
        <w:rPr>
          <w:rFonts w:cs="Arial"/>
          <w:kern w:val="20"/>
        </w:rPr>
        <w:t xml:space="preserve">, </w:t>
      </w:r>
      <w:proofErr w:type="spellStart"/>
      <w:r w:rsidRPr="00270FB7">
        <w:rPr>
          <w:rFonts w:cs="Arial"/>
          <w:kern w:val="20"/>
        </w:rPr>
        <w:t>comedo</w:t>
      </w:r>
      <w:proofErr w:type="spellEnd"/>
      <w:r w:rsidRPr="00270FB7">
        <w:rPr>
          <w:rFonts w:cs="Arial"/>
          <w:kern w:val="20"/>
        </w:rPr>
        <w:t xml:space="preserve"> DCIS), it can also occur with DCIS of low </w:t>
      </w:r>
      <w:r w:rsidR="00256506">
        <w:rPr>
          <w:rFonts w:cs="Arial"/>
          <w:kern w:val="20"/>
        </w:rPr>
        <w:t xml:space="preserve">or intermediate nuclear grade. </w:t>
      </w:r>
      <w:r w:rsidRPr="00270FB7">
        <w:rPr>
          <w:rFonts w:cs="Arial"/>
          <w:kern w:val="20"/>
        </w:rPr>
        <w:t>This type of necrosis often correlates with a linear and/or branching pattern of calcifications on mammography.</w:t>
      </w:r>
    </w:p>
    <w:p w14:paraId="50F733BF" w14:textId="77777777" w:rsidR="005240FD" w:rsidRPr="00270FB7" w:rsidRDefault="005240FD" w:rsidP="005240FD">
      <w:pPr>
        <w:rPr>
          <w:rFonts w:cs="Arial"/>
          <w:b/>
          <w:kern w:val="20"/>
        </w:rPr>
      </w:pPr>
    </w:p>
    <w:p w14:paraId="36891834" w14:textId="47CCE7E7" w:rsidR="00505595" w:rsidRPr="00270FB7" w:rsidRDefault="00505595" w:rsidP="00D70F9C">
      <w:pPr>
        <w:numPr>
          <w:ilvl w:val="0"/>
          <w:numId w:val="3"/>
        </w:numPr>
        <w:tabs>
          <w:tab w:val="clear" w:pos="720"/>
        </w:tabs>
        <w:ind w:left="360"/>
        <w:rPr>
          <w:rFonts w:cs="Arial"/>
          <w:b/>
          <w:kern w:val="20"/>
        </w:rPr>
      </w:pPr>
      <w:r w:rsidRPr="00270FB7">
        <w:rPr>
          <w:rFonts w:cs="Arial"/>
          <w:b/>
          <w:kern w:val="20"/>
        </w:rPr>
        <w:t xml:space="preserve">Focal (punctate): </w:t>
      </w:r>
      <w:r w:rsidRPr="00270FB7">
        <w:rPr>
          <w:rFonts w:cs="Arial"/>
          <w:kern w:val="20"/>
        </w:rPr>
        <w:t xml:space="preserve">Small foci, indistinct at low magnification, or single cell necrosis.  </w:t>
      </w:r>
    </w:p>
    <w:p w14:paraId="4472595C" w14:textId="77777777" w:rsidR="00505595" w:rsidRPr="00270FB7" w:rsidRDefault="00505595" w:rsidP="00505595">
      <w:pPr>
        <w:ind w:left="90"/>
        <w:rPr>
          <w:rFonts w:cs="Arial"/>
          <w:kern w:val="20"/>
        </w:rPr>
      </w:pPr>
    </w:p>
    <w:p w14:paraId="71DAE96C" w14:textId="77777777" w:rsidR="00505595" w:rsidRPr="00270FB7" w:rsidRDefault="00505595" w:rsidP="00505595">
      <w:pPr>
        <w:rPr>
          <w:rFonts w:cs="Arial"/>
          <w:b/>
          <w:kern w:val="20"/>
        </w:rPr>
      </w:pPr>
      <w:r w:rsidRPr="00270FB7">
        <w:rPr>
          <w:rFonts w:cs="Arial"/>
          <w:kern w:val="20"/>
        </w:rPr>
        <w:t xml:space="preserve">Necrosis should be distinguished from secretory material, which can also be associated with calcifications, cytoplasmic blebs, and </w:t>
      </w:r>
      <w:proofErr w:type="spellStart"/>
      <w:r w:rsidRPr="00270FB7">
        <w:rPr>
          <w:rFonts w:cs="Arial"/>
          <w:kern w:val="20"/>
        </w:rPr>
        <w:t>histiocytes</w:t>
      </w:r>
      <w:proofErr w:type="spellEnd"/>
      <w:r w:rsidRPr="00270FB7">
        <w:rPr>
          <w:rFonts w:cs="Arial"/>
          <w:kern w:val="20"/>
        </w:rPr>
        <w:t xml:space="preserve">, but does not include nuclear debris.  </w:t>
      </w:r>
    </w:p>
    <w:p w14:paraId="7639CD9D" w14:textId="77777777" w:rsidR="00505595" w:rsidRPr="00270FB7" w:rsidRDefault="00505595" w:rsidP="00505595">
      <w:pPr>
        <w:pStyle w:val="Footer"/>
        <w:tabs>
          <w:tab w:val="clear" w:pos="4320"/>
          <w:tab w:val="clear" w:pos="8640"/>
        </w:tabs>
        <w:rPr>
          <w:rFonts w:cs="Arial"/>
          <w:kern w:val="20"/>
        </w:rPr>
      </w:pPr>
    </w:p>
    <w:p w14:paraId="22920A21" w14:textId="77777777" w:rsidR="00505595" w:rsidRPr="00270FB7" w:rsidRDefault="00215ABA" w:rsidP="00DC7758">
      <w:pPr>
        <w:pStyle w:val="Heading2"/>
        <w:rPr>
          <w:rFonts w:cs="Arial"/>
        </w:rPr>
      </w:pPr>
      <w:r w:rsidRPr="00270FB7">
        <w:rPr>
          <w:rFonts w:cs="Arial"/>
        </w:rPr>
        <w:t xml:space="preserve">H.  </w:t>
      </w:r>
      <w:r w:rsidR="00505595" w:rsidRPr="00270FB7">
        <w:rPr>
          <w:rFonts w:cs="Arial"/>
        </w:rPr>
        <w:t>Margins</w:t>
      </w:r>
    </w:p>
    <w:p w14:paraId="579B64D6" w14:textId="77777777" w:rsidR="00505595" w:rsidRPr="00270FB7" w:rsidRDefault="00505595" w:rsidP="00505595">
      <w:pPr>
        <w:rPr>
          <w:rFonts w:cs="Arial"/>
          <w:kern w:val="20"/>
        </w:rPr>
      </w:pPr>
      <w:r w:rsidRPr="00270FB7">
        <w:rPr>
          <w:rFonts w:cs="Arial"/>
          <w:kern w:val="20"/>
        </w:rPr>
        <w:t>Whenever feasible, the specimen should be oriented in order to identify specific margins.</w:t>
      </w:r>
    </w:p>
    <w:p w14:paraId="7F783F34" w14:textId="77777777" w:rsidR="00505595" w:rsidRPr="00270FB7" w:rsidRDefault="00505595" w:rsidP="00505595">
      <w:pPr>
        <w:rPr>
          <w:rFonts w:cs="Arial"/>
          <w:kern w:val="20"/>
        </w:rPr>
      </w:pPr>
    </w:p>
    <w:p w14:paraId="431DA973" w14:textId="77777777" w:rsidR="00505595" w:rsidRPr="00270FB7" w:rsidRDefault="00505595" w:rsidP="00505595">
      <w:pPr>
        <w:rPr>
          <w:rFonts w:cs="Arial"/>
          <w:kern w:val="20"/>
        </w:rPr>
      </w:pPr>
      <w:r w:rsidRPr="00270FB7">
        <w:rPr>
          <w:rFonts w:cs="Arial"/>
          <w:kern w:val="20"/>
        </w:rPr>
        <w:t>Margins may be identified by sutures or clips placed on the specimen surface or by other means of communication between surgeon and pathologist and should be documented in the pathology report. Margins can be identified microscopically in several ways, including the use of multiple colored inks, by submitting the margins in specific cassettes, or by the surgeon submitting each margin as a separately excised specimen. Inks should be applied to the surface of the specimen, taking care to avoid penetration into the specimen.</w:t>
      </w:r>
    </w:p>
    <w:p w14:paraId="63FA687B" w14:textId="77777777" w:rsidR="00505595" w:rsidRPr="00270FB7" w:rsidRDefault="00505595" w:rsidP="00505595">
      <w:pPr>
        <w:rPr>
          <w:rFonts w:cs="Arial"/>
          <w:kern w:val="20"/>
        </w:rPr>
      </w:pPr>
    </w:p>
    <w:p w14:paraId="1887305F" w14:textId="069B3CDC" w:rsidR="00505595" w:rsidRPr="00270FB7" w:rsidRDefault="00505595" w:rsidP="00505595">
      <w:pPr>
        <w:rPr>
          <w:rFonts w:cs="Arial"/>
          <w:kern w:val="20"/>
        </w:rPr>
      </w:pPr>
      <w:r w:rsidRPr="00270FB7">
        <w:rPr>
          <w:rFonts w:cs="Arial"/>
          <w:kern w:val="20"/>
        </w:rPr>
        <w:t>If margins are sampled with perpendicular sections, the pathologist should report the distance from the DCIS to the</w:t>
      </w:r>
      <w:r w:rsidR="00256506">
        <w:rPr>
          <w:rFonts w:cs="Arial"/>
          <w:kern w:val="20"/>
        </w:rPr>
        <w:t xml:space="preserve"> closest margin, when possible.</w:t>
      </w:r>
      <w:r w:rsidRPr="00270FB7">
        <w:rPr>
          <w:rFonts w:cs="Arial"/>
          <w:kern w:val="20"/>
        </w:rPr>
        <w:t xml:space="preserve"> Due to the growth pattern of DCIS in the ductal system, a negative but close margin does not ensure the absence of DCIS in the adjacent tissue.</w:t>
      </w:r>
    </w:p>
    <w:p w14:paraId="15575F64" w14:textId="77777777" w:rsidR="00505595" w:rsidRPr="00270FB7" w:rsidRDefault="00505595" w:rsidP="00505595">
      <w:pPr>
        <w:rPr>
          <w:rFonts w:cs="Arial"/>
          <w:kern w:val="20"/>
        </w:rPr>
      </w:pPr>
    </w:p>
    <w:p w14:paraId="53F33F9E" w14:textId="61CD77AB" w:rsidR="00505595" w:rsidRPr="00270FB7" w:rsidRDefault="00505595" w:rsidP="00505595">
      <w:pPr>
        <w:rPr>
          <w:rFonts w:cs="Arial"/>
          <w:kern w:val="20"/>
        </w:rPr>
      </w:pPr>
      <w:r w:rsidRPr="00270FB7">
        <w:rPr>
          <w:rFonts w:cs="Arial"/>
          <w:kern w:val="20"/>
        </w:rPr>
        <w:t>A positiv</w:t>
      </w:r>
      <w:r w:rsidR="00256506">
        <w:rPr>
          <w:rFonts w:cs="Arial"/>
          <w:kern w:val="20"/>
        </w:rPr>
        <w:t>e margin requires ink on DCIS.</w:t>
      </w:r>
      <w:r w:rsidRPr="00270FB7">
        <w:rPr>
          <w:rFonts w:cs="Arial"/>
          <w:kern w:val="20"/>
        </w:rPr>
        <w:t xml:space="preserve"> If the specimen is oriented, the specific site(s) of involvement (</w:t>
      </w:r>
      <w:proofErr w:type="spellStart"/>
      <w:r w:rsidRPr="00270FB7">
        <w:rPr>
          <w:rFonts w:cs="Arial"/>
          <w:kern w:val="20"/>
        </w:rPr>
        <w:t>eg</w:t>
      </w:r>
      <w:proofErr w:type="spellEnd"/>
      <w:r w:rsidRPr="00270FB7">
        <w:rPr>
          <w:rFonts w:cs="Arial"/>
          <w:kern w:val="20"/>
        </w:rPr>
        <w:t xml:space="preserve">, superior margin) should also be reported. </w:t>
      </w:r>
    </w:p>
    <w:p w14:paraId="35DC6465" w14:textId="77777777" w:rsidR="00505595" w:rsidRPr="00270FB7" w:rsidRDefault="00505595" w:rsidP="00505595">
      <w:pPr>
        <w:rPr>
          <w:rFonts w:cs="Arial"/>
          <w:kern w:val="20"/>
        </w:rPr>
      </w:pPr>
    </w:p>
    <w:p w14:paraId="630441EB" w14:textId="4D22BA3B" w:rsidR="00505595" w:rsidRPr="00270FB7" w:rsidRDefault="00505595" w:rsidP="00505595">
      <w:pPr>
        <w:rPr>
          <w:rFonts w:cs="Arial"/>
          <w:kern w:val="20"/>
        </w:rPr>
      </w:pPr>
      <w:r w:rsidRPr="00270FB7">
        <w:rPr>
          <w:rFonts w:cs="Arial"/>
          <w:kern w:val="20"/>
        </w:rPr>
        <w:t>The deep margin may be at muscle fascia.  If so, the likelihood of additional breast tissue beyond this margin (and therefore possible involveme</w:t>
      </w:r>
      <w:r w:rsidR="00256506">
        <w:rPr>
          <w:rFonts w:cs="Arial"/>
          <w:kern w:val="20"/>
        </w:rPr>
        <w:t>nt by DCIS) is extremely small.</w:t>
      </w:r>
      <w:r w:rsidRPr="00270FB7">
        <w:rPr>
          <w:rFonts w:cs="Arial"/>
          <w:kern w:val="20"/>
        </w:rPr>
        <w:t xml:space="preserve"> A deep muscle fascial margin (</w:t>
      </w:r>
      <w:proofErr w:type="spellStart"/>
      <w:r w:rsidRPr="00270FB7">
        <w:rPr>
          <w:rFonts w:cs="Arial"/>
          <w:kern w:val="20"/>
        </w:rPr>
        <w:t>eg</w:t>
      </w:r>
      <w:proofErr w:type="spellEnd"/>
      <w:r w:rsidRPr="00270FB7">
        <w:rPr>
          <w:rFonts w:cs="Arial"/>
          <w:kern w:val="20"/>
        </w:rPr>
        <w:t xml:space="preserve">, on a mastectomy specimen) is unlikely to have clinical significance. </w:t>
      </w:r>
    </w:p>
    <w:p w14:paraId="3561BC4C" w14:textId="77777777" w:rsidR="00505595" w:rsidRPr="00270FB7" w:rsidRDefault="00505595" w:rsidP="00505595">
      <w:pPr>
        <w:rPr>
          <w:rFonts w:cs="Arial"/>
          <w:kern w:val="20"/>
        </w:rPr>
      </w:pPr>
    </w:p>
    <w:p w14:paraId="018186FB" w14:textId="762BE68C" w:rsidR="00505595" w:rsidRPr="00270FB7" w:rsidRDefault="00505595" w:rsidP="00505595">
      <w:pPr>
        <w:rPr>
          <w:rFonts w:cs="Arial"/>
          <w:kern w:val="20"/>
        </w:rPr>
      </w:pPr>
      <w:r w:rsidRPr="00270FB7">
        <w:rPr>
          <w:rFonts w:cs="Arial"/>
          <w:kern w:val="20"/>
        </w:rPr>
        <w:t>A superficial (generally anterior) margin may be immediately below the skin, and there may not be additional br</w:t>
      </w:r>
      <w:r w:rsidR="00256506">
        <w:rPr>
          <w:rFonts w:cs="Arial"/>
          <w:kern w:val="20"/>
        </w:rPr>
        <w:t>east tissue beyond this margin.</w:t>
      </w:r>
      <w:r w:rsidRPr="00270FB7">
        <w:rPr>
          <w:rFonts w:cs="Arial"/>
          <w:kern w:val="20"/>
        </w:rPr>
        <w:t xml:space="preserve"> However, some breast tissue can be left in skin flaps, and the likelihood of residual breast tissue is related to the thickness of the flap.</w:t>
      </w:r>
      <w:r w:rsidRPr="00270FB7">
        <w:rPr>
          <w:rFonts w:cs="Arial"/>
          <w:kern w:val="20"/>
          <w:vertAlign w:val="superscript"/>
        </w:rPr>
        <w:t>31</w:t>
      </w:r>
    </w:p>
    <w:p w14:paraId="6123F6B7" w14:textId="77777777" w:rsidR="00505595" w:rsidRPr="00270FB7" w:rsidRDefault="00505595" w:rsidP="00505595">
      <w:pPr>
        <w:rPr>
          <w:rFonts w:cs="Arial"/>
          <w:kern w:val="20"/>
        </w:rPr>
      </w:pPr>
    </w:p>
    <w:p w14:paraId="3BBCB8C7" w14:textId="4F3D199B" w:rsidR="00505595" w:rsidRPr="00270FB7" w:rsidRDefault="00505595" w:rsidP="00505595">
      <w:pPr>
        <w:rPr>
          <w:rFonts w:cs="Arial"/>
          <w:kern w:val="20"/>
        </w:rPr>
      </w:pPr>
      <w:r w:rsidRPr="00270FB7">
        <w:rPr>
          <w:rFonts w:cs="Arial"/>
          <w:kern w:val="20"/>
        </w:rPr>
        <w:t>Specimen radiography is important to a</w:t>
      </w:r>
      <w:r w:rsidR="00256506">
        <w:rPr>
          <w:rFonts w:cs="Arial"/>
          <w:kern w:val="20"/>
        </w:rPr>
        <w:t>ssess the adequacy of excision.</w:t>
      </w:r>
      <w:r w:rsidRPr="00270FB7">
        <w:rPr>
          <w:rFonts w:cs="Arial"/>
          <w:kern w:val="20"/>
        </w:rPr>
        <w:t xml:space="preserve"> Compression of the specimen should be minimized, as it can severely compromise the ability to assess the distance of the DCIS from the surgical margin.</w:t>
      </w:r>
      <w:r w:rsidRPr="00270FB7">
        <w:rPr>
          <w:rFonts w:cs="Arial"/>
          <w:kern w:val="20"/>
          <w:vertAlign w:val="superscript"/>
        </w:rPr>
        <w:t>27</w:t>
      </w:r>
      <w:r w:rsidRPr="00270FB7">
        <w:rPr>
          <w:rFonts w:cs="Arial"/>
          <w:kern w:val="20"/>
        </w:rPr>
        <w:t xml:space="preserve"> Mechanical compression devices should be used with caution and preferably reserved for </w:t>
      </w:r>
      <w:proofErr w:type="spellStart"/>
      <w:r w:rsidRPr="00270FB7">
        <w:rPr>
          <w:rFonts w:cs="Arial"/>
          <w:kern w:val="20"/>
        </w:rPr>
        <w:t>nonpalpable</w:t>
      </w:r>
      <w:proofErr w:type="spellEnd"/>
      <w:r w:rsidRPr="00270FB7">
        <w:rPr>
          <w:rFonts w:cs="Arial"/>
          <w:kern w:val="20"/>
        </w:rPr>
        <w:t xml:space="preserve"> lesions that require this technique for imaging (</w:t>
      </w:r>
      <w:proofErr w:type="spellStart"/>
      <w:r w:rsidRPr="00270FB7">
        <w:rPr>
          <w:rFonts w:cs="Arial"/>
          <w:kern w:val="20"/>
        </w:rPr>
        <w:t>eg</w:t>
      </w:r>
      <w:proofErr w:type="spellEnd"/>
      <w:r w:rsidRPr="00270FB7">
        <w:rPr>
          <w:rFonts w:cs="Arial"/>
          <w:kern w:val="20"/>
        </w:rPr>
        <w:t xml:space="preserve">, </w:t>
      </w:r>
      <w:proofErr w:type="spellStart"/>
      <w:r w:rsidRPr="00270FB7">
        <w:rPr>
          <w:rFonts w:cs="Arial"/>
          <w:kern w:val="20"/>
        </w:rPr>
        <w:t>microcalcifications</w:t>
      </w:r>
      <w:proofErr w:type="spellEnd"/>
      <w:r w:rsidRPr="00270FB7">
        <w:rPr>
          <w:rFonts w:cs="Arial"/>
          <w:kern w:val="20"/>
        </w:rPr>
        <w:t>).</w:t>
      </w:r>
    </w:p>
    <w:p w14:paraId="5209779E" w14:textId="77777777" w:rsidR="00505595" w:rsidRPr="00270FB7" w:rsidRDefault="00505595" w:rsidP="00505595">
      <w:pPr>
        <w:rPr>
          <w:rFonts w:cs="Arial"/>
          <w:kern w:val="20"/>
        </w:rPr>
      </w:pPr>
    </w:p>
    <w:p w14:paraId="503ED39F" w14:textId="77777777" w:rsidR="00505595" w:rsidRPr="00270FB7" w:rsidRDefault="00505595" w:rsidP="00505595">
      <w:pPr>
        <w:rPr>
          <w:rFonts w:cs="Arial"/>
          <w:kern w:val="20"/>
        </w:rPr>
      </w:pPr>
      <w:r w:rsidRPr="00270FB7">
        <w:rPr>
          <w:rFonts w:cs="Arial"/>
          <w:kern w:val="20"/>
        </w:rPr>
        <w:t>If DCIS is present at the margin, the extent of margin involvement is associated with the likelihood of residual disease</w:t>
      </w:r>
      <w:r w:rsidRPr="00270FB7" w:rsidDel="00225F3B">
        <w:rPr>
          <w:rFonts w:cs="Arial"/>
          <w:kern w:val="20"/>
          <w:vertAlign w:val="superscript"/>
        </w:rPr>
        <w:t>19</w:t>
      </w:r>
      <w:proofErr w:type="gramStart"/>
      <w:r w:rsidRPr="00270FB7" w:rsidDel="00225F3B">
        <w:rPr>
          <w:rFonts w:cs="Arial"/>
          <w:kern w:val="20"/>
          <w:vertAlign w:val="superscript"/>
        </w:rPr>
        <w:t>,20</w:t>
      </w:r>
      <w:proofErr w:type="gramEnd"/>
      <w:r w:rsidRPr="00270FB7">
        <w:rPr>
          <w:rFonts w:cs="Arial"/>
          <w:kern w:val="20"/>
        </w:rPr>
        <w:t>:</w:t>
      </w:r>
    </w:p>
    <w:p w14:paraId="154951D5" w14:textId="11A22EEA" w:rsidR="00505595" w:rsidRPr="00270FB7" w:rsidRDefault="00505595" w:rsidP="00D70F9C">
      <w:pPr>
        <w:numPr>
          <w:ilvl w:val="0"/>
          <w:numId w:val="1"/>
        </w:numPr>
        <w:tabs>
          <w:tab w:val="clear" w:pos="720"/>
        </w:tabs>
        <w:ind w:left="360"/>
        <w:rPr>
          <w:rFonts w:cs="Arial"/>
          <w:kern w:val="20"/>
        </w:rPr>
      </w:pPr>
      <w:r w:rsidRPr="00270FB7">
        <w:rPr>
          <w:rFonts w:cs="Arial"/>
          <w:kern w:val="20"/>
        </w:rPr>
        <w:t>Focal</w:t>
      </w:r>
      <w:r w:rsidR="001C2FAD">
        <w:rPr>
          <w:rFonts w:cs="Arial"/>
          <w:kern w:val="20"/>
        </w:rPr>
        <w:t>:</w:t>
      </w:r>
      <w:r w:rsidRPr="00270FB7">
        <w:rPr>
          <w:rFonts w:cs="Arial"/>
          <w:kern w:val="20"/>
        </w:rPr>
        <w:t xml:space="preserve"> DCIS at the margin in a &lt;1 </w:t>
      </w:r>
      <w:r w:rsidR="008244FD" w:rsidRPr="00270FB7">
        <w:rPr>
          <w:rFonts w:cs="Arial"/>
          <w:kern w:val="20"/>
        </w:rPr>
        <w:t>m</w:t>
      </w:r>
      <w:r w:rsidRPr="00270FB7">
        <w:rPr>
          <w:rFonts w:cs="Arial"/>
          <w:kern w:val="20"/>
        </w:rPr>
        <w:t>m area in 1 block</w:t>
      </w:r>
    </w:p>
    <w:p w14:paraId="38D50E67" w14:textId="654C6948" w:rsidR="00505595" w:rsidRPr="00270FB7" w:rsidRDefault="00505595" w:rsidP="00D70F9C">
      <w:pPr>
        <w:numPr>
          <w:ilvl w:val="0"/>
          <w:numId w:val="1"/>
        </w:numPr>
        <w:tabs>
          <w:tab w:val="clear" w:pos="720"/>
        </w:tabs>
        <w:ind w:left="360"/>
        <w:rPr>
          <w:rFonts w:cs="Arial"/>
          <w:kern w:val="20"/>
        </w:rPr>
      </w:pPr>
      <w:r w:rsidRPr="00270FB7">
        <w:rPr>
          <w:rFonts w:cs="Arial"/>
          <w:kern w:val="20"/>
        </w:rPr>
        <w:t>Minimal/moderate</w:t>
      </w:r>
      <w:r w:rsidR="001C2FAD">
        <w:rPr>
          <w:rFonts w:cs="Arial"/>
          <w:kern w:val="20"/>
        </w:rPr>
        <w:t>:</w:t>
      </w:r>
      <w:r w:rsidRPr="00270FB7">
        <w:rPr>
          <w:rFonts w:cs="Arial"/>
          <w:kern w:val="20"/>
        </w:rPr>
        <w:t xml:space="preserve"> between focal and extensive</w:t>
      </w:r>
    </w:p>
    <w:p w14:paraId="60965DD5" w14:textId="09DFB893" w:rsidR="00505595" w:rsidRPr="00270FB7" w:rsidRDefault="00505595" w:rsidP="00D70F9C">
      <w:pPr>
        <w:numPr>
          <w:ilvl w:val="0"/>
          <w:numId w:val="1"/>
        </w:numPr>
        <w:tabs>
          <w:tab w:val="clear" w:pos="720"/>
        </w:tabs>
        <w:ind w:left="360"/>
        <w:rPr>
          <w:rFonts w:cs="Arial"/>
          <w:kern w:val="20"/>
        </w:rPr>
      </w:pPr>
      <w:r w:rsidRPr="00270FB7">
        <w:rPr>
          <w:rFonts w:cs="Arial"/>
          <w:kern w:val="20"/>
        </w:rPr>
        <w:t>Extensive</w:t>
      </w:r>
      <w:r w:rsidR="001C2FAD">
        <w:rPr>
          <w:rFonts w:cs="Arial"/>
          <w:kern w:val="20"/>
        </w:rPr>
        <w:t>:</w:t>
      </w:r>
      <w:r w:rsidRPr="00270FB7">
        <w:rPr>
          <w:rFonts w:cs="Arial"/>
          <w:kern w:val="20"/>
        </w:rPr>
        <w:t xml:space="preserve"> DCIS at the margin in an area </w:t>
      </w:r>
      <w:r w:rsidR="007E59A7" w:rsidRPr="00270FB7">
        <w:rPr>
          <w:rFonts w:cs="Arial"/>
          <w:kern w:val="20"/>
        </w:rPr>
        <w:t>≥</w:t>
      </w:r>
      <w:r w:rsidRPr="00270FB7">
        <w:rPr>
          <w:rFonts w:cs="Arial"/>
          <w:kern w:val="20"/>
        </w:rPr>
        <w:t xml:space="preserve">15 </w:t>
      </w:r>
      <w:r w:rsidR="008244FD" w:rsidRPr="00270FB7">
        <w:rPr>
          <w:rFonts w:cs="Arial"/>
          <w:kern w:val="20"/>
        </w:rPr>
        <w:t>m</w:t>
      </w:r>
      <w:r w:rsidRPr="00270FB7">
        <w:rPr>
          <w:rFonts w:cs="Arial"/>
          <w:kern w:val="20"/>
        </w:rPr>
        <w:t>m or in 5 or more low-power fields and/or in 8 or more blocks)</w:t>
      </w:r>
    </w:p>
    <w:p w14:paraId="039A9B1C" w14:textId="77777777" w:rsidR="00505595" w:rsidRPr="00270FB7" w:rsidRDefault="00505595" w:rsidP="00505595">
      <w:pPr>
        <w:pStyle w:val="Footer"/>
        <w:tabs>
          <w:tab w:val="clear" w:pos="4320"/>
          <w:tab w:val="clear" w:pos="8640"/>
        </w:tabs>
        <w:rPr>
          <w:rFonts w:cs="Arial"/>
          <w:kern w:val="20"/>
        </w:rPr>
      </w:pPr>
    </w:p>
    <w:p w14:paraId="5D3D35C5" w14:textId="77777777" w:rsidR="00505595" w:rsidRPr="00270FB7" w:rsidRDefault="00505595" w:rsidP="00DC7758">
      <w:pPr>
        <w:pStyle w:val="Heading2"/>
        <w:rPr>
          <w:rFonts w:cs="Arial"/>
        </w:rPr>
      </w:pPr>
      <w:r w:rsidRPr="00270FB7">
        <w:rPr>
          <w:rFonts w:cs="Arial"/>
        </w:rPr>
        <w:t>I.</w:t>
      </w:r>
      <w:r w:rsidR="00215ABA" w:rsidRPr="00270FB7">
        <w:rPr>
          <w:rFonts w:cs="Arial"/>
        </w:rPr>
        <w:t xml:space="preserve">  </w:t>
      </w:r>
      <w:r w:rsidRPr="00270FB7">
        <w:rPr>
          <w:rFonts w:cs="Arial"/>
        </w:rPr>
        <w:t>Neoadjuvant Therapy</w:t>
      </w:r>
    </w:p>
    <w:p w14:paraId="1044B40A" w14:textId="29E5C0FD" w:rsidR="00505595" w:rsidRPr="00270FB7" w:rsidRDefault="00505595" w:rsidP="00505595">
      <w:pPr>
        <w:rPr>
          <w:rFonts w:cs="Arial"/>
          <w:kern w:val="20"/>
        </w:rPr>
      </w:pPr>
      <w:r w:rsidRPr="00270FB7">
        <w:rPr>
          <w:rFonts w:cs="Arial"/>
          <w:kern w:val="20"/>
        </w:rPr>
        <w:t>Patients may be treated with endocrin</w:t>
      </w:r>
      <w:r w:rsidR="007E59A7" w:rsidRPr="00270FB7">
        <w:rPr>
          <w:rFonts w:cs="Arial"/>
          <w:kern w:val="20"/>
        </w:rPr>
        <w:t>e therapy, chemotherapy, or HER</w:t>
      </w:r>
      <w:r w:rsidRPr="00270FB7">
        <w:rPr>
          <w:rFonts w:cs="Arial"/>
          <w:kern w:val="20"/>
        </w:rPr>
        <w:t xml:space="preserve">2-targeted therapy prior to surgical excision, as part </w:t>
      </w:r>
      <w:r w:rsidR="00863715" w:rsidRPr="00270FB7">
        <w:rPr>
          <w:rFonts w:cs="Arial"/>
          <w:kern w:val="20"/>
        </w:rPr>
        <w:t>of</w:t>
      </w:r>
      <w:r w:rsidRPr="00270FB7">
        <w:rPr>
          <w:rFonts w:cs="Arial"/>
          <w:kern w:val="20"/>
        </w:rPr>
        <w:t xml:space="preserve"> treatmen</w:t>
      </w:r>
      <w:r w:rsidR="00256506">
        <w:rPr>
          <w:rFonts w:cs="Arial"/>
          <w:kern w:val="20"/>
        </w:rPr>
        <w:t>t of a contralateral carcinoma.</w:t>
      </w:r>
      <w:r w:rsidRPr="00270FB7">
        <w:rPr>
          <w:rFonts w:cs="Arial"/>
          <w:kern w:val="20"/>
        </w:rPr>
        <w:t xml:space="preserve"> It has been observed after treatment of women with invasive carcinoma that the invasive carcinoma may respond to a greater extent than the accompanying DCIS.  The histologic changes occurring in DCIS after treatment have not been well described and will likely vary </w:t>
      </w:r>
      <w:r w:rsidR="00256506">
        <w:rPr>
          <w:rFonts w:cs="Arial"/>
          <w:kern w:val="20"/>
        </w:rPr>
        <w:t xml:space="preserve">with the specific agents used. </w:t>
      </w:r>
      <w:r w:rsidRPr="00270FB7">
        <w:rPr>
          <w:rFonts w:cs="Arial"/>
          <w:kern w:val="20"/>
        </w:rPr>
        <w:t>Comparison to a pretreatment specimen is necessary to attribute histologic change</w:t>
      </w:r>
      <w:r w:rsidR="00256506">
        <w:rPr>
          <w:rFonts w:cs="Arial"/>
          <w:kern w:val="20"/>
        </w:rPr>
        <w:t xml:space="preserve">s to the effects of treatment. </w:t>
      </w:r>
      <w:r w:rsidRPr="00270FB7">
        <w:rPr>
          <w:rFonts w:cs="Arial"/>
          <w:kern w:val="20"/>
        </w:rPr>
        <w:t>The significance of histologic changes in DCIS is unknown.</w:t>
      </w:r>
    </w:p>
    <w:p w14:paraId="36BBA592" w14:textId="77777777" w:rsidR="00505595" w:rsidRPr="00270FB7" w:rsidRDefault="00505595" w:rsidP="00505595">
      <w:pPr>
        <w:rPr>
          <w:rFonts w:cs="Arial"/>
          <w:kern w:val="20"/>
        </w:rPr>
      </w:pPr>
    </w:p>
    <w:p w14:paraId="57CBA5E2" w14:textId="77777777" w:rsidR="00505595" w:rsidRPr="00270FB7" w:rsidRDefault="00505595" w:rsidP="00505595">
      <w:pPr>
        <w:rPr>
          <w:rFonts w:cs="Arial"/>
          <w:kern w:val="20"/>
        </w:rPr>
      </w:pPr>
      <w:r w:rsidRPr="00270FB7">
        <w:rPr>
          <w:rFonts w:cs="Arial"/>
          <w:kern w:val="20"/>
        </w:rPr>
        <w:t>If the patient had invasive carcinoma prior to treatment, but only DCIS after treatment, additional classification systems are available to evaluate residual carcinoma in the breast and lymph nodes.</w:t>
      </w:r>
      <w:r w:rsidRPr="00270FB7">
        <w:rPr>
          <w:rFonts w:cs="Arial"/>
          <w:kern w:val="20"/>
          <w:vertAlign w:val="superscript"/>
        </w:rPr>
        <w:t>32</w:t>
      </w:r>
    </w:p>
    <w:p w14:paraId="3AA7B2C2" w14:textId="77777777" w:rsidR="00505595" w:rsidRPr="00270FB7" w:rsidRDefault="00505595" w:rsidP="00505595">
      <w:pPr>
        <w:rPr>
          <w:rFonts w:cs="Arial"/>
          <w:kern w:val="20"/>
        </w:rPr>
      </w:pPr>
    </w:p>
    <w:p w14:paraId="4E818648" w14:textId="77777777" w:rsidR="00505595" w:rsidRPr="00270FB7" w:rsidRDefault="00215ABA" w:rsidP="00DC7758">
      <w:pPr>
        <w:pStyle w:val="Heading2"/>
        <w:rPr>
          <w:rFonts w:cs="Arial"/>
        </w:rPr>
      </w:pPr>
      <w:r w:rsidRPr="00270FB7">
        <w:rPr>
          <w:rFonts w:cs="Arial"/>
        </w:rPr>
        <w:t xml:space="preserve">J.  </w:t>
      </w:r>
      <w:r w:rsidR="00505595" w:rsidRPr="00270FB7">
        <w:rPr>
          <w:rFonts w:cs="Arial"/>
        </w:rPr>
        <w:t>Lymph Nodes</w:t>
      </w:r>
    </w:p>
    <w:p w14:paraId="5A094EC6" w14:textId="77777777" w:rsidR="00505595" w:rsidRPr="00270FB7" w:rsidRDefault="00505595" w:rsidP="00505595">
      <w:pPr>
        <w:rPr>
          <w:rFonts w:cs="Arial"/>
        </w:rPr>
      </w:pPr>
    </w:p>
    <w:p w14:paraId="321FDADF" w14:textId="77777777" w:rsidR="00505595" w:rsidRPr="00270FB7" w:rsidRDefault="00505595" w:rsidP="00DC7758">
      <w:pPr>
        <w:pStyle w:val="Heading2"/>
        <w:rPr>
          <w:rFonts w:cs="Arial"/>
        </w:rPr>
      </w:pPr>
      <w:r w:rsidRPr="00270FB7">
        <w:rPr>
          <w:rFonts w:cs="Arial"/>
        </w:rPr>
        <w:t>Reporting Lymph Nodes</w:t>
      </w:r>
    </w:p>
    <w:p w14:paraId="0B1C67CB" w14:textId="15F0B30D" w:rsidR="00505595" w:rsidRPr="00270FB7" w:rsidRDefault="00505595" w:rsidP="00505595">
      <w:pPr>
        <w:rPr>
          <w:rFonts w:cs="Arial"/>
          <w:kern w:val="20"/>
        </w:rPr>
      </w:pPr>
      <w:r w:rsidRPr="00270FB7">
        <w:rPr>
          <w:rFonts w:cs="Arial"/>
          <w:kern w:val="20"/>
        </w:rPr>
        <w:t>The pathology report should state the total number of lymph nodes examined (including the number of sentinel nodes), the number of nodes with metastases, and the greatest dimension of the largest metastatic focus. If a patient has at least 1 macrometastasis, only nodes with micro and macrometastases are included for the total number of involved nodes for N classification.</w:t>
      </w:r>
      <w:r w:rsidRPr="00270FB7">
        <w:rPr>
          <w:rFonts w:cs="Arial"/>
          <w:kern w:val="20"/>
          <w:vertAlign w:val="superscript"/>
        </w:rPr>
        <w:t>33</w:t>
      </w:r>
      <w:r w:rsidRPr="00270FB7">
        <w:rPr>
          <w:rFonts w:cs="Arial"/>
          <w:kern w:val="20"/>
        </w:rPr>
        <w:t xml:space="preserve"> Nodes with isolated tumor cells are not included in this count.</w:t>
      </w:r>
      <w:r w:rsidR="00164F34" w:rsidRPr="00164F34">
        <w:rPr>
          <w:rFonts w:cs="Arial"/>
          <w:kern w:val="20"/>
        </w:rPr>
        <w:t xml:space="preserve"> At least 1 node with presence or absence of cancer documented by pathologic examination is required for pathologic N classification</w:t>
      </w:r>
    </w:p>
    <w:p w14:paraId="57E26C80" w14:textId="77777777" w:rsidR="00505595" w:rsidRPr="00270FB7" w:rsidRDefault="00505595" w:rsidP="00505595">
      <w:pPr>
        <w:rPr>
          <w:rFonts w:cs="Arial"/>
          <w:kern w:val="20"/>
        </w:rPr>
      </w:pPr>
    </w:p>
    <w:p w14:paraId="24694E62" w14:textId="1FE2717B" w:rsidR="00505595" w:rsidRPr="00270FB7" w:rsidRDefault="008D7283" w:rsidP="00505595">
      <w:pPr>
        <w:rPr>
          <w:rFonts w:cs="Arial"/>
          <w:kern w:val="20"/>
        </w:rPr>
      </w:pPr>
      <w:r w:rsidRPr="008D7283">
        <w:rPr>
          <w:rFonts w:cs="Arial"/>
          <w:kern w:val="20"/>
        </w:rPr>
        <w:t>The (</w:t>
      </w:r>
      <w:proofErr w:type="spellStart"/>
      <w:proofErr w:type="gramStart"/>
      <w:r w:rsidRPr="008D7283">
        <w:rPr>
          <w:rFonts w:cs="Arial"/>
          <w:kern w:val="20"/>
        </w:rPr>
        <w:t>sn</w:t>
      </w:r>
      <w:proofErr w:type="spellEnd"/>
      <w:proofErr w:type="gramEnd"/>
      <w:r w:rsidRPr="008D7283">
        <w:rPr>
          <w:rFonts w:cs="Arial"/>
          <w:kern w:val="20"/>
        </w:rPr>
        <w:t>) modifier indicates that nodal categorization is based on less than an axillary dissection. When the combination of sentinel and nonsentinel nodes removed is less than a standard low axillary dissection (fewer than six nodes), the (</w:t>
      </w:r>
      <w:proofErr w:type="spellStart"/>
      <w:r w:rsidRPr="008D7283">
        <w:rPr>
          <w:rFonts w:cs="Arial"/>
          <w:kern w:val="20"/>
        </w:rPr>
        <w:t>sn</w:t>
      </w:r>
      <w:proofErr w:type="spellEnd"/>
      <w:r w:rsidRPr="008D7283">
        <w:rPr>
          <w:rFonts w:cs="Arial"/>
          <w:kern w:val="20"/>
        </w:rPr>
        <w:t>) modifier is used</w:t>
      </w:r>
      <w:r w:rsidR="00256506">
        <w:rPr>
          <w:rFonts w:cs="Arial"/>
          <w:kern w:val="20"/>
        </w:rPr>
        <w:t xml:space="preserve">,” </w:t>
      </w:r>
      <w:proofErr w:type="spellStart"/>
      <w:r w:rsidR="00256506">
        <w:rPr>
          <w:rFonts w:cs="Arial"/>
          <w:kern w:val="20"/>
        </w:rPr>
        <w:t>eg</w:t>
      </w:r>
      <w:proofErr w:type="spellEnd"/>
      <w:r w:rsidR="00256506">
        <w:rPr>
          <w:rFonts w:cs="Arial"/>
          <w:kern w:val="20"/>
        </w:rPr>
        <w:t xml:space="preserve">, </w:t>
      </w:r>
      <w:proofErr w:type="gramStart"/>
      <w:r w:rsidR="00256506">
        <w:rPr>
          <w:rFonts w:cs="Arial"/>
          <w:kern w:val="20"/>
        </w:rPr>
        <w:t>pN0(</w:t>
      </w:r>
      <w:proofErr w:type="gramEnd"/>
      <w:r w:rsidR="00256506">
        <w:rPr>
          <w:rFonts w:cs="Arial"/>
          <w:kern w:val="20"/>
        </w:rPr>
        <w:t>i+)(</w:t>
      </w:r>
      <w:proofErr w:type="spellStart"/>
      <w:r w:rsidR="00256506">
        <w:rPr>
          <w:rFonts w:cs="Arial"/>
          <w:kern w:val="20"/>
        </w:rPr>
        <w:t>sn</w:t>
      </w:r>
      <w:proofErr w:type="spellEnd"/>
      <w:r w:rsidR="00256506">
        <w:rPr>
          <w:rFonts w:cs="Arial"/>
          <w:kern w:val="20"/>
        </w:rPr>
        <w:t>).</w:t>
      </w:r>
      <w:r w:rsidR="00505595" w:rsidRPr="00270FB7">
        <w:rPr>
          <w:rFonts w:cs="Arial"/>
          <w:kern w:val="20"/>
        </w:rPr>
        <w:t xml:space="preserve"> </w:t>
      </w:r>
      <w:r>
        <w:rPr>
          <w:rFonts w:cs="Arial"/>
          <w:kern w:val="20"/>
        </w:rPr>
        <w:t>T</w:t>
      </w:r>
      <w:r w:rsidRPr="00270FB7">
        <w:rPr>
          <w:rFonts w:cs="Arial"/>
          <w:kern w:val="20"/>
        </w:rPr>
        <w:t xml:space="preserve">he </w:t>
      </w:r>
      <w:r>
        <w:rPr>
          <w:rFonts w:cs="Arial"/>
          <w:kern w:val="20"/>
        </w:rPr>
        <w:t>(</w:t>
      </w:r>
      <w:proofErr w:type="spellStart"/>
      <w:proofErr w:type="gramStart"/>
      <w:r>
        <w:rPr>
          <w:rFonts w:cs="Arial"/>
          <w:kern w:val="20"/>
        </w:rPr>
        <w:t>sn</w:t>
      </w:r>
      <w:proofErr w:type="spellEnd"/>
      <w:proofErr w:type="gramEnd"/>
      <w:r>
        <w:rPr>
          <w:rFonts w:cs="Arial"/>
          <w:kern w:val="20"/>
        </w:rPr>
        <w:t xml:space="preserve">) </w:t>
      </w:r>
      <w:r w:rsidRPr="00270FB7">
        <w:rPr>
          <w:rFonts w:cs="Arial"/>
          <w:kern w:val="20"/>
        </w:rPr>
        <w:t xml:space="preserve">modifier is not used </w:t>
      </w:r>
      <w:r>
        <w:rPr>
          <w:rFonts w:cs="Arial"/>
          <w:kern w:val="20"/>
        </w:rPr>
        <w:t>if</w:t>
      </w:r>
      <w:r w:rsidR="00505595" w:rsidRPr="00270FB7">
        <w:rPr>
          <w:rFonts w:cs="Arial"/>
          <w:kern w:val="20"/>
        </w:rPr>
        <w:t xml:space="preserve"> 6 or more lymph nodes are examined (including sentinel and nonsentinel lymph nodes).</w:t>
      </w:r>
    </w:p>
    <w:p w14:paraId="76F0BDF2" w14:textId="77777777" w:rsidR="00505595" w:rsidRPr="00270FB7" w:rsidRDefault="00505595" w:rsidP="00505595">
      <w:pPr>
        <w:rPr>
          <w:rFonts w:cs="Arial"/>
          <w:kern w:val="20"/>
        </w:rPr>
      </w:pPr>
    </w:p>
    <w:p w14:paraId="0CB3DD89" w14:textId="4D282D83" w:rsidR="00505595" w:rsidRPr="00270FB7" w:rsidRDefault="00505595" w:rsidP="00505595">
      <w:pPr>
        <w:rPr>
          <w:rFonts w:cs="Arial"/>
          <w:kern w:val="20"/>
        </w:rPr>
      </w:pPr>
      <w:r w:rsidRPr="00270FB7">
        <w:rPr>
          <w:rFonts w:cs="Arial"/>
          <w:kern w:val="20"/>
        </w:rPr>
        <w:t>Isolated tumor cells (ITCs) are defined as single tumor cells or small cell clusters not greater than 0.2 mm and numbering less than 200 cells.</w:t>
      </w:r>
      <w:r w:rsidRPr="00270FB7">
        <w:rPr>
          <w:rFonts w:cs="Arial"/>
          <w:kern w:val="20"/>
          <w:vertAlign w:val="superscript"/>
        </w:rPr>
        <w:t>1</w:t>
      </w:r>
      <w:proofErr w:type="gramStart"/>
      <w:r w:rsidRPr="00270FB7">
        <w:rPr>
          <w:rFonts w:cs="Arial"/>
          <w:kern w:val="20"/>
          <w:vertAlign w:val="superscript"/>
        </w:rPr>
        <w:t>,34</w:t>
      </w:r>
      <w:proofErr w:type="gramEnd"/>
      <w:r w:rsidRPr="00270FB7">
        <w:rPr>
          <w:rFonts w:cs="Arial"/>
          <w:kern w:val="20"/>
          <w:vertAlign w:val="superscript"/>
        </w:rPr>
        <w:t>-36</w:t>
      </w:r>
      <w:r w:rsidRPr="00270FB7">
        <w:rPr>
          <w:rFonts w:cs="Arial"/>
          <w:kern w:val="20"/>
        </w:rPr>
        <w:t xml:space="preserve"> They may be detected by routine histologic examination or by immunohistochemical (IHC) or molecular methods. ITCs do not usually show evidence of malignant activity (</w:t>
      </w:r>
      <w:proofErr w:type="spellStart"/>
      <w:r w:rsidRPr="00270FB7">
        <w:rPr>
          <w:rFonts w:cs="Arial"/>
          <w:kern w:val="20"/>
        </w:rPr>
        <w:t>eg</w:t>
      </w:r>
      <w:proofErr w:type="spellEnd"/>
      <w:r w:rsidRPr="00270FB7">
        <w:rPr>
          <w:rFonts w:cs="Arial"/>
          <w:kern w:val="20"/>
        </w:rPr>
        <w:t>, proliferation or stromal reaction)</w:t>
      </w:r>
      <w:r w:rsidR="00B768C7" w:rsidRPr="00270FB7">
        <w:rPr>
          <w:rFonts w:cs="Arial"/>
          <w:kern w:val="20"/>
        </w:rPr>
        <w:t>, but</w:t>
      </w:r>
      <w:r w:rsidRPr="00270FB7">
        <w:rPr>
          <w:rFonts w:cs="Arial"/>
          <w:kern w:val="20"/>
        </w:rPr>
        <w:t xml:space="preserve"> </w:t>
      </w:r>
      <w:r w:rsidR="00B768C7" w:rsidRPr="00270FB7">
        <w:rPr>
          <w:rFonts w:cs="Arial"/>
          <w:kern w:val="20"/>
        </w:rPr>
        <w:t>m</w:t>
      </w:r>
      <w:r w:rsidRPr="00270FB7">
        <w:rPr>
          <w:rFonts w:cs="Arial"/>
          <w:kern w:val="20"/>
        </w:rPr>
        <w:t xml:space="preserve">icrometastases may show </w:t>
      </w:r>
      <w:r w:rsidR="00B768C7" w:rsidRPr="00270FB7">
        <w:rPr>
          <w:rFonts w:cs="Arial"/>
          <w:kern w:val="20"/>
        </w:rPr>
        <w:t>these changes</w:t>
      </w:r>
      <w:r w:rsidRPr="00270FB7">
        <w:rPr>
          <w:rFonts w:cs="Arial"/>
          <w:kern w:val="20"/>
        </w:rPr>
        <w:t>.</w:t>
      </w:r>
    </w:p>
    <w:p w14:paraId="6B46848B" w14:textId="77777777" w:rsidR="00505595" w:rsidRPr="00270FB7" w:rsidRDefault="00505595" w:rsidP="00505595">
      <w:pPr>
        <w:rPr>
          <w:rFonts w:cs="Arial"/>
          <w:kern w:val="20"/>
        </w:rPr>
      </w:pPr>
    </w:p>
    <w:p w14:paraId="0B57B60B" w14:textId="17BCBF79" w:rsidR="00505595" w:rsidRPr="00270FB7" w:rsidRDefault="00505595" w:rsidP="00505595">
      <w:pPr>
        <w:rPr>
          <w:rFonts w:cs="Arial"/>
          <w:kern w:val="20"/>
        </w:rPr>
      </w:pPr>
      <w:r w:rsidRPr="00270FB7">
        <w:rPr>
          <w:rFonts w:cs="Arial"/>
          <w:kern w:val="20"/>
        </w:rPr>
        <w:t>Almost all tumor cells present in lymph nodes of patients with DCIS are isolated tumor cells</w:t>
      </w:r>
      <w:r w:rsidR="00B768C7" w:rsidRPr="00270FB7">
        <w:rPr>
          <w:rFonts w:cs="Arial"/>
          <w:kern w:val="20"/>
        </w:rPr>
        <w:t xml:space="preserve"> or the cells may be artifactually displaced from a previous procedure</w:t>
      </w:r>
      <w:r w:rsidR="007E59A7" w:rsidRPr="00270FB7">
        <w:rPr>
          <w:rFonts w:cs="Arial"/>
          <w:kern w:val="20"/>
        </w:rPr>
        <w:t>.</w:t>
      </w:r>
      <w:r w:rsidR="007E59A7" w:rsidRPr="00270FB7">
        <w:rPr>
          <w:rFonts w:cs="Arial"/>
          <w:kern w:val="20"/>
          <w:vertAlign w:val="superscript"/>
        </w:rPr>
        <w:t>16</w:t>
      </w:r>
      <w:proofErr w:type="gramStart"/>
      <w:r w:rsidR="007E59A7" w:rsidRPr="00270FB7">
        <w:rPr>
          <w:rFonts w:cs="Arial"/>
          <w:kern w:val="20"/>
          <w:vertAlign w:val="superscript"/>
        </w:rPr>
        <w:t>,17</w:t>
      </w:r>
      <w:proofErr w:type="gramEnd"/>
      <w:r w:rsidR="007E59A7" w:rsidRPr="00270FB7">
        <w:rPr>
          <w:rFonts w:cs="Arial"/>
          <w:kern w:val="20"/>
        </w:rPr>
        <w:t xml:space="preserve"> </w:t>
      </w:r>
      <w:r w:rsidRPr="00270FB7">
        <w:rPr>
          <w:rFonts w:cs="Arial"/>
          <w:kern w:val="20"/>
        </w:rPr>
        <w:t>Isolated tumor cells detected in cases of DCIS have not been shown to have prognostic importance.</w:t>
      </w:r>
      <w:r w:rsidRPr="00270FB7">
        <w:rPr>
          <w:rFonts w:cs="Arial"/>
          <w:kern w:val="20"/>
          <w:vertAlign w:val="superscript"/>
        </w:rPr>
        <w:t>1</w:t>
      </w:r>
      <w:r w:rsidR="007E59A7" w:rsidRPr="00270FB7">
        <w:rPr>
          <w:rFonts w:cs="Arial"/>
          <w:kern w:val="20"/>
          <w:vertAlign w:val="superscript"/>
        </w:rPr>
        <w:t>4</w:t>
      </w:r>
      <w:r w:rsidRPr="00270FB7">
        <w:rPr>
          <w:rFonts w:cs="Arial"/>
          <w:kern w:val="20"/>
          <w:vertAlign w:val="superscript"/>
        </w:rPr>
        <w:t>,1</w:t>
      </w:r>
      <w:r w:rsidR="007E59A7" w:rsidRPr="00270FB7">
        <w:rPr>
          <w:rFonts w:cs="Arial"/>
          <w:kern w:val="20"/>
          <w:vertAlign w:val="superscript"/>
        </w:rPr>
        <w:t>5</w:t>
      </w:r>
      <w:r w:rsidRPr="00270FB7">
        <w:rPr>
          <w:rFonts w:cs="Arial"/>
          <w:kern w:val="20"/>
        </w:rPr>
        <w:t xml:space="preserve"> If a larger metastasis is found, additional tissue sampling and review of slides are helpful to determine if an area of invasion is present.</w:t>
      </w:r>
      <w:r w:rsidRPr="00270FB7">
        <w:rPr>
          <w:rFonts w:cs="Arial"/>
          <w:kern w:val="20"/>
          <w:vertAlign w:val="superscript"/>
        </w:rPr>
        <w:t>1</w:t>
      </w:r>
      <w:r w:rsidR="007E59A7" w:rsidRPr="00270FB7">
        <w:rPr>
          <w:rFonts w:cs="Arial"/>
          <w:kern w:val="20"/>
          <w:vertAlign w:val="superscript"/>
        </w:rPr>
        <w:t>3</w:t>
      </w:r>
    </w:p>
    <w:p w14:paraId="3EEF8D0D" w14:textId="77777777" w:rsidR="00505595" w:rsidRPr="00270FB7" w:rsidRDefault="00505595" w:rsidP="00505595">
      <w:pPr>
        <w:rPr>
          <w:rFonts w:cs="Arial"/>
          <w:kern w:val="20"/>
        </w:rPr>
      </w:pPr>
    </w:p>
    <w:p w14:paraId="07030963" w14:textId="7390E106" w:rsidR="00505595" w:rsidRPr="00270FB7" w:rsidRDefault="00215ABA" w:rsidP="00DC7758">
      <w:pPr>
        <w:pStyle w:val="Heading2"/>
        <w:rPr>
          <w:rFonts w:cs="Arial"/>
        </w:rPr>
      </w:pPr>
      <w:r w:rsidRPr="00270FB7">
        <w:rPr>
          <w:rFonts w:cs="Arial"/>
        </w:rPr>
        <w:t xml:space="preserve">K.  </w:t>
      </w:r>
      <w:r w:rsidR="00D70F9C">
        <w:rPr>
          <w:rFonts w:cs="Arial"/>
          <w:lang w:val="en-US"/>
        </w:rPr>
        <w:t>Pathologic Stage Classification</w:t>
      </w:r>
    </w:p>
    <w:p w14:paraId="1A8BD064" w14:textId="77777777" w:rsidR="00505595" w:rsidRPr="00270FB7" w:rsidRDefault="00505595" w:rsidP="00505595">
      <w:pPr>
        <w:rPr>
          <w:rFonts w:cs="Arial"/>
          <w:kern w:val="20"/>
        </w:rPr>
      </w:pPr>
      <w:r w:rsidRPr="00270FB7">
        <w:rPr>
          <w:rFonts w:cs="Arial"/>
          <w:kern w:val="20"/>
        </w:rPr>
        <w:t xml:space="preserve">The tumor-node-metastasis (TNM) staging system maintained collaboratively by the American Joint Committee on Cancer (AJCC) and the International Union </w:t>
      </w:r>
      <w:proofErr w:type="gramStart"/>
      <w:r w:rsidRPr="00270FB7">
        <w:rPr>
          <w:rFonts w:cs="Arial"/>
          <w:kern w:val="20"/>
        </w:rPr>
        <w:t>Against</w:t>
      </w:r>
      <w:proofErr w:type="gramEnd"/>
      <w:r w:rsidRPr="00270FB7">
        <w:rPr>
          <w:rFonts w:cs="Arial"/>
          <w:kern w:val="20"/>
        </w:rPr>
        <w:t xml:space="preserve"> Cancer (UICC) is recommended.</w:t>
      </w:r>
      <w:r w:rsidRPr="00270FB7">
        <w:rPr>
          <w:rFonts w:cs="Arial"/>
          <w:kern w:val="20"/>
          <w:vertAlign w:val="superscript"/>
        </w:rPr>
        <w:t>33-37</w:t>
      </w:r>
      <w:r w:rsidRPr="00270FB7">
        <w:rPr>
          <w:rFonts w:cs="Arial"/>
          <w:kern w:val="20"/>
        </w:rPr>
        <w:t xml:space="preserve"> </w:t>
      </w:r>
    </w:p>
    <w:p w14:paraId="00C6535D" w14:textId="77777777" w:rsidR="00505595" w:rsidRPr="00270FB7" w:rsidRDefault="00505595" w:rsidP="00505595">
      <w:pPr>
        <w:rPr>
          <w:rFonts w:cs="Arial"/>
          <w:kern w:val="20"/>
        </w:rPr>
      </w:pPr>
    </w:p>
    <w:p w14:paraId="5378D1C1" w14:textId="77777777" w:rsidR="00505595" w:rsidRPr="00270FB7" w:rsidRDefault="00505595" w:rsidP="00505595">
      <w:pPr>
        <w:rPr>
          <w:rFonts w:cs="Arial"/>
          <w:b/>
          <w:kern w:val="20"/>
        </w:rPr>
      </w:pPr>
      <w:r w:rsidRPr="00270FB7">
        <w:rPr>
          <w:rFonts w:cs="Arial"/>
          <w:b/>
          <w:kern w:val="20"/>
        </w:rPr>
        <w:t>Pathologic Classification</w:t>
      </w:r>
    </w:p>
    <w:p w14:paraId="5D13B114" w14:textId="46F0D676" w:rsidR="00505595" w:rsidRPr="00270FB7" w:rsidRDefault="00505595" w:rsidP="00505595">
      <w:pPr>
        <w:rPr>
          <w:rFonts w:cs="Arial"/>
          <w:kern w:val="20"/>
        </w:rPr>
      </w:pPr>
      <w:r w:rsidRPr="00270FB7">
        <w:rPr>
          <w:rFonts w:cs="Arial"/>
          <w:kern w:val="20"/>
        </w:rPr>
        <w:t>The pathologic classification of a cancer is based on information acquired before treatment supplemented and modified by the additional evidence acquired during and from surgery, particularly from pathologic e</w:t>
      </w:r>
      <w:r w:rsidR="00256506">
        <w:rPr>
          <w:rFonts w:cs="Arial"/>
          <w:kern w:val="20"/>
        </w:rPr>
        <w:t>xamination of resected tissues.</w:t>
      </w:r>
      <w:r w:rsidRPr="00270FB7">
        <w:rPr>
          <w:rFonts w:cs="Arial"/>
          <w:kern w:val="20"/>
        </w:rPr>
        <w:t xml:space="preserve"> The pathologic classification provides additio</w:t>
      </w:r>
      <w:r w:rsidR="00256506">
        <w:rPr>
          <w:rFonts w:cs="Arial"/>
          <w:kern w:val="20"/>
        </w:rPr>
        <w:t>nal precise and objective data.</w:t>
      </w:r>
      <w:r w:rsidRPr="00270FB7">
        <w:rPr>
          <w:rFonts w:cs="Arial"/>
          <w:kern w:val="20"/>
        </w:rPr>
        <w:t xml:space="preserve"> Classification of T, N, and M by pathologic means is denoted by use of a lower case “p” prefix (</w:t>
      </w:r>
      <w:proofErr w:type="spellStart"/>
      <w:r w:rsidRPr="00270FB7">
        <w:rPr>
          <w:rFonts w:cs="Arial"/>
          <w:kern w:val="20"/>
        </w:rPr>
        <w:t>pT</w:t>
      </w:r>
      <w:proofErr w:type="spellEnd"/>
      <w:r w:rsidRPr="00270FB7">
        <w:rPr>
          <w:rFonts w:cs="Arial"/>
          <w:kern w:val="20"/>
        </w:rPr>
        <w:t xml:space="preserve">, </w:t>
      </w:r>
      <w:proofErr w:type="spellStart"/>
      <w:r w:rsidRPr="00270FB7">
        <w:rPr>
          <w:rFonts w:cs="Arial"/>
          <w:kern w:val="20"/>
        </w:rPr>
        <w:t>pN</w:t>
      </w:r>
      <w:proofErr w:type="spellEnd"/>
      <w:r w:rsidRPr="00270FB7">
        <w:rPr>
          <w:rFonts w:cs="Arial"/>
          <w:kern w:val="20"/>
        </w:rPr>
        <w:t xml:space="preserve">, </w:t>
      </w:r>
      <w:proofErr w:type="spellStart"/>
      <w:proofErr w:type="gramStart"/>
      <w:r w:rsidRPr="00270FB7">
        <w:rPr>
          <w:rFonts w:cs="Arial"/>
          <w:kern w:val="20"/>
        </w:rPr>
        <w:t>pM</w:t>
      </w:r>
      <w:proofErr w:type="spellEnd"/>
      <w:proofErr w:type="gramEnd"/>
      <w:r w:rsidRPr="00270FB7">
        <w:rPr>
          <w:rFonts w:cs="Arial"/>
          <w:kern w:val="20"/>
        </w:rPr>
        <w:t>).</w:t>
      </w:r>
    </w:p>
    <w:p w14:paraId="577D3B02" w14:textId="77777777" w:rsidR="00505595" w:rsidRPr="00270FB7" w:rsidRDefault="00505595" w:rsidP="00505595">
      <w:pPr>
        <w:rPr>
          <w:rFonts w:cs="Arial"/>
          <w:kern w:val="20"/>
        </w:rPr>
      </w:pPr>
    </w:p>
    <w:p w14:paraId="7A4DA765" w14:textId="206045A9" w:rsidR="00701566" w:rsidRPr="00270FB7" w:rsidRDefault="00505595" w:rsidP="00701566">
      <w:pPr>
        <w:rPr>
          <w:rFonts w:cs="Arial"/>
          <w:color w:val="000000"/>
        </w:rPr>
      </w:pPr>
      <w:r w:rsidRPr="00270FB7">
        <w:rPr>
          <w:rFonts w:cs="Arial"/>
          <w:kern w:val="20"/>
          <w:u w:val="single"/>
        </w:rPr>
        <w:t>Pathologic T.</w:t>
      </w:r>
      <w:r w:rsidRPr="00270FB7">
        <w:rPr>
          <w:rFonts w:cs="Arial"/>
          <w:kern w:val="20"/>
        </w:rPr>
        <w:t xml:space="preserve"> </w:t>
      </w:r>
      <w:r w:rsidRPr="00270FB7">
        <w:rPr>
          <w:rFonts w:cs="Arial"/>
          <w:kern w:val="0"/>
        </w:rPr>
        <w:t xml:space="preserve">Tumor size should be recorded in whole millimeters. If the size is reported in smaller units such as a tenth or hundredth of a millimeter, it should be rounded to the nearest whole millimeter for reporting stage. Rounding is performed as follows: one through four </w:t>
      </w:r>
      <w:proofErr w:type="gramStart"/>
      <w:r w:rsidRPr="00270FB7">
        <w:rPr>
          <w:rFonts w:cs="Arial"/>
          <w:kern w:val="0"/>
        </w:rPr>
        <w:t>are</w:t>
      </w:r>
      <w:proofErr w:type="gramEnd"/>
      <w:r w:rsidRPr="00270FB7">
        <w:rPr>
          <w:rFonts w:cs="Arial"/>
          <w:kern w:val="0"/>
        </w:rPr>
        <w:t xml:space="preserve"> rounded down, and five through nine are rounded up. For example, a breast tumor reported as </w:t>
      </w:r>
      <w:r w:rsidR="00B768C7" w:rsidRPr="00270FB7">
        <w:rPr>
          <w:rFonts w:cs="Arial"/>
          <w:kern w:val="0"/>
        </w:rPr>
        <w:t>4.2</w:t>
      </w:r>
      <w:r w:rsidRPr="00270FB7">
        <w:rPr>
          <w:rFonts w:cs="Arial"/>
          <w:kern w:val="0"/>
        </w:rPr>
        <w:t xml:space="preserve"> mm in size should be recorded for</w:t>
      </w:r>
      <w:r w:rsidR="007E59A7" w:rsidRPr="00270FB7">
        <w:rPr>
          <w:rFonts w:cs="Arial"/>
          <w:kern w:val="0"/>
        </w:rPr>
        <w:t xml:space="preserve"> </w:t>
      </w:r>
      <w:r w:rsidRPr="00270FB7">
        <w:rPr>
          <w:rFonts w:cs="Arial"/>
          <w:kern w:val="0"/>
        </w:rPr>
        <w:t xml:space="preserve">staging as a </w:t>
      </w:r>
      <w:r w:rsidR="00B768C7" w:rsidRPr="00270FB7">
        <w:rPr>
          <w:rFonts w:cs="Arial"/>
          <w:kern w:val="0"/>
        </w:rPr>
        <w:t>4</w:t>
      </w:r>
      <w:r w:rsidRPr="00270FB7">
        <w:rPr>
          <w:rFonts w:cs="Arial"/>
          <w:kern w:val="0"/>
        </w:rPr>
        <w:t xml:space="preserve">-mm tumor, and a </w:t>
      </w:r>
      <w:r w:rsidR="00B768C7" w:rsidRPr="00270FB7">
        <w:rPr>
          <w:rFonts w:cs="Arial"/>
          <w:kern w:val="0"/>
        </w:rPr>
        <w:t>4</w:t>
      </w:r>
      <w:r w:rsidRPr="00270FB7">
        <w:rPr>
          <w:rFonts w:cs="Arial"/>
          <w:kern w:val="0"/>
        </w:rPr>
        <w:t xml:space="preserve">.7-mm tumor should be recorded as a </w:t>
      </w:r>
      <w:r w:rsidR="00B768C7" w:rsidRPr="00270FB7">
        <w:rPr>
          <w:rFonts w:cs="Arial"/>
          <w:kern w:val="0"/>
        </w:rPr>
        <w:t>5</w:t>
      </w:r>
      <w:r w:rsidRPr="00270FB7">
        <w:rPr>
          <w:rFonts w:cs="Arial"/>
          <w:kern w:val="0"/>
        </w:rPr>
        <w:t xml:space="preserve">-mm tumor. If the tumor is not resected, but a biopsy of the primary tumor is performed that is adequate to evaluate the highest </w:t>
      </w:r>
      <w:proofErr w:type="spellStart"/>
      <w:r w:rsidRPr="00270FB7">
        <w:rPr>
          <w:rFonts w:cs="Arial"/>
          <w:kern w:val="0"/>
        </w:rPr>
        <w:t>pT</w:t>
      </w:r>
      <w:proofErr w:type="spellEnd"/>
      <w:r w:rsidRPr="00270FB7">
        <w:rPr>
          <w:rFonts w:cs="Arial"/>
          <w:kern w:val="0"/>
        </w:rPr>
        <w:t xml:space="preserve"> category, the </w:t>
      </w:r>
      <w:proofErr w:type="spellStart"/>
      <w:r w:rsidRPr="00270FB7">
        <w:rPr>
          <w:rFonts w:cs="Arial"/>
          <w:kern w:val="0"/>
        </w:rPr>
        <w:t>pT</w:t>
      </w:r>
      <w:proofErr w:type="spellEnd"/>
      <w:r w:rsidRPr="00270FB7">
        <w:rPr>
          <w:rFonts w:cs="Arial"/>
          <w:kern w:val="0"/>
        </w:rPr>
        <w:t xml:space="preserve"> classification is assigned. Some disease sites have specific rules to guide assignment of </w:t>
      </w:r>
      <w:proofErr w:type="spellStart"/>
      <w:r w:rsidRPr="00270FB7">
        <w:rPr>
          <w:rFonts w:cs="Arial"/>
          <w:kern w:val="0"/>
        </w:rPr>
        <w:t>pT</w:t>
      </w:r>
      <w:proofErr w:type="spellEnd"/>
      <w:r w:rsidRPr="00270FB7">
        <w:rPr>
          <w:rFonts w:cs="Arial"/>
          <w:kern w:val="0"/>
        </w:rPr>
        <w:t xml:space="preserve"> category in such cases</w:t>
      </w:r>
      <w:r w:rsidRPr="00270FB7">
        <w:rPr>
          <w:rFonts w:cs="Arial"/>
          <w:color w:val="000000"/>
          <w:kern w:val="0"/>
        </w:rPr>
        <w:t>.</w:t>
      </w:r>
      <w:r w:rsidR="00701566" w:rsidRPr="00270FB7">
        <w:rPr>
          <w:rFonts w:cs="Arial"/>
          <w:color w:val="000000"/>
          <w:kern w:val="0"/>
        </w:rPr>
        <w:t xml:space="preserve"> </w:t>
      </w:r>
      <w:r w:rsidR="00701566" w:rsidRPr="00270FB7">
        <w:rPr>
          <w:rFonts w:cs="Arial"/>
          <w:bCs/>
          <w:color w:val="000000"/>
        </w:rPr>
        <w:t>On rare occasions, the tumor size is obtained from a previous core needle biopsy specimen, as the tumor in the core may be larger than the tumor in the excision specimen.</w:t>
      </w:r>
    </w:p>
    <w:p w14:paraId="101BCE92" w14:textId="77777777" w:rsidR="00505595" w:rsidRPr="00270FB7" w:rsidRDefault="00505595" w:rsidP="00505595">
      <w:pPr>
        <w:rPr>
          <w:rFonts w:cs="Arial"/>
          <w:kern w:val="20"/>
        </w:rPr>
      </w:pPr>
    </w:p>
    <w:p w14:paraId="15D07AB4" w14:textId="444EA24C" w:rsidR="00505595" w:rsidRPr="00270FB7" w:rsidRDefault="00505595" w:rsidP="00505595">
      <w:pPr>
        <w:rPr>
          <w:rFonts w:cs="Arial"/>
          <w:kern w:val="20"/>
        </w:rPr>
      </w:pPr>
      <w:proofErr w:type="gramStart"/>
      <w:r w:rsidRPr="00270FB7">
        <w:rPr>
          <w:rFonts w:cs="Arial"/>
          <w:kern w:val="20"/>
          <w:u w:val="single"/>
        </w:rPr>
        <w:t>Pathologic N</w:t>
      </w:r>
      <w:r w:rsidRPr="00270FB7">
        <w:rPr>
          <w:rFonts w:cs="Arial"/>
          <w:i/>
          <w:kern w:val="20"/>
        </w:rPr>
        <w:t>.</w:t>
      </w:r>
      <w:proofErr w:type="gramEnd"/>
      <w:r w:rsidRPr="00270FB7">
        <w:rPr>
          <w:rFonts w:cs="Arial"/>
          <w:i/>
          <w:kern w:val="20"/>
        </w:rPr>
        <w:t xml:space="preserve"> </w:t>
      </w:r>
      <w:r w:rsidRPr="00270FB7">
        <w:rPr>
          <w:rFonts w:cs="Arial"/>
          <w:kern w:val="20"/>
        </w:rPr>
        <w:t>At least one node with presence or absence of cancer documented by pathologic examination is required for pathologic N</w:t>
      </w:r>
      <w:r w:rsidR="008D7283">
        <w:rPr>
          <w:rFonts w:cs="Arial"/>
          <w:kern w:val="20"/>
        </w:rPr>
        <w:t xml:space="preserve"> classification</w:t>
      </w:r>
      <w:r w:rsidRPr="00270FB7">
        <w:rPr>
          <w:rFonts w:cs="Arial"/>
          <w:kern w:val="20"/>
        </w:rPr>
        <w:t>.  A tumor nodule with a smooth contour in a regional node area is</w:t>
      </w:r>
      <w:r w:rsidR="00256506">
        <w:rPr>
          <w:rFonts w:cs="Arial"/>
          <w:kern w:val="20"/>
        </w:rPr>
        <w:t xml:space="preserve"> classified as a positive node.</w:t>
      </w:r>
      <w:r w:rsidRPr="00270FB7">
        <w:rPr>
          <w:rFonts w:cs="Arial"/>
          <w:kern w:val="20"/>
        </w:rPr>
        <w:t xml:space="preserve"> The size of the metastasis, not the size of the node, is used for the criterion for the N category.</w:t>
      </w:r>
    </w:p>
    <w:p w14:paraId="79FFFFB0" w14:textId="77777777" w:rsidR="00505595" w:rsidRPr="00270FB7" w:rsidRDefault="00505595" w:rsidP="00505595">
      <w:pPr>
        <w:rPr>
          <w:rFonts w:cs="Arial"/>
          <w:kern w:val="20"/>
        </w:rPr>
      </w:pPr>
    </w:p>
    <w:p w14:paraId="6D00FAE5" w14:textId="0F9E247A" w:rsidR="00505595" w:rsidRPr="00270FB7" w:rsidRDefault="00505595" w:rsidP="00505595">
      <w:pPr>
        <w:rPr>
          <w:rFonts w:cs="Arial"/>
          <w:kern w:val="20"/>
        </w:rPr>
      </w:pPr>
      <w:r w:rsidRPr="00270FB7">
        <w:rPr>
          <w:rFonts w:cs="Arial"/>
          <w:kern w:val="20"/>
        </w:rPr>
        <w:t xml:space="preserve">Specialized pathologic techniques such as immunohistochemistry or molecular techniques may identify limited metastases in lymph nodes that may not have been identified without the use of the special diagnostic techniques.  Single tumor cells or small clusters of cells are classified as </w:t>
      </w:r>
      <w:r w:rsidRPr="00270FB7">
        <w:rPr>
          <w:rFonts w:cs="Arial"/>
          <w:i/>
          <w:kern w:val="20"/>
        </w:rPr>
        <w:t>isolated tumor cells</w:t>
      </w:r>
      <w:r w:rsidR="00256506">
        <w:rPr>
          <w:rFonts w:cs="Arial"/>
          <w:kern w:val="20"/>
        </w:rPr>
        <w:t xml:space="preserve"> (ITCs).</w:t>
      </w:r>
      <w:r w:rsidRPr="00270FB7">
        <w:rPr>
          <w:rFonts w:cs="Arial"/>
          <w:kern w:val="20"/>
        </w:rPr>
        <w:t xml:space="preserve"> The standard definition for ITC is a cluster of cells not more th</w:t>
      </w:r>
      <w:r w:rsidR="00256506">
        <w:rPr>
          <w:rFonts w:cs="Arial"/>
          <w:kern w:val="20"/>
        </w:rPr>
        <w:t>an 0.2 mm in greatest diameter.</w:t>
      </w:r>
      <w:r w:rsidRPr="00270FB7">
        <w:rPr>
          <w:rFonts w:cs="Arial"/>
          <w:kern w:val="20"/>
        </w:rPr>
        <w:t xml:space="preserve"> Cases with ITC only in lymp</w:t>
      </w:r>
      <w:r w:rsidR="00256506">
        <w:rPr>
          <w:rFonts w:cs="Arial"/>
          <w:kern w:val="20"/>
        </w:rPr>
        <w:t xml:space="preserve">h nodes are classified as pN0. </w:t>
      </w:r>
      <w:r w:rsidRPr="00270FB7">
        <w:rPr>
          <w:rFonts w:cs="Arial"/>
          <w:kern w:val="20"/>
        </w:rPr>
        <w:t xml:space="preserve">This rule also generally applies to cases with findings of tumor cells or their components by </w:t>
      </w:r>
      <w:proofErr w:type="spellStart"/>
      <w:r w:rsidRPr="00270FB7">
        <w:rPr>
          <w:rFonts w:cs="Arial"/>
          <w:kern w:val="20"/>
        </w:rPr>
        <w:t>nonmorphologic</w:t>
      </w:r>
      <w:proofErr w:type="spellEnd"/>
      <w:r w:rsidRPr="00270FB7">
        <w:rPr>
          <w:rFonts w:cs="Arial"/>
          <w:kern w:val="20"/>
        </w:rPr>
        <w:t xml:space="preserve"> techniques such as flow cytometry or DNA analysis.</w:t>
      </w:r>
    </w:p>
    <w:p w14:paraId="59A61C0D" w14:textId="77777777" w:rsidR="00505595" w:rsidRPr="00270FB7" w:rsidRDefault="00505595" w:rsidP="00505595">
      <w:pPr>
        <w:rPr>
          <w:rFonts w:cs="Arial"/>
          <w:kern w:val="20"/>
        </w:rPr>
      </w:pPr>
    </w:p>
    <w:p w14:paraId="548EF81C" w14:textId="3AC12871" w:rsidR="00877837" w:rsidRPr="00270FB7" w:rsidRDefault="00505595" w:rsidP="00505595">
      <w:pPr>
        <w:rPr>
          <w:rFonts w:cs="Arial"/>
          <w:kern w:val="20"/>
        </w:rPr>
      </w:pPr>
      <w:proofErr w:type="gramStart"/>
      <w:r w:rsidRPr="00270FB7">
        <w:rPr>
          <w:rFonts w:cs="Arial"/>
          <w:kern w:val="20"/>
          <w:u w:val="single"/>
        </w:rPr>
        <w:t>Pathologic M.</w:t>
      </w:r>
      <w:proofErr w:type="gramEnd"/>
      <w:r w:rsidRPr="00270FB7">
        <w:rPr>
          <w:rFonts w:cs="Arial"/>
          <w:i/>
          <w:kern w:val="20"/>
          <w:u w:val="single"/>
        </w:rPr>
        <w:t xml:space="preserve"> </w:t>
      </w:r>
      <w:r w:rsidRPr="00270FB7">
        <w:rPr>
          <w:rFonts w:cs="Arial"/>
          <w:kern w:val="20"/>
        </w:rPr>
        <w:t xml:space="preserve">The pathologic assignment of the presence of </w:t>
      </w:r>
      <w:r w:rsidRPr="00270FB7">
        <w:rPr>
          <w:rFonts w:cs="Arial"/>
          <w:i/>
          <w:kern w:val="20"/>
        </w:rPr>
        <w:t>metastases (pM1)</w:t>
      </w:r>
      <w:r w:rsidRPr="00270FB7">
        <w:rPr>
          <w:rFonts w:cs="Arial"/>
          <w:kern w:val="20"/>
        </w:rPr>
        <w:t xml:space="preserve"> requires a biopsy positive for</w:t>
      </w:r>
      <w:r w:rsidR="00256506">
        <w:rPr>
          <w:rFonts w:cs="Arial"/>
          <w:kern w:val="20"/>
        </w:rPr>
        <w:t xml:space="preserve"> cancer at the metastatic site.</w:t>
      </w:r>
      <w:r w:rsidRPr="00270FB7">
        <w:rPr>
          <w:rFonts w:cs="Arial"/>
          <w:kern w:val="20"/>
        </w:rPr>
        <w:t xml:space="preserve"> Pathologic M0 is an undefined concept and the category pM0 may not be used.  Pathologic classification of the absence of distant metastases can only be made at autopsy</w:t>
      </w:r>
      <w:r w:rsidR="007E59A7" w:rsidRPr="00270FB7">
        <w:rPr>
          <w:rFonts w:cs="Arial"/>
          <w:kern w:val="20"/>
        </w:rPr>
        <w:t>.</w:t>
      </w:r>
      <w:r w:rsidR="00877837" w:rsidRPr="00270FB7">
        <w:rPr>
          <w:rFonts w:cs="Arial"/>
          <w:kern w:val="20"/>
        </w:rPr>
        <w:t xml:space="preserve"> It would be extremely rare to have distant metastasis in examples of DCIS, and would surely indicate an </w:t>
      </w:r>
      <w:proofErr w:type="spellStart"/>
      <w:r w:rsidR="00877837" w:rsidRPr="00270FB7">
        <w:rPr>
          <w:rFonts w:cs="Arial"/>
          <w:kern w:val="20"/>
        </w:rPr>
        <w:t>unsampled</w:t>
      </w:r>
      <w:proofErr w:type="spellEnd"/>
      <w:r w:rsidR="00877837" w:rsidRPr="00270FB7">
        <w:rPr>
          <w:rFonts w:cs="Arial"/>
          <w:kern w:val="20"/>
        </w:rPr>
        <w:t xml:space="preserve"> area of invasive carcinoma.</w:t>
      </w:r>
    </w:p>
    <w:p w14:paraId="0BD13EC4" w14:textId="77777777" w:rsidR="00505595" w:rsidRPr="00270FB7" w:rsidRDefault="00505595" w:rsidP="00505595">
      <w:pPr>
        <w:rPr>
          <w:rFonts w:cs="Arial"/>
          <w:kern w:val="20"/>
        </w:rPr>
      </w:pPr>
    </w:p>
    <w:p w14:paraId="75618A97" w14:textId="2D7F2DC4" w:rsidR="00505595" w:rsidRPr="00270FB7" w:rsidRDefault="00505595" w:rsidP="00505595">
      <w:pPr>
        <w:rPr>
          <w:rFonts w:cs="Arial"/>
          <w:kern w:val="20"/>
        </w:rPr>
      </w:pPr>
      <w:proofErr w:type="spellStart"/>
      <w:proofErr w:type="gramStart"/>
      <w:r w:rsidRPr="00270FB7">
        <w:rPr>
          <w:rFonts w:cs="Arial"/>
          <w:kern w:val="20"/>
          <w:u w:val="single"/>
        </w:rPr>
        <w:t>Posttherapy</w:t>
      </w:r>
      <w:proofErr w:type="spellEnd"/>
      <w:r w:rsidRPr="00270FB7">
        <w:rPr>
          <w:rFonts w:cs="Arial"/>
          <w:kern w:val="20"/>
          <w:u w:val="single"/>
        </w:rPr>
        <w:t xml:space="preserve"> or </w:t>
      </w:r>
      <w:proofErr w:type="spellStart"/>
      <w:r w:rsidRPr="00270FB7">
        <w:rPr>
          <w:rFonts w:cs="Arial"/>
          <w:kern w:val="20"/>
          <w:u w:val="single"/>
        </w:rPr>
        <w:t>Postneoadjuvant</w:t>
      </w:r>
      <w:proofErr w:type="spellEnd"/>
      <w:r w:rsidRPr="00270FB7">
        <w:rPr>
          <w:rFonts w:cs="Arial"/>
          <w:kern w:val="20"/>
          <w:u w:val="single"/>
        </w:rPr>
        <w:t xml:space="preserve"> Therapy Classification (</w:t>
      </w:r>
      <w:proofErr w:type="spellStart"/>
      <w:r w:rsidRPr="00270FB7">
        <w:rPr>
          <w:rFonts w:cs="Arial"/>
          <w:kern w:val="20"/>
          <w:u w:val="single"/>
        </w:rPr>
        <w:t>yTNM</w:t>
      </w:r>
      <w:proofErr w:type="spellEnd"/>
      <w:r w:rsidRPr="00270FB7">
        <w:rPr>
          <w:rFonts w:cs="Arial"/>
          <w:kern w:val="20"/>
          <w:u w:val="single"/>
        </w:rPr>
        <w:t>).</w:t>
      </w:r>
      <w:proofErr w:type="gramEnd"/>
      <w:r w:rsidR="00256506">
        <w:rPr>
          <w:rFonts w:cs="Arial"/>
          <w:kern w:val="20"/>
        </w:rPr>
        <w:t xml:space="preserve"> </w:t>
      </w:r>
      <w:r w:rsidRPr="00270FB7">
        <w:rPr>
          <w:rFonts w:cs="Arial"/>
          <w:kern w:val="20"/>
        </w:rPr>
        <w:t>Cases where systemic and/or radiation therapy are given before surgery (</w:t>
      </w:r>
      <w:r w:rsidRPr="00270FB7">
        <w:rPr>
          <w:rFonts w:cs="Arial"/>
          <w:i/>
          <w:kern w:val="20"/>
        </w:rPr>
        <w:t>neoadjuvant</w:t>
      </w:r>
      <w:r w:rsidRPr="00270FB7">
        <w:rPr>
          <w:rFonts w:cs="Arial"/>
          <w:kern w:val="20"/>
        </w:rPr>
        <w:t xml:space="preserve">) or where no surgery is performed may have the extent of disease assessed at the conclusion of the therapy by clinical or pathologic </w:t>
      </w:r>
      <w:r w:rsidR="00256506">
        <w:rPr>
          <w:rFonts w:cs="Arial"/>
          <w:kern w:val="20"/>
        </w:rPr>
        <w:t>means (if resection performed).</w:t>
      </w:r>
      <w:r w:rsidRPr="00270FB7">
        <w:rPr>
          <w:rFonts w:cs="Arial"/>
          <w:kern w:val="20"/>
        </w:rPr>
        <w:t xml:space="preserve"> This classification is useful to clinicians because the extent of response to therapy may provide important prognostic information to patients and help direct the extent of surgery or subsequent sys</w:t>
      </w:r>
      <w:r w:rsidR="00256506">
        <w:rPr>
          <w:rFonts w:cs="Arial"/>
          <w:kern w:val="20"/>
        </w:rPr>
        <w:t>temic and/or radiation therapy.</w:t>
      </w:r>
      <w:r w:rsidRPr="00270FB7">
        <w:rPr>
          <w:rFonts w:cs="Arial"/>
          <w:kern w:val="20"/>
        </w:rPr>
        <w:t xml:space="preserve"> T and N are classified by using the same categories as for clinical or pathologic staging for the disease type, and the findings are recorded by using the prefix designa</w:t>
      </w:r>
      <w:r w:rsidR="00256506">
        <w:rPr>
          <w:rFonts w:cs="Arial"/>
          <w:kern w:val="20"/>
        </w:rPr>
        <w:t>tor y (</w:t>
      </w:r>
      <w:proofErr w:type="spellStart"/>
      <w:r w:rsidR="00256506">
        <w:rPr>
          <w:rFonts w:cs="Arial"/>
          <w:kern w:val="20"/>
        </w:rPr>
        <w:t>eg</w:t>
      </w:r>
      <w:proofErr w:type="spellEnd"/>
      <w:r w:rsidR="00256506">
        <w:rPr>
          <w:rFonts w:cs="Arial"/>
          <w:kern w:val="20"/>
        </w:rPr>
        <w:t xml:space="preserve">, </w:t>
      </w:r>
      <w:proofErr w:type="spellStart"/>
      <w:r w:rsidR="00256506">
        <w:rPr>
          <w:rFonts w:cs="Arial"/>
          <w:kern w:val="20"/>
        </w:rPr>
        <w:t>ycT</w:t>
      </w:r>
      <w:proofErr w:type="spellEnd"/>
      <w:r w:rsidR="00256506">
        <w:rPr>
          <w:rFonts w:cs="Arial"/>
          <w:kern w:val="20"/>
        </w:rPr>
        <w:t xml:space="preserve">; </w:t>
      </w:r>
      <w:proofErr w:type="spellStart"/>
      <w:r w:rsidR="00256506">
        <w:rPr>
          <w:rFonts w:cs="Arial"/>
          <w:kern w:val="20"/>
        </w:rPr>
        <w:t>ycN</w:t>
      </w:r>
      <w:proofErr w:type="spellEnd"/>
      <w:r w:rsidR="00256506">
        <w:rPr>
          <w:rFonts w:cs="Arial"/>
          <w:kern w:val="20"/>
        </w:rPr>
        <w:t xml:space="preserve">; </w:t>
      </w:r>
      <w:proofErr w:type="spellStart"/>
      <w:r w:rsidR="00256506">
        <w:rPr>
          <w:rFonts w:cs="Arial"/>
          <w:kern w:val="20"/>
        </w:rPr>
        <w:t>ypT</w:t>
      </w:r>
      <w:proofErr w:type="spellEnd"/>
      <w:r w:rsidR="00256506">
        <w:rPr>
          <w:rFonts w:cs="Arial"/>
          <w:kern w:val="20"/>
        </w:rPr>
        <w:t xml:space="preserve">; </w:t>
      </w:r>
      <w:proofErr w:type="spellStart"/>
      <w:r w:rsidR="00256506">
        <w:rPr>
          <w:rFonts w:cs="Arial"/>
          <w:kern w:val="20"/>
        </w:rPr>
        <w:t>ypN</w:t>
      </w:r>
      <w:proofErr w:type="spellEnd"/>
      <w:r w:rsidR="00256506">
        <w:rPr>
          <w:rFonts w:cs="Arial"/>
          <w:kern w:val="20"/>
        </w:rPr>
        <w:t>).</w:t>
      </w:r>
      <w:r w:rsidRPr="00270FB7">
        <w:rPr>
          <w:rFonts w:cs="Arial"/>
          <w:kern w:val="20"/>
        </w:rPr>
        <w:t xml:space="preserve"> The </w:t>
      </w:r>
      <w:proofErr w:type="spellStart"/>
      <w:r w:rsidRPr="00270FB7">
        <w:rPr>
          <w:rFonts w:cs="Arial"/>
          <w:kern w:val="20"/>
        </w:rPr>
        <w:t>yc</w:t>
      </w:r>
      <w:proofErr w:type="spellEnd"/>
      <w:r w:rsidRPr="00270FB7">
        <w:rPr>
          <w:rFonts w:cs="Arial"/>
          <w:kern w:val="20"/>
        </w:rPr>
        <w:t xml:space="preserve"> prefix is used for the clinical stage after therapy, and the </w:t>
      </w:r>
      <w:proofErr w:type="spellStart"/>
      <w:r w:rsidRPr="00270FB7">
        <w:rPr>
          <w:rFonts w:cs="Arial"/>
          <w:kern w:val="20"/>
        </w:rPr>
        <w:t>yp</w:t>
      </w:r>
      <w:proofErr w:type="spellEnd"/>
      <w:r w:rsidRPr="00270FB7">
        <w:rPr>
          <w:rFonts w:cs="Arial"/>
          <w:kern w:val="20"/>
        </w:rPr>
        <w:t xml:space="preserve"> prefix is used for the pathologic stage for those cases that have surgical resec</w:t>
      </w:r>
      <w:r w:rsidR="00256506">
        <w:rPr>
          <w:rFonts w:cs="Arial"/>
          <w:kern w:val="20"/>
        </w:rPr>
        <w:t>tion after neoadjuvant therapy.</w:t>
      </w:r>
      <w:r w:rsidRPr="00270FB7">
        <w:rPr>
          <w:rFonts w:cs="Arial"/>
          <w:kern w:val="20"/>
        </w:rPr>
        <w:t xml:space="preserve"> The M component should be classified by the M status defined clinically or pathologically prior to therapy.</w:t>
      </w:r>
      <w:r w:rsidR="00100F0D" w:rsidRPr="00270FB7">
        <w:rPr>
          <w:rFonts w:cs="Arial"/>
          <w:kern w:val="20"/>
        </w:rPr>
        <w:t xml:space="preserve"> </w:t>
      </w:r>
    </w:p>
    <w:p w14:paraId="3A0EB532" w14:textId="77777777" w:rsidR="00505595" w:rsidRPr="00270FB7" w:rsidRDefault="00505595" w:rsidP="00505595">
      <w:pPr>
        <w:rPr>
          <w:rFonts w:cs="Arial"/>
          <w:kern w:val="20"/>
        </w:rPr>
      </w:pPr>
    </w:p>
    <w:p w14:paraId="614A2032" w14:textId="5930A19F" w:rsidR="006F3352" w:rsidRPr="00270FB7" w:rsidRDefault="00505595" w:rsidP="00505595">
      <w:pPr>
        <w:rPr>
          <w:rFonts w:cs="Arial"/>
          <w:kern w:val="20"/>
        </w:rPr>
      </w:pPr>
      <w:proofErr w:type="gramStart"/>
      <w:r w:rsidRPr="00270FB7">
        <w:rPr>
          <w:rFonts w:cs="Arial"/>
          <w:kern w:val="20"/>
          <w:u w:val="single"/>
        </w:rPr>
        <w:t>Retreatment Classification</w:t>
      </w:r>
      <w:r w:rsidRPr="00270FB7">
        <w:rPr>
          <w:rFonts w:cs="Arial"/>
          <w:i/>
          <w:kern w:val="20"/>
        </w:rPr>
        <w:t>.</w:t>
      </w:r>
      <w:proofErr w:type="gramEnd"/>
      <w:r w:rsidR="00256506">
        <w:rPr>
          <w:rFonts w:cs="Arial"/>
          <w:kern w:val="20"/>
        </w:rPr>
        <w:t xml:space="preserve"> </w:t>
      </w:r>
      <w:r w:rsidRPr="00270FB7">
        <w:rPr>
          <w:rFonts w:cs="Arial"/>
          <w:kern w:val="20"/>
        </w:rPr>
        <w:t>The retreatment classification (</w:t>
      </w:r>
      <w:proofErr w:type="spellStart"/>
      <w:r w:rsidRPr="00270FB7">
        <w:rPr>
          <w:rFonts w:cs="Arial"/>
          <w:kern w:val="20"/>
        </w:rPr>
        <w:t>rTNM</w:t>
      </w:r>
      <w:proofErr w:type="spellEnd"/>
      <w:r w:rsidRPr="00270FB7">
        <w:rPr>
          <w:rFonts w:cs="Arial"/>
          <w:kern w:val="20"/>
        </w:rPr>
        <w:t>) is assigned when further treatment is planned for a cancer that recurs</w:t>
      </w:r>
      <w:r w:rsidR="00256506">
        <w:rPr>
          <w:rFonts w:cs="Arial"/>
          <w:kern w:val="20"/>
        </w:rPr>
        <w:t xml:space="preserve"> after a disease-free interval.</w:t>
      </w:r>
      <w:r w:rsidRPr="00270FB7">
        <w:rPr>
          <w:rFonts w:cs="Arial"/>
          <w:kern w:val="20"/>
        </w:rPr>
        <w:t xml:space="preserve"> The original stage assigned at the time of initial diagnosis and treatment does not change when t</w:t>
      </w:r>
      <w:r w:rsidR="00256506">
        <w:rPr>
          <w:rFonts w:cs="Arial"/>
          <w:kern w:val="20"/>
        </w:rPr>
        <w:t>he cancer recurs or progresses.</w:t>
      </w:r>
      <w:r w:rsidRPr="00270FB7">
        <w:rPr>
          <w:rFonts w:cs="Arial"/>
          <w:kern w:val="20"/>
        </w:rPr>
        <w:t xml:space="preserve"> The use of this staging for retreatment or recurrence is denoted with the r prefix (</w:t>
      </w:r>
      <w:proofErr w:type="spellStart"/>
      <w:r w:rsidRPr="00270FB7">
        <w:rPr>
          <w:rFonts w:cs="Arial"/>
          <w:kern w:val="20"/>
        </w:rPr>
        <w:t>rTNM</w:t>
      </w:r>
      <w:proofErr w:type="spellEnd"/>
      <w:r w:rsidRPr="00270FB7">
        <w:rPr>
          <w:rFonts w:cs="Arial"/>
          <w:kern w:val="20"/>
        </w:rPr>
        <w:t>). All information available at the time of retreatment should be used</w:t>
      </w:r>
      <w:r w:rsidR="00256506">
        <w:rPr>
          <w:rFonts w:cs="Arial"/>
          <w:kern w:val="20"/>
        </w:rPr>
        <w:t xml:space="preserve"> in determining the </w:t>
      </w:r>
      <w:proofErr w:type="spellStart"/>
      <w:r w:rsidR="00256506">
        <w:rPr>
          <w:rFonts w:cs="Arial"/>
          <w:kern w:val="20"/>
        </w:rPr>
        <w:t>rTNM</w:t>
      </w:r>
      <w:proofErr w:type="spellEnd"/>
      <w:r w:rsidR="00256506">
        <w:rPr>
          <w:rFonts w:cs="Arial"/>
          <w:kern w:val="20"/>
        </w:rPr>
        <w:t xml:space="preserve"> stage.</w:t>
      </w:r>
      <w:r w:rsidRPr="00270FB7">
        <w:rPr>
          <w:rFonts w:cs="Arial"/>
          <w:kern w:val="20"/>
        </w:rPr>
        <w:t xml:space="preserve"> Biopsy confirmation of recurrent cancer is im</w:t>
      </w:r>
      <w:r w:rsidR="00256506">
        <w:rPr>
          <w:rFonts w:cs="Arial"/>
          <w:kern w:val="20"/>
        </w:rPr>
        <w:t>portant if clinically feasible.</w:t>
      </w:r>
      <w:r w:rsidRPr="00270FB7">
        <w:rPr>
          <w:rFonts w:cs="Arial"/>
          <w:kern w:val="20"/>
        </w:rPr>
        <w:t xml:space="preserve"> However, this may not be appropriate for each component, so clinical evidence for the T, N, or M component by clinical, endoscopic, radiologic, or related methods may be used.</w:t>
      </w:r>
    </w:p>
    <w:p w14:paraId="73C2009E" w14:textId="77777777" w:rsidR="00505595" w:rsidRPr="00270FB7" w:rsidRDefault="00505595" w:rsidP="00505595">
      <w:pPr>
        <w:rPr>
          <w:rFonts w:cs="Arial"/>
          <w:kern w:val="20"/>
        </w:rPr>
      </w:pPr>
    </w:p>
    <w:p w14:paraId="749EA129" w14:textId="39B54739" w:rsidR="00505595" w:rsidRPr="00270FB7" w:rsidRDefault="00505595" w:rsidP="00505595">
      <w:pPr>
        <w:rPr>
          <w:rFonts w:cs="Arial"/>
          <w:kern w:val="20"/>
        </w:rPr>
      </w:pPr>
      <w:proofErr w:type="gramStart"/>
      <w:r w:rsidRPr="00270FB7">
        <w:rPr>
          <w:rFonts w:cs="Arial"/>
          <w:i/>
          <w:kern w:val="20"/>
        </w:rPr>
        <w:t>Multiple tumors.</w:t>
      </w:r>
      <w:proofErr w:type="gramEnd"/>
      <w:r w:rsidRPr="00270FB7">
        <w:rPr>
          <w:rFonts w:cs="Arial"/>
          <w:kern w:val="20"/>
        </w:rPr>
        <w:t xml:space="preserve"> </w:t>
      </w:r>
      <w:r w:rsidR="006F3352" w:rsidRPr="00270FB7">
        <w:rPr>
          <w:rFonts w:cs="Arial"/>
          <w:kern w:val="20"/>
        </w:rPr>
        <w:t xml:space="preserve">If </w:t>
      </w:r>
      <w:r w:rsidRPr="00270FB7">
        <w:rPr>
          <w:rFonts w:cs="Arial"/>
          <w:kern w:val="20"/>
        </w:rPr>
        <w:t xml:space="preserve">there are multiple </w:t>
      </w:r>
      <w:r w:rsidR="006F3352" w:rsidRPr="00270FB7">
        <w:rPr>
          <w:rFonts w:cs="Arial"/>
          <w:kern w:val="20"/>
        </w:rPr>
        <w:t>simultaneous</w:t>
      </w:r>
      <w:r w:rsidR="003D7CF1" w:rsidRPr="00270FB7">
        <w:rPr>
          <w:rFonts w:cs="Arial"/>
          <w:kern w:val="20"/>
        </w:rPr>
        <w:t xml:space="preserve"> areas of DICS in the breast, Tis</w:t>
      </w:r>
      <w:r w:rsidR="006F3352" w:rsidRPr="00270FB7">
        <w:rPr>
          <w:rFonts w:cs="Arial"/>
          <w:kern w:val="20"/>
        </w:rPr>
        <w:t xml:space="preserve"> remains the appropriate choice.</w:t>
      </w:r>
      <w:r w:rsidRPr="00270FB7">
        <w:rPr>
          <w:rFonts w:cs="Arial"/>
          <w:kern w:val="20"/>
        </w:rPr>
        <w:t xml:space="preserve"> For simultaneous bilateral </w:t>
      </w:r>
      <w:r w:rsidR="006F3352" w:rsidRPr="00270FB7">
        <w:rPr>
          <w:rFonts w:cs="Arial"/>
          <w:kern w:val="20"/>
        </w:rPr>
        <w:t>examples of DCIS, each DCIS is classified</w:t>
      </w:r>
      <w:r w:rsidRPr="00270FB7">
        <w:rPr>
          <w:rFonts w:cs="Arial"/>
          <w:kern w:val="20"/>
        </w:rPr>
        <w:t xml:space="preserve"> separately as independent tumors in different organs.</w:t>
      </w:r>
    </w:p>
    <w:p w14:paraId="0499942A" w14:textId="77777777" w:rsidR="00505595" w:rsidRPr="00270FB7" w:rsidRDefault="00505595" w:rsidP="00505595">
      <w:pPr>
        <w:rPr>
          <w:rFonts w:cs="Arial"/>
          <w:kern w:val="20"/>
        </w:rPr>
      </w:pPr>
    </w:p>
    <w:p w14:paraId="12D5C2E3" w14:textId="1490E8BF" w:rsidR="00505595" w:rsidRPr="00270FB7" w:rsidRDefault="00505595" w:rsidP="00505595">
      <w:pPr>
        <w:rPr>
          <w:rFonts w:cs="Arial"/>
          <w:kern w:val="20"/>
        </w:rPr>
      </w:pPr>
      <w:proofErr w:type="spellStart"/>
      <w:proofErr w:type="gramStart"/>
      <w:r w:rsidRPr="00270FB7">
        <w:rPr>
          <w:rFonts w:cs="Arial"/>
          <w:i/>
          <w:kern w:val="20"/>
        </w:rPr>
        <w:t>Metachronous</w:t>
      </w:r>
      <w:proofErr w:type="spellEnd"/>
      <w:r w:rsidRPr="00270FB7">
        <w:rPr>
          <w:rFonts w:cs="Arial"/>
          <w:i/>
          <w:kern w:val="20"/>
        </w:rPr>
        <w:t xml:space="preserve"> primaries.</w:t>
      </w:r>
      <w:proofErr w:type="gramEnd"/>
      <w:r w:rsidRPr="00270FB7">
        <w:rPr>
          <w:rFonts w:cs="Arial"/>
          <w:kern w:val="20"/>
        </w:rPr>
        <w:t xml:space="preserve"> Second or subsequent primary </w:t>
      </w:r>
      <w:r w:rsidR="006F3352" w:rsidRPr="00270FB7">
        <w:rPr>
          <w:rFonts w:cs="Arial"/>
          <w:kern w:val="20"/>
        </w:rPr>
        <w:t xml:space="preserve">examples of DCIS </w:t>
      </w:r>
      <w:r w:rsidRPr="00270FB7">
        <w:rPr>
          <w:rFonts w:cs="Arial"/>
          <w:kern w:val="20"/>
        </w:rPr>
        <w:t xml:space="preserve">occurring in the same organ or in different organs are staged as a new </w:t>
      </w:r>
      <w:r w:rsidR="006F3352" w:rsidRPr="00270FB7">
        <w:rPr>
          <w:rFonts w:cs="Arial"/>
          <w:kern w:val="20"/>
        </w:rPr>
        <w:t>DCIS</w:t>
      </w:r>
      <w:r w:rsidR="004C6EF8">
        <w:rPr>
          <w:rFonts w:cs="Arial"/>
          <w:kern w:val="20"/>
        </w:rPr>
        <w:t xml:space="preserve"> with the TNM system.</w:t>
      </w:r>
      <w:r w:rsidRPr="00270FB7">
        <w:rPr>
          <w:rFonts w:cs="Arial"/>
          <w:kern w:val="20"/>
        </w:rPr>
        <w:t xml:space="preserve"> Second </w:t>
      </w:r>
      <w:r w:rsidR="006F3352" w:rsidRPr="00270FB7">
        <w:rPr>
          <w:rFonts w:cs="Arial"/>
          <w:kern w:val="20"/>
        </w:rPr>
        <w:t>DCIS examples</w:t>
      </w:r>
      <w:r w:rsidRPr="00270FB7">
        <w:rPr>
          <w:rFonts w:cs="Arial"/>
          <w:kern w:val="20"/>
        </w:rPr>
        <w:t xml:space="preserve"> are not staged using the y prefix unless the treatment of the second cancer warrants this use.</w:t>
      </w:r>
    </w:p>
    <w:p w14:paraId="2DA237B6" w14:textId="77777777" w:rsidR="00505595" w:rsidRPr="00270FB7" w:rsidRDefault="00505595" w:rsidP="00505595">
      <w:pPr>
        <w:rPr>
          <w:rFonts w:cs="Arial"/>
          <w:kern w:val="20"/>
        </w:rPr>
      </w:pPr>
    </w:p>
    <w:p w14:paraId="43401244" w14:textId="47F8B625" w:rsidR="00505595" w:rsidRPr="00270FB7" w:rsidRDefault="00505595" w:rsidP="00505595">
      <w:pPr>
        <w:pStyle w:val="Heading3"/>
        <w:rPr>
          <w:rFonts w:cs="Arial"/>
          <w:kern w:val="20"/>
          <w:u w:val="none"/>
        </w:rPr>
      </w:pPr>
      <w:r w:rsidRPr="00270FB7">
        <w:rPr>
          <w:rFonts w:cs="Arial"/>
          <w:i/>
          <w:kern w:val="20"/>
          <w:u w:val="none"/>
        </w:rPr>
        <w:t>Residual tumor and surgical margins.</w:t>
      </w:r>
      <w:r w:rsidRPr="00270FB7">
        <w:rPr>
          <w:rFonts w:cs="Arial"/>
          <w:kern w:val="20"/>
          <w:u w:val="none"/>
        </w:rPr>
        <w:t xml:space="preserve"> The absence or presence of residual tumor after treatment </w:t>
      </w:r>
      <w:r w:rsidR="00181017" w:rsidRPr="00270FB7">
        <w:rPr>
          <w:rFonts w:cs="Arial"/>
          <w:kern w:val="20"/>
          <w:u w:val="none"/>
        </w:rPr>
        <w:t xml:space="preserve">is described by the symbol R.  </w:t>
      </w:r>
      <w:proofErr w:type="spellStart"/>
      <w:r w:rsidRPr="00270FB7">
        <w:rPr>
          <w:rFonts w:cs="Arial"/>
          <w:kern w:val="20"/>
          <w:u w:val="none"/>
        </w:rPr>
        <w:t>pTNM</w:t>
      </w:r>
      <w:proofErr w:type="spellEnd"/>
      <w:r w:rsidRPr="00270FB7">
        <w:rPr>
          <w:rFonts w:cs="Arial"/>
          <w:kern w:val="20"/>
          <w:u w:val="none"/>
        </w:rPr>
        <w:t xml:space="preserve"> describe the extent of cancer in general without consideration of treatment.</w:t>
      </w:r>
      <w:r w:rsidR="006F3352" w:rsidRPr="00270FB7">
        <w:rPr>
          <w:rFonts w:cs="Arial"/>
          <w:kern w:val="20"/>
          <w:u w:val="none"/>
        </w:rPr>
        <w:t xml:space="preserve"> </w:t>
      </w:r>
      <w:proofErr w:type="spellStart"/>
      <w:r w:rsidRPr="00270FB7">
        <w:rPr>
          <w:rFonts w:cs="Arial"/>
          <w:kern w:val="20"/>
          <w:u w:val="none"/>
        </w:rPr>
        <w:t>pTNM</w:t>
      </w:r>
      <w:proofErr w:type="spellEnd"/>
      <w:r w:rsidRPr="00270FB7">
        <w:rPr>
          <w:rFonts w:cs="Arial"/>
          <w:kern w:val="20"/>
          <w:u w:val="none"/>
        </w:rPr>
        <w:t xml:space="preserve"> can be supplemented by the R classification, which deals with t</w:t>
      </w:r>
      <w:r w:rsidR="004C6EF8">
        <w:rPr>
          <w:rFonts w:cs="Arial"/>
          <w:kern w:val="20"/>
          <w:u w:val="none"/>
        </w:rPr>
        <w:t>he tumor status after treatment</w:t>
      </w:r>
      <w:r w:rsidRPr="00270FB7">
        <w:rPr>
          <w:rFonts w:cs="Arial"/>
          <w:kern w:val="20"/>
          <w:u w:val="none"/>
        </w:rPr>
        <w:t xml:space="preserve">  In some cases treated with surgery and/or with neoadjuvant therapy there will be residual tumor at the primary site after treatment because of incomplete resection or local and regional disease that extends beyond the limit or ability of resection.  The presence of residual tumor may indicate the effect of therapy, influence further therapy, and be a</w:t>
      </w:r>
      <w:r w:rsidR="004C6EF8">
        <w:rPr>
          <w:rFonts w:cs="Arial"/>
          <w:kern w:val="20"/>
          <w:u w:val="none"/>
        </w:rPr>
        <w:t xml:space="preserve"> strong predictor of prognosis.</w:t>
      </w:r>
      <w:r w:rsidRPr="00270FB7">
        <w:rPr>
          <w:rFonts w:cs="Arial"/>
          <w:kern w:val="20"/>
          <w:u w:val="none"/>
        </w:rPr>
        <w:t xml:space="preserve"> In addition, the presence or absence of disease at the margin of resection may be a predictor o</w:t>
      </w:r>
      <w:r w:rsidR="004C6EF8">
        <w:rPr>
          <w:rFonts w:cs="Arial"/>
          <w:kern w:val="20"/>
          <w:u w:val="none"/>
        </w:rPr>
        <w:t>f the risk of recurrent cancer.</w:t>
      </w:r>
      <w:r w:rsidRPr="00270FB7">
        <w:rPr>
          <w:rFonts w:cs="Arial"/>
          <w:kern w:val="20"/>
          <w:u w:val="none"/>
        </w:rPr>
        <w:t xml:space="preserve"> The R category is not incorp</w:t>
      </w:r>
      <w:r w:rsidR="004C6EF8">
        <w:rPr>
          <w:rFonts w:cs="Arial"/>
          <w:kern w:val="20"/>
          <w:u w:val="none"/>
        </w:rPr>
        <w:t>orated into TNM staging itself.</w:t>
      </w:r>
      <w:r w:rsidRPr="00270FB7">
        <w:rPr>
          <w:rFonts w:cs="Arial"/>
          <w:kern w:val="20"/>
          <w:u w:val="none"/>
        </w:rPr>
        <w:t xml:space="preserve"> However, the absence or presence of residual tumor and status of the margins may be recorded in the medical record and cancer registry.</w:t>
      </w:r>
    </w:p>
    <w:p w14:paraId="0C0989AE" w14:textId="77777777" w:rsidR="00505595" w:rsidRPr="00270FB7" w:rsidRDefault="00505595" w:rsidP="00505595">
      <w:pPr>
        <w:rPr>
          <w:rFonts w:cs="Arial"/>
        </w:rPr>
      </w:pPr>
    </w:p>
    <w:p w14:paraId="64F39CEB" w14:textId="77777777" w:rsidR="00505595" w:rsidRPr="00270FB7" w:rsidRDefault="00505595" w:rsidP="00505595">
      <w:pPr>
        <w:rPr>
          <w:rFonts w:cs="Arial"/>
        </w:rPr>
      </w:pPr>
      <w:r w:rsidRPr="00270FB7">
        <w:rPr>
          <w:rFonts w:cs="Arial"/>
        </w:rPr>
        <w:t>The absence or presence of residual tumor at the primary tumor site after treatment is denoted by the symbol R.  The R categories for the primary tumor site are as follows:</w:t>
      </w:r>
    </w:p>
    <w:p w14:paraId="70D7D2DD" w14:textId="77777777" w:rsidR="00505595" w:rsidRPr="00270FB7" w:rsidRDefault="00505595" w:rsidP="00505595">
      <w:pPr>
        <w:rPr>
          <w:rFonts w:cs="Arial"/>
          <w:kern w:val="20"/>
        </w:rPr>
      </w:pPr>
    </w:p>
    <w:p w14:paraId="22C14CEA" w14:textId="77777777" w:rsidR="00505595" w:rsidRPr="00270FB7" w:rsidRDefault="00505595" w:rsidP="00505595">
      <w:pPr>
        <w:rPr>
          <w:rFonts w:cs="Arial"/>
          <w:kern w:val="20"/>
        </w:rPr>
      </w:pPr>
      <w:r w:rsidRPr="00270FB7">
        <w:rPr>
          <w:rFonts w:cs="Arial"/>
          <w:spacing w:val="10"/>
          <w:kern w:val="20"/>
        </w:rPr>
        <w:t>R0</w:t>
      </w:r>
      <w:r w:rsidRPr="00270FB7">
        <w:rPr>
          <w:rFonts w:cs="Arial"/>
          <w:kern w:val="20"/>
        </w:rPr>
        <w:tab/>
        <w:t>No residual tumor</w:t>
      </w:r>
    </w:p>
    <w:p w14:paraId="6CB084BF" w14:textId="77777777" w:rsidR="00505595" w:rsidRPr="00270FB7" w:rsidRDefault="00505595" w:rsidP="00505595">
      <w:pPr>
        <w:rPr>
          <w:rFonts w:cs="Arial"/>
          <w:kern w:val="20"/>
        </w:rPr>
      </w:pPr>
      <w:r w:rsidRPr="00270FB7">
        <w:rPr>
          <w:rFonts w:cs="Arial"/>
          <w:spacing w:val="10"/>
          <w:kern w:val="20"/>
        </w:rPr>
        <w:t>R1</w:t>
      </w:r>
      <w:r w:rsidRPr="00270FB7">
        <w:rPr>
          <w:rFonts w:cs="Arial"/>
          <w:kern w:val="20"/>
        </w:rPr>
        <w:tab/>
        <w:t>Microscopic residual tumor</w:t>
      </w:r>
    </w:p>
    <w:p w14:paraId="4AE18820" w14:textId="77777777" w:rsidR="00505595" w:rsidRPr="00270FB7" w:rsidRDefault="00505595" w:rsidP="00505595">
      <w:pPr>
        <w:rPr>
          <w:rFonts w:cs="Arial"/>
          <w:kern w:val="20"/>
        </w:rPr>
      </w:pPr>
      <w:r w:rsidRPr="00270FB7">
        <w:rPr>
          <w:rFonts w:cs="Arial"/>
          <w:spacing w:val="10"/>
          <w:kern w:val="20"/>
        </w:rPr>
        <w:t>R2</w:t>
      </w:r>
      <w:r w:rsidRPr="00270FB7">
        <w:rPr>
          <w:rFonts w:cs="Arial"/>
          <w:kern w:val="20"/>
        </w:rPr>
        <w:tab/>
        <w:t>Macroscopic residual tumor</w:t>
      </w:r>
    </w:p>
    <w:p w14:paraId="49300D77" w14:textId="77777777" w:rsidR="00505595" w:rsidRPr="00270FB7" w:rsidRDefault="00505595" w:rsidP="00505595">
      <w:pPr>
        <w:rPr>
          <w:rFonts w:cs="Arial"/>
          <w:kern w:val="20"/>
        </w:rPr>
      </w:pPr>
      <w:r w:rsidRPr="00270FB7">
        <w:rPr>
          <w:rFonts w:cs="Arial"/>
          <w:kern w:val="20"/>
        </w:rPr>
        <w:t>RX</w:t>
      </w:r>
      <w:r w:rsidRPr="00270FB7">
        <w:rPr>
          <w:rFonts w:cs="Arial"/>
          <w:kern w:val="20"/>
        </w:rPr>
        <w:tab/>
        <w:t>Presence of residual tumor cannot be assessed</w:t>
      </w:r>
    </w:p>
    <w:p w14:paraId="53815FE7" w14:textId="77777777" w:rsidR="00505595" w:rsidRPr="00270FB7" w:rsidRDefault="00505595" w:rsidP="00505595">
      <w:pPr>
        <w:rPr>
          <w:rFonts w:cs="Arial"/>
          <w:kern w:val="20"/>
        </w:rPr>
      </w:pPr>
    </w:p>
    <w:p w14:paraId="2548FA4F" w14:textId="77777777" w:rsidR="00505595" w:rsidRPr="00270FB7" w:rsidRDefault="00505595" w:rsidP="00505595">
      <w:pPr>
        <w:rPr>
          <w:rFonts w:cs="Arial"/>
          <w:kern w:val="20"/>
        </w:rPr>
      </w:pPr>
      <w:r w:rsidRPr="00270FB7">
        <w:rPr>
          <w:rFonts w:cs="Arial"/>
          <w:kern w:val="20"/>
        </w:rPr>
        <w:t>The margin status may be recorded using the following categories:</w:t>
      </w:r>
    </w:p>
    <w:p w14:paraId="7BB776EC" w14:textId="77777777" w:rsidR="00505595" w:rsidRPr="00270FB7" w:rsidRDefault="00505595" w:rsidP="00505595">
      <w:pPr>
        <w:rPr>
          <w:rFonts w:cs="Arial"/>
          <w:kern w:val="20"/>
        </w:rPr>
      </w:pPr>
    </w:p>
    <w:p w14:paraId="485A2DDA" w14:textId="77777777" w:rsidR="00505595" w:rsidRPr="00270FB7" w:rsidRDefault="00505595" w:rsidP="00505595">
      <w:pPr>
        <w:ind w:left="360" w:hanging="360"/>
        <w:rPr>
          <w:rFonts w:cs="Arial"/>
          <w:kern w:val="20"/>
        </w:rPr>
      </w:pPr>
      <w:r w:rsidRPr="00270FB7">
        <w:rPr>
          <w:rFonts w:cs="Arial"/>
          <w:kern w:val="20"/>
        </w:rPr>
        <w:t>Negative margins (tumor not present at the surgical margin)</w:t>
      </w:r>
    </w:p>
    <w:p w14:paraId="469DD03F" w14:textId="77777777" w:rsidR="00505595" w:rsidRPr="00270FB7" w:rsidRDefault="00505595" w:rsidP="00505595">
      <w:pPr>
        <w:ind w:left="360" w:hanging="360"/>
        <w:rPr>
          <w:rFonts w:cs="Arial"/>
          <w:kern w:val="20"/>
        </w:rPr>
      </w:pPr>
      <w:r w:rsidRPr="00270FB7">
        <w:rPr>
          <w:rFonts w:cs="Arial"/>
          <w:kern w:val="20"/>
        </w:rPr>
        <w:t>Microscopic positive margin (tumor not identified grossly at the margin, but present microscopically at the margin)</w:t>
      </w:r>
    </w:p>
    <w:p w14:paraId="2F4AE8BD" w14:textId="77777777" w:rsidR="00505595" w:rsidRPr="00270FB7" w:rsidRDefault="00505595" w:rsidP="00505595">
      <w:pPr>
        <w:ind w:left="360" w:hanging="360"/>
        <w:rPr>
          <w:rFonts w:cs="Arial"/>
          <w:kern w:val="20"/>
        </w:rPr>
      </w:pPr>
      <w:r w:rsidRPr="00270FB7">
        <w:rPr>
          <w:rFonts w:cs="Arial"/>
          <w:kern w:val="20"/>
        </w:rPr>
        <w:t>Macroscopic positive margin (tumor identified grossly at the margin)</w:t>
      </w:r>
    </w:p>
    <w:p w14:paraId="67CF6B0E" w14:textId="77777777" w:rsidR="00505595" w:rsidRPr="00270FB7" w:rsidRDefault="00505595" w:rsidP="00505595">
      <w:pPr>
        <w:ind w:left="360" w:hanging="360"/>
        <w:rPr>
          <w:rFonts w:cs="Arial"/>
          <w:kern w:val="20"/>
        </w:rPr>
      </w:pPr>
      <w:r w:rsidRPr="00270FB7">
        <w:rPr>
          <w:rFonts w:cs="Arial"/>
          <w:kern w:val="20"/>
        </w:rPr>
        <w:t>Margin not assessed</w:t>
      </w:r>
    </w:p>
    <w:p w14:paraId="1B4AF478" w14:textId="77777777" w:rsidR="00505595" w:rsidRPr="00270FB7" w:rsidRDefault="00505595" w:rsidP="00505595">
      <w:pPr>
        <w:rPr>
          <w:rFonts w:cs="Arial"/>
          <w:kern w:val="20"/>
        </w:rPr>
      </w:pPr>
    </w:p>
    <w:p w14:paraId="25916727" w14:textId="77777777" w:rsidR="00505595" w:rsidRPr="00270FB7" w:rsidRDefault="00215ABA" w:rsidP="00DC7758">
      <w:pPr>
        <w:pStyle w:val="Heading2"/>
        <w:rPr>
          <w:rFonts w:cs="Arial"/>
        </w:rPr>
      </w:pPr>
      <w:r w:rsidRPr="00270FB7">
        <w:rPr>
          <w:rFonts w:cs="Arial"/>
        </w:rPr>
        <w:t xml:space="preserve">L.  </w:t>
      </w:r>
      <w:r w:rsidR="00505595" w:rsidRPr="00270FB7">
        <w:rPr>
          <w:rFonts w:cs="Arial"/>
        </w:rPr>
        <w:t>Additional Pathologic Findings</w:t>
      </w:r>
    </w:p>
    <w:p w14:paraId="562F088D" w14:textId="77777777" w:rsidR="00505595" w:rsidRPr="00270FB7" w:rsidRDefault="00505595" w:rsidP="00215ABA">
      <w:pPr>
        <w:rPr>
          <w:rFonts w:cs="Arial"/>
        </w:rPr>
      </w:pPr>
      <w:r w:rsidRPr="00270FB7">
        <w:rPr>
          <w:rFonts w:cs="Arial"/>
        </w:rPr>
        <w:t>In some cases, other pathologic findings are important for the clinical management of patients.</w:t>
      </w:r>
    </w:p>
    <w:p w14:paraId="6567EAB4" w14:textId="77777777" w:rsidR="00505595" w:rsidRPr="00270FB7" w:rsidRDefault="00505595" w:rsidP="00215ABA">
      <w:pPr>
        <w:rPr>
          <w:rFonts w:cs="Arial"/>
        </w:rPr>
      </w:pPr>
    </w:p>
    <w:p w14:paraId="5EA3E14B" w14:textId="14D3E511" w:rsidR="00505595" w:rsidRPr="00270FB7" w:rsidRDefault="00505595" w:rsidP="00215ABA">
      <w:pPr>
        <w:rPr>
          <w:rFonts w:cs="Arial"/>
        </w:rPr>
      </w:pPr>
      <w:r w:rsidRPr="00270FB7">
        <w:rPr>
          <w:rFonts w:cs="Arial"/>
        </w:rPr>
        <w:t>If the biopsy was performed for a benign lesion and the DCIS is an incidental find</w:t>
      </w:r>
      <w:r w:rsidR="004C6EF8">
        <w:rPr>
          <w:rFonts w:cs="Arial"/>
        </w:rPr>
        <w:t>ing, this should be documented.</w:t>
      </w:r>
      <w:r w:rsidRPr="00270FB7">
        <w:rPr>
          <w:rFonts w:cs="Arial"/>
        </w:rPr>
        <w:t xml:space="preserve"> An example would be the finding of DCIS in an excision for a palpable </w:t>
      </w:r>
      <w:proofErr w:type="spellStart"/>
      <w:r w:rsidRPr="00270FB7">
        <w:rPr>
          <w:rFonts w:cs="Arial"/>
        </w:rPr>
        <w:t>fibroadenoma</w:t>
      </w:r>
      <w:proofErr w:type="spellEnd"/>
      <w:r w:rsidRPr="00270FB7">
        <w:rPr>
          <w:rFonts w:cs="Arial"/>
        </w:rPr>
        <w:t>.</w:t>
      </w:r>
    </w:p>
    <w:p w14:paraId="5006D549" w14:textId="77777777" w:rsidR="00505595" w:rsidRPr="00270FB7" w:rsidRDefault="00505595" w:rsidP="00215ABA">
      <w:pPr>
        <w:rPr>
          <w:rFonts w:cs="Arial"/>
        </w:rPr>
      </w:pPr>
    </w:p>
    <w:p w14:paraId="31311F99" w14:textId="770C0328" w:rsidR="00505595" w:rsidRPr="00270FB7" w:rsidRDefault="00505595" w:rsidP="00505595">
      <w:pPr>
        <w:rPr>
          <w:rFonts w:cs="Arial"/>
          <w:kern w:val="20"/>
        </w:rPr>
      </w:pPr>
      <w:proofErr w:type="spellStart"/>
      <w:r w:rsidRPr="00270FB7">
        <w:rPr>
          <w:rFonts w:cs="Arial"/>
          <w:kern w:val="20"/>
        </w:rPr>
        <w:t>Peritumoral</w:t>
      </w:r>
      <w:proofErr w:type="spellEnd"/>
      <w:r w:rsidRPr="00270FB7">
        <w:rPr>
          <w:rFonts w:cs="Arial"/>
          <w:kern w:val="20"/>
        </w:rPr>
        <w:t xml:space="preserve"> vascular invasion is a very rare finding i</w:t>
      </w:r>
      <w:r w:rsidR="004C6EF8">
        <w:rPr>
          <w:rFonts w:cs="Arial"/>
          <w:kern w:val="20"/>
        </w:rPr>
        <w:t xml:space="preserve">n association with DCIS alone. </w:t>
      </w:r>
      <w:r w:rsidRPr="00270FB7">
        <w:rPr>
          <w:rFonts w:cs="Arial"/>
          <w:kern w:val="20"/>
        </w:rPr>
        <w:t>Additional sampling should be considered to attempt t</w:t>
      </w:r>
      <w:r w:rsidR="004C6EF8">
        <w:rPr>
          <w:rFonts w:cs="Arial"/>
          <w:kern w:val="20"/>
        </w:rPr>
        <w:t>o identify an area of invasion.</w:t>
      </w:r>
      <w:r w:rsidRPr="00270FB7">
        <w:rPr>
          <w:rFonts w:cs="Arial"/>
          <w:kern w:val="20"/>
        </w:rPr>
        <w:t xml:space="preserve"> If there has been prior surgery or needle biopsy, the possibility of </w:t>
      </w:r>
      <w:proofErr w:type="spellStart"/>
      <w:r w:rsidRPr="00270FB7">
        <w:rPr>
          <w:rFonts w:cs="Arial"/>
          <w:kern w:val="20"/>
        </w:rPr>
        <w:t>artifactual</w:t>
      </w:r>
      <w:proofErr w:type="spellEnd"/>
      <w:r w:rsidRPr="00270FB7">
        <w:rPr>
          <w:rFonts w:cs="Arial"/>
          <w:kern w:val="20"/>
        </w:rPr>
        <w:t xml:space="preserve"> displacement of epithelial cells into l</w:t>
      </w:r>
      <w:r w:rsidR="004C6EF8">
        <w:rPr>
          <w:rFonts w:cs="Arial"/>
          <w:kern w:val="20"/>
        </w:rPr>
        <w:t>ymphatics should be considered.</w:t>
      </w:r>
      <w:r w:rsidRPr="00270FB7">
        <w:rPr>
          <w:rFonts w:cs="Arial"/>
          <w:kern w:val="20"/>
        </w:rPr>
        <w:t xml:space="preserve"> Lymph node biopsy may be performed in patients with DCIS and lymphovascular invasion.</w:t>
      </w:r>
    </w:p>
    <w:p w14:paraId="4495EE66" w14:textId="77777777" w:rsidR="00505595" w:rsidRPr="00270FB7" w:rsidRDefault="00505595" w:rsidP="00505595">
      <w:pPr>
        <w:rPr>
          <w:rFonts w:cs="Arial"/>
          <w:kern w:val="20"/>
        </w:rPr>
      </w:pPr>
    </w:p>
    <w:p w14:paraId="46E79346" w14:textId="4B774B32" w:rsidR="00505595" w:rsidRPr="00270FB7" w:rsidRDefault="00505595" w:rsidP="00505595">
      <w:pPr>
        <w:rPr>
          <w:rFonts w:cs="Arial"/>
          <w:kern w:val="20"/>
        </w:rPr>
      </w:pPr>
      <w:r w:rsidRPr="00270FB7">
        <w:rPr>
          <w:rFonts w:cs="Arial"/>
          <w:kern w:val="20"/>
        </w:rPr>
        <w:t>If there has been a prior core needle biopsy or incisional biopsy, the biopsy site should be sample</w:t>
      </w:r>
      <w:r w:rsidR="004C6EF8">
        <w:rPr>
          <w:rFonts w:cs="Arial"/>
          <w:kern w:val="20"/>
        </w:rPr>
        <w:t>d and documented in the report.</w:t>
      </w:r>
      <w:r w:rsidRPr="00270FB7">
        <w:rPr>
          <w:rFonts w:cs="Arial"/>
          <w:kern w:val="20"/>
        </w:rPr>
        <w:t xml:space="preserve"> If the intention was to completely re-excise a prior surgical site, the report should document biopsy changes at the margin that could i</w:t>
      </w:r>
      <w:r w:rsidR="004C6EF8">
        <w:rPr>
          <w:rFonts w:cs="Arial"/>
          <w:kern w:val="20"/>
        </w:rPr>
        <w:t>ndicate an incomplete excision.</w:t>
      </w:r>
      <w:r w:rsidRPr="00270FB7">
        <w:rPr>
          <w:rFonts w:cs="Arial"/>
          <w:kern w:val="20"/>
        </w:rPr>
        <w:t xml:space="preserve"> This protocol should only be used for re-excisions that reveal the largest extent of DCIS.</w:t>
      </w:r>
    </w:p>
    <w:p w14:paraId="3D09C490" w14:textId="77777777" w:rsidR="00505595" w:rsidRPr="00270FB7" w:rsidRDefault="00505595" w:rsidP="00505595">
      <w:pPr>
        <w:rPr>
          <w:rFonts w:cs="Arial"/>
          <w:kern w:val="20"/>
        </w:rPr>
      </w:pPr>
    </w:p>
    <w:p w14:paraId="3AC6A3E0" w14:textId="77777777" w:rsidR="00505595" w:rsidRPr="00270FB7" w:rsidRDefault="00C300A3" w:rsidP="00DC7758">
      <w:pPr>
        <w:pStyle w:val="Heading2"/>
        <w:rPr>
          <w:rFonts w:cs="Arial"/>
        </w:rPr>
      </w:pPr>
      <w:r w:rsidRPr="00270FB7">
        <w:rPr>
          <w:rFonts w:cs="Arial"/>
        </w:rPr>
        <w:t>M</w:t>
      </w:r>
      <w:r w:rsidR="00215ABA" w:rsidRPr="00270FB7">
        <w:rPr>
          <w:rFonts w:cs="Arial"/>
        </w:rPr>
        <w:t xml:space="preserve">.  </w:t>
      </w:r>
      <w:proofErr w:type="spellStart"/>
      <w:r w:rsidR="00505595" w:rsidRPr="00270FB7">
        <w:rPr>
          <w:rFonts w:cs="Arial"/>
        </w:rPr>
        <w:t>Microcalcifications</w:t>
      </w:r>
      <w:proofErr w:type="spellEnd"/>
    </w:p>
    <w:p w14:paraId="7189A0DD" w14:textId="3D39822B" w:rsidR="00505595" w:rsidRPr="00270FB7" w:rsidRDefault="007A054B" w:rsidP="00505595">
      <w:pPr>
        <w:rPr>
          <w:rFonts w:cs="Arial"/>
          <w:kern w:val="20"/>
        </w:rPr>
      </w:pPr>
      <w:r w:rsidRPr="00270FB7">
        <w:rPr>
          <w:rFonts w:cs="Arial"/>
          <w:kern w:val="20"/>
        </w:rPr>
        <w:t>DCIS</w:t>
      </w:r>
      <w:r w:rsidR="00505595" w:rsidRPr="00270FB7">
        <w:rPr>
          <w:rFonts w:cs="Arial"/>
          <w:kern w:val="20"/>
        </w:rPr>
        <w:t xml:space="preserve"> found in biopsies performed for </w:t>
      </w:r>
      <w:proofErr w:type="spellStart"/>
      <w:r w:rsidR="00505595" w:rsidRPr="00270FB7">
        <w:rPr>
          <w:rFonts w:cs="Arial"/>
          <w:kern w:val="20"/>
        </w:rPr>
        <w:t>microcalcifications</w:t>
      </w:r>
      <w:proofErr w:type="spellEnd"/>
      <w:r w:rsidR="00505595" w:rsidRPr="00270FB7">
        <w:rPr>
          <w:rFonts w:cs="Arial"/>
          <w:kern w:val="20"/>
        </w:rPr>
        <w:t xml:space="preserve"> will almost always be at the site of the calcifications or in close proximity.</w:t>
      </w:r>
      <w:r w:rsidR="00505595" w:rsidRPr="00270FB7">
        <w:rPr>
          <w:rFonts w:cs="Arial"/>
          <w:kern w:val="20"/>
          <w:vertAlign w:val="superscript"/>
        </w:rPr>
        <w:t>2</w:t>
      </w:r>
      <w:proofErr w:type="gramStart"/>
      <w:r w:rsidR="00505595" w:rsidRPr="00270FB7">
        <w:rPr>
          <w:rFonts w:cs="Arial"/>
          <w:kern w:val="20"/>
          <w:vertAlign w:val="superscript"/>
        </w:rPr>
        <w:t>,3,5</w:t>
      </w:r>
      <w:proofErr w:type="gramEnd"/>
      <w:r w:rsidR="00505595" w:rsidRPr="00270FB7">
        <w:rPr>
          <w:rFonts w:cs="Arial"/>
          <w:kern w:val="20"/>
          <w:vertAlign w:val="superscript"/>
        </w:rPr>
        <w:t xml:space="preserve"> </w:t>
      </w:r>
      <w:r w:rsidR="00505595" w:rsidRPr="00270FB7">
        <w:rPr>
          <w:rFonts w:cs="Arial"/>
          <w:kern w:val="20"/>
        </w:rPr>
        <w:t xml:space="preserve"> The presence of the targeted calcifications in the specimen should be con</w:t>
      </w:r>
      <w:r w:rsidR="004C6EF8">
        <w:rPr>
          <w:rFonts w:cs="Arial"/>
          <w:kern w:val="20"/>
        </w:rPr>
        <w:t>firmed by specimen radiography.</w:t>
      </w:r>
      <w:r w:rsidR="00505595" w:rsidRPr="00270FB7">
        <w:rPr>
          <w:rFonts w:cs="Arial"/>
          <w:kern w:val="20"/>
        </w:rPr>
        <w:t xml:space="preserve"> The pathologist must be satisfied that the specimen has been sampled in such a way that the lesion responsible for the calcifications has been examined microscopically. The relationship of the radiologic calcifications to the DCIS should be indicated. </w:t>
      </w:r>
    </w:p>
    <w:p w14:paraId="47ED2BFB" w14:textId="77777777" w:rsidR="00505595" w:rsidRPr="00270FB7" w:rsidRDefault="00505595" w:rsidP="00505595">
      <w:pPr>
        <w:rPr>
          <w:rFonts w:cs="Arial"/>
          <w:kern w:val="20"/>
        </w:rPr>
      </w:pPr>
    </w:p>
    <w:p w14:paraId="70BD1306" w14:textId="77777777" w:rsidR="00505595" w:rsidRPr="00270FB7" w:rsidRDefault="00C300A3" w:rsidP="00DC7758">
      <w:pPr>
        <w:pStyle w:val="Heading2"/>
        <w:rPr>
          <w:rFonts w:cs="Arial"/>
        </w:rPr>
      </w:pPr>
      <w:r w:rsidRPr="00270FB7">
        <w:rPr>
          <w:rFonts w:cs="Arial"/>
        </w:rPr>
        <w:t>N</w:t>
      </w:r>
      <w:r w:rsidR="00505595" w:rsidRPr="00270FB7">
        <w:rPr>
          <w:rFonts w:cs="Arial"/>
        </w:rPr>
        <w:t>.  Clinical Information</w:t>
      </w:r>
    </w:p>
    <w:p w14:paraId="208FBB07" w14:textId="50D74EE5" w:rsidR="00505595" w:rsidRPr="00270FB7" w:rsidRDefault="00505595" w:rsidP="00505595">
      <w:pPr>
        <w:rPr>
          <w:rFonts w:cs="Arial"/>
        </w:rPr>
      </w:pPr>
      <w:r w:rsidRPr="00270FB7">
        <w:rPr>
          <w:rFonts w:cs="Arial"/>
        </w:rPr>
        <w:t>It is a Joint Commission requirement that clinical information be pro</w:t>
      </w:r>
      <w:r w:rsidR="004C6EF8">
        <w:rPr>
          <w:rFonts w:cs="Arial"/>
        </w:rPr>
        <w:t xml:space="preserve">vided for pathology specimens. </w:t>
      </w:r>
      <w:r w:rsidRPr="00270FB7">
        <w:rPr>
          <w:rFonts w:cs="Arial"/>
        </w:rPr>
        <w:t>Relevant clinical information is often necessary for the accurate evaluation of breast specimens and includes:</w:t>
      </w:r>
    </w:p>
    <w:p w14:paraId="4506BA1C" w14:textId="77777777" w:rsidR="00505595" w:rsidRPr="00270FB7" w:rsidRDefault="00505595" w:rsidP="00505595">
      <w:pPr>
        <w:rPr>
          <w:rFonts w:cs="Arial"/>
        </w:rPr>
      </w:pPr>
    </w:p>
    <w:p w14:paraId="2E1E9159" w14:textId="77777777" w:rsidR="00505595" w:rsidRPr="00270FB7" w:rsidRDefault="00505595" w:rsidP="00285C5F">
      <w:pPr>
        <w:pStyle w:val="BodyText"/>
        <w:keepNext/>
        <w:rPr>
          <w:rFonts w:cs="Arial"/>
          <w:kern w:val="20"/>
        </w:rPr>
      </w:pPr>
      <w:r w:rsidRPr="00270FB7">
        <w:rPr>
          <w:rFonts w:cs="Arial"/>
          <w:kern w:val="20"/>
        </w:rPr>
        <w:t>Patient Information</w:t>
      </w:r>
    </w:p>
    <w:p w14:paraId="65BAE09E" w14:textId="77777777" w:rsidR="00505595" w:rsidRPr="00270FB7" w:rsidRDefault="00505595" w:rsidP="00285C5F">
      <w:pPr>
        <w:keepNext/>
        <w:ind w:left="360" w:hanging="360"/>
        <w:rPr>
          <w:rFonts w:cs="Arial"/>
          <w:kern w:val="20"/>
        </w:rPr>
      </w:pPr>
      <w:r w:rsidRPr="00270FB7">
        <w:rPr>
          <w:rFonts w:cs="Arial"/>
          <w:kern w:val="20"/>
        </w:rPr>
        <w:t xml:space="preserve">Family history of breast or ovarian cancer and/or </w:t>
      </w:r>
      <w:r w:rsidRPr="00270FB7">
        <w:rPr>
          <w:rFonts w:cs="Arial"/>
          <w:i/>
          <w:kern w:val="20"/>
        </w:rPr>
        <w:t>BRCA1</w:t>
      </w:r>
      <w:r w:rsidRPr="00270FB7">
        <w:rPr>
          <w:rFonts w:cs="Arial"/>
          <w:kern w:val="20"/>
        </w:rPr>
        <w:t xml:space="preserve"> or </w:t>
      </w:r>
      <w:r w:rsidRPr="00270FB7">
        <w:rPr>
          <w:rFonts w:cs="Arial"/>
          <w:i/>
          <w:kern w:val="20"/>
        </w:rPr>
        <w:t>BRCA2</w:t>
      </w:r>
      <w:r w:rsidRPr="00270FB7">
        <w:rPr>
          <w:rFonts w:cs="Arial"/>
          <w:kern w:val="20"/>
        </w:rPr>
        <w:t xml:space="preserve"> mutation</w:t>
      </w:r>
    </w:p>
    <w:p w14:paraId="4D47ECB5" w14:textId="77777777" w:rsidR="00505595" w:rsidRPr="00270FB7" w:rsidRDefault="00505595" w:rsidP="00505595">
      <w:pPr>
        <w:ind w:left="360" w:hanging="360"/>
        <w:rPr>
          <w:rFonts w:cs="Arial"/>
          <w:kern w:val="20"/>
        </w:rPr>
      </w:pPr>
      <w:r w:rsidRPr="00270FB7">
        <w:rPr>
          <w:rFonts w:cs="Arial"/>
          <w:kern w:val="20"/>
        </w:rPr>
        <w:t>Current pregnancy or lactation</w:t>
      </w:r>
    </w:p>
    <w:p w14:paraId="5B50B764" w14:textId="77777777" w:rsidR="00505595" w:rsidRPr="00270FB7" w:rsidRDefault="00505595" w:rsidP="00505595">
      <w:pPr>
        <w:ind w:left="360" w:hanging="360"/>
        <w:rPr>
          <w:rFonts w:cs="Arial"/>
          <w:kern w:val="20"/>
        </w:rPr>
      </w:pPr>
      <w:r w:rsidRPr="00270FB7">
        <w:rPr>
          <w:rFonts w:cs="Arial"/>
          <w:kern w:val="20"/>
        </w:rPr>
        <w:t xml:space="preserve">Prior breast biopsy or surgery (including implants) </w:t>
      </w:r>
    </w:p>
    <w:p w14:paraId="429856C9" w14:textId="77777777" w:rsidR="00505595" w:rsidRPr="00270FB7" w:rsidRDefault="00505595" w:rsidP="00505595">
      <w:pPr>
        <w:ind w:left="360" w:hanging="360"/>
        <w:rPr>
          <w:rFonts w:cs="Arial"/>
          <w:kern w:val="20"/>
        </w:rPr>
      </w:pPr>
      <w:r w:rsidRPr="00270FB7">
        <w:rPr>
          <w:rFonts w:cs="Arial"/>
          <w:kern w:val="20"/>
        </w:rPr>
        <w:t>Prior breast cancer diagnosis (type, location in breast, date of diagnosis)</w:t>
      </w:r>
    </w:p>
    <w:p w14:paraId="69464697" w14:textId="77777777" w:rsidR="00505595" w:rsidRPr="00270FB7" w:rsidRDefault="00505595" w:rsidP="00505595">
      <w:pPr>
        <w:ind w:left="360" w:hanging="360"/>
        <w:rPr>
          <w:rFonts w:cs="Arial"/>
          <w:kern w:val="20"/>
        </w:rPr>
      </w:pPr>
      <w:r w:rsidRPr="00270FB7">
        <w:rPr>
          <w:rFonts w:cs="Arial"/>
          <w:kern w:val="20"/>
        </w:rPr>
        <w:t>Prior treatment that could affect the breast:</w:t>
      </w:r>
    </w:p>
    <w:p w14:paraId="480F0C6F" w14:textId="77777777" w:rsidR="00505595" w:rsidRPr="00270FB7" w:rsidRDefault="00505595" w:rsidP="00505595">
      <w:pPr>
        <w:ind w:left="900" w:hanging="360"/>
        <w:rPr>
          <w:rFonts w:cs="Arial"/>
          <w:kern w:val="20"/>
        </w:rPr>
      </w:pPr>
      <w:r w:rsidRPr="00270FB7">
        <w:rPr>
          <w:rFonts w:cs="Arial"/>
          <w:kern w:val="20"/>
        </w:rPr>
        <w:t>Radiation</w:t>
      </w:r>
    </w:p>
    <w:p w14:paraId="045CE8A7" w14:textId="77777777" w:rsidR="00505595" w:rsidRPr="00270FB7" w:rsidRDefault="00505595" w:rsidP="00505595">
      <w:pPr>
        <w:ind w:left="900" w:hanging="360"/>
        <w:rPr>
          <w:rFonts w:cs="Arial"/>
          <w:kern w:val="20"/>
        </w:rPr>
      </w:pPr>
      <w:r w:rsidRPr="00270FB7">
        <w:rPr>
          <w:rFonts w:cs="Arial"/>
          <w:kern w:val="20"/>
        </w:rPr>
        <w:t>Chemotherapy</w:t>
      </w:r>
    </w:p>
    <w:p w14:paraId="7B55F87A" w14:textId="77777777" w:rsidR="00505595" w:rsidRPr="00270FB7" w:rsidRDefault="00505595" w:rsidP="00505595">
      <w:pPr>
        <w:ind w:left="900" w:hanging="360"/>
        <w:rPr>
          <w:rFonts w:cs="Arial"/>
          <w:kern w:val="20"/>
        </w:rPr>
      </w:pPr>
      <w:r w:rsidRPr="00270FB7">
        <w:rPr>
          <w:rFonts w:cs="Arial"/>
          <w:kern w:val="20"/>
        </w:rPr>
        <w:t>Hormonal therapy (</w:t>
      </w:r>
      <w:proofErr w:type="spellStart"/>
      <w:r w:rsidRPr="00270FB7">
        <w:rPr>
          <w:rFonts w:cs="Arial"/>
          <w:kern w:val="20"/>
        </w:rPr>
        <w:t>eg</w:t>
      </w:r>
      <w:proofErr w:type="spellEnd"/>
      <w:r w:rsidRPr="00270FB7">
        <w:rPr>
          <w:rFonts w:cs="Arial"/>
          <w:kern w:val="20"/>
        </w:rPr>
        <w:t>, tamoxifen, aromatase inhibitors, or oral contraceptives)</w:t>
      </w:r>
    </w:p>
    <w:p w14:paraId="2C2A47CC" w14:textId="77777777" w:rsidR="00505595" w:rsidRPr="00270FB7" w:rsidRDefault="00505595" w:rsidP="00505595">
      <w:pPr>
        <w:ind w:left="900" w:hanging="360"/>
        <w:rPr>
          <w:rFonts w:cs="Arial"/>
          <w:kern w:val="20"/>
        </w:rPr>
      </w:pPr>
      <w:r w:rsidRPr="00270FB7">
        <w:rPr>
          <w:rFonts w:cs="Arial"/>
          <w:kern w:val="20"/>
        </w:rPr>
        <w:t>Systemic diseases that may affect the breast (</w:t>
      </w:r>
      <w:proofErr w:type="spellStart"/>
      <w:r w:rsidRPr="00270FB7">
        <w:rPr>
          <w:rFonts w:cs="Arial"/>
          <w:kern w:val="20"/>
        </w:rPr>
        <w:t>eg</w:t>
      </w:r>
      <w:proofErr w:type="spellEnd"/>
      <w:r w:rsidRPr="00270FB7">
        <w:rPr>
          <w:rFonts w:cs="Arial"/>
          <w:kern w:val="20"/>
        </w:rPr>
        <w:t>, collagen vascular disease, sarcoidosis, Wegener granulomatosis)</w:t>
      </w:r>
    </w:p>
    <w:p w14:paraId="6D11311A" w14:textId="77777777" w:rsidR="00505595" w:rsidRPr="00270FB7" w:rsidRDefault="00505595" w:rsidP="00505595">
      <w:pPr>
        <w:rPr>
          <w:rFonts w:cs="Arial"/>
          <w:kern w:val="20"/>
        </w:rPr>
      </w:pPr>
    </w:p>
    <w:p w14:paraId="4795A409" w14:textId="77777777" w:rsidR="00505595" w:rsidRPr="00270FB7" w:rsidRDefault="00505595" w:rsidP="00DC7758">
      <w:pPr>
        <w:pStyle w:val="Heading2"/>
        <w:rPr>
          <w:rFonts w:cs="Arial"/>
        </w:rPr>
      </w:pPr>
      <w:r w:rsidRPr="00270FB7">
        <w:rPr>
          <w:rFonts w:cs="Arial"/>
        </w:rPr>
        <w:t>Specimen Information</w:t>
      </w:r>
    </w:p>
    <w:p w14:paraId="52C2D532" w14:textId="77777777" w:rsidR="00505595" w:rsidRPr="00270FB7" w:rsidRDefault="00505595" w:rsidP="00505595">
      <w:pPr>
        <w:keepNext/>
        <w:rPr>
          <w:rFonts w:cs="Arial"/>
          <w:kern w:val="20"/>
        </w:rPr>
      </w:pPr>
      <w:r w:rsidRPr="00270FB7">
        <w:rPr>
          <w:rFonts w:cs="Arial"/>
          <w:kern w:val="20"/>
        </w:rPr>
        <w:t>Type of lesion sampled:</w:t>
      </w:r>
    </w:p>
    <w:p w14:paraId="1779B689" w14:textId="77777777" w:rsidR="00505595" w:rsidRPr="00270FB7" w:rsidRDefault="00505595" w:rsidP="00505595">
      <w:pPr>
        <w:ind w:left="900" w:hanging="360"/>
        <w:rPr>
          <w:rFonts w:cs="Arial"/>
          <w:kern w:val="20"/>
        </w:rPr>
      </w:pPr>
      <w:r w:rsidRPr="00270FB7">
        <w:rPr>
          <w:rFonts w:cs="Arial"/>
          <w:kern w:val="20"/>
        </w:rPr>
        <w:t>Palpable mass</w:t>
      </w:r>
    </w:p>
    <w:p w14:paraId="335C514E" w14:textId="77777777" w:rsidR="00505595" w:rsidRPr="00270FB7" w:rsidRDefault="00505595" w:rsidP="00505595">
      <w:pPr>
        <w:ind w:left="900" w:hanging="360"/>
        <w:rPr>
          <w:rFonts w:cs="Arial"/>
          <w:kern w:val="20"/>
        </w:rPr>
      </w:pPr>
      <w:r w:rsidRPr="00270FB7">
        <w:rPr>
          <w:rFonts w:cs="Arial"/>
          <w:kern w:val="20"/>
        </w:rPr>
        <w:t>Nipple discharge</w:t>
      </w:r>
    </w:p>
    <w:p w14:paraId="77A7E544" w14:textId="77777777" w:rsidR="00505595" w:rsidRPr="00270FB7" w:rsidRDefault="00505595" w:rsidP="00505595">
      <w:pPr>
        <w:ind w:left="900" w:hanging="360"/>
        <w:rPr>
          <w:rFonts w:cs="Arial"/>
          <w:kern w:val="20"/>
        </w:rPr>
      </w:pPr>
      <w:r w:rsidRPr="00270FB7">
        <w:rPr>
          <w:rFonts w:cs="Arial"/>
          <w:kern w:val="20"/>
        </w:rPr>
        <w:t>Nipple lesion (</w:t>
      </w:r>
      <w:proofErr w:type="spellStart"/>
      <w:r w:rsidRPr="00270FB7">
        <w:rPr>
          <w:rFonts w:cs="Arial"/>
          <w:kern w:val="20"/>
        </w:rPr>
        <w:t>eg</w:t>
      </w:r>
      <w:proofErr w:type="spellEnd"/>
      <w:r w:rsidRPr="00270FB7">
        <w:rPr>
          <w:rFonts w:cs="Arial"/>
          <w:kern w:val="20"/>
        </w:rPr>
        <w:t>, scaling crust)</w:t>
      </w:r>
    </w:p>
    <w:p w14:paraId="7F1349ED" w14:textId="77777777" w:rsidR="00505595" w:rsidRPr="00270FB7" w:rsidRDefault="00505595" w:rsidP="00505595">
      <w:pPr>
        <w:ind w:left="900" w:hanging="360"/>
        <w:rPr>
          <w:rFonts w:cs="Arial"/>
          <w:kern w:val="20"/>
        </w:rPr>
      </w:pPr>
      <w:r w:rsidRPr="00270FB7">
        <w:rPr>
          <w:rFonts w:cs="Arial"/>
          <w:kern w:val="20"/>
        </w:rPr>
        <w:t>Imaging finding</w:t>
      </w:r>
    </w:p>
    <w:p w14:paraId="2207FC6A" w14:textId="77777777" w:rsidR="00505595" w:rsidRPr="00270FB7" w:rsidRDefault="00505595" w:rsidP="00505595">
      <w:pPr>
        <w:ind w:left="1440" w:hanging="360"/>
        <w:rPr>
          <w:rFonts w:cs="Arial"/>
          <w:kern w:val="20"/>
        </w:rPr>
      </w:pPr>
      <w:r w:rsidRPr="00270FB7">
        <w:rPr>
          <w:rFonts w:cs="Arial"/>
          <w:kern w:val="20"/>
        </w:rPr>
        <w:t>Mammographic or ultrasound mass: shape of mass (irregular, circumscribed, ill defined, cystic or solid)</w:t>
      </w:r>
    </w:p>
    <w:p w14:paraId="276B36F7" w14:textId="77777777" w:rsidR="00505595" w:rsidRPr="00270FB7" w:rsidRDefault="00505595" w:rsidP="00505595">
      <w:pPr>
        <w:ind w:left="1440" w:hanging="360"/>
        <w:rPr>
          <w:rFonts w:cs="Arial"/>
          <w:kern w:val="20"/>
        </w:rPr>
      </w:pPr>
      <w:r w:rsidRPr="00270FB7">
        <w:rPr>
          <w:rFonts w:cs="Arial"/>
          <w:kern w:val="20"/>
        </w:rPr>
        <w:t>Mammographic calcifications</w:t>
      </w:r>
    </w:p>
    <w:p w14:paraId="57286E02" w14:textId="77777777" w:rsidR="00505595" w:rsidRPr="00270FB7" w:rsidRDefault="00505595" w:rsidP="00505595">
      <w:pPr>
        <w:ind w:left="1440" w:hanging="360"/>
        <w:rPr>
          <w:rFonts w:cs="Arial"/>
          <w:kern w:val="20"/>
        </w:rPr>
      </w:pPr>
      <w:r w:rsidRPr="00270FB7">
        <w:rPr>
          <w:rFonts w:cs="Arial"/>
          <w:kern w:val="20"/>
        </w:rPr>
        <w:t>Mammographic architectural distortion</w:t>
      </w:r>
    </w:p>
    <w:p w14:paraId="4511191E" w14:textId="77777777" w:rsidR="00505595" w:rsidRPr="00270FB7" w:rsidRDefault="00505595" w:rsidP="00505595">
      <w:pPr>
        <w:ind w:left="1440" w:hanging="360"/>
        <w:rPr>
          <w:rFonts w:cs="Arial"/>
          <w:kern w:val="20"/>
        </w:rPr>
      </w:pPr>
      <w:r w:rsidRPr="00270FB7">
        <w:rPr>
          <w:rFonts w:cs="Arial"/>
          <w:kern w:val="20"/>
        </w:rPr>
        <w:t>Prior core needle biopsy site, with or without a clip, with or without residual radiologic or clinical lesion</w:t>
      </w:r>
    </w:p>
    <w:p w14:paraId="3BFD7E4C" w14:textId="77777777" w:rsidR="00505595" w:rsidRPr="00270FB7" w:rsidRDefault="00505595" w:rsidP="00505595">
      <w:pPr>
        <w:ind w:left="1440" w:hanging="360"/>
        <w:rPr>
          <w:rFonts w:cs="Arial"/>
          <w:kern w:val="20"/>
        </w:rPr>
      </w:pPr>
      <w:r w:rsidRPr="00270FB7">
        <w:rPr>
          <w:rFonts w:cs="Arial"/>
          <w:kern w:val="20"/>
        </w:rPr>
        <w:t>MRI-detected lesion</w:t>
      </w:r>
    </w:p>
    <w:p w14:paraId="06E300C1" w14:textId="77777777" w:rsidR="00505595" w:rsidRPr="00270FB7" w:rsidRDefault="00505595" w:rsidP="00505595">
      <w:pPr>
        <w:keepNext/>
        <w:rPr>
          <w:rFonts w:cs="Arial"/>
          <w:kern w:val="20"/>
        </w:rPr>
      </w:pPr>
      <w:r w:rsidRPr="00270FB7">
        <w:rPr>
          <w:rFonts w:cs="Arial"/>
          <w:kern w:val="20"/>
        </w:rPr>
        <w:t>Type of specimen:</w:t>
      </w:r>
    </w:p>
    <w:p w14:paraId="4DA0A91B" w14:textId="77777777" w:rsidR="00505595" w:rsidRPr="00270FB7" w:rsidRDefault="00505595" w:rsidP="00505595">
      <w:pPr>
        <w:ind w:left="900" w:hanging="360"/>
        <w:rPr>
          <w:rFonts w:cs="Arial"/>
          <w:kern w:val="20"/>
        </w:rPr>
      </w:pPr>
      <w:r w:rsidRPr="00270FB7">
        <w:rPr>
          <w:rFonts w:cs="Arial"/>
          <w:kern w:val="20"/>
        </w:rPr>
        <w:t>Excision without wire localization</w:t>
      </w:r>
    </w:p>
    <w:p w14:paraId="2784451B" w14:textId="77777777" w:rsidR="00505595" w:rsidRPr="00270FB7" w:rsidRDefault="00505595" w:rsidP="00505595">
      <w:pPr>
        <w:ind w:left="900" w:hanging="360"/>
        <w:rPr>
          <w:rFonts w:cs="Arial"/>
          <w:kern w:val="20"/>
        </w:rPr>
      </w:pPr>
      <w:r w:rsidRPr="00270FB7">
        <w:rPr>
          <w:rFonts w:cs="Arial"/>
          <w:kern w:val="20"/>
        </w:rPr>
        <w:t xml:space="preserve">Excision with wire localization – for these specimens, the specimen </w:t>
      </w:r>
    </w:p>
    <w:p w14:paraId="185BDD8D" w14:textId="77777777" w:rsidR="00505595" w:rsidRPr="00270FB7" w:rsidRDefault="00505595" w:rsidP="00505595">
      <w:pPr>
        <w:ind w:left="900" w:hanging="360"/>
        <w:rPr>
          <w:rFonts w:cs="Arial"/>
          <w:kern w:val="20"/>
        </w:rPr>
      </w:pPr>
      <w:proofErr w:type="gramStart"/>
      <w:r w:rsidRPr="00270FB7">
        <w:rPr>
          <w:rFonts w:cs="Arial"/>
          <w:kern w:val="20"/>
        </w:rPr>
        <w:t>radiograph</w:t>
      </w:r>
      <w:proofErr w:type="gramEnd"/>
      <w:r w:rsidRPr="00270FB7">
        <w:rPr>
          <w:rFonts w:cs="Arial"/>
          <w:kern w:val="20"/>
        </w:rPr>
        <w:t xml:space="preserve"> with an interpretation should be available to the pathologist</w:t>
      </w:r>
    </w:p>
    <w:p w14:paraId="174F1B4E" w14:textId="77777777" w:rsidR="00505595" w:rsidRPr="00270FB7" w:rsidRDefault="00505595" w:rsidP="00505595">
      <w:pPr>
        <w:ind w:left="900" w:hanging="360"/>
        <w:rPr>
          <w:rFonts w:cs="Arial"/>
          <w:kern w:val="20"/>
        </w:rPr>
      </w:pPr>
      <w:r w:rsidRPr="00270FB7">
        <w:rPr>
          <w:rFonts w:cs="Arial"/>
          <w:kern w:val="20"/>
        </w:rPr>
        <w:t>Nipple duct excision</w:t>
      </w:r>
    </w:p>
    <w:p w14:paraId="50D731D6" w14:textId="77777777" w:rsidR="00505595" w:rsidRPr="00270FB7" w:rsidRDefault="00505595" w:rsidP="00505595">
      <w:pPr>
        <w:ind w:left="900" w:hanging="360"/>
        <w:rPr>
          <w:rFonts w:cs="Arial"/>
          <w:kern w:val="20"/>
        </w:rPr>
      </w:pPr>
      <w:r w:rsidRPr="00270FB7">
        <w:rPr>
          <w:rFonts w:cs="Arial"/>
          <w:kern w:val="20"/>
        </w:rPr>
        <w:t>Total mastectomy</w:t>
      </w:r>
    </w:p>
    <w:p w14:paraId="6A9FC8EA" w14:textId="77777777" w:rsidR="00505595" w:rsidRPr="00270FB7" w:rsidRDefault="00505595" w:rsidP="00505595">
      <w:pPr>
        <w:ind w:left="900" w:hanging="360"/>
        <w:rPr>
          <w:rFonts w:cs="Arial"/>
          <w:kern w:val="20"/>
        </w:rPr>
      </w:pPr>
      <w:r w:rsidRPr="00270FB7">
        <w:rPr>
          <w:rFonts w:cs="Arial"/>
          <w:kern w:val="20"/>
        </w:rPr>
        <w:t>Lymph node specimen (sentinel node, nonsentinel node, limited axillary dissection, complete axillary dissection)</w:t>
      </w:r>
    </w:p>
    <w:p w14:paraId="0EEBA19C" w14:textId="77777777" w:rsidR="00505595" w:rsidRPr="00270FB7" w:rsidRDefault="00505595" w:rsidP="00505595">
      <w:pPr>
        <w:rPr>
          <w:rFonts w:cs="Arial"/>
          <w:kern w:val="20"/>
        </w:rPr>
      </w:pPr>
    </w:p>
    <w:p w14:paraId="00A3A708" w14:textId="77777777" w:rsidR="00505595" w:rsidRPr="00270FB7" w:rsidRDefault="00505595" w:rsidP="00505595">
      <w:pPr>
        <w:pStyle w:val="Heading1"/>
        <w:rPr>
          <w:rFonts w:cs="Arial"/>
          <w:kern w:val="20"/>
        </w:rPr>
      </w:pPr>
      <w:r w:rsidRPr="00270FB7">
        <w:rPr>
          <w:rFonts w:cs="Arial"/>
          <w:kern w:val="20"/>
        </w:rPr>
        <w:t>References</w:t>
      </w:r>
    </w:p>
    <w:p w14:paraId="214B8AB7" w14:textId="2C04F365" w:rsidR="00505595" w:rsidRPr="00270FB7" w:rsidRDefault="00505595" w:rsidP="00505595">
      <w:pPr>
        <w:pStyle w:val="References"/>
        <w:rPr>
          <w:rFonts w:cs="Arial"/>
          <w:sz w:val="19"/>
          <w:szCs w:val="19"/>
          <w:lang w:val="en-US"/>
        </w:rPr>
      </w:pPr>
      <w:r w:rsidRPr="00270FB7">
        <w:rPr>
          <w:rFonts w:cs="Arial"/>
          <w:sz w:val="19"/>
          <w:szCs w:val="19"/>
          <w:lang w:val="en-US"/>
        </w:rPr>
        <w:t>1.</w:t>
      </w:r>
      <w:r w:rsidRPr="00270FB7">
        <w:rPr>
          <w:rFonts w:cs="Arial"/>
          <w:sz w:val="19"/>
          <w:szCs w:val="19"/>
          <w:lang w:val="en-US"/>
        </w:rPr>
        <w:tab/>
      </w:r>
      <w:r w:rsidR="008501EE">
        <w:rPr>
          <w:rFonts w:cs="Arial"/>
          <w:sz w:val="19"/>
          <w:szCs w:val="19"/>
          <w:lang w:val="en-US"/>
        </w:rPr>
        <w:t xml:space="preserve">Fitzgibbons PL, </w:t>
      </w:r>
      <w:r w:rsidRPr="00270FB7">
        <w:rPr>
          <w:rFonts w:cs="Arial"/>
          <w:sz w:val="19"/>
          <w:szCs w:val="19"/>
          <w:lang w:val="en-US"/>
        </w:rPr>
        <w:t xml:space="preserve">Bose S, Chen Y, et al. Protocol for the </w:t>
      </w:r>
      <w:r w:rsidR="008501EE">
        <w:rPr>
          <w:rFonts w:cs="Arial"/>
          <w:sz w:val="19"/>
          <w:szCs w:val="19"/>
          <w:lang w:val="en-US"/>
        </w:rPr>
        <w:t>E</w:t>
      </w:r>
      <w:r w:rsidRPr="00270FB7">
        <w:rPr>
          <w:rFonts w:cs="Arial"/>
          <w:sz w:val="19"/>
          <w:szCs w:val="19"/>
          <w:lang w:val="en-US"/>
        </w:rPr>
        <w:t xml:space="preserve">xamination of </w:t>
      </w:r>
      <w:r w:rsidR="008501EE">
        <w:rPr>
          <w:rFonts w:cs="Arial"/>
          <w:sz w:val="19"/>
          <w:szCs w:val="19"/>
          <w:lang w:val="en-US"/>
        </w:rPr>
        <w:t>Specimens From Patients with Invasive Carcinoma of the B</w:t>
      </w:r>
      <w:r w:rsidRPr="00270FB7">
        <w:rPr>
          <w:rFonts w:cs="Arial"/>
          <w:sz w:val="19"/>
          <w:szCs w:val="19"/>
          <w:lang w:val="en-US"/>
        </w:rPr>
        <w:t xml:space="preserve">reast. </w:t>
      </w:r>
      <w:proofErr w:type="gramStart"/>
      <w:r w:rsidR="008501EE">
        <w:rPr>
          <w:rFonts w:cs="Arial"/>
          <w:sz w:val="19"/>
          <w:szCs w:val="19"/>
          <w:lang w:val="en-US"/>
        </w:rPr>
        <w:t>2017; www.cap.org/cancerprotocols.</w:t>
      </w:r>
      <w:proofErr w:type="gramEnd"/>
    </w:p>
    <w:p w14:paraId="6A1559C8" w14:textId="77777777" w:rsidR="00505595" w:rsidRPr="00270FB7" w:rsidRDefault="00505595" w:rsidP="00505595">
      <w:pPr>
        <w:pStyle w:val="References"/>
        <w:rPr>
          <w:rFonts w:cs="Arial"/>
          <w:sz w:val="19"/>
          <w:szCs w:val="19"/>
          <w:lang w:val="en-US"/>
        </w:rPr>
      </w:pPr>
      <w:r w:rsidRPr="00270FB7">
        <w:rPr>
          <w:rFonts w:cs="Arial"/>
          <w:sz w:val="19"/>
          <w:szCs w:val="19"/>
          <w:lang w:val="en-US"/>
        </w:rPr>
        <w:t>2.</w:t>
      </w:r>
      <w:r w:rsidRPr="00270FB7">
        <w:rPr>
          <w:rFonts w:cs="Arial"/>
          <w:sz w:val="19"/>
          <w:szCs w:val="19"/>
          <w:lang w:val="en-US"/>
        </w:rPr>
        <w:tab/>
        <w:t xml:space="preserve">Owings DV, Hann L, </w:t>
      </w:r>
      <w:proofErr w:type="spellStart"/>
      <w:r w:rsidRPr="00270FB7">
        <w:rPr>
          <w:rFonts w:cs="Arial"/>
          <w:sz w:val="19"/>
          <w:szCs w:val="19"/>
          <w:lang w:val="en-US"/>
        </w:rPr>
        <w:t>Schnitt</w:t>
      </w:r>
      <w:proofErr w:type="spellEnd"/>
      <w:r w:rsidRPr="00270FB7">
        <w:rPr>
          <w:rFonts w:cs="Arial"/>
          <w:sz w:val="19"/>
          <w:szCs w:val="19"/>
          <w:lang w:val="en-US"/>
        </w:rPr>
        <w:t xml:space="preserve"> SJ, How thoroughly should needle localization breast biopsies be sampled for microscopic examination?  </w:t>
      </w:r>
      <w:proofErr w:type="gramStart"/>
      <w:r w:rsidRPr="00270FB7">
        <w:rPr>
          <w:rFonts w:cs="Arial"/>
          <w:sz w:val="19"/>
          <w:szCs w:val="19"/>
          <w:lang w:val="en-US"/>
        </w:rPr>
        <w:t>A prospective mammographic/pathologic correlative study.</w:t>
      </w:r>
      <w:proofErr w:type="gramEnd"/>
      <w:r w:rsidRPr="00270FB7">
        <w:rPr>
          <w:rFonts w:cs="Arial"/>
          <w:sz w:val="19"/>
          <w:szCs w:val="19"/>
          <w:lang w:val="en-US"/>
        </w:rPr>
        <w:t xml:space="preserve"> </w:t>
      </w:r>
      <w:proofErr w:type="gramStart"/>
      <w:r w:rsidRPr="00270FB7">
        <w:rPr>
          <w:rFonts w:cs="Arial"/>
          <w:i/>
          <w:sz w:val="19"/>
          <w:szCs w:val="19"/>
          <w:lang w:val="en-US"/>
        </w:rPr>
        <w:t xml:space="preserve">Am J </w:t>
      </w:r>
      <w:proofErr w:type="spellStart"/>
      <w:r w:rsidRPr="00270FB7">
        <w:rPr>
          <w:rFonts w:cs="Arial"/>
          <w:i/>
          <w:sz w:val="19"/>
          <w:szCs w:val="19"/>
          <w:lang w:val="en-US"/>
        </w:rPr>
        <w:t>Surg</w:t>
      </w:r>
      <w:proofErr w:type="spellEnd"/>
      <w:r w:rsidRPr="00270FB7">
        <w:rPr>
          <w:rFonts w:cs="Arial"/>
          <w:i/>
          <w:sz w:val="19"/>
          <w:szCs w:val="19"/>
          <w:lang w:val="en-US"/>
        </w:rPr>
        <w:t xml:space="preserve"> </w:t>
      </w:r>
      <w:proofErr w:type="spellStart"/>
      <w:r w:rsidRPr="00270FB7">
        <w:rPr>
          <w:rFonts w:cs="Arial"/>
          <w:i/>
          <w:sz w:val="19"/>
          <w:szCs w:val="19"/>
          <w:lang w:val="en-US"/>
        </w:rPr>
        <w:t>Pathol</w:t>
      </w:r>
      <w:proofErr w:type="spellEnd"/>
      <w:r w:rsidRPr="00270FB7">
        <w:rPr>
          <w:rFonts w:cs="Arial"/>
          <w:i/>
          <w:sz w:val="19"/>
          <w:szCs w:val="19"/>
          <w:lang w:val="en-US"/>
        </w:rPr>
        <w:t>.</w:t>
      </w:r>
      <w:proofErr w:type="gramEnd"/>
      <w:r w:rsidRPr="00270FB7">
        <w:rPr>
          <w:rFonts w:cs="Arial"/>
          <w:sz w:val="19"/>
          <w:szCs w:val="19"/>
          <w:lang w:val="en-US"/>
        </w:rPr>
        <w:t xml:space="preserve"> 1990</w:t>
      </w:r>
      <w:proofErr w:type="gramStart"/>
      <w:r w:rsidRPr="00270FB7">
        <w:rPr>
          <w:rFonts w:cs="Arial"/>
          <w:sz w:val="19"/>
          <w:szCs w:val="19"/>
          <w:lang w:val="en-US"/>
        </w:rPr>
        <w:t>;14:578</w:t>
      </w:r>
      <w:proofErr w:type="gramEnd"/>
      <w:r w:rsidRPr="00270FB7">
        <w:rPr>
          <w:rFonts w:cs="Arial"/>
          <w:sz w:val="19"/>
          <w:szCs w:val="19"/>
          <w:lang w:val="en-US"/>
        </w:rPr>
        <w:t>-583.</w:t>
      </w:r>
    </w:p>
    <w:p w14:paraId="5022480D" w14:textId="77777777" w:rsidR="00505595" w:rsidRPr="00270FB7" w:rsidRDefault="00505595" w:rsidP="00505595">
      <w:pPr>
        <w:pStyle w:val="References"/>
        <w:rPr>
          <w:rFonts w:cs="Arial"/>
          <w:sz w:val="19"/>
          <w:szCs w:val="19"/>
          <w:lang w:val="en-US"/>
        </w:rPr>
      </w:pPr>
      <w:r w:rsidRPr="00270FB7">
        <w:rPr>
          <w:rFonts w:cs="Arial"/>
          <w:sz w:val="19"/>
          <w:szCs w:val="19"/>
          <w:lang w:val="en-US"/>
        </w:rPr>
        <w:t>3.</w:t>
      </w:r>
      <w:r w:rsidRPr="00270FB7">
        <w:rPr>
          <w:rFonts w:cs="Arial"/>
          <w:sz w:val="19"/>
          <w:szCs w:val="19"/>
          <w:lang w:val="en-US"/>
        </w:rPr>
        <w:tab/>
        <w:t xml:space="preserve">Association of Directors of Anatomic and Surgical Pathology. </w:t>
      </w:r>
      <w:proofErr w:type="gramStart"/>
      <w:r w:rsidRPr="00270FB7">
        <w:rPr>
          <w:rFonts w:cs="Arial"/>
          <w:i/>
          <w:sz w:val="19"/>
          <w:szCs w:val="19"/>
          <w:lang w:val="en-US"/>
        </w:rPr>
        <w:t>Recommendations for the Reporting of Breast Carcinoma.</w:t>
      </w:r>
      <w:proofErr w:type="gramEnd"/>
      <w:r w:rsidRPr="00270FB7">
        <w:rPr>
          <w:rFonts w:cs="Arial"/>
          <w:sz w:val="19"/>
          <w:szCs w:val="19"/>
          <w:lang w:val="en-US"/>
        </w:rPr>
        <w:t xml:space="preserve"> Updated September 2004, Version 1.1. www.adasp.org/Checklists/Checklists.htm. </w:t>
      </w:r>
      <w:proofErr w:type="gramStart"/>
      <w:r w:rsidRPr="00270FB7">
        <w:rPr>
          <w:rFonts w:cs="Arial"/>
          <w:sz w:val="19"/>
          <w:szCs w:val="19"/>
          <w:lang w:val="en-US"/>
        </w:rPr>
        <w:t>Accessed June 18, 2008.</w:t>
      </w:r>
      <w:proofErr w:type="gramEnd"/>
    </w:p>
    <w:p w14:paraId="4E32FC94" w14:textId="77777777" w:rsidR="00505595" w:rsidRPr="00270FB7" w:rsidRDefault="00505595" w:rsidP="00505595">
      <w:pPr>
        <w:pStyle w:val="References"/>
        <w:rPr>
          <w:rFonts w:cs="Arial"/>
          <w:sz w:val="19"/>
          <w:szCs w:val="19"/>
          <w:lang w:val="en-US"/>
        </w:rPr>
      </w:pPr>
      <w:r w:rsidRPr="00270FB7">
        <w:rPr>
          <w:rFonts w:cs="Arial"/>
          <w:sz w:val="19"/>
          <w:szCs w:val="19"/>
          <w:lang w:val="en-US"/>
        </w:rPr>
        <w:t>4.</w:t>
      </w:r>
      <w:r w:rsidRPr="00270FB7">
        <w:rPr>
          <w:rFonts w:cs="Arial"/>
          <w:sz w:val="19"/>
          <w:szCs w:val="19"/>
          <w:lang w:val="en-US"/>
        </w:rPr>
        <w:tab/>
        <w:t xml:space="preserve">Schwartz GF, </w:t>
      </w:r>
      <w:proofErr w:type="spellStart"/>
      <w:r w:rsidRPr="00270FB7">
        <w:rPr>
          <w:rFonts w:cs="Arial"/>
          <w:sz w:val="19"/>
          <w:szCs w:val="19"/>
          <w:lang w:val="en-US"/>
        </w:rPr>
        <w:t>Lagios</w:t>
      </w:r>
      <w:proofErr w:type="spellEnd"/>
      <w:r w:rsidRPr="00270FB7">
        <w:rPr>
          <w:rFonts w:cs="Arial"/>
          <w:sz w:val="19"/>
          <w:szCs w:val="19"/>
          <w:lang w:val="en-US"/>
        </w:rPr>
        <w:t xml:space="preserve"> MD, Carter D, et al. Consensus conference on the classification of ductal carcinoma in situ. </w:t>
      </w:r>
      <w:proofErr w:type="gramStart"/>
      <w:r w:rsidRPr="00270FB7">
        <w:rPr>
          <w:rFonts w:cs="Arial"/>
          <w:i/>
          <w:sz w:val="19"/>
          <w:szCs w:val="19"/>
          <w:lang w:val="en-US"/>
        </w:rPr>
        <w:t>Cancer.</w:t>
      </w:r>
      <w:proofErr w:type="gramEnd"/>
      <w:r w:rsidRPr="00270FB7">
        <w:rPr>
          <w:rFonts w:cs="Arial"/>
          <w:sz w:val="19"/>
          <w:szCs w:val="19"/>
          <w:lang w:val="en-US"/>
        </w:rPr>
        <w:t xml:space="preserve"> 1997</w:t>
      </w:r>
      <w:proofErr w:type="gramStart"/>
      <w:r w:rsidRPr="00270FB7">
        <w:rPr>
          <w:rFonts w:cs="Arial"/>
          <w:sz w:val="19"/>
          <w:szCs w:val="19"/>
          <w:lang w:val="en-US"/>
        </w:rPr>
        <w:t>;80:1798</w:t>
      </w:r>
      <w:proofErr w:type="gramEnd"/>
      <w:r w:rsidRPr="00270FB7">
        <w:rPr>
          <w:rFonts w:cs="Arial"/>
          <w:sz w:val="19"/>
          <w:szCs w:val="19"/>
          <w:lang w:val="en-US"/>
        </w:rPr>
        <w:t>-1802.</w:t>
      </w:r>
    </w:p>
    <w:p w14:paraId="15109C26" w14:textId="77777777" w:rsidR="00505595" w:rsidRPr="00270FB7" w:rsidRDefault="00505595" w:rsidP="00505595">
      <w:pPr>
        <w:pStyle w:val="References"/>
        <w:rPr>
          <w:rFonts w:cs="Arial"/>
          <w:sz w:val="19"/>
          <w:szCs w:val="19"/>
          <w:lang w:val="en-US"/>
        </w:rPr>
      </w:pPr>
      <w:r w:rsidRPr="00270FB7">
        <w:rPr>
          <w:rFonts w:cs="Arial"/>
          <w:sz w:val="19"/>
          <w:szCs w:val="19"/>
          <w:lang w:val="en-US"/>
        </w:rPr>
        <w:t>5.</w:t>
      </w:r>
      <w:r w:rsidRPr="00270FB7">
        <w:rPr>
          <w:rFonts w:cs="Arial"/>
          <w:sz w:val="19"/>
          <w:szCs w:val="19"/>
          <w:lang w:val="en-US"/>
        </w:rPr>
        <w:tab/>
        <w:t xml:space="preserve">Silverstein MJ, </w:t>
      </w:r>
      <w:proofErr w:type="spellStart"/>
      <w:r w:rsidRPr="00270FB7">
        <w:rPr>
          <w:rFonts w:cs="Arial"/>
          <w:sz w:val="19"/>
          <w:szCs w:val="19"/>
          <w:lang w:val="en-US"/>
        </w:rPr>
        <w:t>Lagios</w:t>
      </w:r>
      <w:proofErr w:type="spellEnd"/>
      <w:r w:rsidRPr="00270FB7">
        <w:rPr>
          <w:rFonts w:cs="Arial"/>
          <w:sz w:val="19"/>
          <w:szCs w:val="19"/>
          <w:lang w:val="en-US"/>
        </w:rPr>
        <w:t xml:space="preserve"> MD, </w:t>
      </w:r>
      <w:proofErr w:type="spellStart"/>
      <w:r w:rsidRPr="00270FB7">
        <w:rPr>
          <w:rFonts w:cs="Arial"/>
          <w:sz w:val="19"/>
          <w:szCs w:val="19"/>
          <w:lang w:val="en-US"/>
        </w:rPr>
        <w:t>Recht</w:t>
      </w:r>
      <w:proofErr w:type="spellEnd"/>
      <w:r w:rsidRPr="00270FB7">
        <w:rPr>
          <w:rFonts w:cs="Arial"/>
          <w:sz w:val="19"/>
          <w:szCs w:val="19"/>
          <w:lang w:val="en-US"/>
        </w:rPr>
        <w:t xml:space="preserve"> A, et al. Image-detected breast cancer: state of the art diagnosis and treatment. </w:t>
      </w:r>
      <w:r w:rsidRPr="00270FB7">
        <w:rPr>
          <w:rFonts w:cs="Arial"/>
          <w:i/>
          <w:sz w:val="19"/>
          <w:szCs w:val="19"/>
          <w:lang w:val="en-US"/>
        </w:rPr>
        <w:t xml:space="preserve">J Am </w:t>
      </w:r>
      <w:proofErr w:type="spellStart"/>
      <w:r w:rsidRPr="00270FB7">
        <w:rPr>
          <w:rFonts w:cs="Arial"/>
          <w:i/>
          <w:sz w:val="19"/>
          <w:szCs w:val="19"/>
          <w:lang w:val="en-US"/>
        </w:rPr>
        <w:t>Coll</w:t>
      </w:r>
      <w:proofErr w:type="spellEnd"/>
      <w:r w:rsidRPr="00270FB7">
        <w:rPr>
          <w:rFonts w:cs="Arial"/>
          <w:i/>
          <w:sz w:val="19"/>
          <w:szCs w:val="19"/>
          <w:lang w:val="en-US"/>
        </w:rPr>
        <w:t xml:space="preserve"> Surg.</w:t>
      </w:r>
      <w:r w:rsidRPr="00270FB7">
        <w:rPr>
          <w:rFonts w:cs="Arial"/>
          <w:sz w:val="19"/>
          <w:szCs w:val="19"/>
          <w:lang w:val="en-US"/>
        </w:rPr>
        <w:t xml:space="preserve"> 2005</w:t>
      </w:r>
      <w:proofErr w:type="gramStart"/>
      <w:r w:rsidRPr="00270FB7">
        <w:rPr>
          <w:rFonts w:cs="Arial"/>
          <w:sz w:val="19"/>
          <w:szCs w:val="19"/>
          <w:lang w:val="en-US"/>
        </w:rPr>
        <w:t>;201:586</w:t>
      </w:r>
      <w:proofErr w:type="gramEnd"/>
      <w:r w:rsidRPr="00270FB7">
        <w:rPr>
          <w:rFonts w:cs="Arial"/>
          <w:sz w:val="19"/>
          <w:szCs w:val="19"/>
          <w:lang w:val="en-US"/>
        </w:rPr>
        <w:t>-597.</w:t>
      </w:r>
    </w:p>
    <w:p w14:paraId="3943243D" w14:textId="77777777" w:rsidR="00505595" w:rsidRPr="00270FB7" w:rsidRDefault="00505595" w:rsidP="00505595">
      <w:pPr>
        <w:pStyle w:val="References"/>
        <w:rPr>
          <w:rFonts w:cs="Arial"/>
          <w:sz w:val="19"/>
          <w:szCs w:val="19"/>
          <w:lang w:val="en-US"/>
        </w:rPr>
      </w:pPr>
      <w:proofErr w:type="gramStart"/>
      <w:r w:rsidRPr="00270FB7">
        <w:rPr>
          <w:rFonts w:cs="Arial"/>
          <w:sz w:val="19"/>
          <w:szCs w:val="19"/>
          <w:lang w:val="en-US"/>
        </w:rPr>
        <w:t>6.</w:t>
      </w:r>
      <w:r w:rsidRPr="00270FB7">
        <w:rPr>
          <w:rFonts w:cs="Arial"/>
          <w:sz w:val="19"/>
          <w:szCs w:val="19"/>
          <w:lang w:val="en-US"/>
        </w:rPr>
        <w:tab/>
        <w:t xml:space="preserve">Lester SC. </w:t>
      </w:r>
      <w:r w:rsidRPr="00270FB7">
        <w:rPr>
          <w:rFonts w:cs="Arial"/>
          <w:i/>
          <w:sz w:val="19"/>
          <w:szCs w:val="19"/>
          <w:lang w:val="en-US"/>
        </w:rPr>
        <w:t>Manual of Surgical Pathology.</w:t>
      </w:r>
      <w:proofErr w:type="gramEnd"/>
      <w:r w:rsidRPr="00270FB7">
        <w:rPr>
          <w:rFonts w:cs="Arial"/>
          <w:sz w:val="19"/>
          <w:szCs w:val="19"/>
          <w:lang w:val="en-US"/>
        </w:rPr>
        <w:t xml:space="preserve"> 2nd </w:t>
      </w:r>
      <w:proofErr w:type="gramStart"/>
      <w:r w:rsidRPr="00270FB7">
        <w:rPr>
          <w:rFonts w:cs="Arial"/>
          <w:sz w:val="19"/>
          <w:szCs w:val="19"/>
          <w:lang w:val="en-US"/>
        </w:rPr>
        <w:t>ed</w:t>
      </w:r>
      <w:proofErr w:type="gramEnd"/>
      <w:r w:rsidRPr="00270FB7">
        <w:rPr>
          <w:rFonts w:cs="Arial"/>
          <w:sz w:val="19"/>
          <w:szCs w:val="19"/>
          <w:lang w:val="en-US"/>
        </w:rPr>
        <w:t>. New York: Elsevier; 2006.</w:t>
      </w:r>
    </w:p>
    <w:p w14:paraId="5FD2081B" w14:textId="77777777" w:rsidR="00505595" w:rsidRPr="00270FB7" w:rsidRDefault="00505595" w:rsidP="00505595">
      <w:pPr>
        <w:pStyle w:val="References"/>
        <w:rPr>
          <w:rFonts w:cs="Arial"/>
          <w:sz w:val="19"/>
          <w:szCs w:val="19"/>
          <w:lang w:val="en-US"/>
        </w:rPr>
      </w:pPr>
      <w:r w:rsidRPr="00270FB7">
        <w:rPr>
          <w:rFonts w:cs="Arial"/>
          <w:sz w:val="19"/>
          <w:szCs w:val="19"/>
          <w:lang w:val="en-US"/>
        </w:rPr>
        <w:t>7.</w:t>
      </w:r>
      <w:r w:rsidRPr="00270FB7">
        <w:rPr>
          <w:rFonts w:cs="Arial"/>
          <w:sz w:val="19"/>
          <w:szCs w:val="19"/>
          <w:lang w:val="en-US"/>
        </w:rPr>
        <w:tab/>
        <w:t xml:space="preserve">Silverstein MJ, </w:t>
      </w:r>
      <w:proofErr w:type="spellStart"/>
      <w:r w:rsidRPr="00270FB7">
        <w:rPr>
          <w:rFonts w:cs="Arial"/>
          <w:sz w:val="19"/>
          <w:szCs w:val="19"/>
          <w:lang w:val="en-US"/>
        </w:rPr>
        <w:t>Poller</w:t>
      </w:r>
      <w:proofErr w:type="spellEnd"/>
      <w:r w:rsidRPr="00270FB7">
        <w:rPr>
          <w:rFonts w:cs="Arial"/>
          <w:sz w:val="19"/>
          <w:szCs w:val="19"/>
          <w:lang w:val="en-US"/>
        </w:rPr>
        <w:t xml:space="preserve"> D, Craig P, et al.  </w:t>
      </w:r>
      <w:proofErr w:type="gramStart"/>
      <w:r w:rsidRPr="00270FB7">
        <w:rPr>
          <w:rFonts w:cs="Arial"/>
          <w:sz w:val="19"/>
          <w:szCs w:val="19"/>
          <w:lang w:val="en-US"/>
        </w:rPr>
        <w:t>A prognostic index for ductal carcinoma in situ of the breast.</w:t>
      </w:r>
      <w:proofErr w:type="gramEnd"/>
      <w:r w:rsidRPr="00270FB7">
        <w:rPr>
          <w:rFonts w:cs="Arial"/>
          <w:sz w:val="19"/>
          <w:szCs w:val="19"/>
          <w:lang w:val="en-US"/>
        </w:rPr>
        <w:t xml:space="preserve"> </w:t>
      </w:r>
      <w:proofErr w:type="gramStart"/>
      <w:r w:rsidRPr="00270FB7">
        <w:rPr>
          <w:rFonts w:cs="Arial"/>
          <w:i/>
          <w:sz w:val="19"/>
          <w:szCs w:val="19"/>
          <w:lang w:val="en-US"/>
        </w:rPr>
        <w:t>Cancer.</w:t>
      </w:r>
      <w:proofErr w:type="gramEnd"/>
      <w:r w:rsidRPr="00270FB7">
        <w:rPr>
          <w:rFonts w:cs="Arial"/>
          <w:sz w:val="19"/>
          <w:szCs w:val="19"/>
          <w:lang w:val="en-US"/>
        </w:rPr>
        <w:t xml:space="preserve"> 1996</w:t>
      </w:r>
      <w:proofErr w:type="gramStart"/>
      <w:r w:rsidRPr="00270FB7">
        <w:rPr>
          <w:rFonts w:cs="Arial"/>
          <w:sz w:val="19"/>
          <w:szCs w:val="19"/>
          <w:lang w:val="en-US"/>
        </w:rPr>
        <w:t>;77:2267</w:t>
      </w:r>
      <w:proofErr w:type="gramEnd"/>
      <w:r w:rsidRPr="00270FB7">
        <w:rPr>
          <w:rFonts w:cs="Arial"/>
          <w:sz w:val="19"/>
          <w:szCs w:val="19"/>
          <w:lang w:val="en-US"/>
        </w:rPr>
        <w:t>-2274.</w:t>
      </w:r>
    </w:p>
    <w:p w14:paraId="178DECBF" w14:textId="77777777" w:rsidR="00505595" w:rsidRPr="00270FB7" w:rsidRDefault="00505595" w:rsidP="00505595">
      <w:pPr>
        <w:ind w:left="450" w:hanging="450"/>
        <w:rPr>
          <w:rFonts w:cs="Arial"/>
          <w:i/>
          <w:sz w:val="19"/>
          <w:szCs w:val="19"/>
        </w:rPr>
      </w:pPr>
      <w:proofErr w:type="gramStart"/>
      <w:r w:rsidRPr="00270FB7">
        <w:rPr>
          <w:rFonts w:cs="Arial"/>
          <w:sz w:val="19"/>
          <w:szCs w:val="19"/>
        </w:rPr>
        <w:t>8.</w:t>
      </w:r>
      <w:r w:rsidRPr="00270FB7">
        <w:rPr>
          <w:rFonts w:cs="Arial"/>
          <w:sz w:val="19"/>
          <w:szCs w:val="19"/>
        </w:rPr>
        <w:tab/>
        <w:t>Grin</w:t>
      </w:r>
      <w:proofErr w:type="gramEnd"/>
      <w:r w:rsidRPr="00270FB7">
        <w:rPr>
          <w:rFonts w:cs="Arial"/>
          <w:sz w:val="19"/>
          <w:szCs w:val="19"/>
        </w:rPr>
        <w:t xml:space="preserve"> A, Horne G, Ennis M, O’Malley FP.  </w:t>
      </w:r>
      <w:proofErr w:type="gramStart"/>
      <w:r w:rsidRPr="00270FB7">
        <w:rPr>
          <w:rFonts w:cs="Arial"/>
          <w:sz w:val="19"/>
          <w:szCs w:val="19"/>
        </w:rPr>
        <w:t>Measuring extent of DCIS in breast excision specimens: a comparison of four methods.</w:t>
      </w:r>
      <w:proofErr w:type="gramEnd"/>
      <w:r w:rsidRPr="00270FB7">
        <w:rPr>
          <w:rFonts w:cs="Arial"/>
          <w:sz w:val="19"/>
          <w:szCs w:val="19"/>
        </w:rPr>
        <w:t xml:space="preserve"> </w:t>
      </w:r>
      <w:r w:rsidRPr="00270FB7">
        <w:rPr>
          <w:rFonts w:cs="Arial"/>
          <w:bCs/>
          <w:i/>
          <w:sz w:val="19"/>
          <w:szCs w:val="19"/>
        </w:rPr>
        <w:t xml:space="preserve">Arch </w:t>
      </w:r>
      <w:proofErr w:type="spellStart"/>
      <w:r w:rsidRPr="00270FB7">
        <w:rPr>
          <w:rFonts w:cs="Arial"/>
          <w:bCs/>
          <w:i/>
          <w:sz w:val="19"/>
          <w:szCs w:val="19"/>
        </w:rPr>
        <w:t>Pathol</w:t>
      </w:r>
      <w:proofErr w:type="spellEnd"/>
      <w:r w:rsidRPr="00270FB7">
        <w:rPr>
          <w:rFonts w:cs="Arial"/>
          <w:bCs/>
          <w:i/>
          <w:sz w:val="19"/>
          <w:szCs w:val="19"/>
        </w:rPr>
        <w:t xml:space="preserve"> Lab Med.</w:t>
      </w:r>
      <w:r w:rsidRPr="00270FB7">
        <w:rPr>
          <w:rFonts w:cs="Arial"/>
          <w:sz w:val="19"/>
          <w:szCs w:val="19"/>
        </w:rPr>
        <w:t xml:space="preserve"> 2009</w:t>
      </w:r>
      <w:proofErr w:type="gramStart"/>
      <w:r w:rsidRPr="00270FB7">
        <w:rPr>
          <w:rFonts w:cs="Arial"/>
          <w:sz w:val="19"/>
          <w:szCs w:val="19"/>
        </w:rPr>
        <w:t>;133:31</w:t>
      </w:r>
      <w:proofErr w:type="gramEnd"/>
      <w:r w:rsidRPr="00270FB7">
        <w:rPr>
          <w:rFonts w:cs="Arial"/>
          <w:sz w:val="19"/>
          <w:szCs w:val="19"/>
        </w:rPr>
        <w:t>-37.</w:t>
      </w:r>
    </w:p>
    <w:p w14:paraId="3AC0154F" w14:textId="77777777" w:rsidR="00505595" w:rsidRPr="00270FB7" w:rsidRDefault="00505595" w:rsidP="00505595">
      <w:pPr>
        <w:ind w:left="450" w:hanging="450"/>
        <w:rPr>
          <w:rFonts w:cs="Arial"/>
          <w:i/>
          <w:sz w:val="19"/>
          <w:szCs w:val="19"/>
        </w:rPr>
      </w:pPr>
      <w:r w:rsidRPr="00270FB7">
        <w:rPr>
          <w:rFonts w:cs="Arial"/>
          <w:sz w:val="19"/>
          <w:szCs w:val="19"/>
        </w:rPr>
        <w:t>9.</w:t>
      </w:r>
      <w:r w:rsidRPr="00270FB7">
        <w:rPr>
          <w:rFonts w:cs="Arial"/>
          <w:sz w:val="19"/>
          <w:szCs w:val="19"/>
        </w:rPr>
        <w:tab/>
        <w:t xml:space="preserve">Dadmanesh F, Fan X, </w:t>
      </w:r>
      <w:proofErr w:type="spellStart"/>
      <w:r w:rsidRPr="00270FB7">
        <w:rPr>
          <w:rFonts w:cs="Arial"/>
          <w:sz w:val="19"/>
          <w:szCs w:val="19"/>
        </w:rPr>
        <w:t>Dastane</w:t>
      </w:r>
      <w:proofErr w:type="spellEnd"/>
      <w:r w:rsidRPr="00270FB7">
        <w:rPr>
          <w:rFonts w:cs="Arial"/>
          <w:sz w:val="19"/>
          <w:szCs w:val="19"/>
        </w:rPr>
        <w:t xml:space="preserve"> A, Amin MB, Bose S.</w:t>
      </w:r>
      <w:r w:rsidRPr="00270FB7">
        <w:rPr>
          <w:rFonts w:cs="Arial"/>
          <w:caps/>
          <w:sz w:val="19"/>
          <w:szCs w:val="19"/>
        </w:rPr>
        <w:t xml:space="preserve"> </w:t>
      </w:r>
      <w:r w:rsidRPr="00270FB7">
        <w:rPr>
          <w:rFonts w:cs="Arial"/>
          <w:sz w:val="19"/>
          <w:szCs w:val="19"/>
        </w:rPr>
        <w:t xml:space="preserve">Comparative analysis of size estimation by </w:t>
      </w:r>
      <w:r w:rsidRPr="00270FB7">
        <w:rPr>
          <w:rFonts w:cs="Arial"/>
          <w:kern w:val="20"/>
          <w:sz w:val="19"/>
          <w:szCs w:val="19"/>
        </w:rPr>
        <w:t>mapping</w:t>
      </w:r>
      <w:r w:rsidRPr="00270FB7">
        <w:rPr>
          <w:rFonts w:cs="Arial"/>
          <w:sz w:val="19"/>
          <w:szCs w:val="19"/>
        </w:rPr>
        <w:t xml:space="preserve"> and counting number of blocks with DCIS in breast excision specimens.  </w:t>
      </w:r>
      <w:r w:rsidRPr="00270FB7">
        <w:rPr>
          <w:rFonts w:cs="Arial"/>
          <w:i/>
          <w:sz w:val="19"/>
          <w:szCs w:val="19"/>
        </w:rPr>
        <w:t xml:space="preserve">Arch </w:t>
      </w:r>
      <w:proofErr w:type="spellStart"/>
      <w:r w:rsidRPr="00270FB7">
        <w:rPr>
          <w:rFonts w:cs="Arial"/>
          <w:i/>
          <w:sz w:val="19"/>
          <w:szCs w:val="19"/>
        </w:rPr>
        <w:t>Pathol</w:t>
      </w:r>
      <w:proofErr w:type="spellEnd"/>
      <w:r w:rsidRPr="00270FB7">
        <w:rPr>
          <w:rFonts w:cs="Arial"/>
          <w:i/>
          <w:sz w:val="19"/>
          <w:szCs w:val="19"/>
        </w:rPr>
        <w:t xml:space="preserve"> Lab Med.</w:t>
      </w:r>
      <w:r w:rsidRPr="00270FB7">
        <w:rPr>
          <w:rFonts w:cs="Arial"/>
          <w:sz w:val="19"/>
          <w:szCs w:val="19"/>
        </w:rPr>
        <w:t xml:space="preserve"> 2009</w:t>
      </w:r>
      <w:proofErr w:type="gramStart"/>
      <w:r w:rsidRPr="00270FB7">
        <w:rPr>
          <w:rFonts w:cs="Arial"/>
          <w:sz w:val="19"/>
          <w:szCs w:val="19"/>
        </w:rPr>
        <w:t>;133:26</w:t>
      </w:r>
      <w:proofErr w:type="gramEnd"/>
      <w:r w:rsidRPr="00270FB7">
        <w:rPr>
          <w:rFonts w:cs="Arial"/>
          <w:sz w:val="19"/>
          <w:szCs w:val="19"/>
        </w:rPr>
        <w:t>-30.</w:t>
      </w:r>
    </w:p>
    <w:p w14:paraId="75FE3AD5" w14:textId="77777777" w:rsidR="00505595" w:rsidRPr="00270FB7" w:rsidRDefault="00505595" w:rsidP="00505595">
      <w:pPr>
        <w:pStyle w:val="References"/>
        <w:rPr>
          <w:rFonts w:cs="Arial"/>
          <w:sz w:val="19"/>
          <w:szCs w:val="19"/>
          <w:lang w:val="en-US"/>
        </w:rPr>
      </w:pPr>
      <w:r w:rsidRPr="00270FB7">
        <w:rPr>
          <w:rFonts w:cs="Arial"/>
          <w:sz w:val="19"/>
          <w:szCs w:val="19"/>
          <w:lang w:val="en-US"/>
        </w:rPr>
        <w:t>1</w:t>
      </w:r>
      <w:r w:rsidR="00E43010" w:rsidRPr="00270FB7">
        <w:rPr>
          <w:rFonts w:cs="Arial"/>
          <w:sz w:val="19"/>
          <w:szCs w:val="19"/>
          <w:lang w:val="en-US"/>
        </w:rPr>
        <w:t>0</w:t>
      </w:r>
      <w:r w:rsidRPr="00270FB7">
        <w:rPr>
          <w:rFonts w:cs="Arial"/>
          <w:sz w:val="19"/>
          <w:szCs w:val="19"/>
          <w:lang w:val="en-US"/>
        </w:rPr>
        <w:t>.</w:t>
      </w:r>
      <w:r w:rsidRPr="00270FB7">
        <w:rPr>
          <w:rFonts w:cs="Arial"/>
          <w:sz w:val="19"/>
          <w:szCs w:val="19"/>
          <w:lang w:val="en-US"/>
        </w:rPr>
        <w:tab/>
      </w:r>
      <w:proofErr w:type="spellStart"/>
      <w:r w:rsidRPr="00270FB7">
        <w:rPr>
          <w:rFonts w:cs="Arial"/>
          <w:sz w:val="19"/>
          <w:szCs w:val="19"/>
          <w:lang w:val="en-US"/>
        </w:rPr>
        <w:t>Vicini</w:t>
      </w:r>
      <w:proofErr w:type="spellEnd"/>
      <w:r w:rsidRPr="00270FB7">
        <w:rPr>
          <w:rFonts w:cs="Arial"/>
          <w:sz w:val="19"/>
          <w:szCs w:val="19"/>
          <w:lang w:val="en-US"/>
        </w:rPr>
        <w:t xml:space="preserve"> FA, Kestin LL, Goldstein NS, </w:t>
      </w:r>
      <w:proofErr w:type="spellStart"/>
      <w:r w:rsidRPr="00270FB7">
        <w:rPr>
          <w:rFonts w:cs="Arial"/>
          <w:sz w:val="19"/>
          <w:szCs w:val="19"/>
          <w:lang w:val="en-US"/>
        </w:rPr>
        <w:t>Baglan</w:t>
      </w:r>
      <w:proofErr w:type="spellEnd"/>
      <w:r w:rsidRPr="00270FB7">
        <w:rPr>
          <w:rFonts w:cs="Arial"/>
          <w:sz w:val="19"/>
          <w:szCs w:val="19"/>
          <w:lang w:val="en-US"/>
        </w:rPr>
        <w:t xml:space="preserve"> KL, </w:t>
      </w:r>
      <w:proofErr w:type="spellStart"/>
      <w:r w:rsidRPr="00270FB7">
        <w:rPr>
          <w:rFonts w:cs="Arial"/>
          <w:sz w:val="19"/>
          <w:szCs w:val="19"/>
          <w:lang w:val="en-US"/>
        </w:rPr>
        <w:t>Pettinga</w:t>
      </w:r>
      <w:proofErr w:type="spellEnd"/>
      <w:r w:rsidRPr="00270FB7">
        <w:rPr>
          <w:rFonts w:cs="Arial"/>
          <w:sz w:val="19"/>
          <w:szCs w:val="19"/>
          <w:lang w:val="en-US"/>
        </w:rPr>
        <w:t xml:space="preserve"> JE, Martinez AA. Relationship between excision volume, margin status, and tumor size with the development of local recurrence in patients with ductal carcinoma-in-situ treated with breast-conserving therapy. </w:t>
      </w:r>
      <w:proofErr w:type="gramStart"/>
      <w:r w:rsidRPr="00270FB7">
        <w:rPr>
          <w:rFonts w:cs="Arial"/>
          <w:i/>
          <w:sz w:val="19"/>
          <w:szCs w:val="19"/>
          <w:lang w:val="en-US"/>
        </w:rPr>
        <w:t xml:space="preserve">J </w:t>
      </w:r>
      <w:proofErr w:type="spellStart"/>
      <w:r w:rsidRPr="00270FB7">
        <w:rPr>
          <w:rFonts w:cs="Arial"/>
          <w:i/>
          <w:sz w:val="19"/>
          <w:szCs w:val="19"/>
          <w:lang w:val="en-US"/>
        </w:rPr>
        <w:t>Surg</w:t>
      </w:r>
      <w:proofErr w:type="spellEnd"/>
      <w:r w:rsidRPr="00270FB7">
        <w:rPr>
          <w:rFonts w:cs="Arial"/>
          <w:i/>
          <w:sz w:val="19"/>
          <w:szCs w:val="19"/>
          <w:lang w:val="en-US"/>
        </w:rPr>
        <w:t xml:space="preserve"> </w:t>
      </w:r>
      <w:proofErr w:type="spellStart"/>
      <w:r w:rsidRPr="00270FB7">
        <w:rPr>
          <w:rFonts w:cs="Arial"/>
          <w:i/>
          <w:sz w:val="19"/>
          <w:szCs w:val="19"/>
          <w:lang w:val="en-US"/>
        </w:rPr>
        <w:t>Oncol</w:t>
      </w:r>
      <w:proofErr w:type="spellEnd"/>
      <w:r w:rsidRPr="00270FB7">
        <w:rPr>
          <w:rFonts w:cs="Arial"/>
          <w:i/>
          <w:sz w:val="19"/>
          <w:szCs w:val="19"/>
          <w:lang w:val="en-US"/>
        </w:rPr>
        <w:t>.</w:t>
      </w:r>
      <w:proofErr w:type="gramEnd"/>
      <w:r w:rsidRPr="00270FB7">
        <w:rPr>
          <w:rFonts w:cs="Arial"/>
          <w:sz w:val="19"/>
          <w:szCs w:val="19"/>
          <w:lang w:val="en-US"/>
        </w:rPr>
        <w:t xml:space="preserve"> 2001</w:t>
      </w:r>
      <w:proofErr w:type="gramStart"/>
      <w:r w:rsidRPr="00270FB7">
        <w:rPr>
          <w:rFonts w:cs="Arial"/>
          <w:sz w:val="19"/>
          <w:szCs w:val="19"/>
          <w:lang w:val="en-US"/>
        </w:rPr>
        <w:t>;76:245</w:t>
      </w:r>
      <w:proofErr w:type="gramEnd"/>
      <w:r w:rsidRPr="00270FB7">
        <w:rPr>
          <w:rFonts w:cs="Arial"/>
          <w:sz w:val="19"/>
          <w:szCs w:val="19"/>
          <w:lang w:val="en-US"/>
        </w:rPr>
        <w:t>-254.</w:t>
      </w:r>
    </w:p>
    <w:p w14:paraId="3523F3FE" w14:textId="77777777" w:rsidR="00505595" w:rsidRPr="00270FB7" w:rsidRDefault="00505595" w:rsidP="00505595">
      <w:pPr>
        <w:pStyle w:val="References"/>
        <w:rPr>
          <w:rFonts w:cs="Arial"/>
          <w:sz w:val="19"/>
          <w:szCs w:val="19"/>
          <w:lang w:val="en-US"/>
        </w:rPr>
      </w:pPr>
      <w:r w:rsidRPr="00270FB7">
        <w:rPr>
          <w:rFonts w:cs="Arial"/>
          <w:sz w:val="19"/>
          <w:szCs w:val="19"/>
          <w:lang w:val="en-US"/>
        </w:rPr>
        <w:t>1</w:t>
      </w:r>
      <w:r w:rsidR="00E43010" w:rsidRPr="00270FB7">
        <w:rPr>
          <w:rFonts w:cs="Arial"/>
          <w:sz w:val="19"/>
          <w:szCs w:val="19"/>
          <w:lang w:val="en-US"/>
        </w:rPr>
        <w:t>1</w:t>
      </w:r>
      <w:r w:rsidRPr="00270FB7">
        <w:rPr>
          <w:rFonts w:cs="Arial"/>
          <w:sz w:val="19"/>
          <w:szCs w:val="19"/>
          <w:lang w:val="en-US"/>
        </w:rPr>
        <w:t>.</w:t>
      </w:r>
      <w:r w:rsidRPr="00270FB7">
        <w:rPr>
          <w:rFonts w:cs="Arial"/>
          <w:sz w:val="19"/>
          <w:szCs w:val="19"/>
          <w:lang w:val="en-US"/>
        </w:rPr>
        <w:tab/>
      </w:r>
      <w:proofErr w:type="spellStart"/>
      <w:r w:rsidRPr="00270FB7">
        <w:rPr>
          <w:rFonts w:cs="Arial"/>
          <w:sz w:val="19"/>
          <w:szCs w:val="19"/>
          <w:lang w:val="en-US"/>
        </w:rPr>
        <w:t>Lagios</w:t>
      </w:r>
      <w:proofErr w:type="spellEnd"/>
      <w:r w:rsidRPr="00270FB7">
        <w:rPr>
          <w:rFonts w:cs="Arial"/>
          <w:sz w:val="19"/>
          <w:szCs w:val="19"/>
          <w:lang w:val="en-US"/>
        </w:rPr>
        <w:t xml:space="preserve"> MD, </w:t>
      </w:r>
      <w:proofErr w:type="spellStart"/>
      <w:r w:rsidRPr="00270FB7">
        <w:rPr>
          <w:rFonts w:cs="Arial"/>
          <w:sz w:val="19"/>
          <w:szCs w:val="19"/>
          <w:lang w:val="en-US"/>
        </w:rPr>
        <w:t>Westdahl</w:t>
      </w:r>
      <w:proofErr w:type="spellEnd"/>
      <w:r w:rsidRPr="00270FB7">
        <w:rPr>
          <w:rFonts w:cs="Arial"/>
          <w:sz w:val="19"/>
          <w:szCs w:val="19"/>
          <w:lang w:val="en-US"/>
        </w:rPr>
        <w:t xml:space="preserve"> PR, </w:t>
      </w:r>
      <w:proofErr w:type="spellStart"/>
      <w:r w:rsidRPr="00270FB7">
        <w:rPr>
          <w:rFonts w:cs="Arial"/>
          <w:sz w:val="19"/>
          <w:szCs w:val="19"/>
          <w:lang w:val="en-US"/>
        </w:rPr>
        <w:t>Margolin</w:t>
      </w:r>
      <w:proofErr w:type="spellEnd"/>
      <w:r w:rsidRPr="00270FB7">
        <w:rPr>
          <w:rFonts w:cs="Arial"/>
          <w:sz w:val="19"/>
          <w:szCs w:val="19"/>
          <w:lang w:val="en-US"/>
        </w:rPr>
        <w:t xml:space="preserve"> FR, et al. Duct carcinoma in situ: relationship of extent of noninvasive disease to the frequency of occult invasion, </w:t>
      </w:r>
      <w:proofErr w:type="spellStart"/>
      <w:r w:rsidRPr="00270FB7">
        <w:rPr>
          <w:rFonts w:cs="Arial"/>
          <w:sz w:val="19"/>
          <w:szCs w:val="19"/>
          <w:lang w:val="en-US"/>
        </w:rPr>
        <w:t>multicentricity</w:t>
      </w:r>
      <w:proofErr w:type="spellEnd"/>
      <w:r w:rsidRPr="00270FB7">
        <w:rPr>
          <w:rFonts w:cs="Arial"/>
          <w:sz w:val="19"/>
          <w:szCs w:val="19"/>
          <w:lang w:val="en-US"/>
        </w:rPr>
        <w:t xml:space="preserve">, lymph node metastasis, and short-term treatment failures. </w:t>
      </w:r>
      <w:proofErr w:type="gramStart"/>
      <w:r w:rsidRPr="00270FB7">
        <w:rPr>
          <w:rFonts w:cs="Arial"/>
          <w:i/>
          <w:sz w:val="19"/>
          <w:szCs w:val="19"/>
          <w:lang w:val="en-US"/>
        </w:rPr>
        <w:t>Cancer.</w:t>
      </w:r>
      <w:proofErr w:type="gramEnd"/>
      <w:r w:rsidRPr="00270FB7">
        <w:rPr>
          <w:rFonts w:cs="Arial"/>
          <w:sz w:val="19"/>
          <w:szCs w:val="19"/>
          <w:lang w:val="en-US"/>
        </w:rPr>
        <w:t xml:space="preserve"> 1982</w:t>
      </w:r>
      <w:proofErr w:type="gramStart"/>
      <w:r w:rsidRPr="00270FB7">
        <w:rPr>
          <w:rFonts w:cs="Arial"/>
          <w:sz w:val="19"/>
          <w:szCs w:val="19"/>
          <w:lang w:val="en-US"/>
        </w:rPr>
        <w:t>;50:1309</w:t>
      </w:r>
      <w:proofErr w:type="gramEnd"/>
      <w:r w:rsidRPr="00270FB7">
        <w:rPr>
          <w:rFonts w:cs="Arial"/>
          <w:sz w:val="19"/>
          <w:szCs w:val="19"/>
          <w:lang w:val="en-US"/>
        </w:rPr>
        <w:t>-1314.</w:t>
      </w:r>
    </w:p>
    <w:p w14:paraId="3F541F6E" w14:textId="77777777" w:rsidR="00505595" w:rsidRPr="00270FB7" w:rsidRDefault="00505595" w:rsidP="00505595">
      <w:pPr>
        <w:pStyle w:val="References"/>
        <w:rPr>
          <w:rFonts w:cs="Arial"/>
          <w:sz w:val="19"/>
          <w:szCs w:val="19"/>
          <w:lang w:val="en-US"/>
        </w:rPr>
      </w:pPr>
      <w:r w:rsidRPr="00270FB7">
        <w:rPr>
          <w:rFonts w:cs="Arial"/>
          <w:sz w:val="19"/>
          <w:szCs w:val="19"/>
          <w:lang w:val="en-US"/>
        </w:rPr>
        <w:t>1</w:t>
      </w:r>
      <w:r w:rsidR="00E43010" w:rsidRPr="00270FB7">
        <w:rPr>
          <w:rFonts w:cs="Arial"/>
          <w:sz w:val="19"/>
          <w:szCs w:val="19"/>
          <w:lang w:val="en-US"/>
        </w:rPr>
        <w:t>2</w:t>
      </w:r>
      <w:r w:rsidRPr="00270FB7">
        <w:rPr>
          <w:rFonts w:cs="Arial"/>
          <w:sz w:val="19"/>
          <w:szCs w:val="19"/>
          <w:lang w:val="en-US"/>
        </w:rPr>
        <w:t>.</w:t>
      </w:r>
      <w:r w:rsidRPr="00270FB7">
        <w:rPr>
          <w:rFonts w:cs="Arial"/>
          <w:sz w:val="19"/>
          <w:szCs w:val="19"/>
          <w:lang w:val="en-US"/>
        </w:rPr>
        <w:tab/>
      </w:r>
      <w:proofErr w:type="spellStart"/>
      <w:r w:rsidRPr="00270FB7">
        <w:rPr>
          <w:rFonts w:cs="Arial"/>
          <w:sz w:val="19"/>
          <w:szCs w:val="19"/>
          <w:lang w:val="en-US"/>
        </w:rPr>
        <w:t>Maffuz</w:t>
      </w:r>
      <w:proofErr w:type="spellEnd"/>
      <w:r w:rsidRPr="00270FB7">
        <w:rPr>
          <w:rFonts w:cs="Arial"/>
          <w:sz w:val="19"/>
          <w:szCs w:val="19"/>
          <w:lang w:val="en-US"/>
        </w:rPr>
        <w:t xml:space="preserve"> A, Barroso-Bravo S, Najera I, </w:t>
      </w:r>
      <w:proofErr w:type="spellStart"/>
      <w:r w:rsidRPr="00270FB7">
        <w:rPr>
          <w:rFonts w:cs="Arial"/>
          <w:sz w:val="19"/>
          <w:szCs w:val="19"/>
          <w:lang w:val="en-US"/>
        </w:rPr>
        <w:t>Zarco</w:t>
      </w:r>
      <w:proofErr w:type="spellEnd"/>
      <w:r w:rsidRPr="00270FB7">
        <w:rPr>
          <w:rFonts w:cs="Arial"/>
          <w:sz w:val="19"/>
          <w:szCs w:val="19"/>
          <w:lang w:val="en-US"/>
        </w:rPr>
        <w:t xml:space="preserve"> G, Alvarado-</w:t>
      </w:r>
      <w:proofErr w:type="spellStart"/>
      <w:r w:rsidRPr="00270FB7">
        <w:rPr>
          <w:rFonts w:cs="Arial"/>
          <w:sz w:val="19"/>
          <w:szCs w:val="19"/>
          <w:lang w:val="en-US"/>
        </w:rPr>
        <w:t>Cabrero</w:t>
      </w:r>
      <w:proofErr w:type="spellEnd"/>
      <w:r w:rsidRPr="00270FB7">
        <w:rPr>
          <w:rFonts w:cs="Arial"/>
          <w:sz w:val="19"/>
          <w:szCs w:val="19"/>
          <w:lang w:val="en-US"/>
        </w:rPr>
        <w:t xml:space="preserve"> I, </w:t>
      </w:r>
      <w:proofErr w:type="spellStart"/>
      <w:r w:rsidRPr="00270FB7">
        <w:rPr>
          <w:rFonts w:cs="Arial"/>
          <w:sz w:val="19"/>
          <w:szCs w:val="19"/>
          <w:lang w:val="en-US"/>
        </w:rPr>
        <w:t>Rogriguez</w:t>
      </w:r>
      <w:proofErr w:type="spellEnd"/>
      <w:r w:rsidRPr="00270FB7">
        <w:rPr>
          <w:rFonts w:cs="Arial"/>
          <w:sz w:val="19"/>
          <w:szCs w:val="19"/>
          <w:lang w:val="en-US"/>
        </w:rPr>
        <w:t xml:space="preserve">-Cuevas SI. </w:t>
      </w:r>
      <w:proofErr w:type="gramStart"/>
      <w:r w:rsidRPr="00270FB7">
        <w:rPr>
          <w:rFonts w:cs="Arial"/>
          <w:sz w:val="19"/>
          <w:szCs w:val="19"/>
          <w:lang w:val="en-US"/>
        </w:rPr>
        <w:t>Tumor size as predictor of microinvasion, invasion, and axillary metastasis in ductal carcinoma in situ.</w:t>
      </w:r>
      <w:proofErr w:type="gramEnd"/>
      <w:r w:rsidRPr="00270FB7">
        <w:rPr>
          <w:rFonts w:cs="Arial"/>
          <w:sz w:val="19"/>
          <w:szCs w:val="19"/>
          <w:lang w:val="en-US"/>
        </w:rPr>
        <w:t xml:space="preserve"> </w:t>
      </w:r>
      <w:r w:rsidRPr="00270FB7">
        <w:rPr>
          <w:rFonts w:cs="Arial"/>
          <w:i/>
          <w:sz w:val="19"/>
          <w:szCs w:val="19"/>
          <w:lang w:val="en-US"/>
        </w:rPr>
        <w:t xml:space="preserve">J </w:t>
      </w:r>
      <w:proofErr w:type="spellStart"/>
      <w:r w:rsidRPr="00270FB7">
        <w:rPr>
          <w:rFonts w:cs="Arial"/>
          <w:i/>
          <w:sz w:val="19"/>
          <w:szCs w:val="19"/>
          <w:lang w:val="en-US"/>
        </w:rPr>
        <w:t>Exp</w:t>
      </w:r>
      <w:proofErr w:type="spellEnd"/>
      <w:r w:rsidRPr="00270FB7">
        <w:rPr>
          <w:rFonts w:cs="Arial"/>
          <w:i/>
          <w:sz w:val="19"/>
          <w:szCs w:val="19"/>
          <w:lang w:val="en-US"/>
        </w:rPr>
        <w:t xml:space="preserve"> </w:t>
      </w:r>
      <w:proofErr w:type="spellStart"/>
      <w:r w:rsidRPr="00270FB7">
        <w:rPr>
          <w:rFonts w:cs="Arial"/>
          <w:i/>
          <w:sz w:val="19"/>
          <w:szCs w:val="19"/>
          <w:lang w:val="en-US"/>
        </w:rPr>
        <w:t>Clin</w:t>
      </w:r>
      <w:proofErr w:type="spellEnd"/>
      <w:r w:rsidRPr="00270FB7">
        <w:rPr>
          <w:rFonts w:cs="Arial"/>
          <w:i/>
          <w:sz w:val="19"/>
          <w:szCs w:val="19"/>
          <w:lang w:val="en-US"/>
        </w:rPr>
        <w:t xml:space="preserve"> Cancer Res.</w:t>
      </w:r>
      <w:r w:rsidRPr="00270FB7">
        <w:rPr>
          <w:rFonts w:cs="Arial"/>
          <w:sz w:val="19"/>
          <w:szCs w:val="19"/>
          <w:lang w:val="en-US"/>
        </w:rPr>
        <w:t xml:space="preserve"> 2006</w:t>
      </w:r>
      <w:proofErr w:type="gramStart"/>
      <w:r w:rsidRPr="00270FB7">
        <w:rPr>
          <w:rFonts w:cs="Arial"/>
          <w:sz w:val="19"/>
          <w:szCs w:val="19"/>
          <w:lang w:val="en-US"/>
        </w:rPr>
        <w:t>;25:223</w:t>
      </w:r>
      <w:proofErr w:type="gramEnd"/>
      <w:r w:rsidRPr="00270FB7">
        <w:rPr>
          <w:rFonts w:cs="Arial"/>
          <w:sz w:val="19"/>
          <w:szCs w:val="19"/>
          <w:lang w:val="en-US"/>
        </w:rPr>
        <w:t>-227.</w:t>
      </w:r>
    </w:p>
    <w:p w14:paraId="194695BB" w14:textId="77777777" w:rsidR="00505595" w:rsidRPr="00270FB7" w:rsidRDefault="00505595" w:rsidP="00505595">
      <w:pPr>
        <w:pStyle w:val="References"/>
        <w:rPr>
          <w:rFonts w:cs="Arial"/>
          <w:sz w:val="19"/>
          <w:szCs w:val="19"/>
          <w:lang w:val="en-US"/>
        </w:rPr>
      </w:pPr>
      <w:r w:rsidRPr="00270FB7">
        <w:rPr>
          <w:rFonts w:cs="Arial"/>
          <w:sz w:val="19"/>
          <w:szCs w:val="19"/>
          <w:lang w:val="en-US"/>
        </w:rPr>
        <w:t>1</w:t>
      </w:r>
      <w:r w:rsidR="00E43010" w:rsidRPr="00270FB7">
        <w:rPr>
          <w:rFonts w:cs="Arial"/>
          <w:sz w:val="19"/>
          <w:szCs w:val="19"/>
          <w:lang w:val="en-US"/>
        </w:rPr>
        <w:t>3</w:t>
      </w:r>
      <w:r w:rsidRPr="00270FB7">
        <w:rPr>
          <w:rFonts w:cs="Arial"/>
          <w:sz w:val="19"/>
          <w:szCs w:val="19"/>
          <w:lang w:val="en-US"/>
        </w:rPr>
        <w:t>.</w:t>
      </w:r>
      <w:r w:rsidRPr="00270FB7">
        <w:rPr>
          <w:rFonts w:cs="Arial"/>
          <w:sz w:val="19"/>
          <w:szCs w:val="19"/>
          <w:lang w:val="en-US"/>
        </w:rPr>
        <w:tab/>
        <w:t xml:space="preserve">Moore KH, Sweeney KJ, Wilson ME, et al. Outcomes for women with ductal carcinoma-in-situ and a positive sentinel lymph node: a multi-institutional audit. </w:t>
      </w:r>
      <w:r w:rsidRPr="00270FB7">
        <w:rPr>
          <w:rFonts w:cs="Arial"/>
          <w:i/>
          <w:sz w:val="19"/>
          <w:szCs w:val="19"/>
          <w:lang w:val="en-US"/>
        </w:rPr>
        <w:t xml:space="preserve">Ann </w:t>
      </w:r>
      <w:proofErr w:type="spellStart"/>
      <w:r w:rsidRPr="00270FB7">
        <w:rPr>
          <w:rFonts w:cs="Arial"/>
          <w:i/>
          <w:sz w:val="19"/>
          <w:szCs w:val="19"/>
          <w:lang w:val="en-US"/>
        </w:rPr>
        <w:t>Surg</w:t>
      </w:r>
      <w:proofErr w:type="spellEnd"/>
      <w:r w:rsidRPr="00270FB7">
        <w:rPr>
          <w:rFonts w:cs="Arial"/>
          <w:i/>
          <w:sz w:val="19"/>
          <w:szCs w:val="19"/>
          <w:lang w:val="en-US"/>
        </w:rPr>
        <w:t xml:space="preserve"> </w:t>
      </w:r>
      <w:proofErr w:type="spellStart"/>
      <w:r w:rsidRPr="00270FB7">
        <w:rPr>
          <w:rFonts w:cs="Arial"/>
          <w:i/>
          <w:sz w:val="19"/>
          <w:szCs w:val="19"/>
          <w:lang w:val="en-US"/>
        </w:rPr>
        <w:t>Oncol</w:t>
      </w:r>
      <w:proofErr w:type="spellEnd"/>
      <w:r w:rsidRPr="00270FB7">
        <w:rPr>
          <w:rFonts w:cs="Arial"/>
          <w:i/>
          <w:sz w:val="19"/>
          <w:szCs w:val="19"/>
          <w:lang w:val="en-US"/>
        </w:rPr>
        <w:t>.</w:t>
      </w:r>
      <w:r w:rsidRPr="00270FB7">
        <w:rPr>
          <w:rFonts w:cs="Arial"/>
          <w:sz w:val="19"/>
          <w:szCs w:val="19"/>
          <w:lang w:val="en-US"/>
        </w:rPr>
        <w:t xml:space="preserve"> 2007</w:t>
      </w:r>
      <w:proofErr w:type="gramStart"/>
      <w:r w:rsidRPr="00270FB7">
        <w:rPr>
          <w:rFonts w:cs="Arial"/>
          <w:sz w:val="19"/>
          <w:szCs w:val="19"/>
          <w:lang w:val="en-US"/>
        </w:rPr>
        <w:t>;14:2911</w:t>
      </w:r>
      <w:proofErr w:type="gramEnd"/>
      <w:r w:rsidRPr="00270FB7">
        <w:rPr>
          <w:rFonts w:cs="Arial"/>
          <w:sz w:val="19"/>
          <w:szCs w:val="19"/>
          <w:lang w:val="en-US"/>
        </w:rPr>
        <w:t>-2917.</w:t>
      </w:r>
    </w:p>
    <w:p w14:paraId="43EAE772" w14:textId="77777777" w:rsidR="00505595" w:rsidRPr="00270FB7" w:rsidRDefault="00505595" w:rsidP="00505595">
      <w:pPr>
        <w:pStyle w:val="References"/>
        <w:rPr>
          <w:rFonts w:cs="Arial"/>
          <w:sz w:val="19"/>
          <w:szCs w:val="19"/>
          <w:lang w:val="en-US"/>
        </w:rPr>
      </w:pPr>
      <w:proofErr w:type="gramStart"/>
      <w:r w:rsidRPr="00270FB7">
        <w:rPr>
          <w:rFonts w:cs="Arial"/>
          <w:sz w:val="19"/>
          <w:szCs w:val="19"/>
          <w:lang w:val="en-US"/>
        </w:rPr>
        <w:t>1</w:t>
      </w:r>
      <w:r w:rsidR="00E43010" w:rsidRPr="00270FB7">
        <w:rPr>
          <w:rFonts w:cs="Arial"/>
          <w:sz w:val="19"/>
          <w:szCs w:val="19"/>
          <w:lang w:val="en-US"/>
        </w:rPr>
        <w:t>4</w:t>
      </w:r>
      <w:r w:rsidRPr="00270FB7">
        <w:rPr>
          <w:rFonts w:cs="Arial"/>
          <w:sz w:val="19"/>
          <w:szCs w:val="19"/>
          <w:lang w:val="en-US"/>
        </w:rPr>
        <w:t>.</w:t>
      </w:r>
      <w:r w:rsidRPr="00270FB7">
        <w:rPr>
          <w:rFonts w:cs="Arial"/>
          <w:sz w:val="19"/>
          <w:szCs w:val="19"/>
          <w:lang w:val="en-US"/>
        </w:rPr>
        <w:tab/>
      </w:r>
      <w:proofErr w:type="spellStart"/>
      <w:r w:rsidRPr="00270FB7">
        <w:rPr>
          <w:rFonts w:cs="Arial"/>
          <w:sz w:val="19"/>
          <w:szCs w:val="19"/>
          <w:lang w:val="en-US"/>
        </w:rPr>
        <w:t>Broekhuizen</w:t>
      </w:r>
      <w:proofErr w:type="spellEnd"/>
      <w:r w:rsidRPr="00270FB7">
        <w:rPr>
          <w:rFonts w:cs="Arial"/>
          <w:sz w:val="19"/>
          <w:szCs w:val="19"/>
          <w:lang w:val="en-US"/>
        </w:rPr>
        <w:t xml:space="preserve"> LN, </w:t>
      </w:r>
      <w:proofErr w:type="spellStart"/>
      <w:r w:rsidRPr="00270FB7">
        <w:rPr>
          <w:rFonts w:cs="Arial"/>
          <w:sz w:val="19"/>
          <w:szCs w:val="19"/>
          <w:lang w:val="en-US"/>
        </w:rPr>
        <w:t>Wijsman</w:t>
      </w:r>
      <w:proofErr w:type="spellEnd"/>
      <w:r w:rsidRPr="00270FB7">
        <w:rPr>
          <w:rFonts w:cs="Arial"/>
          <w:sz w:val="19"/>
          <w:szCs w:val="19"/>
          <w:lang w:val="en-US"/>
        </w:rPr>
        <w:t xml:space="preserve"> JH, </w:t>
      </w:r>
      <w:proofErr w:type="spellStart"/>
      <w:r w:rsidRPr="00270FB7">
        <w:rPr>
          <w:rFonts w:cs="Arial"/>
          <w:sz w:val="19"/>
          <w:szCs w:val="19"/>
          <w:lang w:val="en-US"/>
        </w:rPr>
        <w:t>Peterse</w:t>
      </w:r>
      <w:proofErr w:type="spellEnd"/>
      <w:r w:rsidRPr="00270FB7">
        <w:rPr>
          <w:rFonts w:cs="Arial"/>
          <w:sz w:val="19"/>
          <w:szCs w:val="19"/>
          <w:lang w:val="en-US"/>
        </w:rPr>
        <w:t xml:space="preserve"> JL, Rutgers EJT.</w:t>
      </w:r>
      <w:proofErr w:type="gramEnd"/>
      <w:r w:rsidRPr="00270FB7">
        <w:rPr>
          <w:rFonts w:cs="Arial"/>
          <w:sz w:val="19"/>
          <w:szCs w:val="19"/>
          <w:lang w:val="en-US"/>
        </w:rPr>
        <w:t xml:space="preserve"> </w:t>
      </w:r>
      <w:proofErr w:type="gramStart"/>
      <w:r w:rsidRPr="00270FB7">
        <w:rPr>
          <w:rFonts w:cs="Arial"/>
          <w:sz w:val="19"/>
          <w:szCs w:val="19"/>
          <w:lang w:val="en-US"/>
        </w:rPr>
        <w:t>The incidence and significance of micrometastases in lymph nodes of patients with ductal carcinoma in situ and T1a carcinoma of the breast.</w:t>
      </w:r>
      <w:proofErr w:type="gramEnd"/>
      <w:r w:rsidRPr="00270FB7">
        <w:rPr>
          <w:rFonts w:cs="Arial"/>
          <w:sz w:val="19"/>
          <w:szCs w:val="19"/>
          <w:lang w:val="en-US"/>
        </w:rPr>
        <w:t xml:space="preserve"> </w:t>
      </w:r>
      <w:proofErr w:type="spellStart"/>
      <w:r w:rsidRPr="00270FB7">
        <w:rPr>
          <w:rFonts w:cs="Arial"/>
          <w:i/>
          <w:sz w:val="19"/>
          <w:szCs w:val="19"/>
          <w:lang w:val="en-US"/>
        </w:rPr>
        <w:t>Eur</w:t>
      </w:r>
      <w:proofErr w:type="spellEnd"/>
      <w:r w:rsidRPr="00270FB7">
        <w:rPr>
          <w:rFonts w:cs="Arial"/>
          <w:i/>
          <w:sz w:val="19"/>
          <w:szCs w:val="19"/>
          <w:lang w:val="en-US"/>
        </w:rPr>
        <w:t xml:space="preserve"> J </w:t>
      </w:r>
      <w:proofErr w:type="spellStart"/>
      <w:r w:rsidRPr="00270FB7">
        <w:rPr>
          <w:rFonts w:cs="Arial"/>
          <w:i/>
          <w:sz w:val="19"/>
          <w:szCs w:val="19"/>
          <w:lang w:val="en-US"/>
        </w:rPr>
        <w:t>Surg</w:t>
      </w:r>
      <w:proofErr w:type="spellEnd"/>
      <w:r w:rsidRPr="00270FB7">
        <w:rPr>
          <w:rFonts w:cs="Arial"/>
          <w:i/>
          <w:sz w:val="19"/>
          <w:szCs w:val="19"/>
          <w:lang w:val="en-US"/>
        </w:rPr>
        <w:t xml:space="preserve"> </w:t>
      </w:r>
      <w:proofErr w:type="spellStart"/>
      <w:r w:rsidRPr="00270FB7">
        <w:rPr>
          <w:rFonts w:cs="Arial"/>
          <w:i/>
          <w:sz w:val="19"/>
          <w:szCs w:val="19"/>
          <w:lang w:val="en-US"/>
        </w:rPr>
        <w:t>Oncol</w:t>
      </w:r>
      <w:proofErr w:type="spellEnd"/>
      <w:r w:rsidRPr="00270FB7">
        <w:rPr>
          <w:rFonts w:cs="Arial"/>
          <w:i/>
          <w:sz w:val="19"/>
          <w:szCs w:val="19"/>
          <w:lang w:val="en-US"/>
        </w:rPr>
        <w:t>.</w:t>
      </w:r>
      <w:r w:rsidRPr="00270FB7">
        <w:rPr>
          <w:rFonts w:cs="Arial"/>
          <w:sz w:val="19"/>
          <w:szCs w:val="19"/>
          <w:lang w:val="en-US"/>
        </w:rPr>
        <w:t xml:space="preserve"> </w:t>
      </w:r>
      <w:proofErr w:type="gramStart"/>
      <w:r w:rsidRPr="00270FB7">
        <w:rPr>
          <w:rFonts w:cs="Arial"/>
          <w:sz w:val="19"/>
          <w:szCs w:val="19"/>
          <w:lang w:val="en-US"/>
        </w:rPr>
        <w:t>2006; 32:502-506.</w:t>
      </w:r>
      <w:proofErr w:type="gramEnd"/>
    </w:p>
    <w:p w14:paraId="25BDE951" w14:textId="77777777" w:rsidR="00505595" w:rsidRPr="00270FB7" w:rsidRDefault="00505595" w:rsidP="00505595">
      <w:pPr>
        <w:pStyle w:val="References"/>
        <w:rPr>
          <w:rFonts w:cs="Arial"/>
          <w:sz w:val="19"/>
          <w:szCs w:val="19"/>
          <w:lang w:val="en-US"/>
        </w:rPr>
      </w:pPr>
      <w:r w:rsidRPr="00270FB7">
        <w:rPr>
          <w:rFonts w:cs="Arial"/>
          <w:sz w:val="19"/>
          <w:szCs w:val="19"/>
          <w:lang w:val="en-US"/>
        </w:rPr>
        <w:t>1</w:t>
      </w:r>
      <w:r w:rsidR="00E43010" w:rsidRPr="00270FB7">
        <w:rPr>
          <w:rFonts w:cs="Arial"/>
          <w:sz w:val="19"/>
          <w:szCs w:val="19"/>
          <w:lang w:val="en-US"/>
        </w:rPr>
        <w:t>5</w:t>
      </w:r>
      <w:r w:rsidRPr="00270FB7">
        <w:rPr>
          <w:rFonts w:cs="Arial"/>
          <w:sz w:val="19"/>
          <w:szCs w:val="19"/>
          <w:lang w:val="en-US"/>
        </w:rPr>
        <w:t>.</w:t>
      </w:r>
      <w:r w:rsidRPr="00270FB7">
        <w:rPr>
          <w:rFonts w:cs="Arial"/>
          <w:sz w:val="19"/>
          <w:szCs w:val="19"/>
          <w:lang w:val="en-US"/>
        </w:rPr>
        <w:tab/>
        <w:t xml:space="preserve">Lara JF, Young SM, </w:t>
      </w:r>
      <w:proofErr w:type="spellStart"/>
      <w:r w:rsidRPr="00270FB7">
        <w:rPr>
          <w:rFonts w:cs="Arial"/>
          <w:sz w:val="19"/>
          <w:szCs w:val="19"/>
          <w:lang w:val="en-US"/>
        </w:rPr>
        <w:t>Velilla</w:t>
      </w:r>
      <w:proofErr w:type="spellEnd"/>
      <w:r w:rsidRPr="00270FB7">
        <w:rPr>
          <w:rFonts w:cs="Arial"/>
          <w:sz w:val="19"/>
          <w:szCs w:val="19"/>
          <w:lang w:val="en-US"/>
        </w:rPr>
        <w:t xml:space="preserve"> RE, Santoro EJ, Templeton SF. The relevance of occult axillary micrometastasis in DCIS: a </w:t>
      </w:r>
      <w:proofErr w:type="spellStart"/>
      <w:r w:rsidRPr="00270FB7">
        <w:rPr>
          <w:rFonts w:cs="Arial"/>
          <w:sz w:val="19"/>
          <w:szCs w:val="19"/>
          <w:lang w:val="en-US"/>
        </w:rPr>
        <w:t>clinicopathologic</w:t>
      </w:r>
      <w:proofErr w:type="spellEnd"/>
      <w:r w:rsidRPr="00270FB7">
        <w:rPr>
          <w:rFonts w:cs="Arial"/>
          <w:sz w:val="19"/>
          <w:szCs w:val="19"/>
          <w:lang w:val="en-US"/>
        </w:rPr>
        <w:t xml:space="preserve"> study with long-term follow-up. </w:t>
      </w:r>
      <w:proofErr w:type="gramStart"/>
      <w:r w:rsidRPr="00270FB7">
        <w:rPr>
          <w:rFonts w:cs="Arial"/>
          <w:i/>
          <w:sz w:val="19"/>
          <w:szCs w:val="19"/>
          <w:lang w:val="en-US"/>
        </w:rPr>
        <w:t>Cancer.</w:t>
      </w:r>
      <w:proofErr w:type="gramEnd"/>
      <w:r w:rsidRPr="00270FB7">
        <w:rPr>
          <w:rFonts w:cs="Arial"/>
          <w:sz w:val="19"/>
          <w:szCs w:val="19"/>
          <w:lang w:val="en-US"/>
        </w:rPr>
        <w:t xml:space="preserve"> 2003</w:t>
      </w:r>
      <w:proofErr w:type="gramStart"/>
      <w:r w:rsidRPr="00270FB7">
        <w:rPr>
          <w:rFonts w:cs="Arial"/>
          <w:sz w:val="19"/>
          <w:szCs w:val="19"/>
          <w:lang w:val="en-US"/>
        </w:rPr>
        <w:t>;98:2105</w:t>
      </w:r>
      <w:proofErr w:type="gramEnd"/>
      <w:r w:rsidRPr="00270FB7">
        <w:rPr>
          <w:rFonts w:cs="Arial"/>
          <w:sz w:val="19"/>
          <w:szCs w:val="19"/>
          <w:lang w:val="en-US"/>
        </w:rPr>
        <w:t>-2113.</w:t>
      </w:r>
    </w:p>
    <w:p w14:paraId="01AC874B" w14:textId="77777777" w:rsidR="00E43010" w:rsidRPr="00270FB7" w:rsidRDefault="00E43010" w:rsidP="00505595">
      <w:pPr>
        <w:pStyle w:val="References"/>
        <w:rPr>
          <w:rFonts w:cs="Arial"/>
          <w:sz w:val="19"/>
          <w:szCs w:val="19"/>
          <w:lang w:val="en-US"/>
        </w:rPr>
      </w:pPr>
      <w:r w:rsidRPr="00270FB7">
        <w:rPr>
          <w:rFonts w:cs="Arial"/>
          <w:sz w:val="19"/>
          <w:szCs w:val="19"/>
          <w:lang w:val="en-US"/>
        </w:rPr>
        <w:t>16.</w:t>
      </w:r>
      <w:r w:rsidRPr="00270FB7">
        <w:rPr>
          <w:rFonts w:cs="Arial"/>
          <w:sz w:val="19"/>
          <w:szCs w:val="19"/>
          <w:lang w:val="en-US"/>
        </w:rPr>
        <w:tab/>
        <w:t xml:space="preserve">Carter BA, Jensen RA, Simpson JF, Page DL. </w:t>
      </w:r>
      <w:proofErr w:type="gramStart"/>
      <w:r w:rsidRPr="00270FB7">
        <w:rPr>
          <w:rFonts w:cs="Arial"/>
          <w:sz w:val="19"/>
          <w:szCs w:val="19"/>
          <w:lang w:val="en-US"/>
        </w:rPr>
        <w:t>Benig</w:t>
      </w:r>
      <w:r w:rsidR="00181017" w:rsidRPr="00270FB7">
        <w:rPr>
          <w:rFonts w:cs="Arial"/>
          <w:sz w:val="19"/>
          <w:szCs w:val="19"/>
          <w:lang w:val="en-US"/>
        </w:rPr>
        <w:t>n</w:t>
      </w:r>
      <w:r w:rsidRPr="00270FB7">
        <w:rPr>
          <w:rFonts w:cs="Arial"/>
          <w:sz w:val="19"/>
          <w:szCs w:val="19"/>
          <w:lang w:val="en-US"/>
        </w:rPr>
        <w:t xml:space="preserve"> transport of breast epithelium into axillary lymph nodes after biopsy.</w:t>
      </w:r>
      <w:proofErr w:type="gramEnd"/>
      <w:r w:rsidRPr="00270FB7">
        <w:rPr>
          <w:rFonts w:cs="Arial"/>
          <w:sz w:val="19"/>
          <w:szCs w:val="19"/>
          <w:lang w:val="en-US"/>
        </w:rPr>
        <w:t xml:space="preserve"> </w:t>
      </w:r>
      <w:proofErr w:type="gramStart"/>
      <w:r w:rsidRPr="00270FB7">
        <w:rPr>
          <w:rFonts w:cs="Arial"/>
          <w:i/>
          <w:sz w:val="19"/>
          <w:szCs w:val="19"/>
          <w:lang w:val="en-US"/>
        </w:rPr>
        <w:t xml:space="preserve">Am J </w:t>
      </w:r>
      <w:proofErr w:type="spellStart"/>
      <w:r w:rsidRPr="00270FB7">
        <w:rPr>
          <w:rFonts w:cs="Arial"/>
          <w:i/>
          <w:sz w:val="19"/>
          <w:szCs w:val="19"/>
          <w:lang w:val="en-US"/>
        </w:rPr>
        <w:t>Clin</w:t>
      </w:r>
      <w:proofErr w:type="spellEnd"/>
      <w:r w:rsidRPr="00270FB7">
        <w:rPr>
          <w:rFonts w:cs="Arial"/>
          <w:i/>
          <w:sz w:val="19"/>
          <w:szCs w:val="19"/>
          <w:lang w:val="en-US"/>
        </w:rPr>
        <w:t xml:space="preserve"> </w:t>
      </w:r>
      <w:proofErr w:type="spellStart"/>
      <w:r w:rsidRPr="00270FB7">
        <w:rPr>
          <w:rFonts w:cs="Arial"/>
          <w:i/>
          <w:sz w:val="19"/>
          <w:szCs w:val="19"/>
          <w:lang w:val="en-US"/>
        </w:rPr>
        <w:t>Pathol</w:t>
      </w:r>
      <w:proofErr w:type="spellEnd"/>
      <w:r w:rsidRPr="00270FB7">
        <w:rPr>
          <w:rFonts w:cs="Arial"/>
          <w:sz w:val="19"/>
          <w:szCs w:val="19"/>
          <w:lang w:val="en-US"/>
        </w:rPr>
        <w:t>.</w:t>
      </w:r>
      <w:proofErr w:type="gramEnd"/>
      <w:r w:rsidRPr="00270FB7">
        <w:rPr>
          <w:rFonts w:cs="Arial"/>
          <w:sz w:val="19"/>
          <w:szCs w:val="19"/>
          <w:lang w:val="en-US"/>
        </w:rPr>
        <w:t xml:space="preserve"> 2000</w:t>
      </w:r>
      <w:proofErr w:type="gramStart"/>
      <w:r w:rsidRPr="00270FB7">
        <w:rPr>
          <w:rFonts w:cs="Arial"/>
          <w:sz w:val="19"/>
          <w:szCs w:val="19"/>
          <w:lang w:val="en-US"/>
        </w:rPr>
        <w:t>;113:259</w:t>
      </w:r>
      <w:proofErr w:type="gramEnd"/>
      <w:r w:rsidRPr="00270FB7">
        <w:rPr>
          <w:rFonts w:cs="Arial"/>
          <w:sz w:val="19"/>
          <w:szCs w:val="19"/>
          <w:lang w:val="en-US"/>
        </w:rPr>
        <w:t xml:space="preserve">-265. </w:t>
      </w:r>
    </w:p>
    <w:p w14:paraId="52CF0AEE" w14:textId="77777777" w:rsidR="00E43010" w:rsidRPr="00270FB7" w:rsidRDefault="00E43010" w:rsidP="00505595">
      <w:pPr>
        <w:pStyle w:val="References"/>
        <w:rPr>
          <w:rFonts w:cs="Arial"/>
          <w:sz w:val="19"/>
          <w:szCs w:val="19"/>
          <w:lang w:val="en-US"/>
        </w:rPr>
      </w:pPr>
      <w:r w:rsidRPr="00270FB7">
        <w:rPr>
          <w:rFonts w:cs="Arial"/>
          <w:sz w:val="19"/>
          <w:szCs w:val="19"/>
          <w:lang w:val="en-US"/>
        </w:rPr>
        <w:t>17.</w:t>
      </w:r>
      <w:r w:rsidRPr="00270FB7">
        <w:rPr>
          <w:rFonts w:cs="Arial"/>
          <w:sz w:val="19"/>
          <w:szCs w:val="19"/>
          <w:lang w:val="en-US"/>
        </w:rPr>
        <w:tab/>
      </w:r>
      <w:proofErr w:type="spellStart"/>
      <w:r w:rsidRPr="00270FB7">
        <w:rPr>
          <w:rFonts w:cs="Arial"/>
          <w:sz w:val="19"/>
          <w:szCs w:val="19"/>
          <w:lang w:val="en-US"/>
        </w:rPr>
        <w:t>Bleiweiss</w:t>
      </w:r>
      <w:proofErr w:type="spellEnd"/>
      <w:r w:rsidRPr="00270FB7">
        <w:rPr>
          <w:rFonts w:cs="Arial"/>
          <w:sz w:val="19"/>
          <w:szCs w:val="19"/>
          <w:lang w:val="en-US"/>
        </w:rPr>
        <w:t xml:space="preserve"> IJ, </w:t>
      </w:r>
      <w:proofErr w:type="spellStart"/>
      <w:r w:rsidRPr="00270FB7">
        <w:rPr>
          <w:rFonts w:cs="Arial"/>
          <w:sz w:val="19"/>
          <w:szCs w:val="19"/>
          <w:lang w:val="en-US"/>
        </w:rPr>
        <w:t>Nagi</w:t>
      </w:r>
      <w:proofErr w:type="spellEnd"/>
      <w:r w:rsidRPr="00270FB7">
        <w:rPr>
          <w:rFonts w:cs="Arial"/>
          <w:sz w:val="19"/>
          <w:szCs w:val="19"/>
          <w:lang w:val="en-US"/>
        </w:rPr>
        <w:t xml:space="preserve"> CS, Jaffer S. Axillary </w:t>
      </w:r>
      <w:proofErr w:type="spellStart"/>
      <w:r w:rsidRPr="00270FB7">
        <w:rPr>
          <w:rFonts w:cs="Arial"/>
          <w:sz w:val="19"/>
          <w:szCs w:val="19"/>
          <w:lang w:val="en-US"/>
        </w:rPr>
        <w:t>sentinal</w:t>
      </w:r>
      <w:proofErr w:type="spellEnd"/>
      <w:r w:rsidRPr="00270FB7">
        <w:rPr>
          <w:rFonts w:cs="Arial"/>
          <w:sz w:val="19"/>
          <w:szCs w:val="19"/>
          <w:lang w:val="en-US"/>
        </w:rPr>
        <w:t xml:space="preserve"> lymph</w:t>
      </w:r>
      <w:r w:rsidR="00181017" w:rsidRPr="00270FB7">
        <w:rPr>
          <w:rFonts w:cs="Arial"/>
          <w:sz w:val="19"/>
          <w:szCs w:val="19"/>
          <w:lang w:val="en-US"/>
        </w:rPr>
        <w:t xml:space="preserve"> </w:t>
      </w:r>
      <w:r w:rsidRPr="00270FB7">
        <w:rPr>
          <w:rFonts w:cs="Arial"/>
          <w:sz w:val="19"/>
          <w:szCs w:val="19"/>
          <w:lang w:val="en-US"/>
        </w:rPr>
        <w:t>n</w:t>
      </w:r>
      <w:r w:rsidR="00181017" w:rsidRPr="00270FB7">
        <w:rPr>
          <w:rFonts w:cs="Arial"/>
          <w:sz w:val="19"/>
          <w:szCs w:val="19"/>
          <w:lang w:val="en-US"/>
        </w:rPr>
        <w:t>odes can be falsely positive due</w:t>
      </w:r>
      <w:r w:rsidRPr="00270FB7">
        <w:rPr>
          <w:rFonts w:cs="Arial"/>
          <w:sz w:val="19"/>
          <w:szCs w:val="19"/>
          <w:lang w:val="en-US"/>
        </w:rPr>
        <w:t xml:space="preserve"> to iatrogenic displa</w:t>
      </w:r>
      <w:r w:rsidR="00181017" w:rsidRPr="00270FB7">
        <w:rPr>
          <w:rFonts w:cs="Arial"/>
          <w:sz w:val="19"/>
          <w:szCs w:val="19"/>
          <w:lang w:val="en-US"/>
        </w:rPr>
        <w:t>cement and transport of benign e</w:t>
      </w:r>
      <w:r w:rsidRPr="00270FB7">
        <w:rPr>
          <w:rFonts w:cs="Arial"/>
          <w:sz w:val="19"/>
          <w:szCs w:val="19"/>
          <w:lang w:val="en-US"/>
        </w:rPr>
        <w:t xml:space="preserve">pithelial cells in patients with breast carcinoma. </w:t>
      </w:r>
      <w:proofErr w:type="gramStart"/>
      <w:r w:rsidRPr="00270FB7">
        <w:rPr>
          <w:rFonts w:cs="Arial"/>
          <w:i/>
          <w:sz w:val="19"/>
          <w:szCs w:val="19"/>
          <w:lang w:val="en-US"/>
        </w:rPr>
        <w:t xml:space="preserve">J </w:t>
      </w:r>
      <w:proofErr w:type="spellStart"/>
      <w:r w:rsidRPr="00270FB7">
        <w:rPr>
          <w:rFonts w:cs="Arial"/>
          <w:i/>
          <w:sz w:val="19"/>
          <w:szCs w:val="19"/>
          <w:lang w:val="en-US"/>
        </w:rPr>
        <w:t>Clin</w:t>
      </w:r>
      <w:proofErr w:type="spellEnd"/>
      <w:r w:rsidRPr="00270FB7">
        <w:rPr>
          <w:rFonts w:cs="Arial"/>
          <w:i/>
          <w:sz w:val="19"/>
          <w:szCs w:val="19"/>
          <w:lang w:val="en-US"/>
        </w:rPr>
        <w:t xml:space="preserve"> </w:t>
      </w:r>
      <w:proofErr w:type="spellStart"/>
      <w:r w:rsidRPr="00270FB7">
        <w:rPr>
          <w:rFonts w:cs="Arial"/>
          <w:i/>
          <w:sz w:val="19"/>
          <w:szCs w:val="19"/>
          <w:lang w:val="en-US"/>
        </w:rPr>
        <w:t>Oncol</w:t>
      </w:r>
      <w:proofErr w:type="spellEnd"/>
      <w:r w:rsidRPr="00270FB7">
        <w:rPr>
          <w:rFonts w:cs="Arial"/>
          <w:i/>
          <w:sz w:val="19"/>
          <w:szCs w:val="19"/>
          <w:lang w:val="en-US"/>
        </w:rPr>
        <w:t>.</w:t>
      </w:r>
      <w:proofErr w:type="gramEnd"/>
      <w:r w:rsidRPr="00270FB7">
        <w:rPr>
          <w:rFonts w:cs="Arial"/>
          <w:sz w:val="19"/>
          <w:szCs w:val="19"/>
          <w:lang w:val="en-US"/>
        </w:rPr>
        <w:t xml:space="preserve"> 2006</w:t>
      </w:r>
      <w:proofErr w:type="gramStart"/>
      <w:r w:rsidRPr="00270FB7">
        <w:rPr>
          <w:rFonts w:cs="Arial"/>
          <w:sz w:val="19"/>
          <w:szCs w:val="19"/>
          <w:lang w:val="en-US"/>
        </w:rPr>
        <w:t>;24:2013</w:t>
      </w:r>
      <w:proofErr w:type="gramEnd"/>
      <w:r w:rsidRPr="00270FB7">
        <w:rPr>
          <w:rFonts w:cs="Arial"/>
          <w:sz w:val="19"/>
          <w:szCs w:val="19"/>
          <w:lang w:val="en-US"/>
        </w:rPr>
        <w:t>-2018.</w:t>
      </w:r>
    </w:p>
    <w:p w14:paraId="6BE33FA0" w14:textId="77777777" w:rsidR="00505595" w:rsidRPr="00270FB7" w:rsidRDefault="00505595" w:rsidP="00505595">
      <w:pPr>
        <w:pStyle w:val="References"/>
        <w:rPr>
          <w:rFonts w:cs="Arial"/>
          <w:sz w:val="19"/>
          <w:szCs w:val="19"/>
          <w:lang w:val="en-US"/>
        </w:rPr>
      </w:pPr>
      <w:r w:rsidRPr="00270FB7">
        <w:rPr>
          <w:rFonts w:cs="Arial"/>
          <w:sz w:val="19"/>
          <w:szCs w:val="19"/>
          <w:lang w:val="en-US"/>
        </w:rPr>
        <w:t>1</w:t>
      </w:r>
      <w:r w:rsidR="00E43010" w:rsidRPr="00270FB7">
        <w:rPr>
          <w:rFonts w:cs="Arial"/>
          <w:sz w:val="19"/>
          <w:szCs w:val="19"/>
          <w:lang w:val="en-US"/>
        </w:rPr>
        <w:t>8</w:t>
      </w:r>
      <w:r w:rsidRPr="00270FB7">
        <w:rPr>
          <w:rFonts w:cs="Arial"/>
          <w:sz w:val="19"/>
          <w:szCs w:val="19"/>
          <w:lang w:val="en-US"/>
        </w:rPr>
        <w:t>.</w:t>
      </w:r>
      <w:r w:rsidRPr="00270FB7">
        <w:rPr>
          <w:rFonts w:cs="Arial"/>
          <w:sz w:val="19"/>
          <w:szCs w:val="19"/>
          <w:lang w:val="en-US"/>
        </w:rPr>
        <w:tab/>
        <w:t xml:space="preserve">O’Sullivan MJ, Morrow M.  Ductal carcinoma in situ: current management. </w:t>
      </w:r>
      <w:proofErr w:type="spellStart"/>
      <w:r w:rsidRPr="00270FB7">
        <w:rPr>
          <w:rFonts w:cs="Arial"/>
          <w:i/>
          <w:sz w:val="19"/>
          <w:szCs w:val="19"/>
          <w:lang w:val="en-US"/>
        </w:rPr>
        <w:t>Surg</w:t>
      </w:r>
      <w:proofErr w:type="spellEnd"/>
      <w:r w:rsidRPr="00270FB7">
        <w:rPr>
          <w:rFonts w:cs="Arial"/>
          <w:i/>
          <w:sz w:val="19"/>
          <w:szCs w:val="19"/>
          <w:lang w:val="en-US"/>
        </w:rPr>
        <w:t xml:space="preserve"> </w:t>
      </w:r>
      <w:proofErr w:type="spellStart"/>
      <w:r w:rsidRPr="00270FB7">
        <w:rPr>
          <w:rFonts w:cs="Arial"/>
          <w:i/>
          <w:sz w:val="19"/>
          <w:szCs w:val="19"/>
          <w:lang w:val="en-US"/>
        </w:rPr>
        <w:t>Clin</w:t>
      </w:r>
      <w:proofErr w:type="spellEnd"/>
      <w:r w:rsidRPr="00270FB7">
        <w:rPr>
          <w:rFonts w:cs="Arial"/>
          <w:i/>
          <w:sz w:val="19"/>
          <w:szCs w:val="19"/>
          <w:lang w:val="en-US"/>
        </w:rPr>
        <w:t xml:space="preserve"> North Am.</w:t>
      </w:r>
      <w:r w:rsidRPr="00270FB7">
        <w:rPr>
          <w:rFonts w:cs="Arial"/>
          <w:sz w:val="19"/>
          <w:szCs w:val="19"/>
          <w:lang w:val="en-US"/>
        </w:rPr>
        <w:t xml:space="preserve"> 2007</w:t>
      </w:r>
      <w:proofErr w:type="gramStart"/>
      <w:r w:rsidRPr="00270FB7">
        <w:rPr>
          <w:rFonts w:cs="Arial"/>
          <w:sz w:val="19"/>
          <w:szCs w:val="19"/>
          <w:lang w:val="en-US"/>
        </w:rPr>
        <w:t>;87:333</w:t>
      </w:r>
      <w:proofErr w:type="gramEnd"/>
      <w:r w:rsidRPr="00270FB7">
        <w:rPr>
          <w:rFonts w:cs="Arial"/>
          <w:sz w:val="19"/>
          <w:szCs w:val="19"/>
          <w:lang w:val="en-US"/>
        </w:rPr>
        <w:t>-351, viii.</w:t>
      </w:r>
    </w:p>
    <w:p w14:paraId="080CD4F0" w14:textId="77777777" w:rsidR="00505595" w:rsidRPr="00270FB7" w:rsidRDefault="00505595" w:rsidP="00505595">
      <w:pPr>
        <w:pStyle w:val="References"/>
        <w:rPr>
          <w:rFonts w:cs="Arial"/>
          <w:sz w:val="19"/>
          <w:szCs w:val="19"/>
          <w:lang w:val="en-US"/>
        </w:rPr>
      </w:pPr>
      <w:r w:rsidRPr="00270FB7">
        <w:rPr>
          <w:rFonts w:cs="Arial"/>
          <w:sz w:val="19"/>
          <w:szCs w:val="19"/>
          <w:lang w:val="en-US"/>
        </w:rPr>
        <w:t>1</w:t>
      </w:r>
      <w:r w:rsidR="00E43010" w:rsidRPr="00270FB7">
        <w:rPr>
          <w:rFonts w:cs="Arial"/>
          <w:sz w:val="19"/>
          <w:szCs w:val="19"/>
          <w:lang w:val="en-US"/>
        </w:rPr>
        <w:t>9</w:t>
      </w:r>
      <w:r w:rsidRPr="00270FB7">
        <w:rPr>
          <w:rFonts w:cs="Arial"/>
          <w:sz w:val="19"/>
          <w:szCs w:val="19"/>
          <w:lang w:val="en-US"/>
        </w:rPr>
        <w:t>.</w:t>
      </w:r>
      <w:r w:rsidRPr="00270FB7">
        <w:rPr>
          <w:rFonts w:cs="Arial"/>
          <w:sz w:val="19"/>
          <w:szCs w:val="19"/>
          <w:lang w:val="en-US"/>
        </w:rPr>
        <w:tab/>
        <w:t xml:space="preserve">Dillon MF, McDermott EW, </w:t>
      </w:r>
      <w:proofErr w:type="spellStart"/>
      <w:r w:rsidRPr="00270FB7">
        <w:rPr>
          <w:rFonts w:cs="Arial"/>
          <w:sz w:val="19"/>
          <w:szCs w:val="19"/>
          <w:lang w:val="en-US"/>
        </w:rPr>
        <w:t>O’Doherty</w:t>
      </w:r>
      <w:proofErr w:type="spellEnd"/>
      <w:r w:rsidRPr="00270FB7">
        <w:rPr>
          <w:rFonts w:cs="Arial"/>
          <w:sz w:val="19"/>
          <w:szCs w:val="19"/>
          <w:lang w:val="en-US"/>
        </w:rPr>
        <w:t xml:space="preserve"> A, et al.  </w:t>
      </w:r>
      <w:proofErr w:type="gramStart"/>
      <w:r w:rsidRPr="00270FB7">
        <w:rPr>
          <w:rFonts w:cs="Arial"/>
          <w:sz w:val="19"/>
          <w:szCs w:val="19"/>
          <w:lang w:val="en-US"/>
        </w:rPr>
        <w:t>Factors effecting successful breast conservation for ductal carcinoma in situ.</w:t>
      </w:r>
      <w:proofErr w:type="gramEnd"/>
      <w:r w:rsidRPr="00270FB7">
        <w:rPr>
          <w:rFonts w:cs="Arial"/>
          <w:sz w:val="19"/>
          <w:szCs w:val="19"/>
          <w:lang w:val="en-US"/>
        </w:rPr>
        <w:t xml:space="preserve"> </w:t>
      </w:r>
      <w:r w:rsidRPr="00270FB7">
        <w:rPr>
          <w:rFonts w:cs="Arial"/>
          <w:i/>
          <w:sz w:val="19"/>
          <w:szCs w:val="19"/>
          <w:lang w:val="en-US"/>
        </w:rPr>
        <w:t xml:space="preserve">Ann </w:t>
      </w:r>
      <w:proofErr w:type="spellStart"/>
      <w:r w:rsidRPr="00270FB7">
        <w:rPr>
          <w:rFonts w:cs="Arial"/>
          <w:i/>
          <w:sz w:val="19"/>
          <w:szCs w:val="19"/>
          <w:lang w:val="en-US"/>
        </w:rPr>
        <w:t>Surg</w:t>
      </w:r>
      <w:proofErr w:type="spellEnd"/>
      <w:r w:rsidRPr="00270FB7">
        <w:rPr>
          <w:rFonts w:cs="Arial"/>
          <w:i/>
          <w:sz w:val="19"/>
          <w:szCs w:val="19"/>
          <w:lang w:val="en-US"/>
        </w:rPr>
        <w:t xml:space="preserve"> </w:t>
      </w:r>
      <w:proofErr w:type="spellStart"/>
      <w:r w:rsidRPr="00270FB7">
        <w:rPr>
          <w:rFonts w:cs="Arial"/>
          <w:i/>
          <w:sz w:val="19"/>
          <w:szCs w:val="19"/>
          <w:lang w:val="en-US"/>
        </w:rPr>
        <w:t>Oncol</w:t>
      </w:r>
      <w:proofErr w:type="spellEnd"/>
      <w:r w:rsidRPr="00270FB7">
        <w:rPr>
          <w:rFonts w:cs="Arial"/>
          <w:i/>
          <w:sz w:val="19"/>
          <w:szCs w:val="19"/>
          <w:lang w:val="en-US"/>
        </w:rPr>
        <w:t>.</w:t>
      </w:r>
      <w:r w:rsidRPr="00270FB7">
        <w:rPr>
          <w:rFonts w:cs="Arial"/>
          <w:sz w:val="19"/>
          <w:szCs w:val="19"/>
          <w:lang w:val="en-US"/>
        </w:rPr>
        <w:t xml:space="preserve"> 2007:14:1618-1628.</w:t>
      </w:r>
    </w:p>
    <w:p w14:paraId="6F51BFBF" w14:textId="77777777" w:rsidR="00505595" w:rsidRPr="00270FB7" w:rsidRDefault="00E43010" w:rsidP="00505595">
      <w:pPr>
        <w:pStyle w:val="References"/>
        <w:rPr>
          <w:rFonts w:cs="Arial"/>
          <w:sz w:val="19"/>
          <w:szCs w:val="19"/>
          <w:lang w:val="en-US"/>
        </w:rPr>
      </w:pPr>
      <w:r w:rsidRPr="00270FB7">
        <w:rPr>
          <w:rFonts w:cs="Arial"/>
          <w:sz w:val="19"/>
          <w:szCs w:val="19"/>
          <w:lang w:val="en-US"/>
        </w:rPr>
        <w:t>20</w:t>
      </w:r>
      <w:r w:rsidR="00505595" w:rsidRPr="00270FB7">
        <w:rPr>
          <w:rFonts w:cs="Arial"/>
          <w:sz w:val="19"/>
          <w:szCs w:val="19"/>
          <w:lang w:val="en-US"/>
        </w:rPr>
        <w:t>.</w:t>
      </w:r>
      <w:r w:rsidR="00505595" w:rsidRPr="00270FB7">
        <w:rPr>
          <w:rFonts w:cs="Arial"/>
          <w:sz w:val="19"/>
          <w:szCs w:val="19"/>
          <w:lang w:val="en-US"/>
        </w:rPr>
        <w:tab/>
      </w:r>
      <w:proofErr w:type="spellStart"/>
      <w:r w:rsidR="00505595" w:rsidRPr="00270FB7">
        <w:rPr>
          <w:rFonts w:cs="Arial"/>
          <w:sz w:val="19"/>
          <w:szCs w:val="19"/>
          <w:lang w:val="en-US"/>
        </w:rPr>
        <w:t>Sigal-Zafrani</w:t>
      </w:r>
      <w:proofErr w:type="spellEnd"/>
      <w:r w:rsidR="00505595" w:rsidRPr="00270FB7">
        <w:rPr>
          <w:rFonts w:cs="Arial"/>
          <w:sz w:val="19"/>
          <w:szCs w:val="19"/>
          <w:lang w:val="en-US"/>
        </w:rPr>
        <w:t xml:space="preserve"> B, Lewis JS, Clough KB, et al; on behalf of the </w:t>
      </w:r>
      <w:proofErr w:type="spellStart"/>
      <w:r w:rsidR="00505595" w:rsidRPr="00270FB7">
        <w:rPr>
          <w:rFonts w:cs="Arial"/>
          <w:sz w:val="19"/>
          <w:szCs w:val="19"/>
          <w:lang w:val="en-US"/>
        </w:rPr>
        <w:t>Institut</w:t>
      </w:r>
      <w:proofErr w:type="spellEnd"/>
      <w:r w:rsidR="00505595" w:rsidRPr="00270FB7">
        <w:rPr>
          <w:rFonts w:cs="Arial"/>
          <w:sz w:val="19"/>
          <w:szCs w:val="19"/>
          <w:lang w:val="en-US"/>
        </w:rPr>
        <w:t xml:space="preserve"> Curie Breast Study Group. Histologic margin assessment for breast ductal carcinoma in situ: precision and implications. </w:t>
      </w:r>
      <w:r w:rsidR="00505595" w:rsidRPr="00270FB7">
        <w:rPr>
          <w:rFonts w:cs="Arial"/>
          <w:i/>
          <w:sz w:val="19"/>
          <w:szCs w:val="19"/>
          <w:lang w:val="en-US"/>
        </w:rPr>
        <w:t xml:space="preserve">Mod </w:t>
      </w:r>
      <w:proofErr w:type="spellStart"/>
      <w:r w:rsidR="00505595" w:rsidRPr="00270FB7">
        <w:rPr>
          <w:rFonts w:cs="Arial"/>
          <w:i/>
          <w:sz w:val="19"/>
          <w:szCs w:val="19"/>
          <w:lang w:val="en-US"/>
        </w:rPr>
        <w:t>Pathol</w:t>
      </w:r>
      <w:proofErr w:type="spellEnd"/>
      <w:r w:rsidR="00505595" w:rsidRPr="00270FB7">
        <w:rPr>
          <w:rFonts w:cs="Arial"/>
          <w:i/>
          <w:sz w:val="19"/>
          <w:szCs w:val="19"/>
          <w:lang w:val="en-US"/>
        </w:rPr>
        <w:t>.</w:t>
      </w:r>
      <w:r w:rsidR="00505595" w:rsidRPr="00270FB7">
        <w:rPr>
          <w:rFonts w:cs="Arial"/>
          <w:sz w:val="19"/>
          <w:szCs w:val="19"/>
          <w:lang w:val="en-US"/>
        </w:rPr>
        <w:t xml:space="preserve"> 2004</w:t>
      </w:r>
      <w:proofErr w:type="gramStart"/>
      <w:r w:rsidR="00505595" w:rsidRPr="00270FB7">
        <w:rPr>
          <w:rFonts w:cs="Arial"/>
          <w:sz w:val="19"/>
          <w:szCs w:val="19"/>
          <w:lang w:val="en-US"/>
        </w:rPr>
        <w:t>;17:81</w:t>
      </w:r>
      <w:proofErr w:type="gramEnd"/>
      <w:r w:rsidR="00505595" w:rsidRPr="00270FB7">
        <w:rPr>
          <w:rFonts w:cs="Arial"/>
          <w:sz w:val="19"/>
          <w:szCs w:val="19"/>
          <w:lang w:val="en-US"/>
        </w:rPr>
        <w:t>-88.</w:t>
      </w:r>
    </w:p>
    <w:p w14:paraId="2E35E3F2" w14:textId="77777777" w:rsidR="00505595" w:rsidRPr="00270FB7" w:rsidRDefault="00505595" w:rsidP="00505595">
      <w:pPr>
        <w:pStyle w:val="References"/>
        <w:rPr>
          <w:rFonts w:cs="Arial"/>
          <w:sz w:val="19"/>
          <w:szCs w:val="19"/>
          <w:lang w:val="en-US"/>
        </w:rPr>
      </w:pPr>
      <w:r w:rsidRPr="00270FB7">
        <w:rPr>
          <w:rFonts w:cs="Arial"/>
          <w:sz w:val="19"/>
          <w:szCs w:val="19"/>
          <w:lang w:val="en-US"/>
        </w:rPr>
        <w:t>2</w:t>
      </w:r>
      <w:r w:rsidR="00E43010" w:rsidRPr="00270FB7">
        <w:rPr>
          <w:rFonts w:cs="Arial"/>
          <w:sz w:val="19"/>
          <w:szCs w:val="19"/>
          <w:lang w:val="en-US"/>
        </w:rPr>
        <w:t>1</w:t>
      </w:r>
      <w:r w:rsidRPr="00270FB7">
        <w:rPr>
          <w:rFonts w:cs="Arial"/>
          <w:sz w:val="19"/>
          <w:szCs w:val="19"/>
          <w:lang w:val="en-US"/>
        </w:rPr>
        <w:t>.</w:t>
      </w:r>
      <w:r w:rsidRPr="00270FB7">
        <w:rPr>
          <w:rFonts w:cs="Arial"/>
          <w:sz w:val="19"/>
          <w:szCs w:val="19"/>
          <w:lang w:val="en-US"/>
        </w:rPr>
        <w:tab/>
      </w:r>
      <w:proofErr w:type="spellStart"/>
      <w:r w:rsidRPr="00270FB7">
        <w:rPr>
          <w:rFonts w:cs="Arial"/>
          <w:sz w:val="19"/>
          <w:szCs w:val="19"/>
          <w:lang w:val="en-US"/>
        </w:rPr>
        <w:t>Neuschatz</w:t>
      </w:r>
      <w:proofErr w:type="spellEnd"/>
      <w:r w:rsidRPr="00270FB7">
        <w:rPr>
          <w:rFonts w:cs="Arial"/>
          <w:sz w:val="19"/>
          <w:szCs w:val="19"/>
          <w:lang w:val="en-US"/>
        </w:rPr>
        <w:t xml:space="preserve"> AC, </w:t>
      </w:r>
      <w:proofErr w:type="spellStart"/>
      <w:r w:rsidRPr="00270FB7">
        <w:rPr>
          <w:rFonts w:cs="Arial"/>
          <w:sz w:val="19"/>
          <w:szCs w:val="19"/>
          <w:lang w:val="en-US"/>
        </w:rPr>
        <w:t>DiPetrillo</w:t>
      </w:r>
      <w:proofErr w:type="spellEnd"/>
      <w:r w:rsidRPr="00270FB7">
        <w:rPr>
          <w:rFonts w:cs="Arial"/>
          <w:sz w:val="19"/>
          <w:szCs w:val="19"/>
          <w:lang w:val="en-US"/>
        </w:rPr>
        <w:t xml:space="preserve"> T, Steinhoff M, et al. </w:t>
      </w:r>
      <w:proofErr w:type="gramStart"/>
      <w:r w:rsidRPr="00270FB7">
        <w:rPr>
          <w:rFonts w:cs="Arial"/>
          <w:sz w:val="19"/>
          <w:szCs w:val="19"/>
          <w:lang w:val="en-US"/>
        </w:rPr>
        <w:t>The value of breast lumpectomy margin assessment as a predictor of residual tumor burden in ductal carcinoma in situ of the breast.</w:t>
      </w:r>
      <w:proofErr w:type="gramEnd"/>
      <w:r w:rsidRPr="00270FB7">
        <w:rPr>
          <w:rFonts w:cs="Arial"/>
          <w:sz w:val="19"/>
          <w:szCs w:val="19"/>
          <w:lang w:val="en-US"/>
        </w:rPr>
        <w:t xml:space="preserve"> </w:t>
      </w:r>
      <w:proofErr w:type="gramStart"/>
      <w:r w:rsidRPr="00270FB7">
        <w:rPr>
          <w:rFonts w:cs="Arial"/>
          <w:i/>
          <w:sz w:val="19"/>
          <w:szCs w:val="19"/>
          <w:lang w:val="en-US"/>
        </w:rPr>
        <w:t>Cancer.</w:t>
      </w:r>
      <w:proofErr w:type="gramEnd"/>
      <w:r w:rsidRPr="00270FB7">
        <w:rPr>
          <w:rFonts w:cs="Arial"/>
          <w:sz w:val="19"/>
          <w:szCs w:val="19"/>
          <w:lang w:val="en-US"/>
        </w:rPr>
        <w:t xml:space="preserve"> 2002</w:t>
      </w:r>
      <w:proofErr w:type="gramStart"/>
      <w:r w:rsidRPr="00270FB7">
        <w:rPr>
          <w:rFonts w:cs="Arial"/>
          <w:sz w:val="19"/>
          <w:szCs w:val="19"/>
          <w:lang w:val="en-US"/>
        </w:rPr>
        <w:t>;94:1917</w:t>
      </w:r>
      <w:proofErr w:type="gramEnd"/>
      <w:r w:rsidRPr="00270FB7">
        <w:rPr>
          <w:rFonts w:cs="Arial"/>
          <w:sz w:val="19"/>
          <w:szCs w:val="19"/>
          <w:lang w:val="en-US"/>
        </w:rPr>
        <w:t>-1924.</w:t>
      </w:r>
    </w:p>
    <w:p w14:paraId="64768192" w14:textId="77777777" w:rsidR="00505595" w:rsidRPr="00270FB7" w:rsidRDefault="00505595" w:rsidP="00505595">
      <w:pPr>
        <w:pStyle w:val="References"/>
        <w:rPr>
          <w:rFonts w:cs="Arial"/>
          <w:sz w:val="19"/>
          <w:szCs w:val="19"/>
          <w:lang w:val="en-US"/>
        </w:rPr>
      </w:pPr>
      <w:r w:rsidRPr="00270FB7">
        <w:rPr>
          <w:rFonts w:cs="Arial"/>
          <w:sz w:val="19"/>
          <w:szCs w:val="19"/>
          <w:lang w:val="en-US"/>
        </w:rPr>
        <w:t>2</w:t>
      </w:r>
      <w:r w:rsidR="00E43010" w:rsidRPr="00270FB7">
        <w:rPr>
          <w:rFonts w:cs="Arial"/>
          <w:sz w:val="19"/>
          <w:szCs w:val="19"/>
          <w:lang w:val="en-US"/>
        </w:rPr>
        <w:t>2</w:t>
      </w:r>
      <w:r w:rsidRPr="00270FB7">
        <w:rPr>
          <w:rFonts w:cs="Arial"/>
          <w:sz w:val="19"/>
          <w:szCs w:val="19"/>
          <w:lang w:val="en-US"/>
        </w:rPr>
        <w:t>.</w:t>
      </w:r>
      <w:r w:rsidRPr="00270FB7">
        <w:rPr>
          <w:rFonts w:cs="Arial"/>
          <w:sz w:val="19"/>
          <w:szCs w:val="19"/>
          <w:lang w:val="en-US"/>
        </w:rPr>
        <w:tab/>
        <w:t>Cheng L, Al-</w:t>
      </w:r>
      <w:proofErr w:type="spellStart"/>
      <w:r w:rsidRPr="00270FB7">
        <w:rPr>
          <w:rFonts w:cs="Arial"/>
          <w:sz w:val="19"/>
          <w:szCs w:val="19"/>
          <w:lang w:val="en-US"/>
        </w:rPr>
        <w:t>Kaisi</w:t>
      </w:r>
      <w:proofErr w:type="spellEnd"/>
      <w:r w:rsidRPr="00270FB7">
        <w:rPr>
          <w:rFonts w:cs="Arial"/>
          <w:sz w:val="19"/>
          <w:szCs w:val="19"/>
          <w:lang w:val="en-US"/>
        </w:rPr>
        <w:t xml:space="preserve"> NK, Gordon NH, Liu AY, </w:t>
      </w:r>
      <w:proofErr w:type="spellStart"/>
      <w:r w:rsidRPr="00270FB7">
        <w:rPr>
          <w:rFonts w:cs="Arial"/>
          <w:sz w:val="19"/>
          <w:szCs w:val="19"/>
          <w:lang w:val="en-US"/>
        </w:rPr>
        <w:t>Gebrail</w:t>
      </w:r>
      <w:proofErr w:type="spellEnd"/>
      <w:r w:rsidRPr="00270FB7">
        <w:rPr>
          <w:rFonts w:cs="Arial"/>
          <w:sz w:val="19"/>
          <w:szCs w:val="19"/>
          <w:lang w:val="en-US"/>
        </w:rPr>
        <w:t xml:space="preserve"> F, </w:t>
      </w:r>
      <w:proofErr w:type="spellStart"/>
      <w:r w:rsidRPr="00270FB7">
        <w:rPr>
          <w:rFonts w:cs="Arial"/>
          <w:sz w:val="19"/>
          <w:szCs w:val="19"/>
          <w:lang w:val="en-US"/>
        </w:rPr>
        <w:t>Shenk</w:t>
      </w:r>
      <w:proofErr w:type="spellEnd"/>
      <w:r w:rsidRPr="00270FB7">
        <w:rPr>
          <w:rFonts w:cs="Arial"/>
          <w:sz w:val="19"/>
          <w:szCs w:val="19"/>
          <w:lang w:val="en-US"/>
        </w:rPr>
        <w:t xml:space="preserve"> RR. </w:t>
      </w:r>
      <w:proofErr w:type="gramStart"/>
      <w:r w:rsidRPr="00270FB7">
        <w:rPr>
          <w:rFonts w:cs="Arial"/>
          <w:sz w:val="19"/>
          <w:szCs w:val="19"/>
          <w:lang w:val="en-US"/>
        </w:rPr>
        <w:t>Relationship between the size and margin status of ductal carcinoma in situ of the breast and residual disease.</w:t>
      </w:r>
      <w:proofErr w:type="gramEnd"/>
      <w:r w:rsidRPr="00270FB7">
        <w:rPr>
          <w:rFonts w:cs="Arial"/>
          <w:sz w:val="19"/>
          <w:szCs w:val="19"/>
          <w:lang w:val="en-US"/>
        </w:rPr>
        <w:t xml:space="preserve"> </w:t>
      </w:r>
      <w:r w:rsidRPr="00270FB7">
        <w:rPr>
          <w:rFonts w:cs="Arial"/>
          <w:i/>
          <w:sz w:val="19"/>
          <w:szCs w:val="19"/>
          <w:lang w:val="en-US"/>
        </w:rPr>
        <w:t>J Natl Cancer Inst.</w:t>
      </w:r>
      <w:r w:rsidRPr="00270FB7">
        <w:rPr>
          <w:rFonts w:cs="Arial"/>
          <w:sz w:val="19"/>
          <w:szCs w:val="19"/>
          <w:lang w:val="en-US"/>
        </w:rPr>
        <w:t xml:space="preserve"> 1997</w:t>
      </w:r>
      <w:proofErr w:type="gramStart"/>
      <w:r w:rsidRPr="00270FB7">
        <w:rPr>
          <w:rFonts w:cs="Arial"/>
          <w:sz w:val="19"/>
          <w:szCs w:val="19"/>
          <w:lang w:val="en-US"/>
        </w:rPr>
        <w:t>;89:1356</w:t>
      </w:r>
      <w:proofErr w:type="gramEnd"/>
      <w:r w:rsidRPr="00270FB7">
        <w:rPr>
          <w:rFonts w:cs="Arial"/>
          <w:sz w:val="19"/>
          <w:szCs w:val="19"/>
          <w:lang w:val="en-US"/>
        </w:rPr>
        <w:t>-1360.</w:t>
      </w:r>
    </w:p>
    <w:p w14:paraId="3155A2E5" w14:textId="77777777" w:rsidR="00505595" w:rsidRPr="00270FB7" w:rsidRDefault="00505595" w:rsidP="00505595">
      <w:pPr>
        <w:pStyle w:val="References"/>
        <w:rPr>
          <w:rFonts w:cs="Arial"/>
          <w:sz w:val="19"/>
          <w:szCs w:val="19"/>
          <w:lang w:val="en-US"/>
        </w:rPr>
      </w:pPr>
      <w:r w:rsidRPr="00270FB7">
        <w:rPr>
          <w:rFonts w:cs="Arial"/>
          <w:sz w:val="19"/>
          <w:szCs w:val="19"/>
          <w:lang w:val="en-US"/>
        </w:rPr>
        <w:t>2</w:t>
      </w:r>
      <w:r w:rsidR="00E43010" w:rsidRPr="00270FB7">
        <w:rPr>
          <w:rFonts w:cs="Arial"/>
          <w:sz w:val="19"/>
          <w:szCs w:val="19"/>
          <w:lang w:val="en-US"/>
        </w:rPr>
        <w:t>3</w:t>
      </w:r>
      <w:r w:rsidRPr="00270FB7">
        <w:rPr>
          <w:rFonts w:cs="Arial"/>
          <w:sz w:val="19"/>
          <w:szCs w:val="19"/>
          <w:lang w:val="en-US"/>
        </w:rPr>
        <w:t>.</w:t>
      </w:r>
      <w:r w:rsidRPr="00270FB7">
        <w:rPr>
          <w:rFonts w:cs="Arial"/>
          <w:sz w:val="19"/>
          <w:szCs w:val="19"/>
          <w:lang w:val="en-US"/>
        </w:rPr>
        <w:tab/>
        <w:t xml:space="preserve">Di </w:t>
      </w:r>
      <w:proofErr w:type="spellStart"/>
      <w:r w:rsidRPr="00270FB7">
        <w:rPr>
          <w:rFonts w:cs="Arial"/>
          <w:sz w:val="19"/>
          <w:szCs w:val="19"/>
          <w:lang w:val="en-US"/>
        </w:rPr>
        <w:t>Saverio</w:t>
      </w:r>
      <w:proofErr w:type="spellEnd"/>
      <w:r w:rsidRPr="00270FB7">
        <w:rPr>
          <w:rFonts w:cs="Arial"/>
          <w:sz w:val="19"/>
          <w:szCs w:val="19"/>
          <w:lang w:val="en-US"/>
        </w:rPr>
        <w:t xml:space="preserve"> S, Catena F, </w:t>
      </w:r>
      <w:proofErr w:type="spellStart"/>
      <w:r w:rsidRPr="00270FB7">
        <w:rPr>
          <w:rFonts w:cs="Arial"/>
          <w:sz w:val="19"/>
          <w:szCs w:val="19"/>
          <w:lang w:val="en-US"/>
        </w:rPr>
        <w:t>Santini</w:t>
      </w:r>
      <w:proofErr w:type="spellEnd"/>
      <w:r w:rsidRPr="00270FB7">
        <w:rPr>
          <w:rFonts w:cs="Arial"/>
          <w:sz w:val="19"/>
          <w:szCs w:val="19"/>
          <w:lang w:val="en-US"/>
        </w:rPr>
        <w:t xml:space="preserve"> D, et al. 259 patients with DCIS of the breast applying USC/Van Nuys prognostic index: a retrospective review with long term follow up. </w:t>
      </w:r>
      <w:r w:rsidRPr="00270FB7">
        <w:rPr>
          <w:rFonts w:cs="Arial"/>
          <w:i/>
          <w:sz w:val="19"/>
          <w:szCs w:val="19"/>
          <w:lang w:val="en-US"/>
        </w:rPr>
        <w:t>Breast Cancer Res Treat.</w:t>
      </w:r>
      <w:r w:rsidRPr="00270FB7">
        <w:rPr>
          <w:rFonts w:cs="Arial"/>
          <w:sz w:val="19"/>
          <w:szCs w:val="19"/>
          <w:lang w:val="en-US"/>
        </w:rPr>
        <w:t xml:space="preserve"> 2008</w:t>
      </w:r>
      <w:proofErr w:type="gramStart"/>
      <w:r w:rsidRPr="00270FB7">
        <w:rPr>
          <w:rFonts w:cs="Arial"/>
          <w:sz w:val="19"/>
          <w:szCs w:val="19"/>
          <w:lang w:val="en-US"/>
        </w:rPr>
        <w:t>;109:404</w:t>
      </w:r>
      <w:proofErr w:type="gramEnd"/>
      <w:r w:rsidRPr="00270FB7">
        <w:rPr>
          <w:rFonts w:cs="Arial"/>
          <w:sz w:val="19"/>
          <w:szCs w:val="19"/>
          <w:lang w:val="en-US"/>
        </w:rPr>
        <w:t>-416.</w:t>
      </w:r>
    </w:p>
    <w:p w14:paraId="3D56F166" w14:textId="77777777" w:rsidR="00505595" w:rsidRPr="00270FB7" w:rsidRDefault="00505595" w:rsidP="00505595">
      <w:pPr>
        <w:pStyle w:val="References"/>
        <w:rPr>
          <w:rFonts w:cs="Arial"/>
          <w:sz w:val="19"/>
          <w:szCs w:val="19"/>
          <w:lang w:val="en-US"/>
        </w:rPr>
      </w:pPr>
      <w:r w:rsidRPr="00270FB7">
        <w:rPr>
          <w:rFonts w:cs="Arial"/>
          <w:sz w:val="19"/>
          <w:szCs w:val="19"/>
          <w:lang w:val="en-US"/>
        </w:rPr>
        <w:t>2</w:t>
      </w:r>
      <w:r w:rsidR="00E43010" w:rsidRPr="00270FB7">
        <w:rPr>
          <w:rFonts w:cs="Arial"/>
          <w:sz w:val="19"/>
          <w:szCs w:val="19"/>
          <w:lang w:val="en-US"/>
        </w:rPr>
        <w:t>4</w:t>
      </w:r>
      <w:r w:rsidRPr="00270FB7">
        <w:rPr>
          <w:rFonts w:cs="Arial"/>
          <w:sz w:val="19"/>
          <w:szCs w:val="19"/>
          <w:lang w:val="en-US"/>
        </w:rPr>
        <w:t>.</w:t>
      </w:r>
      <w:r w:rsidRPr="00270FB7">
        <w:rPr>
          <w:rFonts w:cs="Arial"/>
          <w:sz w:val="19"/>
          <w:szCs w:val="19"/>
          <w:lang w:val="en-US"/>
        </w:rPr>
        <w:tab/>
        <w:t xml:space="preserve">MacDonald HR, Silverstein MJ, Mabry H, et al. Local control in ductal carcinoma in situ treated by excision alone: incremental benefit of larger margins. </w:t>
      </w:r>
      <w:r w:rsidRPr="00270FB7">
        <w:rPr>
          <w:rFonts w:cs="Arial"/>
          <w:i/>
          <w:sz w:val="19"/>
          <w:szCs w:val="19"/>
          <w:lang w:val="en-US"/>
        </w:rPr>
        <w:t>Am J Surg.</w:t>
      </w:r>
      <w:r w:rsidRPr="00270FB7">
        <w:rPr>
          <w:rFonts w:cs="Arial"/>
          <w:sz w:val="19"/>
          <w:szCs w:val="19"/>
          <w:lang w:val="en-US"/>
        </w:rPr>
        <w:t xml:space="preserve"> 2005</w:t>
      </w:r>
      <w:proofErr w:type="gramStart"/>
      <w:r w:rsidRPr="00270FB7">
        <w:rPr>
          <w:rFonts w:cs="Arial"/>
          <w:sz w:val="19"/>
          <w:szCs w:val="19"/>
          <w:lang w:val="en-US"/>
        </w:rPr>
        <w:t>;190:521</w:t>
      </w:r>
      <w:proofErr w:type="gramEnd"/>
      <w:r w:rsidRPr="00270FB7">
        <w:rPr>
          <w:rFonts w:cs="Arial"/>
          <w:sz w:val="19"/>
          <w:szCs w:val="19"/>
          <w:lang w:val="en-US"/>
        </w:rPr>
        <w:t>-525.</w:t>
      </w:r>
    </w:p>
    <w:p w14:paraId="4B77B776" w14:textId="77777777" w:rsidR="00505595" w:rsidRPr="00270FB7" w:rsidRDefault="00505595" w:rsidP="00505595">
      <w:pPr>
        <w:pStyle w:val="References"/>
        <w:rPr>
          <w:rFonts w:cs="Arial"/>
          <w:sz w:val="19"/>
          <w:szCs w:val="19"/>
          <w:lang w:val="en-US"/>
        </w:rPr>
      </w:pPr>
      <w:r w:rsidRPr="00270FB7">
        <w:rPr>
          <w:rFonts w:cs="Arial"/>
          <w:sz w:val="19"/>
          <w:szCs w:val="19"/>
          <w:lang w:val="en-US"/>
        </w:rPr>
        <w:t>2</w:t>
      </w:r>
      <w:r w:rsidR="00E43010" w:rsidRPr="00270FB7">
        <w:rPr>
          <w:rFonts w:cs="Arial"/>
          <w:sz w:val="19"/>
          <w:szCs w:val="19"/>
          <w:lang w:val="en-US"/>
        </w:rPr>
        <w:t>5</w:t>
      </w:r>
      <w:r w:rsidRPr="00270FB7">
        <w:rPr>
          <w:rFonts w:cs="Arial"/>
          <w:sz w:val="19"/>
          <w:szCs w:val="19"/>
          <w:lang w:val="en-US"/>
        </w:rPr>
        <w:t>.</w:t>
      </w:r>
      <w:r w:rsidRPr="00270FB7">
        <w:rPr>
          <w:rFonts w:cs="Arial"/>
          <w:sz w:val="19"/>
          <w:szCs w:val="19"/>
          <w:lang w:val="en-US"/>
        </w:rPr>
        <w:tab/>
      </w:r>
      <w:proofErr w:type="spellStart"/>
      <w:r w:rsidRPr="00270FB7">
        <w:rPr>
          <w:rFonts w:cs="Arial"/>
          <w:sz w:val="19"/>
          <w:szCs w:val="19"/>
          <w:lang w:val="en-US"/>
        </w:rPr>
        <w:t>Asjoe</w:t>
      </w:r>
      <w:proofErr w:type="spellEnd"/>
      <w:r w:rsidRPr="00270FB7">
        <w:rPr>
          <w:rFonts w:cs="Arial"/>
          <w:sz w:val="19"/>
          <w:szCs w:val="19"/>
          <w:lang w:val="en-US"/>
        </w:rPr>
        <w:t xml:space="preserve"> FT, </w:t>
      </w:r>
      <w:proofErr w:type="spellStart"/>
      <w:r w:rsidRPr="00270FB7">
        <w:rPr>
          <w:rFonts w:cs="Arial"/>
          <w:sz w:val="19"/>
          <w:szCs w:val="19"/>
          <w:lang w:val="en-US"/>
        </w:rPr>
        <w:t>Altintas</w:t>
      </w:r>
      <w:proofErr w:type="spellEnd"/>
      <w:r w:rsidRPr="00270FB7">
        <w:rPr>
          <w:rFonts w:cs="Arial"/>
          <w:sz w:val="19"/>
          <w:szCs w:val="19"/>
          <w:lang w:val="en-US"/>
        </w:rPr>
        <w:t xml:space="preserve"> S, </w:t>
      </w:r>
      <w:proofErr w:type="spellStart"/>
      <w:r w:rsidRPr="00270FB7">
        <w:rPr>
          <w:rFonts w:cs="Arial"/>
          <w:sz w:val="19"/>
          <w:szCs w:val="19"/>
          <w:lang w:val="en-US"/>
        </w:rPr>
        <w:t>Huizing</w:t>
      </w:r>
      <w:proofErr w:type="spellEnd"/>
      <w:r w:rsidRPr="00270FB7">
        <w:rPr>
          <w:rFonts w:cs="Arial"/>
          <w:sz w:val="19"/>
          <w:szCs w:val="19"/>
          <w:lang w:val="en-US"/>
        </w:rPr>
        <w:t xml:space="preserve"> MT, et al. The value of the Van Nuys Prognostic Index in ductal carcinoma in situ of the breast: a retrospective analysis. </w:t>
      </w:r>
      <w:r w:rsidRPr="00270FB7">
        <w:rPr>
          <w:rFonts w:cs="Arial"/>
          <w:i/>
          <w:sz w:val="19"/>
          <w:szCs w:val="19"/>
          <w:lang w:val="en-US"/>
        </w:rPr>
        <w:t>Breast J.</w:t>
      </w:r>
      <w:r w:rsidRPr="00270FB7">
        <w:rPr>
          <w:rFonts w:cs="Arial"/>
          <w:sz w:val="19"/>
          <w:szCs w:val="19"/>
          <w:lang w:val="en-US"/>
        </w:rPr>
        <w:t xml:space="preserve"> 2007</w:t>
      </w:r>
      <w:proofErr w:type="gramStart"/>
      <w:r w:rsidRPr="00270FB7">
        <w:rPr>
          <w:rFonts w:cs="Arial"/>
          <w:sz w:val="19"/>
          <w:szCs w:val="19"/>
          <w:lang w:val="en-US"/>
        </w:rPr>
        <w:t>;13:359</w:t>
      </w:r>
      <w:proofErr w:type="gramEnd"/>
      <w:r w:rsidRPr="00270FB7">
        <w:rPr>
          <w:rFonts w:cs="Arial"/>
          <w:sz w:val="19"/>
          <w:szCs w:val="19"/>
          <w:lang w:val="en-US"/>
        </w:rPr>
        <w:t>-367.</w:t>
      </w:r>
    </w:p>
    <w:p w14:paraId="4AC608CD" w14:textId="77777777" w:rsidR="00505595" w:rsidRPr="00270FB7" w:rsidRDefault="00505595" w:rsidP="00505595">
      <w:pPr>
        <w:pStyle w:val="References"/>
        <w:rPr>
          <w:rFonts w:cs="Arial"/>
          <w:sz w:val="19"/>
          <w:szCs w:val="19"/>
          <w:lang w:val="en-US"/>
        </w:rPr>
      </w:pPr>
      <w:r w:rsidRPr="00270FB7">
        <w:rPr>
          <w:rFonts w:cs="Arial"/>
          <w:sz w:val="19"/>
          <w:szCs w:val="19"/>
          <w:lang w:val="en-US"/>
        </w:rPr>
        <w:t>2</w:t>
      </w:r>
      <w:r w:rsidR="00E43010" w:rsidRPr="00270FB7">
        <w:rPr>
          <w:rFonts w:cs="Arial"/>
          <w:sz w:val="19"/>
          <w:szCs w:val="19"/>
          <w:lang w:val="en-US"/>
        </w:rPr>
        <w:t>6</w:t>
      </w:r>
      <w:r w:rsidRPr="00270FB7">
        <w:rPr>
          <w:rFonts w:cs="Arial"/>
          <w:sz w:val="19"/>
          <w:szCs w:val="19"/>
          <w:lang w:val="en-US"/>
        </w:rPr>
        <w:t>.</w:t>
      </w:r>
      <w:r w:rsidRPr="00270FB7">
        <w:rPr>
          <w:rFonts w:cs="Arial"/>
          <w:sz w:val="19"/>
          <w:szCs w:val="19"/>
          <w:lang w:val="en-US"/>
        </w:rPr>
        <w:tab/>
        <w:t xml:space="preserve">MacDonald HR, Silverstein MJ, Lee LA, et al. Margin width as the sole determinant of local recurrence after breast conservation in patients with ductal carcinoma in situ of the breast. </w:t>
      </w:r>
      <w:r w:rsidRPr="00270FB7">
        <w:rPr>
          <w:rFonts w:cs="Arial"/>
          <w:i/>
          <w:sz w:val="19"/>
          <w:szCs w:val="19"/>
          <w:lang w:val="en-US"/>
        </w:rPr>
        <w:t>Am J Surg.</w:t>
      </w:r>
      <w:r w:rsidRPr="00270FB7">
        <w:rPr>
          <w:rFonts w:cs="Arial"/>
          <w:sz w:val="19"/>
          <w:szCs w:val="19"/>
          <w:lang w:val="en-US"/>
        </w:rPr>
        <w:t xml:space="preserve"> 2006</w:t>
      </w:r>
      <w:proofErr w:type="gramStart"/>
      <w:r w:rsidRPr="00270FB7">
        <w:rPr>
          <w:rFonts w:cs="Arial"/>
          <w:sz w:val="19"/>
          <w:szCs w:val="19"/>
          <w:lang w:val="en-US"/>
        </w:rPr>
        <w:t>;192:420</w:t>
      </w:r>
      <w:proofErr w:type="gramEnd"/>
      <w:r w:rsidRPr="00270FB7">
        <w:rPr>
          <w:rFonts w:cs="Arial"/>
          <w:sz w:val="19"/>
          <w:szCs w:val="19"/>
          <w:lang w:val="en-US"/>
        </w:rPr>
        <w:t>-422.</w:t>
      </w:r>
    </w:p>
    <w:p w14:paraId="2A4C7FA2" w14:textId="77777777" w:rsidR="00505595" w:rsidRPr="00270FB7" w:rsidRDefault="00505595" w:rsidP="00505595">
      <w:pPr>
        <w:pStyle w:val="References"/>
        <w:rPr>
          <w:rFonts w:cs="Arial"/>
          <w:sz w:val="19"/>
          <w:szCs w:val="19"/>
          <w:lang w:val="en-US"/>
        </w:rPr>
      </w:pPr>
      <w:r w:rsidRPr="00270FB7">
        <w:rPr>
          <w:rFonts w:cs="Arial"/>
          <w:sz w:val="19"/>
          <w:szCs w:val="19"/>
          <w:lang w:val="en-US"/>
        </w:rPr>
        <w:t>2</w:t>
      </w:r>
      <w:r w:rsidR="00E43010" w:rsidRPr="00270FB7">
        <w:rPr>
          <w:rFonts w:cs="Arial"/>
          <w:sz w:val="19"/>
          <w:szCs w:val="19"/>
          <w:lang w:val="en-US"/>
        </w:rPr>
        <w:t>7</w:t>
      </w:r>
      <w:r w:rsidRPr="00270FB7">
        <w:rPr>
          <w:rFonts w:cs="Arial"/>
          <w:sz w:val="19"/>
          <w:szCs w:val="19"/>
          <w:lang w:val="en-US"/>
        </w:rPr>
        <w:t>.</w:t>
      </w:r>
      <w:r w:rsidRPr="00270FB7">
        <w:rPr>
          <w:rFonts w:cs="Arial"/>
          <w:sz w:val="19"/>
          <w:szCs w:val="19"/>
          <w:lang w:val="en-US"/>
        </w:rPr>
        <w:tab/>
      </w:r>
      <w:proofErr w:type="spellStart"/>
      <w:r w:rsidRPr="00270FB7">
        <w:rPr>
          <w:rFonts w:cs="Arial"/>
          <w:sz w:val="19"/>
          <w:szCs w:val="19"/>
          <w:lang w:val="en-US"/>
        </w:rPr>
        <w:t>Saqi</w:t>
      </w:r>
      <w:proofErr w:type="spellEnd"/>
      <w:r w:rsidRPr="00270FB7">
        <w:rPr>
          <w:rFonts w:cs="Arial"/>
          <w:sz w:val="19"/>
          <w:szCs w:val="19"/>
          <w:lang w:val="en-US"/>
        </w:rPr>
        <w:t xml:space="preserve"> A, Osborne MP, Rosenblatt R, Shin SJ, </w:t>
      </w:r>
      <w:proofErr w:type="spellStart"/>
      <w:r w:rsidRPr="00270FB7">
        <w:rPr>
          <w:rFonts w:cs="Arial"/>
          <w:sz w:val="19"/>
          <w:szCs w:val="19"/>
          <w:lang w:val="en-US"/>
        </w:rPr>
        <w:t>Hoda</w:t>
      </w:r>
      <w:proofErr w:type="spellEnd"/>
      <w:r w:rsidRPr="00270FB7">
        <w:rPr>
          <w:rFonts w:cs="Arial"/>
          <w:sz w:val="19"/>
          <w:szCs w:val="19"/>
          <w:lang w:val="en-US"/>
        </w:rPr>
        <w:t xml:space="preserve"> SA, Quantifying mammary duct carcinoma in situ: a wild-goose chase? </w:t>
      </w:r>
      <w:proofErr w:type="gramStart"/>
      <w:r w:rsidRPr="00270FB7">
        <w:rPr>
          <w:rFonts w:cs="Arial"/>
          <w:i/>
          <w:sz w:val="19"/>
          <w:szCs w:val="19"/>
          <w:lang w:val="en-US"/>
        </w:rPr>
        <w:t xml:space="preserve">Am J </w:t>
      </w:r>
      <w:proofErr w:type="spellStart"/>
      <w:r w:rsidRPr="00270FB7">
        <w:rPr>
          <w:rFonts w:cs="Arial"/>
          <w:i/>
          <w:sz w:val="19"/>
          <w:szCs w:val="19"/>
          <w:lang w:val="en-US"/>
        </w:rPr>
        <w:t>Clin</w:t>
      </w:r>
      <w:proofErr w:type="spellEnd"/>
      <w:r w:rsidRPr="00270FB7">
        <w:rPr>
          <w:rFonts w:cs="Arial"/>
          <w:i/>
          <w:sz w:val="19"/>
          <w:szCs w:val="19"/>
          <w:lang w:val="en-US"/>
        </w:rPr>
        <w:t xml:space="preserve"> </w:t>
      </w:r>
      <w:proofErr w:type="spellStart"/>
      <w:r w:rsidRPr="00270FB7">
        <w:rPr>
          <w:rFonts w:cs="Arial"/>
          <w:i/>
          <w:sz w:val="19"/>
          <w:szCs w:val="19"/>
          <w:lang w:val="en-US"/>
        </w:rPr>
        <w:t>Pathol</w:t>
      </w:r>
      <w:proofErr w:type="spellEnd"/>
      <w:r w:rsidRPr="00270FB7">
        <w:rPr>
          <w:rFonts w:cs="Arial"/>
          <w:i/>
          <w:sz w:val="19"/>
          <w:szCs w:val="19"/>
          <w:lang w:val="en-US"/>
        </w:rPr>
        <w:t>.</w:t>
      </w:r>
      <w:proofErr w:type="gramEnd"/>
      <w:r w:rsidRPr="00270FB7">
        <w:rPr>
          <w:rFonts w:cs="Arial"/>
          <w:sz w:val="19"/>
          <w:szCs w:val="19"/>
          <w:lang w:val="en-US"/>
        </w:rPr>
        <w:t xml:space="preserve"> 2000</w:t>
      </w:r>
      <w:proofErr w:type="gramStart"/>
      <w:r w:rsidRPr="00270FB7">
        <w:rPr>
          <w:rFonts w:cs="Arial"/>
          <w:sz w:val="19"/>
          <w:szCs w:val="19"/>
          <w:lang w:val="en-US"/>
        </w:rPr>
        <w:t>;113</w:t>
      </w:r>
      <w:proofErr w:type="gramEnd"/>
      <w:r w:rsidRPr="00270FB7">
        <w:rPr>
          <w:rFonts w:cs="Arial"/>
          <w:sz w:val="19"/>
          <w:szCs w:val="19"/>
          <w:lang w:val="en-US"/>
        </w:rPr>
        <w:t>(</w:t>
      </w:r>
      <w:proofErr w:type="spellStart"/>
      <w:r w:rsidRPr="00270FB7">
        <w:rPr>
          <w:rFonts w:cs="Arial"/>
          <w:sz w:val="19"/>
          <w:szCs w:val="19"/>
          <w:lang w:val="en-US"/>
        </w:rPr>
        <w:t>suppl</w:t>
      </w:r>
      <w:proofErr w:type="spellEnd"/>
      <w:r w:rsidRPr="00270FB7">
        <w:rPr>
          <w:rFonts w:cs="Arial"/>
          <w:sz w:val="19"/>
          <w:szCs w:val="19"/>
          <w:lang w:val="en-US"/>
        </w:rPr>
        <w:t xml:space="preserve"> 1):S30-S37.</w:t>
      </w:r>
    </w:p>
    <w:p w14:paraId="53C9378D" w14:textId="77777777" w:rsidR="00505595" w:rsidRPr="00270FB7" w:rsidRDefault="00505595" w:rsidP="00505595">
      <w:pPr>
        <w:pStyle w:val="References"/>
        <w:rPr>
          <w:rFonts w:cs="Arial"/>
          <w:sz w:val="19"/>
          <w:szCs w:val="19"/>
          <w:lang w:val="en-US"/>
        </w:rPr>
      </w:pPr>
      <w:r w:rsidRPr="00270FB7">
        <w:rPr>
          <w:rFonts w:cs="Arial"/>
          <w:sz w:val="19"/>
          <w:szCs w:val="19"/>
          <w:lang w:val="en-US"/>
        </w:rPr>
        <w:t>2</w:t>
      </w:r>
      <w:r w:rsidR="00E43010" w:rsidRPr="00270FB7">
        <w:rPr>
          <w:rFonts w:cs="Arial"/>
          <w:sz w:val="19"/>
          <w:szCs w:val="19"/>
          <w:lang w:val="en-US"/>
        </w:rPr>
        <w:t>8</w:t>
      </w:r>
      <w:r w:rsidRPr="00270FB7">
        <w:rPr>
          <w:rFonts w:cs="Arial"/>
          <w:sz w:val="19"/>
          <w:szCs w:val="19"/>
          <w:lang w:val="en-US"/>
        </w:rPr>
        <w:t>.</w:t>
      </w:r>
      <w:r w:rsidRPr="00270FB7">
        <w:rPr>
          <w:rFonts w:cs="Arial"/>
          <w:sz w:val="19"/>
          <w:szCs w:val="19"/>
          <w:lang w:val="en-US"/>
        </w:rPr>
        <w:tab/>
      </w:r>
      <w:proofErr w:type="spellStart"/>
      <w:r w:rsidRPr="00270FB7">
        <w:rPr>
          <w:rFonts w:cs="Arial"/>
          <w:sz w:val="19"/>
          <w:szCs w:val="19"/>
          <w:lang w:val="en-US"/>
        </w:rPr>
        <w:t>Clingan</w:t>
      </w:r>
      <w:proofErr w:type="spellEnd"/>
      <w:r w:rsidRPr="00270FB7">
        <w:rPr>
          <w:rFonts w:cs="Arial"/>
          <w:sz w:val="19"/>
          <w:szCs w:val="19"/>
          <w:lang w:val="en-US"/>
        </w:rPr>
        <w:t xml:space="preserve"> R, </w:t>
      </w:r>
      <w:proofErr w:type="spellStart"/>
      <w:r w:rsidRPr="00270FB7">
        <w:rPr>
          <w:rFonts w:cs="Arial"/>
          <w:sz w:val="19"/>
          <w:szCs w:val="19"/>
          <w:lang w:val="en-US"/>
        </w:rPr>
        <w:t>Griffen</w:t>
      </w:r>
      <w:proofErr w:type="spellEnd"/>
      <w:r w:rsidRPr="00270FB7">
        <w:rPr>
          <w:rFonts w:cs="Arial"/>
          <w:sz w:val="19"/>
          <w:szCs w:val="19"/>
          <w:lang w:val="en-US"/>
        </w:rPr>
        <w:t xml:space="preserve"> M, Phillips J, et al. Potential margin distortion in breast tissue by specimen mammography. </w:t>
      </w:r>
      <w:r w:rsidRPr="00270FB7">
        <w:rPr>
          <w:rFonts w:cs="Arial"/>
          <w:i/>
          <w:sz w:val="19"/>
          <w:szCs w:val="19"/>
          <w:lang w:val="en-US"/>
        </w:rPr>
        <w:t>Arch Surg</w:t>
      </w:r>
      <w:r w:rsidRPr="00270FB7">
        <w:rPr>
          <w:rFonts w:cs="Arial"/>
          <w:sz w:val="19"/>
          <w:szCs w:val="19"/>
          <w:lang w:val="en-US"/>
        </w:rPr>
        <w:t>. 2003</w:t>
      </w:r>
      <w:proofErr w:type="gramStart"/>
      <w:r w:rsidRPr="00270FB7">
        <w:rPr>
          <w:rFonts w:cs="Arial"/>
          <w:sz w:val="19"/>
          <w:szCs w:val="19"/>
          <w:lang w:val="en-US"/>
        </w:rPr>
        <w:t>;138:1371</w:t>
      </w:r>
      <w:proofErr w:type="gramEnd"/>
      <w:r w:rsidRPr="00270FB7">
        <w:rPr>
          <w:rFonts w:cs="Arial"/>
          <w:sz w:val="19"/>
          <w:szCs w:val="19"/>
          <w:lang w:val="en-US"/>
        </w:rPr>
        <w:t>-1374.</w:t>
      </w:r>
    </w:p>
    <w:p w14:paraId="696503EC" w14:textId="77777777" w:rsidR="00505595" w:rsidRPr="00270FB7" w:rsidRDefault="00505595" w:rsidP="00181017">
      <w:pPr>
        <w:ind w:left="450" w:hanging="450"/>
        <w:rPr>
          <w:rFonts w:cs="Arial"/>
          <w:kern w:val="20"/>
          <w:sz w:val="19"/>
          <w:szCs w:val="19"/>
        </w:rPr>
      </w:pPr>
      <w:r w:rsidRPr="00270FB7">
        <w:rPr>
          <w:rFonts w:cs="Arial"/>
          <w:kern w:val="20"/>
          <w:sz w:val="19"/>
          <w:szCs w:val="19"/>
        </w:rPr>
        <w:t>2</w:t>
      </w:r>
      <w:r w:rsidR="00E43010" w:rsidRPr="00270FB7">
        <w:rPr>
          <w:rFonts w:cs="Arial"/>
          <w:kern w:val="20"/>
          <w:sz w:val="19"/>
          <w:szCs w:val="19"/>
        </w:rPr>
        <w:t>9</w:t>
      </w:r>
      <w:r w:rsidRPr="00270FB7">
        <w:rPr>
          <w:rFonts w:cs="Arial"/>
          <w:kern w:val="20"/>
          <w:sz w:val="19"/>
          <w:szCs w:val="19"/>
        </w:rPr>
        <w:t>.</w:t>
      </w:r>
      <w:r w:rsidRPr="00270FB7">
        <w:rPr>
          <w:rFonts w:cs="Arial"/>
          <w:kern w:val="20"/>
          <w:sz w:val="19"/>
          <w:szCs w:val="19"/>
        </w:rPr>
        <w:tab/>
        <w:t>Graham RA, Homer MJ, Katz J, et al</w:t>
      </w:r>
      <w:r w:rsidR="00270FB7">
        <w:rPr>
          <w:rFonts w:cs="Arial"/>
          <w:kern w:val="20"/>
          <w:sz w:val="19"/>
          <w:szCs w:val="19"/>
        </w:rPr>
        <w:t>.</w:t>
      </w:r>
      <w:r w:rsidRPr="00270FB7">
        <w:rPr>
          <w:rFonts w:cs="Arial"/>
          <w:kern w:val="20"/>
          <w:sz w:val="19"/>
          <w:szCs w:val="19"/>
        </w:rPr>
        <w:t xml:space="preserve"> The pancake phenomenon contributes to the inaccuracy of margin assessment in patients with breast cancer. </w:t>
      </w:r>
      <w:r w:rsidRPr="00270FB7">
        <w:rPr>
          <w:rFonts w:cs="Arial"/>
          <w:i/>
          <w:kern w:val="20"/>
          <w:sz w:val="19"/>
          <w:szCs w:val="19"/>
        </w:rPr>
        <w:t>Am J Surg.</w:t>
      </w:r>
      <w:r w:rsidRPr="00270FB7">
        <w:rPr>
          <w:rFonts w:cs="Arial"/>
          <w:kern w:val="20"/>
          <w:sz w:val="19"/>
          <w:szCs w:val="19"/>
        </w:rPr>
        <w:t xml:space="preserve"> 2002</w:t>
      </w:r>
      <w:proofErr w:type="gramStart"/>
      <w:r w:rsidRPr="00270FB7">
        <w:rPr>
          <w:rFonts w:cs="Arial"/>
          <w:kern w:val="20"/>
          <w:sz w:val="19"/>
          <w:szCs w:val="19"/>
        </w:rPr>
        <w:t>;184:89</w:t>
      </w:r>
      <w:proofErr w:type="gramEnd"/>
      <w:r w:rsidRPr="00270FB7">
        <w:rPr>
          <w:rFonts w:cs="Arial"/>
          <w:kern w:val="20"/>
          <w:sz w:val="19"/>
          <w:szCs w:val="19"/>
        </w:rPr>
        <w:t>-93.</w:t>
      </w:r>
    </w:p>
    <w:p w14:paraId="63545D8F" w14:textId="77777777" w:rsidR="00505595" w:rsidRPr="00270FB7" w:rsidRDefault="00505595" w:rsidP="00181017">
      <w:pPr>
        <w:pStyle w:val="References"/>
        <w:rPr>
          <w:rFonts w:cs="Arial"/>
          <w:b/>
          <w:sz w:val="19"/>
          <w:szCs w:val="19"/>
          <w:lang w:val="en-US"/>
        </w:rPr>
      </w:pPr>
      <w:r w:rsidRPr="00270FB7">
        <w:rPr>
          <w:rFonts w:cs="Arial"/>
          <w:sz w:val="19"/>
          <w:szCs w:val="19"/>
          <w:lang w:val="en-US"/>
        </w:rPr>
        <w:t>30.</w:t>
      </w:r>
      <w:r w:rsidRPr="00270FB7">
        <w:rPr>
          <w:rFonts w:cs="Arial"/>
          <w:sz w:val="19"/>
          <w:szCs w:val="19"/>
          <w:lang w:val="en-US"/>
        </w:rPr>
        <w:tab/>
        <w:t xml:space="preserve">Radiation Therapy Oncology Group (RTOG). </w:t>
      </w:r>
      <w:proofErr w:type="gramStart"/>
      <w:r w:rsidRPr="00270FB7">
        <w:rPr>
          <w:rFonts w:cs="Arial"/>
          <w:i/>
          <w:sz w:val="19"/>
          <w:szCs w:val="19"/>
          <w:lang w:val="en-US"/>
        </w:rPr>
        <w:t>Evaluation of Breast Specimens Removed by Needle Localization Technique.</w:t>
      </w:r>
      <w:proofErr w:type="gramEnd"/>
      <w:r w:rsidRPr="00270FB7">
        <w:rPr>
          <w:rFonts w:cs="Arial"/>
          <w:sz w:val="19"/>
          <w:szCs w:val="19"/>
          <w:lang w:val="en-US"/>
        </w:rPr>
        <w:t xml:space="preserve"> Available at: </w:t>
      </w:r>
      <w:hyperlink r:id="rId19" w:history="1">
        <w:r w:rsidRPr="00270FB7">
          <w:rPr>
            <w:rStyle w:val="Hyperlink"/>
            <w:rFonts w:cs="Arial"/>
            <w:color w:val="auto"/>
            <w:sz w:val="19"/>
            <w:szCs w:val="19"/>
            <w:u w:val="none"/>
            <w:lang w:val="en-US"/>
          </w:rPr>
          <w:t>http://www.rtog.org/qa/98-04/9804images/9804path1.html</w:t>
        </w:r>
      </w:hyperlink>
      <w:r w:rsidRPr="00270FB7">
        <w:rPr>
          <w:rFonts w:cs="Arial"/>
          <w:sz w:val="19"/>
          <w:szCs w:val="19"/>
          <w:lang w:val="en-US"/>
        </w:rPr>
        <w:t xml:space="preserve">. </w:t>
      </w:r>
      <w:proofErr w:type="gramStart"/>
      <w:r w:rsidRPr="00270FB7">
        <w:rPr>
          <w:rFonts w:cs="Arial"/>
          <w:sz w:val="19"/>
          <w:szCs w:val="19"/>
          <w:lang w:val="en-US"/>
        </w:rPr>
        <w:t>Accessed June 18, 2008.</w:t>
      </w:r>
      <w:proofErr w:type="gramEnd"/>
    </w:p>
    <w:p w14:paraId="36961536" w14:textId="77777777" w:rsidR="00505595" w:rsidRPr="00270FB7" w:rsidRDefault="00505595" w:rsidP="00181017">
      <w:pPr>
        <w:pStyle w:val="References"/>
        <w:rPr>
          <w:rFonts w:cs="Arial"/>
          <w:sz w:val="19"/>
          <w:szCs w:val="19"/>
          <w:lang w:val="en-US"/>
        </w:rPr>
      </w:pPr>
      <w:r w:rsidRPr="00270FB7">
        <w:rPr>
          <w:rFonts w:cs="Arial"/>
          <w:sz w:val="19"/>
          <w:szCs w:val="19"/>
          <w:lang w:val="en-US"/>
        </w:rPr>
        <w:t>31.</w:t>
      </w:r>
      <w:r w:rsidRPr="00270FB7">
        <w:rPr>
          <w:rFonts w:cs="Arial"/>
          <w:sz w:val="19"/>
          <w:szCs w:val="19"/>
          <w:lang w:val="en-US"/>
        </w:rPr>
        <w:tab/>
      </w:r>
      <w:proofErr w:type="spellStart"/>
      <w:r w:rsidRPr="00270FB7">
        <w:rPr>
          <w:rFonts w:cs="Arial"/>
          <w:sz w:val="19"/>
          <w:szCs w:val="19"/>
          <w:lang w:val="en-US"/>
        </w:rPr>
        <w:t>Torresan</w:t>
      </w:r>
      <w:proofErr w:type="spellEnd"/>
      <w:r w:rsidRPr="00270FB7">
        <w:rPr>
          <w:rFonts w:cs="Arial"/>
          <w:sz w:val="19"/>
          <w:szCs w:val="19"/>
          <w:lang w:val="en-US"/>
        </w:rPr>
        <w:t xml:space="preserve"> RZ, dos Santos CC, Okamura H, </w:t>
      </w:r>
      <w:proofErr w:type="spellStart"/>
      <w:r w:rsidRPr="00270FB7">
        <w:rPr>
          <w:rFonts w:cs="Arial"/>
          <w:sz w:val="19"/>
          <w:szCs w:val="19"/>
          <w:lang w:val="en-US"/>
        </w:rPr>
        <w:t>Alvarenga</w:t>
      </w:r>
      <w:proofErr w:type="spellEnd"/>
      <w:r w:rsidRPr="00270FB7">
        <w:rPr>
          <w:rFonts w:cs="Arial"/>
          <w:sz w:val="19"/>
          <w:szCs w:val="19"/>
          <w:lang w:val="en-US"/>
        </w:rPr>
        <w:t xml:space="preserve"> M. Evaluation of glandular tissue after skin-sparing mastectomies. </w:t>
      </w:r>
      <w:r w:rsidRPr="00270FB7">
        <w:rPr>
          <w:rFonts w:cs="Arial"/>
          <w:i/>
          <w:sz w:val="19"/>
          <w:szCs w:val="19"/>
          <w:lang w:val="en-US"/>
        </w:rPr>
        <w:t xml:space="preserve">Ann </w:t>
      </w:r>
      <w:proofErr w:type="spellStart"/>
      <w:r w:rsidRPr="00270FB7">
        <w:rPr>
          <w:rFonts w:cs="Arial"/>
          <w:i/>
          <w:sz w:val="19"/>
          <w:szCs w:val="19"/>
          <w:lang w:val="en-US"/>
        </w:rPr>
        <w:t>Surg</w:t>
      </w:r>
      <w:proofErr w:type="spellEnd"/>
      <w:r w:rsidRPr="00270FB7">
        <w:rPr>
          <w:rFonts w:cs="Arial"/>
          <w:i/>
          <w:sz w:val="19"/>
          <w:szCs w:val="19"/>
          <w:lang w:val="en-US"/>
        </w:rPr>
        <w:t xml:space="preserve"> </w:t>
      </w:r>
      <w:proofErr w:type="spellStart"/>
      <w:r w:rsidRPr="00270FB7">
        <w:rPr>
          <w:rFonts w:cs="Arial"/>
          <w:i/>
          <w:sz w:val="19"/>
          <w:szCs w:val="19"/>
          <w:lang w:val="en-US"/>
        </w:rPr>
        <w:t>Oncol</w:t>
      </w:r>
      <w:proofErr w:type="spellEnd"/>
      <w:r w:rsidRPr="00270FB7">
        <w:rPr>
          <w:rFonts w:cs="Arial"/>
          <w:i/>
          <w:sz w:val="19"/>
          <w:szCs w:val="19"/>
          <w:lang w:val="en-US"/>
        </w:rPr>
        <w:t>.</w:t>
      </w:r>
      <w:r w:rsidRPr="00270FB7">
        <w:rPr>
          <w:rFonts w:cs="Arial"/>
          <w:sz w:val="19"/>
          <w:szCs w:val="19"/>
          <w:lang w:val="en-US"/>
        </w:rPr>
        <w:t xml:space="preserve"> 2005</w:t>
      </w:r>
      <w:proofErr w:type="gramStart"/>
      <w:r w:rsidRPr="00270FB7">
        <w:rPr>
          <w:rFonts w:cs="Arial"/>
          <w:sz w:val="19"/>
          <w:szCs w:val="19"/>
          <w:lang w:val="en-US"/>
        </w:rPr>
        <w:t>;12:1037</w:t>
      </w:r>
      <w:proofErr w:type="gramEnd"/>
      <w:r w:rsidRPr="00270FB7">
        <w:rPr>
          <w:rFonts w:cs="Arial"/>
          <w:sz w:val="19"/>
          <w:szCs w:val="19"/>
          <w:lang w:val="en-US"/>
        </w:rPr>
        <w:t>-1044.</w:t>
      </w:r>
    </w:p>
    <w:p w14:paraId="36B87F6D" w14:textId="77777777" w:rsidR="00505595" w:rsidRPr="00270FB7" w:rsidRDefault="00505595" w:rsidP="00181017">
      <w:pPr>
        <w:pStyle w:val="References"/>
        <w:rPr>
          <w:rFonts w:cs="Arial"/>
          <w:sz w:val="19"/>
          <w:szCs w:val="19"/>
          <w:lang w:val="en-US"/>
        </w:rPr>
      </w:pPr>
      <w:r w:rsidRPr="00270FB7">
        <w:rPr>
          <w:rFonts w:cs="Arial"/>
          <w:sz w:val="19"/>
          <w:szCs w:val="19"/>
          <w:lang w:val="en-US"/>
        </w:rPr>
        <w:t>32.</w:t>
      </w:r>
      <w:r w:rsidRPr="00270FB7">
        <w:rPr>
          <w:rFonts w:cs="Arial"/>
          <w:sz w:val="19"/>
          <w:szCs w:val="19"/>
          <w:lang w:val="en-US"/>
        </w:rPr>
        <w:tab/>
      </w:r>
      <w:proofErr w:type="spellStart"/>
      <w:r w:rsidRPr="00270FB7">
        <w:rPr>
          <w:rFonts w:cs="Arial"/>
          <w:sz w:val="19"/>
          <w:szCs w:val="19"/>
          <w:lang w:val="en-US"/>
        </w:rPr>
        <w:t>Gralow</w:t>
      </w:r>
      <w:proofErr w:type="spellEnd"/>
      <w:r w:rsidRPr="00270FB7">
        <w:rPr>
          <w:rFonts w:cs="Arial"/>
          <w:sz w:val="19"/>
          <w:szCs w:val="19"/>
          <w:lang w:val="en-US"/>
        </w:rPr>
        <w:t xml:space="preserve"> JR, Burstein HJ, Wood W, et al.  Preoperative therapy in invasive breast cancer:  pathologic assessment and systemic therapy issues in operable disease. </w:t>
      </w:r>
      <w:proofErr w:type="gramStart"/>
      <w:r w:rsidRPr="00270FB7">
        <w:rPr>
          <w:rFonts w:cs="Arial"/>
          <w:i/>
          <w:sz w:val="19"/>
          <w:szCs w:val="19"/>
          <w:lang w:val="en-US"/>
        </w:rPr>
        <w:t xml:space="preserve">J </w:t>
      </w:r>
      <w:proofErr w:type="spellStart"/>
      <w:r w:rsidRPr="00270FB7">
        <w:rPr>
          <w:rFonts w:cs="Arial"/>
          <w:i/>
          <w:sz w:val="19"/>
          <w:szCs w:val="19"/>
          <w:lang w:val="en-US"/>
        </w:rPr>
        <w:t>Clin</w:t>
      </w:r>
      <w:proofErr w:type="spellEnd"/>
      <w:r w:rsidRPr="00270FB7">
        <w:rPr>
          <w:rFonts w:cs="Arial"/>
          <w:i/>
          <w:sz w:val="19"/>
          <w:szCs w:val="19"/>
          <w:lang w:val="en-US"/>
        </w:rPr>
        <w:t xml:space="preserve"> </w:t>
      </w:r>
      <w:proofErr w:type="spellStart"/>
      <w:r w:rsidRPr="00270FB7">
        <w:rPr>
          <w:rFonts w:cs="Arial"/>
          <w:i/>
          <w:sz w:val="19"/>
          <w:szCs w:val="19"/>
          <w:lang w:val="en-US"/>
        </w:rPr>
        <w:t>Oncol</w:t>
      </w:r>
      <w:proofErr w:type="spellEnd"/>
      <w:r w:rsidRPr="00270FB7">
        <w:rPr>
          <w:rFonts w:cs="Arial"/>
          <w:i/>
          <w:sz w:val="19"/>
          <w:szCs w:val="19"/>
          <w:lang w:val="en-US"/>
        </w:rPr>
        <w:t>.</w:t>
      </w:r>
      <w:proofErr w:type="gramEnd"/>
      <w:r w:rsidRPr="00270FB7">
        <w:rPr>
          <w:rFonts w:cs="Arial"/>
          <w:i/>
          <w:sz w:val="19"/>
          <w:szCs w:val="19"/>
          <w:lang w:val="en-US"/>
        </w:rPr>
        <w:t xml:space="preserve"> </w:t>
      </w:r>
      <w:r w:rsidRPr="00270FB7">
        <w:rPr>
          <w:rFonts w:cs="Arial"/>
          <w:sz w:val="19"/>
          <w:szCs w:val="19"/>
          <w:lang w:val="en-US"/>
        </w:rPr>
        <w:t>2008</w:t>
      </w:r>
      <w:proofErr w:type="gramStart"/>
      <w:r w:rsidRPr="00270FB7">
        <w:rPr>
          <w:rFonts w:cs="Arial"/>
          <w:sz w:val="19"/>
          <w:szCs w:val="19"/>
          <w:lang w:val="en-US"/>
        </w:rPr>
        <w:t>;26:814</w:t>
      </w:r>
      <w:proofErr w:type="gramEnd"/>
      <w:r w:rsidRPr="00270FB7">
        <w:rPr>
          <w:rFonts w:cs="Arial"/>
          <w:sz w:val="19"/>
          <w:szCs w:val="19"/>
          <w:lang w:val="en-US"/>
        </w:rPr>
        <w:t>-819.</w:t>
      </w:r>
    </w:p>
    <w:p w14:paraId="5EFD4506" w14:textId="77777777" w:rsidR="00505595" w:rsidRPr="00270FB7" w:rsidRDefault="00505595" w:rsidP="00181017">
      <w:pPr>
        <w:pStyle w:val="References"/>
        <w:rPr>
          <w:rFonts w:cs="Arial"/>
          <w:sz w:val="19"/>
          <w:szCs w:val="19"/>
          <w:lang w:val="en-US"/>
        </w:rPr>
      </w:pPr>
      <w:r w:rsidRPr="00270FB7">
        <w:rPr>
          <w:rFonts w:cs="Arial"/>
          <w:sz w:val="19"/>
          <w:szCs w:val="19"/>
          <w:lang w:val="en-US"/>
        </w:rPr>
        <w:t>33.</w:t>
      </w:r>
      <w:r w:rsidRPr="00270FB7">
        <w:rPr>
          <w:rFonts w:cs="Arial"/>
          <w:sz w:val="19"/>
          <w:szCs w:val="19"/>
          <w:lang w:val="en-US"/>
        </w:rPr>
        <w:tab/>
      </w:r>
      <w:r w:rsidR="00495DDE" w:rsidRPr="00270FB7">
        <w:rPr>
          <w:rFonts w:cs="Arial"/>
          <w:sz w:val="19"/>
          <w:szCs w:val="19"/>
          <w:lang w:val="en-US"/>
        </w:rPr>
        <w:t xml:space="preserve">Amin MB, Edge SB, Greene FL, et al, eds. </w:t>
      </w:r>
      <w:r w:rsidR="00495DDE" w:rsidRPr="00270FB7">
        <w:rPr>
          <w:rFonts w:cs="Arial"/>
          <w:i/>
          <w:sz w:val="19"/>
          <w:szCs w:val="19"/>
          <w:lang w:val="en-US"/>
        </w:rPr>
        <w:t xml:space="preserve">AJCC Cancer Staging Manual. </w:t>
      </w:r>
      <w:r w:rsidR="00495DDE" w:rsidRPr="00270FB7">
        <w:rPr>
          <w:rFonts w:cs="Arial"/>
          <w:sz w:val="19"/>
          <w:szCs w:val="19"/>
          <w:lang w:val="en-US"/>
        </w:rPr>
        <w:t xml:space="preserve">8th </w:t>
      </w:r>
      <w:proofErr w:type="gramStart"/>
      <w:r w:rsidR="00495DDE" w:rsidRPr="00270FB7">
        <w:rPr>
          <w:rFonts w:cs="Arial"/>
          <w:sz w:val="19"/>
          <w:szCs w:val="19"/>
          <w:lang w:val="en-US"/>
        </w:rPr>
        <w:t>ed</w:t>
      </w:r>
      <w:proofErr w:type="gramEnd"/>
      <w:r w:rsidR="00495DDE" w:rsidRPr="00270FB7">
        <w:rPr>
          <w:rFonts w:cs="Arial"/>
          <w:sz w:val="19"/>
          <w:szCs w:val="19"/>
          <w:lang w:val="en-US"/>
        </w:rPr>
        <w:t>. New York, NY: Springer; 2017.</w:t>
      </w:r>
    </w:p>
    <w:p w14:paraId="354DDB82" w14:textId="77777777" w:rsidR="00505595" w:rsidRPr="00270FB7" w:rsidRDefault="00505595" w:rsidP="00505595">
      <w:pPr>
        <w:pStyle w:val="References"/>
        <w:rPr>
          <w:rFonts w:cs="Arial"/>
          <w:sz w:val="19"/>
          <w:szCs w:val="19"/>
          <w:lang w:val="en-US"/>
        </w:rPr>
      </w:pPr>
      <w:r w:rsidRPr="00270FB7">
        <w:rPr>
          <w:rFonts w:cs="Arial"/>
          <w:sz w:val="19"/>
          <w:szCs w:val="19"/>
          <w:lang w:val="en-US"/>
        </w:rPr>
        <w:t>34.</w:t>
      </w:r>
      <w:r w:rsidRPr="00270FB7">
        <w:rPr>
          <w:rFonts w:cs="Arial"/>
          <w:sz w:val="19"/>
          <w:szCs w:val="19"/>
          <w:lang w:val="en-US"/>
        </w:rPr>
        <w:tab/>
        <w:t xml:space="preserve">Connolly JL. </w:t>
      </w:r>
      <w:proofErr w:type="gramStart"/>
      <w:r w:rsidRPr="00270FB7">
        <w:rPr>
          <w:rFonts w:cs="Arial"/>
          <w:sz w:val="19"/>
          <w:szCs w:val="19"/>
          <w:lang w:val="en-US"/>
        </w:rPr>
        <w:t>Changes and problematic areas in interpretation of the AJCC Cancer Staging Manual, 6</w:t>
      </w:r>
      <w:r w:rsidRPr="00270FB7">
        <w:rPr>
          <w:rFonts w:cs="Arial"/>
          <w:sz w:val="19"/>
          <w:szCs w:val="19"/>
          <w:vertAlign w:val="superscript"/>
          <w:lang w:val="en-US"/>
        </w:rPr>
        <w:t>th</w:t>
      </w:r>
      <w:r w:rsidRPr="00270FB7">
        <w:rPr>
          <w:rFonts w:cs="Arial"/>
          <w:sz w:val="19"/>
          <w:szCs w:val="19"/>
          <w:lang w:val="en-US"/>
        </w:rPr>
        <w:t xml:space="preserve"> Edition, for breast cancer.</w:t>
      </w:r>
      <w:proofErr w:type="gramEnd"/>
      <w:r w:rsidRPr="00270FB7">
        <w:rPr>
          <w:rFonts w:cs="Arial"/>
          <w:sz w:val="19"/>
          <w:szCs w:val="19"/>
          <w:lang w:val="en-US"/>
        </w:rPr>
        <w:t xml:space="preserve"> </w:t>
      </w:r>
      <w:r w:rsidRPr="00270FB7">
        <w:rPr>
          <w:rFonts w:cs="Arial"/>
          <w:i/>
          <w:sz w:val="19"/>
          <w:szCs w:val="19"/>
          <w:lang w:val="en-US"/>
        </w:rPr>
        <w:t xml:space="preserve">Arch </w:t>
      </w:r>
      <w:proofErr w:type="spellStart"/>
      <w:r w:rsidRPr="00270FB7">
        <w:rPr>
          <w:rFonts w:cs="Arial"/>
          <w:i/>
          <w:sz w:val="19"/>
          <w:szCs w:val="19"/>
          <w:lang w:val="en-US"/>
        </w:rPr>
        <w:t>Pathol</w:t>
      </w:r>
      <w:proofErr w:type="spellEnd"/>
      <w:r w:rsidRPr="00270FB7">
        <w:rPr>
          <w:rFonts w:cs="Arial"/>
          <w:i/>
          <w:sz w:val="19"/>
          <w:szCs w:val="19"/>
          <w:lang w:val="en-US"/>
        </w:rPr>
        <w:t xml:space="preserve"> Lab Med. 2006</w:t>
      </w:r>
      <w:proofErr w:type="gramStart"/>
      <w:r w:rsidRPr="00270FB7">
        <w:rPr>
          <w:rFonts w:cs="Arial"/>
          <w:sz w:val="19"/>
          <w:szCs w:val="19"/>
          <w:lang w:val="en-US"/>
        </w:rPr>
        <w:t>;130:287</w:t>
      </w:r>
      <w:proofErr w:type="gramEnd"/>
      <w:r w:rsidRPr="00270FB7">
        <w:rPr>
          <w:rFonts w:cs="Arial"/>
          <w:sz w:val="19"/>
          <w:szCs w:val="19"/>
          <w:lang w:val="en-US"/>
        </w:rPr>
        <w:t>-291.</w:t>
      </w:r>
    </w:p>
    <w:p w14:paraId="06EAEC63" w14:textId="77777777" w:rsidR="00505595" w:rsidRPr="00270FB7" w:rsidRDefault="00505595" w:rsidP="00505595">
      <w:pPr>
        <w:pStyle w:val="References"/>
        <w:rPr>
          <w:rFonts w:cs="Arial"/>
          <w:sz w:val="19"/>
          <w:szCs w:val="19"/>
          <w:lang w:val="en-US"/>
        </w:rPr>
      </w:pPr>
      <w:r w:rsidRPr="00270FB7">
        <w:rPr>
          <w:rFonts w:cs="Arial"/>
          <w:sz w:val="19"/>
          <w:szCs w:val="19"/>
          <w:lang w:val="en-US"/>
        </w:rPr>
        <w:t>35.</w:t>
      </w:r>
      <w:r w:rsidRPr="00270FB7">
        <w:rPr>
          <w:rFonts w:cs="Arial"/>
          <w:sz w:val="19"/>
          <w:szCs w:val="19"/>
          <w:lang w:val="en-US"/>
        </w:rPr>
        <w:tab/>
        <w:t xml:space="preserve">Singletary SE, Connolly JL, Breast cancer staging: working with the sixth edition of the AJCC Cancer Staging Manual. </w:t>
      </w:r>
      <w:proofErr w:type="gramStart"/>
      <w:r w:rsidRPr="00270FB7">
        <w:rPr>
          <w:rFonts w:cs="Arial"/>
          <w:i/>
          <w:sz w:val="19"/>
          <w:szCs w:val="19"/>
          <w:lang w:val="en-US"/>
        </w:rPr>
        <w:t xml:space="preserve">CA Cancer J </w:t>
      </w:r>
      <w:proofErr w:type="spellStart"/>
      <w:r w:rsidRPr="00270FB7">
        <w:rPr>
          <w:rFonts w:cs="Arial"/>
          <w:i/>
          <w:sz w:val="19"/>
          <w:szCs w:val="19"/>
          <w:lang w:val="en-US"/>
        </w:rPr>
        <w:t>Clin</w:t>
      </w:r>
      <w:proofErr w:type="spellEnd"/>
      <w:r w:rsidRPr="00270FB7">
        <w:rPr>
          <w:rFonts w:cs="Arial"/>
          <w:i/>
          <w:sz w:val="19"/>
          <w:szCs w:val="19"/>
          <w:lang w:val="en-US"/>
        </w:rPr>
        <w:t>.</w:t>
      </w:r>
      <w:proofErr w:type="gramEnd"/>
      <w:r w:rsidRPr="00270FB7">
        <w:rPr>
          <w:rFonts w:cs="Arial"/>
          <w:sz w:val="19"/>
          <w:szCs w:val="19"/>
          <w:lang w:val="en-US"/>
        </w:rPr>
        <w:t xml:space="preserve"> 2006</w:t>
      </w:r>
      <w:proofErr w:type="gramStart"/>
      <w:r w:rsidRPr="00270FB7">
        <w:rPr>
          <w:rFonts w:cs="Arial"/>
          <w:sz w:val="19"/>
          <w:szCs w:val="19"/>
          <w:lang w:val="en-US"/>
        </w:rPr>
        <w:t>;56:37</w:t>
      </w:r>
      <w:proofErr w:type="gramEnd"/>
      <w:r w:rsidRPr="00270FB7">
        <w:rPr>
          <w:rFonts w:cs="Arial"/>
          <w:sz w:val="19"/>
          <w:szCs w:val="19"/>
          <w:lang w:val="en-US"/>
        </w:rPr>
        <w:t>-47.</w:t>
      </w:r>
    </w:p>
    <w:p w14:paraId="7D7B437D" w14:textId="77777777" w:rsidR="00505595" w:rsidRPr="00270FB7" w:rsidRDefault="00505595" w:rsidP="00505595">
      <w:pPr>
        <w:pStyle w:val="References"/>
        <w:rPr>
          <w:rFonts w:cs="Arial"/>
          <w:sz w:val="19"/>
          <w:szCs w:val="19"/>
          <w:lang w:val="en-US"/>
        </w:rPr>
      </w:pPr>
      <w:bookmarkStart w:id="1" w:name="OLE_LINK3"/>
      <w:r w:rsidRPr="00270FB7">
        <w:rPr>
          <w:rFonts w:cs="Arial"/>
          <w:sz w:val="19"/>
          <w:szCs w:val="19"/>
          <w:lang w:val="en-US"/>
        </w:rPr>
        <w:t>36.</w:t>
      </w:r>
      <w:r w:rsidRPr="00270FB7">
        <w:rPr>
          <w:rFonts w:cs="Arial"/>
          <w:sz w:val="19"/>
          <w:szCs w:val="19"/>
          <w:lang w:val="en-US"/>
        </w:rPr>
        <w:tab/>
        <w:t xml:space="preserve">Singletary SE, Greene FL, </w:t>
      </w:r>
      <w:proofErr w:type="spellStart"/>
      <w:r w:rsidRPr="00270FB7">
        <w:rPr>
          <w:rFonts w:cs="Arial"/>
          <w:sz w:val="19"/>
          <w:szCs w:val="19"/>
          <w:lang w:val="en-US"/>
        </w:rPr>
        <w:t>Sobin</w:t>
      </w:r>
      <w:proofErr w:type="spellEnd"/>
      <w:r w:rsidRPr="00270FB7">
        <w:rPr>
          <w:rFonts w:cs="Arial"/>
          <w:sz w:val="19"/>
          <w:szCs w:val="19"/>
          <w:lang w:val="en-US"/>
        </w:rPr>
        <w:t xml:space="preserve"> LH. Classification of isolated tumor cells: clarification of the 6</w:t>
      </w:r>
      <w:r w:rsidRPr="00270FB7">
        <w:rPr>
          <w:rFonts w:cs="Arial"/>
          <w:sz w:val="19"/>
          <w:szCs w:val="19"/>
          <w:vertAlign w:val="superscript"/>
          <w:lang w:val="en-US"/>
        </w:rPr>
        <w:t>th</w:t>
      </w:r>
      <w:r w:rsidRPr="00270FB7">
        <w:rPr>
          <w:rFonts w:cs="Arial"/>
          <w:sz w:val="19"/>
          <w:szCs w:val="19"/>
          <w:lang w:val="en-US"/>
        </w:rPr>
        <w:t xml:space="preserve"> edition of the American Joint Committee on Cancer Staging Manual. </w:t>
      </w:r>
      <w:proofErr w:type="gramStart"/>
      <w:r w:rsidRPr="00270FB7">
        <w:rPr>
          <w:rFonts w:cs="Arial"/>
          <w:i/>
          <w:sz w:val="19"/>
          <w:szCs w:val="19"/>
          <w:lang w:val="en-US"/>
        </w:rPr>
        <w:t>Cancer.</w:t>
      </w:r>
      <w:proofErr w:type="gramEnd"/>
      <w:r w:rsidRPr="00270FB7">
        <w:rPr>
          <w:rFonts w:cs="Arial"/>
          <w:i/>
          <w:sz w:val="19"/>
          <w:szCs w:val="19"/>
          <w:lang w:val="en-US"/>
        </w:rPr>
        <w:t xml:space="preserve"> </w:t>
      </w:r>
      <w:r w:rsidRPr="00270FB7">
        <w:rPr>
          <w:rFonts w:cs="Arial"/>
          <w:sz w:val="19"/>
          <w:szCs w:val="19"/>
          <w:lang w:val="en-US"/>
        </w:rPr>
        <w:t>2003</w:t>
      </w:r>
      <w:proofErr w:type="gramStart"/>
      <w:r w:rsidRPr="00270FB7">
        <w:rPr>
          <w:rFonts w:cs="Arial"/>
          <w:sz w:val="19"/>
          <w:szCs w:val="19"/>
          <w:lang w:val="en-US"/>
        </w:rPr>
        <w:t>;90:2740</w:t>
      </w:r>
      <w:proofErr w:type="gramEnd"/>
      <w:r w:rsidRPr="00270FB7">
        <w:rPr>
          <w:rFonts w:cs="Arial"/>
          <w:sz w:val="19"/>
          <w:szCs w:val="19"/>
          <w:lang w:val="en-US"/>
        </w:rPr>
        <w:t>-2741.</w:t>
      </w:r>
      <w:bookmarkEnd w:id="1"/>
    </w:p>
    <w:p w14:paraId="7CD91515" w14:textId="5105229A" w:rsidR="00DD0385" w:rsidRDefault="00505595" w:rsidP="00903269">
      <w:pPr>
        <w:pStyle w:val="References"/>
        <w:rPr>
          <w:rFonts w:cs="Arial"/>
          <w:sz w:val="19"/>
          <w:szCs w:val="19"/>
          <w:lang w:val="en-US"/>
        </w:rPr>
      </w:pPr>
      <w:r w:rsidRPr="00270FB7">
        <w:rPr>
          <w:rFonts w:cs="Arial"/>
          <w:sz w:val="19"/>
          <w:szCs w:val="19"/>
          <w:lang w:val="en-US"/>
        </w:rPr>
        <w:t>37.</w:t>
      </w:r>
      <w:r w:rsidRPr="00270FB7">
        <w:rPr>
          <w:rFonts w:cs="Arial"/>
          <w:sz w:val="19"/>
          <w:szCs w:val="19"/>
          <w:lang w:val="en-US"/>
        </w:rPr>
        <w:tab/>
      </w:r>
      <w:r w:rsidR="0080022E" w:rsidRPr="00270FB7">
        <w:rPr>
          <w:rFonts w:cs="Arial"/>
          <w:sz w:val="19"/>
          <w:szCs w:val="19"/>
          <w:lang w:val="en-US"/>
        </w:rPr>
        <w:t xml:space="preserve">Brierley JD, Gospodarowicz MK, Wittekind CH, et al, eds. </w:t>
      </w:r>
      <w:r w:rsidR="0080022E" w:rsidRPr="00270FB7">
        <w:rPr>
          <w:rFonts w:cs="Arial"/>
          <w:i/>
          <w:sz w:val="19"/>
          <w:szCs w:val="19"/>
          <w:lang w:val="en-US"/>
        </w:rPr>
        <w:t xml:space="preserve">TNM </w:t>
      </w:r>
      <w:r w:rsidR="00270FB7" w:rsidRPr="00270FB7">
        <w:rPr>
          <w:rFonts w:cs="Arial"/>
          <w:i/>
          <w:sz w:val="19"/>
          <w:szCs w:val="19"/>
          <w:lang w:val="en-US"/>
        </w:rPr>
        <w:t xml:space="preserve">Classification of Malignant </w:t>
      </w:r>
      <w:proofErr w:type="spellStart"/>
      <w:r w:rsidR="00270FB7" w:rsidRPr="00270FB7">
        <w:rPr>
          <w:rFonts w:cs="Arial"/>
          <w:i/>
          <w:sz w:val="19"/>
          <w:szCs w:val="19"/>
          <w:lang w:val="en-US"/>
        </w:rPr>
        <w:t>Tumours</w:t>
      </w:r>
      <w:proofErr w:type="spellEnd"/>
      <w:r w:rsidR="0080022E" w:rsidRPr="00270FB7">
        <w:rPr>
          <w:rFonts w:cs="Arial"/>
          <w:sz w:val="19"/>
          <w:szCs w:val="19"/>
          <w:lang w:val="en-US"/>
        </w:rPr>
        <w:t>. 8th ed. Oxford UK: Wiley;</w:t>
      </w:r>
      <w:r w:rsidR="00270FB7">
        <w:rPr>
          <w:rFonts w:cs="Arial"/>
          <w:sz w:val="19"/>
          <w:szCs w:val="19"/>
          <w:lang w:val="en-US"/>
        </w:rPr>
        <w:t xml:space="preserve"> </w:t>
      </w:r>
      <w:r w:rsidR="0080022E" w:rsidRPr="00270FB7">
        <w:rPr>
          <w:rFonts w:cs="Arial"/>
          <w:sz w:val="19"/>
          <w:szCs w:val="19"/>
          <w:lang w:val="en-US"/>
        </w:rPr>
        <w:t>2016</w:t>
      </w:r>
      <w:r w:rsidR="00270FB7">
        <w:rPr>
          <w:rFonts w:cs="Arial"/>
          <w:sz w:val="19"/>
          <w:szCs w:val="19"/>
          <w:lang w:val="en-US"/>
        </w:rPr>
        <w:t>.</w:t>
      </w:r>
    </w:p>
    <w:p w14:paraId="1E3E2459" w14:textId="77777777" w:rsidR="00505595" w:rsidRPr="00270FB7" w:rsidRDefault="00505595" w:rsidP="00FC772D">
      <w:pPr>
        <w:rPr>
          <w:rFonts w:cs="Arial"/>
          <w:sz w:val="19"/>
          <w:szCs w:val="19"/>
        </w:rPr>
      </w:pPr>
    </w:p>
    <w:p w14:paraId="2F0ABE71" w14:textId="77777777" w:rsidR="00505595" w:rsidRPr="00270FB7" w:rsidRDefault="00505595" w:rsidP="00505595">
      <w:pPr>
        <w:pStyle w:val="References"/>
        <w:rPr>
          <w:rFonts w:cs="Arial"/>
          <w:sz w:val="19"/>
          <w:szCs w:val="19"/>
          <w:lang w:val="en-US"/>
        </w:rPr>
      </w:pPr>
    </w:p>
    <w:sectPr w:rsidR="00505595" w:rsidRPr="00270FB7" w:rsidSect="00912517">
      <w:headerReference w:type="default" r:id="rId20"/>
      <w:footerReference w:type="default" r:id="rId21"/>
      <w:pgSz w:w="12240" w:h="15840" w:code="1"/>
      <w:pgMar w:top="1440" w:right="1080" w:bottom="1440" w:left="1080" w:header="720" w:footer="9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2AFAE0" w14:textId="77777777" w:rsidR="000E2255" w:rsidRDefault="000E2255">
      <w:r>
        <w:separator/>
      </w:r>
    </w:p>
  </w:endnote>
  <w:endnote w:type="continuationSeparator" w:id="0">
    <w:p w14:paraId="5754EB05" w14:textId="77777777" w:rsidR="000E2255" w:rsidRDefault="000E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slon 224 Book">
    <w:altName w:val="Courier New"/>
    <w:charset w:val="00"/>
    <w:family w:val="auto"/>
    <w:pitch w:val="variable"/>
    <w:sig w:usb0="03000000"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F6D16" w14:textId="77777777" w:rsidR="000E2255" w:rsidRDefault="000E2255" w:rsidP="00505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0468C3C8" w14:textId="77777777" w:rsidR="000E2255" w:rsidRDefault="000E2255">
    <w:pPr>
      <w:pStyle w:val="Footer"/>
      <w:tabs>
        <w:tab w:val="clear" w:pos="4320"/>
      </w:tabs>
      <w:ind w:right="360" w:firstLine="360"/>
      <w:jc w:val="cen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7EFE6" w14:textId="77777777" w:rsidR="000E2255" w:rsidRDefault="000E2255" w:rsidP="00505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3031">
      <w:rPr>
        <w:rStyle w:val="PageNumber"/>
        <w:noProof/>
      </w:rPr>
      <w:t>2</w:t>
    </w:r>
    <w:r>
      <w:rPr>
        <w:rStyle w:val="PageNumber"/>
      </w:rPr>
      <w:fldChar w:fldCharType="end"/>
    </w:r>
  </w:p>
  <w:p w14:paraId="608B0B24" w14:textId="77777777" w:rsidR="000E2255" w:rsidRDefault="000E2255" w:rsidP="00505595">
    <w:pPr>
      <w:pStyle w:val="BodyTextIndent"/>
      <w:spacing w:line="240" w:lineRule="auto"/>
      <w:ind w:left="187" w:right="360" w:hanging="187"/>
      <w:rPr>
        <w:b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B520D" w14:textId="66181D69" w:rsidR="000E2255" w:rsidRPr="003B7104" w:rsidRDefault="000E2255" w:rsidP="00705038">
    <w:pPr>
      <w:widowControl w:val="0"/>
      <w:autoSpaceDE w:val="0"/>
      <w:autoSpaceDN w:val="0"/>
      <w:adjustRightInd w:val="0"/>
      <w:rPr>
        <w:color w:val="1F497D"/>
        <w:sz w:val="16"/>
        <w:szCs w:val="16"/>
      </w:rPr>
    </w:pPr>
    <w:r w:rsidRPr="003B7104">
      <w:rPr>
        <w:rFonts w:cs="Arial"/>
        <w:b/>
        <w:sz w:val="16"/>
        <w:szCs w:val="16"/>
      </w:rPr>
      <w:t>© 201</w:t>
    </w:r>
    <w:r w:rsidR="00954949">
      <w:rPr>
        <w:rFonts w:cs="Arial"/>
        <w:b/>
        <w:sz w:val="16"/>
        <w:szCs w:val="16"/>
      </w:rPr>
      <w:t>8</w:t>
    </w:r>
    <w:r w:rsidRPr="003B7104">
      <w:rPr>
        <w:rFonts w:cs="Arial"/>
        <w:b/>
        <w:sz w:val="16"/>
        <w:szCs w:val="16"/>
      </w:rPr>
      <w:t xml:space="preserve"> College of American Pathologists (CAP). All rights reserved.</w:t>
    </w:r>
    <w:r w:rsidRPr="003B7104">
      <w:rPr>
        <w:color w:val="1F497D"/>
        <w:sz w:val="16"/>
        <w:szCs w:val="16"/>
      </w:rPr>
      <w:t xml:space="preserve"> </w:t>
    </w:r>
  </w:p>
  <w:p w14:paraId="514E734A" w14:textId="45F3EC98" w:rsidR="000E2255" w:rsidRPr="005F362A" w:rsidRDefault="000E2255" w:rsidP="005F362A">
    <w:pPr>
      <w:widowControl w:val="0"/>
      <w:autoSpaceDE w:val="0"/>
      <w:autoSpaceDN w:val="0"/>
      <w:adjustRightInd w:val="0"/>
      <w:rPr>
        <w:rFonts w:cs="Arial"/>
        <w:b/>
      </w:rPr>
    </w:pPr>
    <w:r w:rsidRPr="003B7104">
      <w:rPr>
        <w:color w:val="000000"/>
        <w:sz w:val="16"/>
        <w:szCs w:val="16"/>
      </w:rPr>
      <w:t xml:space="preserve">For Terms of Use please visit </w:t>
    </w:r>
    <w:hyperlink r:id="rId1" w:history="1">
      <w:r w:rsidRPr="003B7104">
        <w:rPr>
          <w:rStyle w:val="Hyperlink"/>
          <w:color w:val="000000"/>
          <w:sz w:val="16"/>
          <w:szCs w:val="16"/>
        </w:rPr>
        <w:t>www.cap.org/cancerprotocols</w:t>
      </w:r>
    </w:hyperlink>
    <w:r w:rsidRPr="003B7104">
      <w:rPr>
        <w:color w:val="000000"/>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5918D" w14:textId="77777777" w:rsidR="000E2255" w:rsidRDefault="000E22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3031">
      <w:rPr>
        <w:rStyle w:val="PageNumber"/>
        <w:noProof/>
      </w:rPr>
      <w:t>6</w:t>
    </w:r>
    <w:r>
      <w:rPr>
        <w:rStyle w:val="PageNumber"/>
      </w:rPr>
      <w:fldChar w:fldCharType="end"/>
    </w:r>
  </w:p>
  <w:p w14:paraId="4A5DA7D6" w14:textId="7933A050" w:rsidR="000E2255" w:rsidRPr="00270FB7" w:rsidRDefault="000E2255" w:rsidP="005F362A">
    <w:pPr>
      <w:tabs>
        <w:tab w:val="center" w:pos="4320"/>
        <w:tab w:val="right" w:pos="8640"/>
      </w:tabs>
      <w:ind w:left="270" w:right="360" w:hanging="270"/>
      <w:rPr>
        <w:rFonts w:cs="Arial"/>
        <w:sz w:val="16"/>
        <w:szCs w:val="16"/>
      </w:rPr>
    </w:pPr>
    <w:r w:rsidRPr="00705038">
      <w:rPr>
        <w:kern w:val="22"/>
        <w:sz w:val="16"/>
        <w:szCs w:val="16"/>
      </w:rPr>
      <w:t xml:space="preserve">+ </w:t>
    </w:r>
    <w:r w:rsidRPr="00705038">
      <w:rPr>
        <w:kern w:val="22"/>
        <w:sz w:val="16"/>
        <w:szCs w:val="16"/>
      </w:rPr>
      <w:tab/>
      <w:t xml:space="preserve">Data elements preceded by this symbol are not required for accreditation purposes. These optional elements may be </w:t>
    </w:r>
    <w:r w:rsidRPr="00705038">
      <w:rPr>
        <w:kern w:val="22"/>
        <w:sz w:val="16"/>
        <w:szCs w:val="16"/>
      </w:rPr>
      <w:br/>
      <w:t>clinically important but are not yet validated or regularly used in patient management.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18EDB" w14:textId="77777777" w:rsidR="000E2255" w:rsidRDefault="000E22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3031">
      <w:rPr>
        <w:rStyle w:val="PageNumber"/>
        <w:noProof/>
      </w:rPr>
      <w:t>15</w:t>
    </w:r>
    <w:r>
      <w:rPr>
        <w:rStyle w:val="PageNumber"/>
      </w:rPr>
      <w:fldChar w:fldCharType="end"/>
    </w:r>
  </w:p>
  <w:p w14:paraId="74523927" w14:textId="77777777" w:rsidR="000E2255" w:rsidRDefault="000E2255">
    <w:pPr>
      <w:pStyle w:val="Footer"/>
      <w:ind w:left="180" w:right="360" w:hanging="180"/>
      <w:rPr>
        <w:b/>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AB129A" w14:textId="77777777" w:rsidR="000E2255" w:rsidRDefault="000E2255">
      <w:r>
        <w:separator/>
      </w:r>
    </w:p>
  </w:footnote>
  <w:footnote w:type="continuationSeparator" w:id="0">
    <w:p w14:paraId="265DAA16" w14:textId="77777777" w:rsidR="000E2255" w:rsidRDefault="000E22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6C4BC" w14:textId="77777777" w:rsidR="000E2255" w:rsidRDefault="000E2255">
    <w:pPr>
      <w:pStyle w:val="Header"/>
      <w:tabs>
        <w:tab w:val="clear" w:pos="4320"/>
      </w:tabs>
    </w:pPr>
    <w:r>
      <w:rPr>
        <w:b/>
      </w:rPr>
      <w:t>Breast</w:t>
    </w:r>
    <w:r>
      <w:rPr>
        <w:b/>
      </w:rPr>
      <w:tab/>
      <w:t>For Information Only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530EE" w14:textId="77777777" w:rsidR="000E2255" w:rsidRDefault="000E2255" w:rsidP="003F55CE">
    <w:pPr>
      <w:pStyle w:val="Header"/>
      <w:tabs>
        <w:tab w:val="clear" w:pos="4320"/>
        <w:tab w:val="clear" w:pos="8640"/>
        <w:tab w:val="right" w:pos="10080"/>
      </w:tabs>
      <w:rPr>
        <w:b/>
        <w:kern w:val="20"/>
      </w:rPr>
    </w:pPr>
    <w:r>
      <w:rPr>
        <w:b/>
      </w:rPr>
      <w:tab/>
    </w:r>
    <w:r w:rsidRPr="00B35873">
      <w:rPr>
        <w:b/>
      </w:rPr>
      <w:t xml:space="preserve">Breast </w:t>
    </w:r>
    <w:r w:rsidRPr="00B35873">
      <w:rPr>
        <w:b/>
        <w:kern w:val="20"/>
      </w:rPr>
      <w:t>• DCIS</w:t>
    </w:r>
  </w:p>
  <w:p w14:paraId="4242E098" w14:textId="71445906" w:rsidR="000E2255" w:rsidRPr="003F55CE" w:rsidRDefault="000E2255" w:rsidP="003F55CE">
    <w:pPr>
      <w:pStyle w:val="Header"/>
      <w:tabs>
        <w:tab w:val="clear" w:pos="4320"/>
        <w:tab w:val="clear" w:pos="8640"/>
        <w:tab w:val="right" w:pos="10080"/>
      </w:tabs>
      <w:rPr>
        <w:b/>
        <w:sz w:val="18"/>
        <w:szCs w:val="18"/>
      </w:rPr>
    </w:pPr>
    <w:r>
      <w:rPr>
        <w:rFonts w:cs="Verdana"/>
      </w:rPr>
      <w:tab/>
      <w:t xml:space="preserve"> Breast </w:t>
    </w:r>
    <w:r>
      <w:rPr>
        <w:rFonts w:cs="Verdana"/>
        <w:sz w:val="18"/>
        <w:szCs w:val="18"/>
      </w:rPr>
      <w:t>DCIS 4.</w:t>
    </w:r>
    <w:r w:rsidR="00954949">
      <w:rPr>
        <w:rFonts w:cs="Verdana"/>
        <w:sz w:val="18"/>
        <w:szCs w:val="18"/>
      </w:rPr>
      <w:t>1</w:t>
    </w:r>
    <w:r>
      <w:rPr>
        <w:rFonts w:cs="Verdana"/>
        <w:sz w:val="18"/>
        <w:szCs w:val="18"/>
      </w:rPr>
      <w:t>.0</w:t>
    </w:r>
    <w:r w:rsidRPr="003F55CE">
      <w:rPr>
        <w:rFonts w:cs="Verdana"/>
        <w:sz w:val="18"/>
        <w:szCs w:val="18"/>
      </w:rPr>
      <w:t>.</w:t>
    </w:r>
    <w:r w:rsidR="00954949">
      <w:rPr>
        <w:rFonts w:cs="Verdana"/>
        <w:sz w:val="18"/>
        <w:szCs w:val="18"/>
      </w:rPr>
      <w:t>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C4C05" w14:textId="12401650" w:rsidR="000E2255" w:rsidRDefault="000E2255">
    <w:pPr>
      <w:pStyle w:val="Header"/>
    </w:pPr>
    <w:r>
      <w:rPr>
        <w:noProof/>
      </w:rPr>
      <w:drawing>
        <wp:inline distT="0" distB="0" distL="0" distR="0" wp14:anchorId="58CB8DC9" wp14:editId="36A5D098">
          <wp:extent cx="2946400" cy="508000"/>
          <wp:effectExtent l="0" t="0" r="0" b="0"/>
          <wp:docPr id="4" name="Picture 4"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6400" cy="508000"/>
                  </a:xfrm>
                  <a:prstGeom prst="rect">
                    <a:avLst/>
                  </a:prstGeom>
                  <a:noFill/>
                  <a:ln>
                    <a:noFill/>
                  </a:ln>
                </pic:spPr>
              </pic:pic>
            </a:graphicData>
          </a:graphic>
        </wp:inline>
      </w:drawing>
    </w:r>
  </w:p>
  <w:p w14:paraId="695C0217" w14:textId="77777777" w:rsidR="000E2255" w:rsidRPr="0087366D" w:rsidRDefault="000E2255">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624CD" w14:textId="77777777" w:rsidR="000E2255" w:rsidRDefault="000E2255" w:rsidP="003F55CE">
    <w:pPr>
      <w:pStyle w:val="Header"/>
      <w:tabs>
        <w:tab w:val="clear" w:pos="8640"/>
        <w:tab w:val="right" w:pos="10080"/>
      </w:tabs>
      <w:rPr>
        <w:b/>
        <w:kern w:val="20"/>
      </w:rPr>
    </w:pPr>
    <w:r w:rsidRPr="00B35873">
      <w:rPr>
        <w:b/>
      </w:rPr>
      <w:t>CAP Approved</w:t>
    </w:r>
    <w:r w:rsidRPr="00B35873">
      <w:rPr>
        <w:b/>
      </w:rPr>
      <w:tab/>
    </w:r>
    <w:r w:rsidRPr="00B35873">
      <w:rPr>
        <w:b/>
      </w:rPr>
      <w:tab/>
      <w:t xml:space="preserve">Breast </w:t>
    </w:r>
    <w:r w:rsidRPr="00B35873">
      <w:rPr>
        <w:b/>
        <w:kern w:val="20"/>
      </w:rPr>
      <w:t>• DCIS</w:t>
    </w:r>
  </w:p>
  <w:p w14:paraId="7FEEBF09" w14:textId="4CCDF26D" w:rsidR="000E2255" w:rsidRPr="003F55CE" w:rsidRDefault="000E2255" w:rsidP="00505595">
    <w:pPr>
      <w:pStyle w:val="Header"/>
      <w:jc w:val="right"/>
      <w:rPr>
        <w:sz w:val="18"/>
        <w:szCs w:val="18"/>
      </w:rPr>
    </w:pPr>
    <w:r>
      <w:rPr>
        <w:rFonts w:cs="Verdana"/>
        <w:sz w:val="18"/>
        <w:szCs w:val="18"/>
      </w:rPr>
      <w:t xml:space="preserve">Breast </w:t>
    </w:r>
    <w:r w:rsidRPr="003F55CE">
      <w:rPr>
        <w:rFonts w:cs="Verdana"/>
        <w:sz w:val="18"/>
        <w:szCs w:val="18"/>
      </w:rPr>
      <w:t>DCIS</w:t>
    </w:r>
    <w:r>
      <w:rPr>
        <w:rFonts w:cs="Verdana"/>
        <w:sz w:val="18"/>
        <w:szCs w:val="18"/>
      </w:rPr>
      <w:t xml:space="preserve"> 4.</w:t>
    </w:r>
    <w:r w:rsidR="00954949">
      <w:rPr>
        <w:rFonts w:cs="Verdana"/>
        <w:sz w:val="18"/>
        <w:szCs w:val="18"/>
      </w:rPr>
      <w:t>1</w:t>
    </w:r>
    <w:r w:rsidRPr="003F55CE">
      <w:rPr>
        <w:rFonts w:cs="Verdana"/>
        <w:sz w:val="18"/>
        <w:szCs w:val="18"/>
      </w:rPr>
      <w:t>.</w:t>
    </w:r>
    <w:r>
      <w:rPr>
        <w:rFonts w:cs="Verdana"/>
        <w:sz w:val="18"/>
        <w:szCs w:val="18"/>
      </w:rPr>
      <w:t>0</w:t>
    </w:r>
    <w:r w:rsidRPr="003F55CE">
      <w:rPr>
        <w:rFonts w:cs="Verdana"/>
        <w:sz w:val="18"/>
        <w:szCs w:val="18"/>
      </w:rPr>
      <w:t>.</w:t>
    </w:r>
    <w:r w:rsidR="00954949">
      <w:rPr>
        <w:rFonts w:cs="Verdana"/>
        <w:sz w:val="18"/>
        <w:szCs w:val="18"/>
      </w:rPr>
      <w:t>0</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E13C4" w14:textId="77777777" w:rsidR="000E2255" w:rsidRDefault="000E2255">
    <w:pPr>
      <w:pStyle w:val="Header"/>
      <w:tabs>
        <w:tab w:val="clear" w:pos="432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66DA6" w14:textId="77777777" w:rsidR="000E2255" w:rsidRDefault="000E2255" w:rsidP="003F55CE">
    <w:pPr>
      <w:pStyle w:val="Header"/>
      <w:tabs>
        <w:tab w:val="clear" w:pos="8640"/>
        <w:tab w:val="right" w:pos="10080"/>
      </w:tabs>
      <w:rPr>
        <w:b/>
        <w:kern w:val="20"/>
      </w:rPr>
    </w:pPr>
    <w:r w:rsidRPr="00B35873">
      <w:rPr>
        <w:b/>
      </w:rPr>
      <w:t>Background Documentation</w:t>
    </w:r>
    <w:r w:rsidRPr="00B35873">
      <w:rPr>
        <w:b/>
      </w:rPr>
      <w:tab/>
    </w:r>
    <w:r w:rsidRPr="00B35873">
      <w:rPr>
        <w:b/>
      </w:rPr>
      <w:tab/>
      <w:t xml:space="preserve">Breast </w:t>
    </w:r>
    <w:r w:rsidRPr="00B35873">
      <w:rPr>
        <w:b/>
        <w:kern w:val="20"/>
      </w:rPr>
      <w:t>• DCIS</w:t>
    </w:r>
  </w:p>
  <w:p w14:paraId="6F298318" w14:textId="2F3D0450" w:rsidR="000E2255" w:rsidRPr="003F55CE" w:rsidRDefault="000E2255" w:rsidP="00505595">
    <w:pPr>
      <w:pStyle w:val="Header"/>
      <w:jc w:val="right"/>
      <w:rPr>
        <w:sz w:val="18"/>
        <w:szCs w:val="18"/>
      </w:rPr>
    </w:pPr>
    <w:r>
      <w:rPr>
        <w:rFonts w:cs="Verdana"/>
        <w:sz w:val="18"/>
        <w:szCs w:val="18"/>
      </w:rPr>
      <w:t xml:space="preserve">Breast </w:t>
    </w:r>
    <w:r w:rsidRPr="003F55CE">
      <w:rPr>
        <w:rFonts w:cs="Verdana"/>
        <w:sz w:val="18"/>
        <w:szCs w:val="18"/>
      </w:rPr>
      <w:t xml:space="preserve">DCIS </w:t>
    </w:r>
    <w:r>
      <w:rPr>
        <w:rFonts w:cs="Verdana"/>
        <w:sz w:val="18"/>
        <w:szCs w:val="18"/>
      </w:rPr>
      <w:t>4.</w:t>
    </w:r>
    <w:r w:rsidR="00954949">
      <w:rPr>
        <w:rFonts w:cs="Verdana"/>
        <w:sz w:val="18"/>
        <w:szCs w:val="18"/>
      </w:rPr>
      <w:t>1</w:t>
    </w:r>
    <w:r w:rsidRPr="003F55CE">
      <w:rPr>
        <w:rFonts w:cs="Verdana"/>
        <w:sz w:val="18"/>
        <w:szCs w:val="18"/>
      </w:rPr>
      <w:t>.</w:t>
    </w:r>
    <w:r>
      <w:rPr>
        <w:rFonts w:cs="Verdana"/>
        <w:sz w:val="18"/>
        <w:szCs w:val="18"/>
      </w:rPr>
      <w:t>0</w:t>
    </w:r>
    <w:r w:rsidRPr="003F55CE">
      <w:rPr>
        <w:rFonts w:cs="Verdana"/>
        <w:sz w:val="18"/>
        <w:szCs w:val="18"/>
      </w:rPr>
      <w:t>.</w:t>
    </w:r>
    <w:r w:rsidR="00954949">
      <w:rPr>
        <w:rFonts w:cs="Verdana"/>
        <w:sz w:val="18"/>
        <w:szCs w:val="18"/>
      </w:rPr>
      <w:t>0</w:t>
    </w:r>
  </w:p>
  <w:p w14:paraId="2697316C" w14:textId="77777777" w:rsidR="000E2255" w:rsidRPr="00B35873" w:rsidRDefault="000E2255" w:rsidP="00505595">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CC4"/>
    <w:multiLevelType w:val="hybridMultilevel"/>
    <w:tmpl w:val="8E2CD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F5A79"/>
    <w:multiLevelType w:val="hybridMultilevel"/>
    <w:tmpl w:val="EC6A3EA4"/>
    <w:lvl w:ilvl="0" w:tplc="00010409">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34060D6"/>
    <w:multiLevelType w:val="multilevel"/>
    <w:tmpl w:val="5CCECC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42F723D"/>
    <w:multiLevelType w:val="hybridMultilevel"/>
    <w:tmpl w:val="583A4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CC059F"/>
    <w:multiLevelType w:val="hybridMultilevel"/>
    <w:tmpl w:val="CADA8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13F56"/>
    <w:multiLevelType w:val="hybridMultilevel"/>
    <w:tmpl w:val="1D909B88"/>
    <w:lvl w:ilvl="0" w:tplc="04090001">
      <w:start w:val="1"/>
      <w:numFmt w:val="bullet"/>
      <w:lvlText w:val=""/>
      <w:lvlJc w:val="left"/>
      <w:pPr>
        <w:tabs>
          <w:tab w:val="num" w:pos="1080"/>
        </w:tabs>
        <w:ind w:left="1080" w:hanging="360"/>
      </w:pPr>
      <w:rPr>
        <w:rFonts w:ascii="Symbol" w:hAnsi="Symbol" w:hint="default"/>
        <w:b w:val="0"/>
        <w:i w:val="0"/>
        <w:sz w:val="16"/>
      </w:rPr>
    </w:lvl>
    <w:lvl w:ilvl="1" w:tplc="0BAC0E46">
      <w:numFmt w:val="decimal"/>
      <w:lvlText w:val=""/>
      <w:lvlJc w:val="left"/>
      <w:pPr>
        <w:ind w:left="0" w:firstLine="0"/>
      </w:pPr>
    </w:lvl>
    <w:lvl w:ilvl="2" w:tplc="D166ADC0">
      <w:numFmt w:val="decimal"/>
      <w:lvlText w:val=""/>
      <w:lvlJc w:val="left"/>
      <w:pPr>
        <w:ind w:left="0" w:firstLine="0"/>
      </w:pPr>
    </w:lvl>
    <w:lvl w:ilvl="3" w:tplc="0966FBB2">
      <w:numFmt w:val="decimal"/>
      <w:lvlText w:val=""/>
      <w:lvlJc w:val="left"/>
      <w:pPr>
        <w:ind w:left="0" w:firstLine="0"/>
      </w:pPr>
    </w:lvl>
    <w:lvl w:ilvl="4" w:tplc="93B636C2">
      <w:numFmt w:val="decimal"/>
      <w:lvlText w:val=""/>
      <w:lvlJc w:val="left"/>
      <w:pPr>
        <w:ind w:left="0" w:firstLine="0"/>
      </w:pPr>
    </w:lvl>
    <w:lvl w:ilvl="5" w:tplc="039E055E">
      <w:numFmt w:val="decimal"/>
      <w:lvlText w:val=""/>
      <w:lvlJc w:val="left"/>
      <w:pPr>
        <w:ind w:left="0" w:firstLine="0"/>
      </w:pPr>
    </w:lvl>
    <w:lvl w:ilvl="6" w:tplc="5464DDC6">
      <w:numFmt w:val="decimal"/>
      <w:lvlText w:val=""/>
      <w:lvlJc w:val="left"/>
      <w:pPr>
        <w:ind w:left="0" w:firstLine="0"/>
      </w:pPr>
    </w:lvl>
    <w:lvl w:ilvl="7" w:tplc="93F24778">
      <w:numFmt w:val="decimal"/>
      <w:lvlText w:val=""/>
      <w:lvlJc w:val="left"/>
      <w:pPr>
        <w:ind w:left="0" w:firstLine="0"/>
      </w:pPr>
    </w:lvl>
    <w:lvl w:ilvl="8" w:tplc="563EF02A">
      <w:numFmt w:val="decimal"/>
      <w:lvlText w:val=""/>
      <w:lvlJc w:val="left"/>
      <w:pPr>
        <w:ind w:left="0" w:firstLine="0"/>
      </w:pPr>
    </w:lvl>
  </w:abstractNum>
  <w:abstractNum w:abstractNumId="6">
    <w:nsid w:val="17833A83"/>
    <w:multiLevelType w:val="hybridMultilevel"/>
    <w:tmpl w:val="D6D09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E4442A"/>
    <w:multiLevelType w:val="hybridMultilevel"/>
    <w:tmpl w:val="934E95B4"/>
    <w:lvl w:ilvl="0" w:tplc="04090003">
      <w:start w:val="1"/>
      <w:numFmt w:val="bullet"/>
      <w:lvlText w:val="o"/>
      <w:lvlJc w:val="left"/>
      <w:pPr>
        <w:tabs>
          <w:tab w:val="num" w:pos="1440"/>
        </w:tabs>
        <w:ind w:left="1440" w:hanging="360"/>
      </w:pPr>
      <w:rPr>
        <w:rFonts w:ascii="Courier New" w:hAnsi="Courier New" w:cs="Courier New" w:hint="default"/>
        <w:b w:val="0"/>
        <w:i w:val="0"/>
        <w:sz w:val="16"/>
      </w:rPr>
    </w:lvl>
    <w:lvl w:ilvl="1" w:tplc="0BAC0E46">
      <w:numFmt w:val="decimal"/>
      <w:lvlText w:val=""/>
      <w:lvlJc w:val="left"/>
      <w:pPr>
        <w:ind w:left="0" w:firstLine="0"/>
      </w:pPr>
    </w:lvl>
    <w:lvl w:ilvl="2" w:tplc="D166ADC0">
      <w:numFmt w:val="decimal"/>
      <w:lvlText w:val=""/>
      <w:lvlJc w:val="left"/>
      <w:pPr>
        <w:ind w:left="0" w:firstLine="0"/>
      </w:pPr>
    </w:lvl>
    <w:lvl w:ilvl="3" w:tplc="0966FBB2">
      <w:numFmt w:val="decimal"/>
      <w:lvlText w:val=""/>
      <w:lvlJc w:val="left"/>
      <w:pPr>
        <w:ind w:left="0" w:firstLine="0"/>
      </w:pPr>
    </w:lvl>
    <w:lvl w:ilvl="4" w:tplc="93B636C2">
      <w:numFmt w:val="decimal"/>
      <w:lvlText w:val=""/>
      <w:lvlJc w:val="left"/>
      <w:pPr>
        <w:ind w:left="0" w:firstLine="0"/>
      </w:pPr>
    </w:lvl>
    <w:lvl w:ilvl="5" w:tplc="039E055E">
      <w:numFmt w:val="decimal"/>
      <w:lvlText w:val=""/>
      <w:lvlJc w:val="left"/>
      <w:pPr>
        <w:ind w:left="0" w:firstLine="0"/>
      </w:pPr>
    </w:lvl>
    <w:lvl w:ilvl="6" w:tplc="5464DDC6">
      <w:numFmt w:val="decimal"/>
      <w:lvlText w:val=""/>
      <w:lvlJc w:val="left"/>
      <w:pPr>
        <w:ind w:left="0" w:firstLine="0"/>
      </w:pPr>
    </w:lvl>
    <w:lvl w:ilvl="7" w:tplc="93F24778">
      <w:numFmt w:val="decimal"/>
      <w:lvlText w:val=""/>
      <w:lvlJc w:val="left"/>
      <w:pPr>
        <w:ind w:left="0" w:firstLine="0"/>
      </w:pPr>
    </w:lvl>
    <w:lvl w:ilvl="8" w:tplc="563EF02A">
      <w:numFmt w:val="decimal"/>
      <w:lvlText w:val=""/>
      <w:lvlJc w:val="left"/>
      <w:pPr>
        <w:ind w:left="0" w:firstLine="0"/>
      </w:pPr>
    </w:lvl>
  </w:abstractNum>
  <w:abstractNum w:abstractNumId="8">
    <w:nsid w:val="19B86975"/>
    <w:multiLevelType w:val="hybridMultilevel"/>
    <w:tmpl w:val="B55C030E"/>
    <w:lvl w:ilvl="0" w:tplc="606EDCB6">
      <w:start w:val="1"/>
      <w:numFmt w:val="decimal"/>
      <w:lvlText w:val="%1."/>
      <w:lvlJc w:val="left"/>
      <w:pPr>
        <w:ind w:left="420" w:hanging="360"/>
      </w:pPr>
      <w:rPr>
        <w:rFonts w:cs="Times New Roman"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1C4376CD"/>
    <w:multiLevelType w:val="hybridMultilevel"/>
    <w:tmpl w:val="EDF09D1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0">
    <w:nsid w:val="276204D7"/>
    <w:multiLevelType w:val="hybridMultilevel"/>
    <w:tmpl w:val="4B7C4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36215E"/>
    <w:multiLevelType w:val="hybridMultilevel"/>
    <w:tmpl w:val="0554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B45EE2"/>
    <w:multiLevelType w:val="hybridMultilevel"/>
    <w:tmpl w:val="7E0C0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842FED"/>
    <w:multiLevelType w:val="hybridMultilevel"/>
    <w:tmpl w:val="E1BA2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573172"/>
    <w:multiLevelType w:val="hybridMultilevel"/>
    <w:tmpl w:val="6136CB74"/>
    <w:lvl w:ilvl="0" w:tplc="04090001">
      <w:start w:val="1"/>
      <w:numFmt w:val="bullet"/>
      <w:lvlText w:val=""/>
      <w:lvlJc w:val="left"/>
      <w:pPr>
        <w:tabs>
          <w:tab w:val="num" w:pos="1080"/>
        </w:tabs>
        <w:ind w:left="1080" w:hanging="360"/>
      </w:pPr>
      <w:rPr>
        <w:rFonts w:ascii="Symbol" w:hAnsi="Symbol" w:hint="default"/>
        <w:b w:val="0"/>
        <w:i w:val="0"/>
        <w:sz w:val="16"/>
      </w:rPr>
    </w:lvl>
    <w:lvl w:ilvl="1" w:tplc="0BAC0E46">
      <w:numFmt w:val="decimal"/>
      <w:lvlText w:val=""/>
      <w:lvlJc w:val="left"/>
      <w:pPr>
        <w:ind w:left="0" w:firstLine="0"/>
      </w:pPr>
    </w:lvl>
    <w:lvl w:ilvl="2" w:tplc="D166ADC0">
      <w:numFmt w:val="decimal"/>
      <w:lvlText w:val=""/>
      <w:lvlJc w:val="left"/>
      <w:pPr>
        <w:ind w:left="0" w:firstLine="0"/>
      </w:pPr>
    </w:lvl>
    <w:lvl w:ilvl="3" w:tplc="0966FBB2">
      <w:numFmt w:val="decimal"/>
      <w:lvlText w:val=""/>
      <w:lvlJc w:val="left"/>
      <w:pPr>
        <w:ind w:left="0" w:firstLine="0"/>
      </w:pPr>
    </w:lvl>
    <w:lvl w:ilvl="4" w:tplc="93B636C2">
      <w:numFmt w:val="decimal"/>
      <w:lvlText w:val=""/>
      <w:lvlJc w:val="left"/>
      <w:pPr>
        <w:ind w:left="0" w:firstLine="0"/>
      </w:pPr>
    </w:lvl>
    <w:lvl w:ilvl="5" w:tplc="039E055E">
      <w:numFmt w:val="decimal"/>
      <w:lvlText w:val=""/>
      <w:lvlJc w:val="left"/>
      <w:pPr>
        <w:ind w:left="0" w:firstLine="0"/>
      </w:pPr>
    </w:lvl>
    <w:lvl w:ilvl="6" w:tplc="5464DDC6">
      <w:numFmt w:val="decimal"/>
      <w:lvlText w:val=""/>
      <w:lvlJc w:val="left"/>
      <w:pPr>
        <w:ind w:left="0" w:firstLine="0"/>
      </w:pPr>
    </w:lvl>
    <w:lvl w:ilvl="7" w:tplc="93F24778">
      <w:numFmt w:val="decimal"/>
      <w:lvlText w:val=""/>
      <w:lvlJc w:val="left"/>
      <w:pPr>
        <w:ind w:left="0" w:firstLine="0"/>
      </w:pPr>
    </w:lvl>
    <w:lvl w:ilvl="8" w:tplc="563EF02A">
      <w:numFmt w:val="decimal"/>
      <w:lvlText w:val=""/>
      <w:lvlJc w:val="left"/>
      <w:pPr>
        <w:ind w:left="0" w:firstLine="0"/>
      </w:pPr>
    </w:lvl>
  </w:abstractNum>
  <w:abstractNum w:abstractNumId="15">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2BD1A2E"/>
    <w:multiLevelType w:val="hybridMultilevel"/>
    <w:tmpl w:val="0730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53F4DBA"/>
    <w:multiLevelType w:val="hybridMultilevel"/>
    <w:tmpl w:val="386E1BB4"/>
    <w:lvl w:ilvl="0" w:tplc="04090001">
      <w:start w:val="1"/>
      <w:numFmt w:val="bullet"/>
      <w:lvlText w:val=""/>
      <w:lvlJc w:val="left"/>
      <w:pPr>
        <w:tabs>
          <w:tab w:val="num" w:pos="1080"/>
        </w:tabs>
        <w:ind w:left="1080" w:hanging="360"/>
      </w:pPr>
      <w:rPr>
        <w:rFonts w:ascii="Symbol" w:hAnsi="Symbol" w:hint="default"/>
        <w:b w:val="0"/>
        <w:i w:val="0"/>
        <w:sz w:val="16"/>
      </w:rPr>
    </w:lvl>
    <w:lvl w:ilvl="1" w:tplc="0BAC0E46">
      <w:numFmt w:val="decimal"/>
      <w:lvlText w:val=""/>
      <w:lvlJc w:val="left"/>
      <w:pPr>
        <w:ind w:left="0" w:firstLine="0"/>
      </w:pPr>
    </w:lvl>
    <w:lvl w:ilvl="2" w:tplc="D166ADC0">
      <w:numFmt w:val="decimal"/>
      <w:lvlText w:val=""/>
      <w:lvlJc w:val="left"/>
      <w:pPr>
        <w:ind w:left="0" w:firstLine="0"/>
      </w:pPr>
    </w:lvl>
    <w:lvl w:ilvl="3" w:tplc="0966FBB2">
      <w:numFmt w:val="decimal"/>
      <w:lvlText w:val=""/>
      <w:lvlJc w:val="left"/>
      <w:pPr>
        <w:ind w:left="0" w:firstLine="0"/>
      </w:pPr>
    </w:lvl>
    <w:lvl w:ilvl="4" w:tplc="93B636C2">
      <w:numFmt w:val="decimal"/>
      <w:lvlText w:val=""/>
      <w:lvlJc w:val="left"/>
      <w:pPr>
        <w:ind w:left="0" w:firstLine="0"/>
      </w:pPr>
    </w:lvl>
    <w:lvl w:ilvl="5" w:tplc="039E055E">
      <w:numFmt w:val="decimal"/>
      <w:lvlText w:val=""/>
      <w:lvlJc w:val="left"/>
      <w:pPr>
        <w:ind w:left="0" w:firstLine="0"/>
      </w:pPr>
    </w:lvl>
    <w:lvl w:ilvl="6" w:tplc="5464DDC6">
      <w:numFmt w:val="decimal"/>
      <w:lvlText w:val=""/>
      <w:lvlJc w:val="left"/>
      <w:pPr>
        <w:ind w:left="0" w:firstLine="0"/>
      </w:pPr>
    </w:lvl>
    <w:lvl w:ilvl="7" w:tplc="93F24778">
      <w:numFmt w:val="decimal"/>
      <w:lvlText w:val=""/>
      <w:lvlJc w:val="left"/>
      <w:pPr>
        <w:ind w:left="0" w:firstLine="0"/>
      </w:pPr>
    </w:lvl>
    <w:lvl w:ilvl="8" w:tplc="563EF02A">
      <w:numFmt w:val="decimal"/>
      <w:lvlText w:val=""/>
      <w:lvlJc w:val="left"/>
      <w:pPr>
        <w:ind w:left="0" w:firstLine="0"/>
      </w:pPr>
    </w:lvl>
  </w:abstractNum>
  <w:abstractNum w:abstractNumId="19">
    <w:nsid w:val="574948EA"/>
    <w:multiLevelType w:val="hybridMultilevel"/>
    <w:tmpl w:val="CEFE6F0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7B26016"/>
    <w:multiLevelType w:val="hybridMultilevel"/>
    <w:tmpl w:val="BB148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DD2C53"/>
    <w:multiLevelType w:val="hybridMultilevel"/>
    <w:tmpl w:val="2DEA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1B402D"/>
    <w:multiLevelType w:val="hybridMultilevel"/>
    <w:tmpl w:val="0E54F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4228BF"/>
    <w:multiLevelType w:val="hybridMultilevel"/>
    <w:tmpl w:val="95F45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9"/>
  </w:num>
  <w:num w:numId="4">
    <w:abstractNumId w:val="9"/>
  </w:num>
  <w:num w:numId="5">
    <w:abstractNumId w:val="22"/>
  </w:num>
  <w:num w:numId="6">
    <w:abstractNumId w:val="21"/>
  </w:num>
  <w:num w:numId="7">
    <w:abstractNumId w:val="3"/>
  </w:num>
  <w:num w:numId="8">
    <w:abstractNumId w:val="4"/>
  </w:num>
  <w:num w:numId="9">
    <w:abstractNumId w:val="8"/>
  </w:num>
  <w:num w:numId="10">
    <w:abstractNumId w:val="0"/>
  </w:num>
  <w:num w:numId="11">
    <w:abstractNumId w:val="20"/>
  </w:num>
  <w:num w:numId="12">
    <w:abstractNumId w:val="11"/>
  </w:num>
  <w:num w:numId="13">
    <w:abstractNumId w:val="13"/>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2"/>
  </w:num>
  <w:num w:numId="20">
    <w:abstractNumId w:val="16"/>
  </w:num>
  <w:num w:numId="21">
    <w:abstractNumId w:val="10"/>
  </w:num>
  <w:num w:numId="22">
    <w:abstractNumId w:val="17"/>
  </w:num>
  <w:num w:numId="23">
    <w:abstractNumId w:val="5"/>
  </w:num>
  <w:num w:numId="24">
    <w:abstractNumId w:val="18"/>
  </w:num>
  <w:num w:numId="25">
    <w:abstractNumId w:val="7"/>
  </w:num>
  <w:num w:numId="26">
    <w:abstractNumId w:val="14"/>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3B"/>
    <w:rsid w:val="00003860"/>
    <w:rsid w:val="00011403"/>
    <w:rsid w:val="00014229"/>
    <w:rsid w:val="00015512"/>
    <w:rsid w:val="00023DB1"/>
    <w:rsid w:val="000304A5"/>
    <w:rsid w:val="00030CC7"/>
    <w:rsid w:val="000338CA"/>
    <w:rsid w:val="00041252"/>
    <w:rsid w:val="00042677"/>
    <w:rsid w:val="00046AC2"/>
    <w:rsid w:val="00052BBE"/>
    <w:rsid w:val="0005302E"/>
    <w:rsid w:val="0005314C"/>
    <w:rsid w:val="000549CE"/>
    <w:rsid w:val="000563F6"/>
    <w:rsid w:val="00062B6A"/>
    <w:rsid w:val="0008112A"/>
    <w:rsid w:val="0008550E"/>
    <w:rsid w:val="00096E6D"/>
    <w:rsid w:val="000A2F78"/>
    <w:rsid w:val="000A5093"/>
    <w:rsid w:val="000A7C23"/>
    <w:rsid w:val="000B4BDA"/>
    <w:rsid w:val="000B559B"/>
    <w:rsid w:val="000C23C7"/>
    <w:rsid w:val="000C60BE"/>
    <w:rsid w:val="000D62A2"/>
    <w:rsid w:val="000E2255"/>
    <w:rsid w:val="000F0F6C"/>
    <w:rsid w:val="00100F0D"/>
    <w:rsid w:val="00103F63"/>
    <w:rsid w:val="00117CCA"/>
    <w:rsid w:val="001254FB"/>
    <w:rsid w:val="001270AE"/>
    <w:rsid w:val="001300CC"/>
    <w:rsid w:val="0013385F"/>
    <w:rsid w:val="00141B93"/>
    <w:rsid w:val="001477A2"/>
    <w:rsid w:val="00150568"/>
    <w:rsid w:val="00164F34"/>
    <w:rsid w:val="00170408"/>
    <w:rsid w:val="001745C1"/>
    <w:rsid w:val="00180907"/>
    <w:rsid w:val="00181017"/>
    <w:rsid w:val="001A4A79"/>
    <w:rsid w:val="001A5B63"/>
    <w:rsid w:val="001C2FAD"/>
    <w:rsid w:val="001C4A3E"/>
    <w:rsid w:val="001D2D3C"/>
    <w:rsid w:val="001D5736"/>
    <w:rsid w:val="001D6953"/>
    <w:rsid w:val="001E4CF0"/>
    <w:rsid w:val="001E5775"/>
    <w:rsid w:val="001F57B1"/>
    <w:rsid w:val="00215ABA"/>
    <w:rsid w:val="00217363"/>
    <w:rsid w:val="00225F3B"/>
    <w:rsid w:val="002526D4"/>
    <w:rsid w:val="00256506"/>
    <w:rsid w:val="002651E6"/>
    <w:rsid w:val="002665A2"/>
    <w:rsid w:val="00270FB7"/>
    <w:rsid w:val="00284523"/>
    <w:rsid w:val="00285C5F"/>
    <w:rsid w:val="002879B1"/>
    <w:rsid w:val="0029021F"/>
    <w:rsid w:val="002A0263"/>
    <w:rsid w:val="002A7E2C"/>
    <w:rsid w:val="002B5AC3"/>
    <w:rsid w:val="002B6FC5"/>
    <w:rsid w:val="002D25C9"/>
    <w:rsid w:val="002D4E00"/>
    <w:rsid w:val="002D5C3C"/>
    <w:rsid w:val="002E3472"/>
    <w:rsid w:val="002E49EC"/>
    <w:rsid w:val="002E5CA8"/>
    <w:rsid w:val="002F1EE6"/>
    <w:rsid w:val="002F2BF7"/>
    <w:rsid w:val="002F30D9"/>
    <w:rsid w:val="002F4610"/>
    <w:rsid w:val="00325885"/>
    <w:rsid w:val="0033152D"/>
    <w:rsid w:val="00335D5F"/>
    <w:rsid w:val="00345EF4"/>
    <w:rsid w:val="00352305"/>
    <w:rsid w:val="00352CE4"/>
    <w:rsid w:val="00353B2F"/>
    <w:rsid w:val="0036640C"/>
    <w:rsid w:val="00367DC2"/>
    <w:rsid w:val="00383AD5"/>
    <w:rsid w:val="003864C8"/>
    <w:rsid w:val="00386BD4"/>
    <w:rsid w:val="003921E7"/>
    <w:rsid w:val="00397300"/>
    <w:rsid w:val="003A3079"/>
    <w:rsid w:val="003A3E1A"/>
    <w:rsid w:val="003A5297"/>
    <w:rsid w:val="003A53FD"/>
    <w:rsid w:val="003A5E95"/>
    <w:rsid w:val="003B2786"/>
    <w:rsid w:val="003C1B4B"/>
    <w:rsid w:val="003C5906"/>
    <w:rsid w:val="003D4500"/>
    <w:rsid w:val="003D4FA5"/>
    <w:rsid w:val="003D7CF1"/>
    <w:rsid w:val="003E13EB"/>
    <w:rsid w:val="003F0A2C"/>
    <w:rsid w:val="003F52E3"/>
    <w:rsid w:val="003F55CE"/>
    <w:rsid w:val="003F5FB9"/>
    <w:rsid w:val="003F70E4"/>
    <w:rsid w:val="0040141E"/>
    <w:rsid w:val="0041284E"/>
    <w:rsid w:val="004172D1"/>
    <w:rsid w:val="004223F5"/>
    <w:rsid w:val="00426B7A"/>
    <w:rsid w:val="0043010F"/>
    <w:rsid w:val="00432319"/>
    <w:rsid w:val="00433A67"/>
    <w:rsid w:val="0044165F"/>
    <w:rsid w:val="00444E38"/>
    <w:rsid w:val="00445013"/>
    <w:rsid w:val="0045014A"/>
    <w:rsid w:val="00466A54"/>
    <w:rsid w:val="00471D53"/>
    <w:rsid w:val="0047221A"/>
    <w:rsid w:val="00474C61"/>
    <w:rsid w:val="00474C7A"/>
    <w:rsid w:val="00476569"/>
    <w:rsid w:val="0048224C"/>
    <w:rsid w:val="004843F1"/>
    <w:rsid w:val="00485274"/>
    <w:rsid w:val="00491668"/>
    <w:rsid w:val="00495DDE"/>
    <w:rsid w:val="00495E93"/>
    <w:rsid w:val="004A496B"/>
    <w:rsid w:val="004B078C"/>
    <w:rsid w:val="004B188A"/>
    <w:rsid w:val="004B2870"/>
    <w:rsid w:val="004C04E9"/>
    <w:rsid w:val="004C4665"/>
    <w:rsid w:val="004C6EF8"/>
    <w:rsid w:val="004D01A0"/>
    <w:rsid w:val="004E7FD7"/>
    <w:rsid w:val="004F1299"/>
    <w:rsid w:val="004F5EB0"/>
    <w:rsid w:val="00505595"/>
    <w:rsid w:val="00511D65"/>
    <w:rsid w:val="00516529"/>
    <w:rsid w:val="00517F1D"/>
    <w:rsid w:val="005232D3"/>
    <w:rsid w:val="005240FD"/>
    <w:rsid w:val="005246D3"/>
    <w:rsid w:val="0052600C"/>
    <w:rsid w:val="00527A20"/>
    <w:rsid w:val="00531953"/>
    <w:rsid w:val="00533B76"/>
    <w:rsid w:val="005359E7"/>
    <w:rsid w:val="005428CB"/>
    <w:rsid w:val="00545EAD"/>
    <w:rsid w:val="005464F5"/>
    <w:rsid w:val="005608C2"/>
    <w:rsid w:val="005652ED"/>
    <w:rsid w:val="00565BE3"/>
    <w:rsid w:val="00573D45"/>
    <w:rsid w:val="00596CA7"/>
    <w:rsid w:val="005A08CE"/>
    <w:rsid w:val="005A185C"/>
    <w:rsid w:val="005A3A8A"/>
    <w:rsid w:val="005A6D50"/>
    <w:rsid w:val="005B0F28"/>
    <w:rsid w:val="005B1C16"/>
    <w:rsid w:val="005D19EB"/>
    <w:rsid w:val="005E23B7"/>
    <w:rsid w:val="005E4038"/>
    <w:rsid w:val="005F362A"/>
    <w:rsid w:val="00630056"/>
    <w:rsid w:val="00636C58"/>
    <w:rsid w:val="006371EA"/>
    <w:rsid w:val="00643CBB"/>
    <w:rsid w:val="006456DF"/>
    <w:rsid w:val="00663B88"/>
    <w:rsid w:val="00664F1B"/>
    <w:rsid w:val="00665D32"/>
    <w:rsid w:val="00670A5E"/>
    <w:rsid w:val="006773BC"/>
    <w:rsid w:val="00683F3B"/>
    <w:rsid w:val="006B5887"/>
    <w:rsid w:val="006B6A1F"/>
    <w:rsid w:val="006D4B3C"/>
    <w:rsid w:val="006E238B"/>
    <w:rsid w:val="006E43CB"/>
    <w:rsid w:val="006F3352"/>
    <w:rsid w:val="006F55B6"/>
    <w:rsid w:val="006F6317"/>
    <w:rsid w:val="006F6DED"/>
    <w:rsid w:val="00701566"/>
    <w:rsid w:val="0070333E"/>
    <w:rsid w:val="0070359C"/>
    <w:rsid w:val="00705038"/>
    <w:rsid w:val="00712E55"/>
    <w:rsid w:val="00740FC4"/>
    <w:rsid w:val="0074173F"/>
    <w:rsid w:val="007469F1"/>
    <w:rsid w:val="00756B80"/>
    <w:rsid w:val="007620BF"/>
    <w:rsid w:val="00762405"/>
    <w:rsid w:val="00763976"/>
    <w:rsid w:val="00764A5F"/>
    <w:rsid w:val="00770CC5"/>
    <w:rsid w:val="00783F00"/>
    <w:rsid w:val="00793DAC"/>
    <w:rsid w:val="007960BA"/>
    <w:rsid w:val="00796A3C"/>
    <w:rsid w:val="007A054B"/>
    <w:rsid w:val="007B0652"/>
    <w:rsid w:val="007B376F"/>
    <w:rsid w:val="007B7378"/>
    <w:rsid w:val="007C2FE7"/>
    <w:rsid w:val="007D6C86"/>
    <w:rsid w:val="007E1952"/>
    <w:rsid w:val="007E457A"/>
    <w:rsid w:val="007E59A7"/>
    <w:rsid w:val="007E7C1D"/>
    <w:rsid w:val="007F4437"/>
    <w:rsid w:val="0080022E"/>
    <w:rsid w:val="00801847"/>
    <w:rsid w:val="0081598F"/>
    <w:rsid w:val="00815A3F"/>
    <w:rsid w:val="008244FD"/>
    <w:rsid w:val="00832955"/>
    <w:rsid w:val="00833EC5"/>
    <w:rsid w:val="00842B6E"/>
    <w:rsid w:val="008501EE"/>
    <w:rsid w:val="0085469C"/>
    <w:rsid w:val="00854AB1"/>
    <w:rsid w:val="00863715"/>
    <w:rsid w:val="00866E8E"/>
    <w:rsid w:val="0087366D"/>
    <w:rsid w:val="00875226"/>
    <w:rsid w:val="00875D3D"/>
    <w:rsid w:val="00876836"/>
    <w:rsid w:val="00877837"/>
    <w:rsid w:val="00882B81"/>
    <w:rsid w:val="00884C59"/>
    <w:rsid w:val="00886A3A"/>
    <w:rsid w:val="00892225"/>
    <w:rsid w:val="00897F13"/>
    <w:rsid w:val="008A1C7B"/>
    <w:rsid w:val="008C3B53"/>
    <w:rsid w:val="008C71D1"/>
    <w:rsid w:val="008D4CC7"/>
    <w:rsid w:val="008D7283"/>
    <w:rsid w:val="008D72E0"/>
    <w:rsid w:val="008E5F82"/>
    <w:rsid w:val="008F5DB5"/>
    <w:rsid w:val="008F5EF4"/>
    <w:rsid w:val="00903269"/>
    <w:rsid w:val="00906C48"/>
    <w:rsid w:val="00912517"/>
    <w:rsid w:val="00915EED"/>
    <w:rsid w:val="0092627D"/>
    <w:rsid w:val="00927EED"/>
    <w:rsid w:val="009360A8"/>
    <w:rsid w:val="00942424"/>
    <w:rsid w:val="00947428"/>
    <w:rsid w:val="0095148F"/>
    <w:rsid w:val="009540D0"/>
    <w:rsid w:val="00954949"/>
    <w:rsid w:val="009649E5"/>
    <w:rsid w:val="00972E25"/>
    <w:rsid w:val="009746EB"/>
    <w:rsid w:val="0097722C"/>
    <w:rsid w:val="009824EC"/>
    <w:rsid w:val="00984F21"/>
    <w:rsid w:val="0098687E"/>
    <w:rsid w:val="00996A6B"/>
    <w:rsid w:val="00996EA4"/>
    <w:rsid w:val="009A38FC"/>
    <w:rsid w:val="009A6E97"/>
    <w:rsid w:val="009B733A"/>
    <w:rsid w:val="009C54FE"/>
    <w:rsid w:val="009D2BEF"/>
    <w:rsid w:val="009E0CBC"/>
    <w:rsid w:val="009E1D81"/>
    <w:rsid w:val="009E30BF"/>
    <w:rsid w:val="009F153A"/>
    <w:rsid w:val="009F1FBF"/>
    <w:rsid w:val="009F630F"/>
    <w:rsid w:val="00A13370"/>
    <w:rsid w:val="00A26750"/>
    <w:rsid w:val="00A40C20"/>
    <w:rsid w:val="00A40F6D"/>
    <w:rsid w:val="00A55A59"/>
    <w:rsid w:val="00A62397"/>
    <w:rsid w:val="00A6466A"/>
    <w:rsid w:val="00A66C4F"/>
    <w:rsid w:val="00AA1592"/>
    <w:rsid w:val="00AA2755"/>
    <w:rsid w:val="00AA64E1"/>
    <w:rsid w:val="00AB31FC"/>
    <w:rsid w:val="00AB76E2"/>
    <w:rsid w:val="00AC0D7B"/>
    <w:rsid w:val="00AC131C"/>
    <w:rsid w:val="00AD4725"/>
    <w:rsid w:val="00AD4745"/>
    <w:rsid w:val="00AE158B"/>
    <w:rsid w:val="00AE1990"/>
    <w:rsid w:val="00AE2A29"/>
    <w:rsid w:val="00AF19C2"/>
    <w:rsid w:val="00AF69E9"/>
    <w:rsid w:val="00B07803"/>
    <w:rsid w:val="00B143C7"/>
    <w:rsid w:val="00B153B8"/>
    <w:rsid w:val="00B17F3C"/>
    <w:rsid w:val="00B27633"/>
    <w:rsid w:val="00B412FE"/>
    <w:rsid w:val="00B45388"/>
    <w:rsid w:val="00B46370"/>
    <w:rsid w:val="00B53C73"/>
    <w:rsid w:val="00B57B3D"/>
    <w:rsid w:val="00B61804"/>
    <w:rsid w:val="00B768C7"/>
    <w:rsid w:val="00B91076"/>
    <w:rsid w:val="00BA1822"/>
    <w:rsid w:val="00BA3759"/>
    <w:rsid w:val="00BB5D32"/>
    <w:rsid w:val="00BB6C90"/>
    <w:rsid w:val="00BC0740"/>
    <w:rsid w:val="00BD2556"/>
    <w:rsid w:val="00BF2092"/>
    <w:rsid w:val="00BF736F"/>
    <w:rsid w:val="00C054F8"/>
    <w:rsid w:val="00C07F7F"/>
    <w:rsid w:val="00C11688"/>
    <w:rsid w:val="00C22BC7"/>
    <w:rsid w:val="00C300A3"/>
    <w:rsid w:val="00C35301"/>
    <w:rsid w:val="00C50F9B"/>
    <w:rsid w:val="00C5133B"/>
    <w:rsid w:val="00C52913"/>
    <w:rsid w:val="00C55390"/>
    <w:rsid w:val="00C5688D"/>
    <w:rsid w:val="00C733F1"/>
    <w:rsid w:val="00C772CF"/>
    <w:rsid w:val="00C82363"/>
    <w:rsid w:val="00C86574"/>
    <w:rsid w:val="00C96110"/>
    <w:rsid w:val="00CA47BB"/>
    <w:rsid w:val="00CB64BA"/>
    <w:rsid w:val="00CB7DD0"/>
    <w:rsid w:val="00CC0629"/>
    <w:rsid w:val="00CC21B7"/>
    <w:rsid w:val="00CC4D0B"/>
    <w:rsid w:val="00CC55D7"/>
    <w:rsid w:val="00CD3408"/>
    <w:rsid w:val="00CE1913"/>
    <w:rsid w:val="00CF06C3"/>
    <w:rsid w:val="00CF28AF"/>
    <w:rsid w:val="00D065AC"/>
    <w:rsid w:val="00D14407"/>
    <w:rsid w:val="00D1606B"/>
    <w:rsid w:val="00D21186"/>
    <w:rsid w:val="00D26BDC"/>
    <w:rsid w:val="00D40479"/>
    <w:rsid w:val="00D4183B"/>
    <w:rsid w:val="00D46992"/>
    <w:rsid w:val="00D534AC"/>
    <w:rsid w:val="00D544DB"/>
    <w:rsid w:val="00D545A8"/>
    <w:rsid w:val="00D55893"/>
    <w:rsid w:val="00D60E31"/>
    <w:rsid w:val="00D61BE1"/>
    <w:rsid w:val="00D62204"/>
    <w:rsid w:val="00D70CA2"/>
    <w:rsid w:val="00D70F9C"/>
    <w:rsid w:val="00D71A93"/>
    <w:rsid w:val="00D758AE"/>
    <w:rsid w:val="00D80368"/>
    <w:rsid w:val="00D80D5D"/>
    <w:rsid w:val="00D92EF9"/>
    <w:rsid w:val="00DA1FC8"/>
    <w:rsid w:val="00DB0BCE"/>
    <w:rsid w:val="00DC2E4C"/>
    <w:rsid w:val="00DC31B8"/>
    <w:rsid w:val="00DC7758"/>
    <w:rsid w:val="00DD0251"/>
    <w:rsid w:val="00DD0385"/>
    <w:rsid w:val="00DD3017"/>
    <w:rsid w:val="00DD4F39"/>
    <w:rsid w:val="00DF0719"/>
    <w:rsid w:val="00E03CDA"/>
    <w:rsid w:val="00E05002"/>
    <w:rsid w:val="00E124B8"/>
    <w:rsid w:val="00E27FB6"/>
    <w:rsid w:val="00E31930"/>
    <w:rsid w:val="00E33D3E"/>
    <w:rsid w:val="00E34E4E"/>
    <w:rsid w:val="00E37CF6"/>
    <w:rsid w:val="00E41EF1"/>
    <w:rsid w:val="00E42DF3"/>
    <w:rsid w:val="00E43010"/>
    <w:rsid w:val="00E5255D"/>
    <w:rsid w:val="00E53EC7"/>
    <w:rsid w:val="00E6134D"/>
    <w:rsid w:val="00E74510"/>
    <w:rsid w:val="00E75AAB"/>
    <w:rsid w:val="00E768F7"/>
    <w:rsid w:val="00E81573"/>
    <w:rsid w:val="00E84BD5"/>
    <w:rsid w:val="00E850B1"/>
    <w:rsid w:val="00E940B0"/>
    <w:rsid w:val="00E96D5D"/>
    <w:rsid w:val="00EA1785"/>
    <w:rsid w:val="00EB21CD"/>
    <w:rsid w:val="00EB3236"/>
    <w:rsid w:val="00EE6444"/>
    <w:rsid w:val="00F0001C"/>
    <w:rsid w:val="00F02DDA"/>
    <w:rsid w:val="00F20CF3"/>
    <w:rsid w:val="00F24082"/>
    <w:rsid w:val="00F27758"/>
    <w:rsid w:val="00F312F3"/>
    <w:rsid w:val="00F35DFC"/>
    <w:rsid w:val="00F416A8"/>
    <w:rsid w:val="00F4570F"/>
    <w:rsid w:val="00F46BE1"/>
    <w:rsid w:val="00F500F8"/>
    <w:rsid w:val="00F51E98"/>
    <w:rsid w:val="00F54360"/>
    <w:rsid w:val="00F55D04"/>
    <w:rsid w:val="00F57DF8"/>
    <w:rsid w:val="00F719F8"/>
    <w:rsid w:val="00F73237"/>
    <w:rsid w:val="00F7642E"/>
    <w:rsid w:val="00F92320"/>
    <w:rsid w:val="00FA2825"/>
    <w:rsid w:val="00FA3031"/>
    <w:rsid w:val="00FA5474"/>
    <w:rsid w:val="00FA7806"/>
    <w:rsid w:val="00FB6453"/>
    <w:rsid w:val="00FC227A"/>
    <w:rsid w:val="00FC47B5"/>
    <w:rsid w:val="00FC57B2"/>
    <w:rsid w:val="00FC5FDB"/>
    <w:rsid w:val="00FC772D"/>
    <w:rsid w:val="00FD10F8"/>
    <w:rsid w:val="00FE63AE"/>
    <w:rsid w:val="00FE6484"/>
    <w:rsid w:val="00FF197C"/>
    <w:rsid w:val="00FF6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oNotEmbedSmartTags/>
  <w:decimalSymbol w:val="."/>
  <w:listSeparator w:val=","/>
  <w14:docId w14:val="3C11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semiHidden="1" w:uiPriority="62"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0FB7"/>
    <w:rPr>
      <w:rFonts w:ascii="Arial" w:hAnsi="Arial"/>
      <w:kern w:val="24"/>
    </w:rPr>
  </w:style>
  <w:style w:type="paragraph" w:styleId="Heading1">
    <w:name w:val="heading 1"/>
    <w:basedOn w:val="Normal"/>
    <w:next w:val="Normal"/>
    <w:qFormat/>
    <w:rsid w:val="003F55CE"/>
    <w:pPr>
      <w:keepNext/>
      <w:tabs>
        <w:tab w:val="left" w:pos="360"/>
        <w:tab w:val="right" w:pos="6570"/>
      </w:tabs>
      <w:ind w:left="360" w:hanging="360"/>
      <w:outlineLvl w:val="0"/>
    </w:pPr>
    <w:rPr>
      <w:b/>
    </w:rPr>
  </w:style>
  <w:style w:type="paragraph" w:styleId="Heading2">
    <w:name w:val="heading 2"/>
    <w:basedOn w:val="Normal"/>
    <w:next w:val="Normal"/>
    <w:link w:val="Heading2Char"/>
    <w:qFormat/>
    <w:rsid w:val="00DC7758"/>
    <w:pPr>
      <w:keepNext/>
      <w:keepLines/>
      <w:outlineLvl w:val="1"/>
    </w:pPr>
    <w:rPr>
      <w:b/>
      <w:bCs/>
      <w:iCs/>
      <w:kern w:val="20"/>
      <w:lang w:val="x-none" w:eastAsia="x-none"/>
    </w:rPr>
  </w:style>
  <w:style w:type="paragraph" w:styleId="Heading3">
    <w:name w:val="heading 3"/>
    <w:basedOn w:val="Normal"/>
    <w:next w:val="Normal"/>
    <w:link w:val="Heading3Char"/>
    <w:qFormat/>
    <w:rsid w:val="00DC7758"/>
    <w:pPr>
      <w:keepNext/>
      <w:outlineLvl w:val="2"/>
    </w:pPr>
    <w:rPr>
      <w:u w:val="single"/>
      <w:lang w:val="x-none" w:eastAsia="x-none"/>
    </w:rPr>
  </w:style>
  <w:style w:type="paragraph" w:styleId="Heading4">
    <w:name w:val="heading 4"/>
    <w:basedOn w:val="Normal"/>
    <w:next w:val="Normal"/>
    <w:qFormat/>
    <w:rsid w:val="00FF60AC"/>
    <w:pPr>
      <w:keepNext/>
      <w:spacing w:line="360" w:lineRule="auto"/>
      <w:ind w:left="1440" w:hanging="1440"/>
      <w:outlineLvl w:val="3"/>
    </w:pPr>
    <w:rPr>
      <w:b/>
    </w:rPr>
  </w:style>
  <w:style w:type="paragraph" w:styleId="Heading5">
    <w:name w:val="heading 5"/>
    <w:basedOn w:val="Normal"/>
    <w:next w:val="Normal"/>
    <w:qFormat/>
    <w:rsid w:val="00FF60AC"/>
    <w:pPr>
      <w:keepNext/>
      <w:outlineLvl w:val="4"/>
    </w:pPr>
    <w:rPr>
      <w:i/>
    </w:rPr>
  </w:style>
  <w:style w:type="paragraph" w:styleId="Heading6">
    <w:name w:val="heading 6"/>
    <w:basedOn w:val="Normal"/>
    <w:next w:val="Normal"/>
    <w:qFormat/>
    <w:rsid w:val="00FF60AC"/>
    <w:pPr>
      <w:keepNext/>
      <w:outlineLvl w:val="5"/>
    </w:pPr>
    <w:rPr>
      <w:b/>
      <w:kern w:val="20"/>
      <w:u w:val="single"/>
    </w:rPr>
  </w:style>
  <w:style w:type="paragraph" w:styleId="Heading7">
    <w:name w:val="heading 7"/>
    <w:basedOn w:val="Normal"/>
    <w:next w:val="Normal"/>
    <w:qFormat/>
    <w:rsid w:val="00FF60AC"/>
    <w:pPr>
      <w:keepNext/>
      <w:outlineLvl w:val="6"/>
    </w:pPr>
    <w:rPr>
      <w:kern w:val="20"/>
      <w:u w:val="single"/>
    </w:rPr>
  </w:style>
  <w:style w:type="paragraph" w:styleId="Heading8">
    <w:name w:val="heading 8"/>
    <w:basedOn w:val="Normal"/>
    <w:next w:val="Normal"/>
    <w:qFormat/>
    <w:rsid w:val="00FF60AC"/>
    <w:pPr>
      <w:keepNext/>
      <w:jc w:val="right"/>
      <w:outlineLvl w:val="7"/>
    </w:pPr>
    <w:rPr>
      <w:b/>
      <w:sz w:val="32"/>
      <w:u w:val="single"/>
    </w:rPr>
  </w:style>
  <w:style w:type="paragraph" w:styleId="Heading9">
    <w:name w:val="heading 9"/>
    <w:basedOn w:val="Normal"/>
    <w:next w:val="Normal"/>
    <w:qFormat/>
    <w:rsid w:val="00FF60AC"/>
    <w:pPr>
      <w:keepNext/>
      <w:keepLines/>
      <w:ind w:left="1260" w:hanging="1260"/>
      <w:outlineLvl w:val="8"/>
    </w:pPr>
    <w:rPr>
      <w:kern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FF60AC"/>
    <w:pPr>
      <w:tabs>
        <w:tab w:val="left" w:pos="180"/>
        <w:tab w:val="left" w:pos="360"/>
      </w:tabs>
      <w:spacing w:after="180"/>
    </w:pPr>
    <w:rPr>
      <w:b/>
      <w:kern w:val="20"/>
      <w:sz w:val="32"/>
    </w:rPr>
  </w:style>
  <w:style w:type="paragraph" w:customStyle="1" w:styleId="1">
    <w:name w:val="1."/>
    <w:basedOn w:val="Normal"/>
    <w:rsid w:val="00FF60AC"/>
    <w:pPr>
      <w:ind w:left="720" w:hanging="360"/>
    </w:pPr>
  </w:style>
  <w:style w:type="paragraph" w:customStyle="1" w:styleId="a">
    <w:name w:val="a."/>
    <w:basedOn w:val="Normal"/>
    <w:rsid w:val="00FF60AC"/>
    <w:pPr>
      <w:ind w:left="1080" w:hanging="360"/>
    </w:pPr>
  </w:style>
  <w:style w:type="paragraph" w:customStyle="1" w:styleId="10">
    <w:name w:val="(1)"/>
    <w:basedOn w:val="Normal"/>
    <w:rsid w:val="00FF60AC"/>
    <w:pPr>
      <w:ind w:left="1080"/>
    </w:pPr>
  </w:style>
  <w:style w:type="paragraph" w:customStyle="1" w:styleId="References">
    <w:name w:val="References"/>
    <w:basedOn w:val="Normal"/>
    <w:rsid w:val="00FF60AC"/>
    <w:pPr>
      <w:ind w:left="450" w:hanging="450"/>
    </w:pPr>
    <w:rPr>
      <w:kern w:val="20"/>
      <w:lang w:val="nb-NO"/>
    </w:rPr>
  </w:style>
  <w:style w:type="character" w:customStyle="1" w:styleId="Superscript">
    <w:name w:val="Superscript"/>
    <w:rsid w:val="00FF60AC"/>
    <w:rPr>
      <w:rFonts w:ascii="Arial" w:hAnsi="Arial"/>
      <w:sz w:val="22"/>
      <w:vertAlign w:val="superscript"/>
    </w:rPr>
  </w:style>
  <w:style w:type="paragraph" w:styleId="Footer">
    <w:name w:val="footer"/>
    <w:basedOn w:val="Normal"/>
    <w:link w:val="FooterChar"/>
    <w:rsid w:val="00FF60AC"/>
    <w:pPr>
      <w:tabs>
        <w:tab w:val="center" w:pos="4320"/>
        <w:tab w:val="right" w:pos="8640"/>
      </w:tabs>
    </w:pPr>
    <w:rPr>
      <w:sz w:val="22"/>
      <w:lang w:val="x-none" w:eastAsia="x-none"/>
    </w:rPr>
  </w:style>
  <w:style w:type="character" w:styleId="PageNumber">
    <w:name w:val="page number"/>
    <w:rsid w:val="00270FB7"/>
    <w:rPr>
      <w:rFonts w:ascii="Arial" w:hAnsi="Arial"/>
      <w:sz w:val="20"/>
    </w:rPr>
  </w:style>
  <w:style w:type="paragraph" w:customStyle="1" w:styleId="Grade">
    <w:name w:val="Grade"/>
    <w:basedOn w:val="Normal"/>
    <w:rsid w:val="00FF60AC"/>
    <w:pPr>
      <w:ind w:left="1440" w:hanging="1440"/>
    </w:pPr>
  </w:style>
  <w:style w:type="paragraph" w:customStyle="1" w:styleId="TX">
    <w:name w:val="TX"/>
    <w:basedOn w:val="Normal"/>
    <w:rsid w:val="00FF60AC"/>
    <w:pPr>
      <w:ind w:left="720" w:hanging="720"/>
    </w:pPr>
  </w:style>
  <w:style w:type="paragraph" w:customStyle="1" w:styleId="Stage">
    <w:name w:val="Stage"/>
    <w:basedOn w:val="Normal"/>
    <w:rsid w:val="00FF60AC"/>
    <w:pPr>
      <w:tabs>
        <w:tab w:val="left" w:pos="1267"/>
        <w:tab w:val="left" w:pos="2160"/>
        <w:tab w:val="left" w:pos="3240"/>
      </w:tabs>
    </w:pPr>
  </w:style>
  <w:style w:type="paragraph" w:customStyle="1" w:styleId="ABChead">
    <w:name w:val="ABC head"/>
    <w:basedOn w:val="Normal"/>
    <w:next w:val="Text"/>
    <w:rsid w:val="00FF60AC"/>
    <w:pPr>
      <w:ind w:left="360" w:hanging="360"/>
    </w:pPr>
    <w:rPr>
      <w:b/>
    </w:rPr>
  </w:style>
  <w:style w:type="paragraph" w:customStyle="1" w:styleId="Text">
    <w:name w:val="Text"/>
    <w:rsid w:val="00FF60AC"/>
    <w:pPr>
      <w:tabs>
        <w:tab w:val="left" w:pos="360"/>
        <w:tab w:val="left" w:pos="720"/>
        <w:tab w:val="left" w:pos="1080"/>
        <w:tab w:val="left" w:pos="1440"/>
        <w:tab w:val="left" w:pos="1800"/>
        <w:tab w:val="left" w:pos="2160"/>
        <w:tab w:val="left" w:pos="2520"/>
        <w:tab w:val="left" w:pos="2880"/>
      </w:tabs>
      <w:spacing w:line="240" w:lineRule="atLeast"/>
    </w:pPr>
    <w:rPr>
      <w:rFonts w:ascii="Caslon 224 Book" w:hAnsi="Caslon 224 Book"/>
      <w:color w:val="000000"/>
    </w:rPr>
  </w:style>
  <w:style w:type="paragraph" w:customStyle="1" w:styleId="Head2">
    <w:name w:val="Head 2"/>
    <w:basedOn w:val="Normal"/>
    <w:rsid w:val="00FF60AC"/>
    <w:pPr>
      <w:pBdr>
        <w:bottom w:val="single" w:sz="4" w:space="1" w:color="auto"/>
      </w:pBdr>
      <w:tabs>
        <w:tab w:val="left" w:pos="446"/>
      </w:tabs>
      <w:spacing w:after="60"/>
    </w:pPr>
    <w:rPr>
      <w:b/>
      <w:sz w:val="28"/>
    </w:rPr>
  </w:style>
  <w:style w:type="paragraph" w:customStyle="1" w:styleId="Checklist2">
    <w:name w:val="Checklist 2"/>
    <w:basedOn w:val="Grade"/>
    <w:rsid w:val="00FF60AC"/>
    <w:pPr>
      <w:tabs>
        <w:tab w:val="left" w:pos="1080"/>
      </w:tabs>
      <w:ind w:left="1080" w:hanging="1080"/>
    </w:pPr>
  </w:style>
  <w:style w:type="paragraph" w:styleId="BalloonText">
    <w:name w:val="Balloon Text"/>
    <w:basedOn w:val="Normal"/>
    <w:semiHidden/>
    <w:rsid w:val="00FF60AC"/>
    <w:rPr>
      <w:rFonts w:ascii="Tahoma" w:hAnsi="Tahoma"/>
      <w:sz w:val="16"/>
    </w:rPr>
  </w:style>
  <w:style w:type="paragraph" w:styleId="Header">
    <w:name w:val="header"/>
    <w:basedOn w:val="Normal"/>
    <w:rsid w:val="00FF60AC"/>
    <w:pPr>
      <w:tabs>
        <w:tab w:val="center" w:pos="4320"/>
        <w:tab w:val="right" w:pos="8640"/>
      </w:tabs>
    </w:pPr>
  </w:style>
  <w:style w:type="paragraph" w:styleId="BodyTextIndent">
    <w:name w:val="Body Text Indent"/>
    <w:basedOn w:val="Normal"/>
    <w:rsid w:val="00FF60AC"/>
    <w:pPr>
      <w:spacing w:line="300" w:lineRule="auto"/>
      <w:ind w:left="180" w:hanging="180"/>
    </w:pPr>
    <w:rPr>
      <w:b/>
    </w:rPr>
  </w:style>
  <w:style w:type="paragraph" w:styleId="BodyText">
    <w:name w:val="Body Text"/>
    <w:basedOn w:val="Normal"/>
    <w:rsid w:val="00FF60AC"/>
    <w:rPr>
      <w:b/>
    </w:rPr>
  </w:style>
  <w:style w:type="paragraph" w:styleId="BodyText2">
    <w:name w:val="Body Text 2"/>
    <w:basedOn w:val="Normal"/>
    <w:rsid w:val="00FF60AC"/>
    <w:pPr>
      <w:spacing w:line="300" w:lineRule="auto"/>
    </w:pPr>
    <w:rPr>
      <w:sz w:val="40"/>
    </w:rPr>
  </w:style>
  <w:style w:type="paragraph" w:styleId="BodyTextIndent2">
    <w:name w:val="Body Text Indent 2"/>
    <w:basedOn w:val="Normal"/>
    <w:rsid w:val="00FF60AC"/>
    <w:pPr>
      <w:ind w:left="360"/>
    </w:pPr>
  </w:style>
  <w:style w:type="paragraph" w:styleId="BodyTextIndent3">
    <w:name w:val="Body Text Indent 3"/>
    <w:basedOn w:val="Normal"/>
    <w:rsid w:val="00FF60AC"/>
    <w:pPr>
      <w:spacing w:line="360" w:lineRule="auto"/>
      <w:ind w:left="1800" w:hanging="360"/>
    </w:pPr>
  </w:style>
  <w:style w:type="character" w:styleId="CommentReference">
    <w:name w:val="annotation reference"/>
    <w:rsid w:val="00FF60AC"/>
    <w:rPr>
      <w:sz w:val="16"/>
    </w:rPr>
  </w:style>
  <w:style w:type="paragraph" w:styleId="CommentText">
    <w:name w:val="annotation text"/>
    <w:basedOn w:val="Normal"/>
    <w:link w:val="CommentTextChar"/>
    <w:rsid w:val="00FF60AC"/>
  </w:style>
  <w:style w:type="paragraph" w:styleId="CommentSubject">
    <w:name w:val="annotation subject"/>
    <w:basedOn w:val="CommentText"/>
    <w:next w:val="CommentText"/>
    <w:semiHidden/>
    <w:rsid w:val="00FF60AC"/>
    <w:rPr>
      <w:b/>
    </w:rPr>
  </w:style>
  <w:style w:type="paragraph" w:styleId="BodyText3">
    <w:name w:val="Body Text 3"/>
    <w:basedOn w:val="Normal"/>
    <w:rsid w:val="00FF60AC"/>
    <w:rPr>
      <w:i/>
    </w:rPr>
  </w:style>
  <w:style w:type="paragraph" w:customStyle="1" w:styleId="Head3">
    <w:name w:val="Head 3"/>
    <w:basedOn w:val="Normal"/>
    <w:rsid w:val="00FF60AC"/>
    <w:pPr>
      <w:tabs>
        <w:tab w:val="left" w:pos="180"/>
      </w:tabs>
      <w:jc w:val="right"/>
    </w:pPr>
    <w:rPr>
      <w:i/>
    </w:rPr>
  </w:style>
  <w:style w:type="character" w:styleId="Hyperlink">
    <w:name w:val="Hyperlink"/>
    <w:rsid w:val="00FF60AC"/>
    <w:rPr>
      <w:color w:val="0000FF"/>
      <w:u w:val="single"/>
    </w:rPr>
  </w:style>
  <w:style w:type="paragraph" w:customStyle="1" w:styleId="Refs">
    <w:name w:val="Refs"/>
    <w:basedOn w:val="Normal"/>
    <w:rsid w:val="00FF60AC"/>
    <w:pPr>
      <w:tabs>
        <w:tab w:val="left" w:pos="273"/>
      </w:tabs>
      <w:overflowPunct w:val="0"/>
      <w:autoSpaceDE w:val="0"/>
      <w:autoSpaceDN w:val="0"/>
      <w:adjustRightInd w:val="0"/>
      <w:spacing w:line="180" w:lineRule="exact"/>
      <w:ind w:left="273" w:hanging="272"/>
      <w:textAlignment w:val="baseline"/>
    </w:pPr>
    <w:rPr>
      <w:rFonts w:ascii="New York" w:hAnsi="New York"/>
      <w:kern w:val="0"/>
      <w:sz w:val="16"/>
    </w:rPr>
  </w:style>
  <w:style w:type="paragraph" w:styleId="FootnoteText">
    <w:name w:val="footnote text"/>
    <w:basedOn w:val="Normal"/>
    <w:semiHidden/>
    <w:unhideWhenUsed/>
    <w:rsid w:val="00FF60AC"/>
    <w:rPr>
      <w:sz w:val="24"/>
      <w:szCs w:val="24"/>
    </w:rPr>
  </w:style>
  <w:style w:type="character" w:customStyle="1" w:styleId="FootnoteTextChar">
    <w:name w:val="Footnote Text Char"/>
    <w:semiHidden/>
    <w:rsid w:val="00FF60AC"/>
    <w:rPr>
      <w:rFonts w:ascii="Arial" w:hAnsi="Arial"/>
      <w:kern w:val="24"/>
      <w:sz w:val="24"/>
      <w:szCs w:val="24"/>
    </w:rPr>
  </w:style>
  <w:style w:type="character" w:styleId="FootnoteReference">
    <w:name w:val="footnote reference"/>
    <w:semiHidden/>
    <w:unhideWhenUsed/>
    <w:rsid w:val="00FF60AC"/>
    <w:rPr>
      <w:vertAlign w:val="superscript"/>
    </w:rPr>
  </w:style>
  <w:style w:type="character" w:styleId="FollowedHyperlink">
    <w:name w:val="FollowedHyperlink"/>
    <w:semiHidden/>
    <w:unhideWhenUsed/>
    <w:rsid w:val="00FF60AC"/>
    <w:rPr>
      <w:color w:val="800080"/>
      <w:u w:val="single"/>
    </w:rPr>
  </w:style>
  <w:style w:type="paragraph" w:styleId="DocumentMap">
    <w:name w:val="Document Map"/>
    <w:basedOn w:val="Normal"/>
    <w:semiHidden/>
    <w:rsid w:val="00E72DA0"/>
    <w:pPr>
      <w:shd w:val="clear" w:color="auto" w:fill="000080"/>
    </w:pPr>
    <w:rPr>
      <w:rFonts w:ascii="Tahoma" w:hAnsi="Tahoma" w:cs="Tahoma"/>
    </w:rPr>
  </w:style>
  <w:style w:type="table" w:styleId="TableGrid">
    <w:name w:val="Table Grid"/>
    <w:basedOn w:val="TableNormal"/>
    <w:rsid w:val="008A7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dpara">
    <w:name w:val="2nd para"/>
    <w:basedOn w:val="Normal"/>
    <w:rsid w:val="00270244"/>
    <w:rPr>
      <w:kern w:val="0"/>
      <w:sz w:val="24"/>
    </w:rPr>
  </w:style>
  <w:style w:type="character" w:customStyle="1" w:styleId="Heading3Char">
    <w:name w:val="Heading 3 Char"/>
    <w:link w:val="Heading3"/>
    <w:rsid w:val="00DC7758"/>
    <w:rPr>
      <w:rFonts w:ascii="Century Gothic" w:hAnsi="Century Gothic"/>
      <w:kern w:val="24"/>
      <w:u w:val="single"/>
    </w:rPr>
  </w:style>
  <w:style w:type="character" w:customStyle="1" w:styleId="FooterChar">
    <w:name w:val="Footer Char"/>
    <w:link w:val="Footer"/>
    <w:rsid w:val="005377FC"/>
    <w:rPr>
      <w:rFonts w:ascii="Arial" w:hAnsi="Arial"/>
      <w:kern w:val="24"/>
      <w:sz w:val="22"/>
    </w:rPr>
  </w:style>
  <w:style w:type="character" w:customStyle="1" w:styleId="Heading2Char">
    <w:name w:val="Heading 2 Char"/>
    <w:link w:val="Heading2"/>
    <w:rsid w:val="00DC7758"/>
    <w:rPr>
      <w:rFonts w:ascii="Century Gothic" w:hAnsi="Century Gothic"/>
      <w:b/>
      <w:bCs/>
      <w:iCs/>
      <w:kern w:val="20"/>
    </w:rPr>
  </w:style>
  <w:style w:type="paragraph" w:customStyle="1" w:styleId="LightList-Accent31">
    <w:name w:val="Light List - Accent 31"/>
    <w:hidden/>
    <w:uiPriority w:val="99"/>
    <w:semiHidden/>
    <w:rsid w:val="00F4570F"/>
    <w:rPr>
      <w:rFonts w:ascii="Century Gothic" w:hAnsi="Century Gothic"/>
      <w:kern w:val="24"/>
    </w:rPr>
  </w:style>
  <w:style w:type="paragraph" w:customStyle="1" w:styleId="LightList-Accent32">
    <w:name w:val="Light List - Accent 32"/>
    <w:hidden/>
    <w:uiPriority w:val="71"/>
    <w:rsid w:val="00141B93"/>
    <w:rPr>
      <w:rFonts w:ascii="Century Gothic" w:hAnsi="Century Gothic"/>
      <w:kern w:val="24"/>
    </w:rPr>
  </w:style>
  <w:style w:type="paragraph" w:customStyle="1" w:styleId="Default">
    <w:name w:val="Default"/>
    <w:rsid w:val="007E457A"/>
    <w:pPr>
      <w:autoSpaceDE w:val="0"/>
      <w:autoSpaceDN w:val="0"/>
      <w:adjustRightInd w:val="0"/>
    </w:pPr>
    <w:rPr>
      <w:rFonts w:ascii="Calibri" w:hAnsi="Calibri" w:cs="Calibri"/>
      <w:color w:val="000000"/>
      <w:sz w:val="24"/>
      <w:szCs w:val="24"/>
    </w:rPr>
  </w:style>
  <w:style w:type="paragraph" w:styleId="Revision">
    <w:name w:val="Revision"/>
    <w:hidden/>
    <w:uiPriority w:val="71"/>
    <w:rsid w:val="00B53C73"/>
    <w:rPr>
      <w:rFonts w:ascii="Arial" w:hAnsi="Arial"/>
      <w:kern w:val="24"/>
    </w:rPr>
  </w:style>
  <w:style w:type="paragraph" w:styleId="ListParagraph">
    <w:name w:val="List Paragraph"/>
    <w:basedOn w:val="Normal"/>
    <w:uiPriority w:val="72"/>
    <w:qFormat/>
    <w:rsid w:val="00B07803"/>
    <w:pPr>
      <w:ind w:left="720"/>
      <w:contextualSpacing/>
    </w:pPr>
  </w:style>
  <w:style w:type="character" w:customStyle="1" w:styleId="CommentTextChar">
    <w:name w:val="Comment Text Char"/>
    <w:basedOn w:val="DefaultParagraphFont"/>
    <w:link w:val="CommentText"/>
    <w:rsid w:val="00B61804"/>
    <w:rPr>
      <w:rFonts w:ascii="Arial" w:hAnsi="Arial"/>
      <w:kern w:val="24"/>
    </w:rPr>
  </w:style>
  <w:style w:type="paragraph" w:customStyle="1" w:styleId="Bulletedlist3SubBulletedlistbody3SubBulletedlistitem3">
    <w:name w:val="Bulleted_list_3SubBulleted_list_body_3SubBulleted_list_item_3"/>
    <w:basedOn w:val="Normal"/>
    <w:rsid w:val="002651E6"/>
    <w:pPr>
      <w:ind w:left="1080"/>
    </w:pPr>
    <w:rPr>
      <w:rFonts w:eastAsia="Arial" w:cs="Arial"/>
      <w:kern w:val="0"/>
    </w:rPr>
  </w:style>
  <w:style w:type="paragraph" w:customStyle="1" w:styleId="NumberedlistitalicSubNumberedlistbody4SubNumberedlistitem4">
    <w:name w:val="Numbered_list_italicSubNumbered_list_body_4SubNumbered_list_item_4"/>
    <w:basedOn w:val="Normal"/>
    <w:rsid w:val="002651E6"/>
    <w:rPr>
      <w:rFonts w:eastAsia="Arial" w:cs="Arial"/>
      <w:kern w:val="0"/>
    </w:rPr>
  </w:style>
  <w:style w:type="paragraph" w:customStyle="1" w:styleId="Bulletedlist4SubBulletedlistbody4SubBulletedlistitem4">
    <w:name w:val="Bulleted_list_4SubBulleted_list_body_4SubBulleted_list_item_4"/>
    <w:basedOn w:val="Normal"/>
    <w:rsid w:val="002651E6"/>
    <w:pPr>
      <w:ind w:left="1440"/>
    </w:pPr>
    <w:rPr>
      <w:rFonts w:eastAsia="Arial" w:cs="Arial"/>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semiHidden="1" w:uiPriority="62"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0FB7"/>
    <w:rPr>
      <w:rFonts w:ascii="Arial" w:hAnsi="Arial"/>
      <w:kern w:val="24"/>
    </w:rPr>
  </w:style>
  <w:style w:type="paragraph" w:styleId="Heading1">
    <w:name w:val="heading 1"/>
    <w:basedOn w:val="Normal"/>
    <w:next w:val="Normal"/>
    <w:qFormat/>
    <w:rsid w:val="003F55CE"/>
    <w:pPr>
      <w:keepNext/>
      <w:tabs>
        <w:tab w:val="left" w:pos="360"/>
        <w:tab w:val="right" w:pos="6570"/>
      </w:tabs>
      <w:ind w:left="360" w:hanging="360"/>
      <w:outlineLvl w:val="0"/>
    </w:pPr>
    <w:rPr>
      <w:b/>
    </w:rPr>
  </w:style>
  <w:style w:type="paragraph" w:styleId="Heading2">
    <w:name w:val="heading 2"/>
    <w:basedOn w:val="Normal"/>
    <w:next w:val="Normal"/>
    <w:link w:val="Heading2Char"/>
    <w:qFormat/>
    <w:rsid w:val="00DC7758"/>
    <w:pPr>
      <w:keepNext/>
      <w:keepLines/>
      <w:outlineLvl w:val="1"/>
    </w:pPr>
    <w:rPr>
      <w:b/>
      <w:bCs/>
      <w:iCs/>
      <w:kern w:val="20"/>
      <w:lang w:val="x-none" w:eastAsia="x-none"/>
    </w:rPr>
  </w:style>
  <w:style w:type="paragraph" w:styleId="Heading3">
    <w:name w:val="heading 3"/>
    <w:basedOn w:val="Normal"/>
    <w:next w:val="Normal"/>
    <w:link w:val="Heading3Char"/>
    <w:qFormat/>
    <w:rsid w:val="00DC7758"/>
    <w:pPr>
      <w:keepNext/>
      <w:outlineLvl w:val="2"/>
    </w:pPr>
    <w:rPr>
      <w:u w:val="single"/>
      <w:lang w:val="x-none" w:eastAsia="x-none"/>
    </w:rPr>
  </w:style>
  <w:style w:type="paragraph" w:styleId="Heading4">
    <w:name w:val="heading 4"/>
    <w:basedOn w:val="Normal"/>
    <w:next w:val="Normal"/>
    <w:qFormat/>
    <w:rsid w:val="00FF60AC"/>
    <w:pPr>
      <w:keepNext/>
      <w:spacing w:line="360" w:lineRule="auto"/>
      <w:ind w:left="1440" w:hanging="1440"/>
      <w:outlineLvl w:val="3"/>
    </w:pPr>
    <w:rPr>
      <w:b/>
    </w:rPr>
  </w:style>
  <w:style w:type="paragraph" w:styleId="Heading5">
    <w:name w:val="heading 5"/>
    <w:basedOn w:val="Normal"/>
    <w:next w:val="Normal"/>
    <w:qFormat/>
    <w:rsid w:val="00FF60AC"/>
    <w:pPr>
      <w:keepNext/>
      <w:outlineLvl w:val="4"/>
    </w:pPr>
    <w:rPr>
      <w:i/>
    </w:rPr>
  </w:style>
  <w:style w:type="paragraph" w:styleId="Heading6">
    <w:name w:val="heading 6"/>
    <w:basedOn w:val="Normal"/>
    <w:next w:val="Normal"/>
    <w:qFormat/>
    <w:rsid w:val="00FF60AC"/>
    <w:pPr>
      <w:keepNext/>
      <w:outlineLvl w:val="5"/>
    </w:pPr>
    <w:rPr>
      <w:b/>
      <w:kern w:val="20"/>
      <w:u w:val="single"/>
    </w:rPr>
  </w:style>
  <w:style w:type="paragraph" w:styleId="Heading7">
    <w:name w:val="heading 7"/>
    <w:basedOn w:val="Normal"/>
    <w:next w:val="Normal"/>
    <w:qFormat/>
    <w:rsid w:val="00FF60AC"/>
    <w:pPr>
      <w:keepNext/>
      <w:outlineLvl w:val="6"/>
    </w:pPr>
    <w:rPr>
      <w:kern w:val="20"/>
      <w:u w:val="single"/>
    </w:rPr>
  </w:style>
  <w:style w:type="paragraph" w:styleId="Heading8">
    <w:name w:val="heading 8"/>
    <w:basedOn w:val="Normal"/>
    <w:next w:val="Normal"/>
    <w:qFormat/>
    <w:rsid w:val="00FF60AC"/>
    <w:pPr>
      <w:keepNext/>
      <w:jc w:val="right"/>
      <w:outlineLvl w:val="7"/>
    </w:pPr>
    <w:rPr>
      <w:b/>
      <w:sz w:val="32"/>
      <w:u w:val="single"/>
    </w:rPr>
  </w:style>
  <w:style w:type="paragraph" w:styleId="Heading9">
    <w:name w:val="heading 9"/>
    <w:basedOn w:val="Normal"/>
    <w:next w:val="Normal"/>
    <w:qFormat/>
    <w:rsid w:val="00FF60AC"/>
    <w:pPr>
      <w:keepNext/>
      <w:keepLines/>
      <w:ind w:left="1260" w:hanging="1260"/>
      <w:outlineLvl w:val="8"/>
    </w:pPr>
    <w:rPr>
      <w:kern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FF60AC"/>
    <w:pPr>
      <w:tabs>
        <w:tab w:val="left" w:pos="180"/>
        <w:tab w:val="left" w:pos="360"/>
      </w:tabs>
      <w:spacing w:after="180"/>
    </w:pPr>
    <w:rPr>
      <w:b/>
      <w:kern w:val="20"/>
      <w:sz w:val="32"/>
    </w:rPr>
  </w:style>
  <w:style w:type="paragraph" w:customStyle="1" w:styleId="1">
    <w:name w:val="1."/>
    <w:basedOn w:val="Normal"/>
    <w:rsid w:val="00FF60AC"/>
    <w:pPr>
      <w:ind w:left="720" w:hanging="360"/>
    </w:pPr>
  </w:style>
  <w:style w:type="paragraph" w:customStyle="1" w:styleId="a">
    <w:name w:val="a."/>
    <w:basedOn w:val="Normal"/>
    <w:rsid w:val="00FF60AC"/>
    <w:pPr>
      <w:ind w:left="1080" w:hanging="360"/>
    </w:pPr>
  </w:style>
  <w:style w:type="paragraph" w:customStyle="1" w:styleId="10">
    <w:name w:val="(1)"/>
    <w:basedOn w:val="Normal"/>
    <w:rsid w:val="00FF60AC"/>
    <w:pPr>
      <w:ind w:left="1080"/>
    </w:pPr>
  </w:style>
  <w:style w:type="paragraph" w:customStyle="1" w:styleId="References">
    <w:name w:val="References"/>
    <w:basedOn w:val="Normal"/>
    <w:rsid w:val="00FF60AC"/>
    <w:pPr>
      <w:ind w:left="450" w:hanging="450"/>
    </w:pPr>
    <w:rPr>
      <w:kern w:val="20"/>
      <w:lang w:val="nb-NO"/>
    </w:rPr>
  </w:style>
  <w:style w:type="character" w:customStyle="1" w:styleId="Superscript">
    <w:name w:val="Superscript"/>
    <w:rsid w:val="00FF60AC"/>
    <w:rPr>
      <w:rFonts w:ascii="Arial" w:hAnsi="Arial"/>
      <w:sz w:val="22"/>
      <w:vertAlign w:val="superscript"/>
    </w:rPr>
  </w:style>
  <w:style w:type="paragraph" w:styleId="Footer">
    <w:name w:val="footer"/>
    <w:basedOn w:val="Normal"/>
    <w:link w:val="FooterChar"/>
    <w:rsid w:val="00FF60AC"/>
    <w:pPr>
      <w:tabs>
        <w:tab w:val="center" w:pos="4320"/>
        <w:tab w:val="right" w:pos="8640"/>
      </w:tabs>
    </w:pPr>
    <w:rPr>
      <w:sz w:val="22"/>
      <w:lang w:val="x-none" w:eastAsia="x-none"/>
    </w:rPr>
  </w:style>
  <w:style w:type="character" w:styleId="PageNumber">
    <w:name w:val="page number"/>
    <w:rsid w:val="00270FB7"/>
    <w:rPr>
      <w:rFonts w:ascii="Arial" w:hAnsi="Arial"/>
      <w:sz w:val="20"/>
    </w:rPr>
  </w:style>
  <w:style w:type="paragraph" w:customStyle="1" w:styleId="Grade">
    <w:name w:val="Grade"/>
    <w:basedOn w:val="Normal"/>
    <w:rsid w:val="00FF60AC"/>
    <w:pPr>
      <w:ind w:left="1440" w:hanging="1440"/>
    </w:pPr>
  </w:style>
  <w:style w:type="paragraph" w:customStyle="1" w:styleId="TX">
    <w:name w:val="TX"/>
    <w:basedOn w:val="Normal"/>
    <w:rsid w:val="00FF60AC"/>
    <w:pPr>
      <w:ind w:left="720" w:hanging="720"/>
    </w:pPr>
  </w:style>
  <w:style w:type="paragraph" w:customStyle="1" w:styleId="Stage">
    <w:name w:val="Stage"/>
    <w:basedOn w:val="Normal"/>
    <w:rsid w:val="00FF60AC"/>
    <w:pPr>
      <w:tabs>
        <w:tab w:val="left" w:pos="1267"/>
        <w:tab w:val="left" w:pos="2160"/>
        <w:tab w:val="left" w:pos="3240"/>
      </w:tabs>
    </w:pPr>
  </w:style>
  <w:style w:type="paragraph" w:customStyle="1" w:styleId="ABChead">
    <w:name w:val="ABC head"/>
    <w:basedOn w:val="Normal"/>
    <w:next w:val="Text"/>
    <w:rsid w:val="00FF60AC"/>
    <w:pPr>
      <w:ind w:left="360" w:hanging="360"/>
    </w:pPr>
    <w:rPr>
      <w:b/>
    </w:rPr>
  </w:style>
  <w:style w:type="paragraph" w:customStyle="1" w:styleId="Text">
    <w:name w:val="Text"/>
    <w:rsid w:val="00FF60AC"/>
    <w:pPr>
      <w:tabs>
        <w:tab w:val="left" w:pos="360"/>
        <w:tab w:val="left" w:pos="720"/>
        <w:tab w:val="left" w:pos="1080"/>
        <w:tab w:val="left" w:pos="1440"/>
        <w:tab w:val="left" w:pos="1800"/>
        <w:tab w:val="left" w:pos="2160"/>
        <w:tab w:val="left" w:pos="2520"/>
        <w:tab w:val="left" w:pos="2880"/>
      </w:tabs>
      <w:spacing w:line="240" w:lineRule="atLeast"/>
    </w:pPr>
    <w:rPr>
      <w:rFonts w:ascii="Caslon 224 Book" w:hAnsi="Caslon 224 Book"/>
      <w:color w:val="000000"/>
    </w:rPr>
  </w:style>
  <w:style w:type="paragraph" w:customStyle="1" w:styleId="Head2">
    <w:name w:val="Head 2"/>
    <w:basedOn w:val="Normal"/>
    <w:rsid w:val="00FF60AC"/>
    <w:pPr>
      <w:pBdr>
        <w:bottom w:val="single" w:sz="4" w:space="1" w:color="auto"/>
      </w:pBdr>
      <w:tabs>
        <w:tab w:val="left" w:pos="446"/>
      </w:tabs>
      <w:spacing w:after="60"/>
    </w:pPr>
    <w:rPr>
      <w:b/>
      <w:sz w:val="28"/>
    </w:rPr>
  </w:style>
  <w:style w:type="paragraph" w:customStyle="1" w:styleId="Checklist2">
    <w:name w:val="Checklist 2"/>
    <w:basedOn w:val="Grade"/>
    <w:rsid w:val="00FF60AC"/>
    <w:pPr>
      <w:tabs>
        <w:tab w:val="left" w:pos="1080"/>
      </w:tabs>
      <w:ind w:left="1080" w:hanging="1080"/>
    </w:pPr>
  </w:style>
  <w:style w:type="paragraph" w:styleId="BalloonText">
    <w:name w:val="Balloon Text"/>
    <w:basedOn w:val="Normal"/>
    <w:semiHidden/>
    <w:rsid w:val="00FF60AC"/>
    <w:rPr>
      <w:rFonts w:ascii="Tahoma" w:hAnsi="Tahoma"/>
      <w:sz w:val="16"/>
    </w:rPr>
  </w:style>
  <w:style w:type="paragraph" w:styleId="Header">
    <w:name w:val="header"/>
    <w:basedOn w:val="Normal"/>
    <w:rsid w:val="00FF60AC"/>
    <w:pPr>
      <w:tabs>
        <w:tab w:val="center" w:pos="4320"/>
        <w:tab w:val="right" w:pos="8640"/>
      </w:tabs>
    </w:pPr>
  </w:style>
  <w:style w:type="paragraph" w:styleId="BodyTextIndent">
    <w:name w:val="Body Text Indent"/>
    <w:basedOn w:val="Normal"/>
    <w:rsid w:val="00FF60AC"/>
    <w:pPr>
      <w:spacing w:line="300" w:lineRule="auto"/>
      <w:ind w:left="180" w:hanging="180"/>
    </w:pPr>
    <w:rPr>
      <w:b/>
    </w:rPr>
  </w:style>
  <w:style w:type="paragraph" w:styleId="BodyText">
    <w:name w:val="Body Text"/>
    <w:basedOn w:val="Normal"/>
    <w:rsid w:val="00FF60AC"/>
    <w:rPr>
      <w:b/>
    </w:rPr>
  </w:style>
  <w:style w:type="paragraph" w:styleId="BodyText2">
    <w:name w:val="Body Text 2"/>
    <w:basedOn w:val="Normal"/>
    <w:rsid w:val="00FF60AC"/>
    <w:pPr>
      <w:spacing w:line="300" w:lineRule="auto"/>
    </w:pPr>
    <w:rPr>
      <w:sz w:val="40"/>
    </w:rPr>
  </w:style>
  <w:style w:type="paragraph" w:styleId="BodyTextIndent2">
    <w:name w:val="Body Text Indent 2"/>
    <w:basedOn w:val="Normal"/>
    <w:rsid w:val="00FF60AC"/>
    <w:pPr>
      <w:ind w:left="360"/>
    </w:pPr>
  </w:style>
  <w:style w:type="paragraph" w:styleId="BodyTextIndent3">
    <w:name w:val="Body Text Indent 3"/>
    <w:basedOn w:val="Normal"/>
    <w:rsid w:val="00FF60AC"/>
    <w:pPr>
      <w:spacing w:line="360" w:lineRule="auto"/>
      <w:ind w:left="1800" w:hanging="360"/>
    </w:pPr>
  </w:style>
  <w:style w:type="character" w:styleId="CommentReference">
    <w:name w:val="annotation reference"/>
    <w:rsid w:val="00FF60AC"/>
    <w:rPr>
      <w:sz w:val="16"/>
    </w:rPr>
  </w:style>
  <w:style w:type="paragraph" w:styleId="CommentText">
    <w:name w:val="annotation text"/>
    <w:basedOn w:val="Normal"/>
    <w:link w:val="CommentTextChar"/>
    <w:rsid w:val="00FF60AC"/>
  </w:style>
  <w:style w:type="paragraph" w:styleId="CommentSubject">
    <w:name w:val="annotation subject"/>
    <w:basedOn w:val="CommentText"/>
    <w:next w:val="CommentText"/>
    <w:semiHidden/>
    <w:rsid w:val="00FF60AC"/>
    <w:rPr>
      <w:b/>
    </w:rPr>
  </w:style>
  <w:style w:type="paragraph" w:styleId="BodyText3">
    <w:name w:val="Body Text 3"/>
    <w:basedOn w:val="Normal"/>
    <w:rsid w:val="00FF60AC"/>
    <w:rPr>
      <w:i/>
    </w:rPr>
  </w:style>
  <w:style w:type="paragraph" w:customStyle="1" w:styleId="Head3">
    <w:name w:val="Head 3"/>
    <w:basedOn w:val="Normal"/>
    <w:rsid w:val="00FF60AC"/>
    <w:pPr>
      <w:tabs>
        <w:tab w:val="left" w:pos="180"/>
      </w:tabs>
      <w:jc w:val="right"/>
    </w:pPr>
    <w:rPr>
      <w:i/>
    </w:rPr>
  </w:style>
  <w:style w:type="character" w:styleId="Hyperlink">
    <w:name w:val="Hyperlink"/>
    <w:rsid w:val="00FF60AC"/>
    <w:rPr>
      <w:color w:val="0000FF"/>
      <w:u w:val="single"/>
    </w:rPr>
  </w:style>
  <w:style w:type="paragraph" w:customStyle="1" w:styleId="Refs">
    <w:name w:val="Refs"/>
    <w:basedOn w:val="Normal"/>
    <w:rsid w:val="00FF60AC"/>
    <w:pPr>
      <w:tabs>
        <w:tab w:val="left" w:pos="273"/>
      </w:tabs>
      <w:overflowPunct w:val="0"/>
      <w:autoSpaceDE w:val="0"/>
      <w:autoSpaceDN w:val="0"/>
      <w:adjustRightInd w:val="0"/>
      <w:spacing w:line="180" w:lineRule="exact"/>
      <w:ind w:left="273" w:hanging="272"/>
      <w:textAlignment w:val="baseline"/>
    </w:pPr>
    <w:rPr>
      <w:rFonts w:ascii="New York" w:hAnsi="New York"/>
      <w:kern w:val="0"/>
      <w:sz w:val="16"/>
    </w:rPr>
  </w:style>
  <w:style w:type="paragraph" w:styleId="FootnoteText">
    <w:name w:val="footnote text"/>
    <w:basedOn w:val="Normal"/>
    <w:semiHidden/>
    <w:unhideWhenUsed/>
    <w:rsid w:val="00FF60AC"/>
    <w:rPr>
      <w:sz w:val="24"/>
      <w:szCs w:val="24"/>
    </w:rPr>
  </w:style>
  <w:style w:type="character" w:customStyle="1" w:styleId="FootnoteTextChar">
    <w:name w:val="Footnote Text Char"/>
    <w:semiHidden/>
    <w:rsid w:val="00FF60AC"/>
    <w:rPr>
      <w:rFonts w:ascii="Arial" w:hAnsi="Arial"/>
      <w:kern w:val="24"/>
      <w:sz w:val="24"/>
      <w:szCs w:val="24"/>
    </w:rPr>
  </w:style>
  <w:style w:type="character" w:styleId="FootnoteReference">
    <w:name w:val="footnote reference"/>
    <w:semiHidden/>
    <w:unhideWhenUsed/>
    <w:rsid w:val="00FF60AC"/>
    <w:rPr>
      <w:vertAlign w:val="superscript"/>
    </w:rPr>
  </w:style>
  <w:style w:type="character" w:styleId="FollowedHyperlink">
    <w:name w:val="FollowedHyperlink"/>
    <w:semiHidden/>
    <w:unhideWhenUsed/>
    <w:rsid w:val="00FF60AC"/>
    <w:rPr>
      <w:color w:val="800080"/>
      <w:u w:val="single"/>
    </w:rPr>
  </w:style>
  <w:style w:type="paragraph" w:styleId="DocumentMap">
    <w:name w:val="Document Map"/>
    <w:basedOn w:val="Normal"/>
    <w:semiHidden/>
    <w:rsid w:val="00E72DA0"/>
    <w:pPr>
      <w:shd w:val="clear" w:color="auto" w:fill="000080"/>
    </w:pPr>
    <w:rPr>
      <w:rFonts w:ascii="Tahoma" w:hAnsi="Tahoma" w:cs="Tahoma"/>
    </w:rPr>
  </w:style>
  <w:style w:type="table" w:styleId="TableGrid">
    <w:name w:val="Table Grid"/>
    <w:basedOn w:val="TableNormal"/>
    <w:rsid w:val="008A7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dpara">
    <w:name w:val="2nd para"/>
    <w:basedOn w:val="Normal"/>
    <w:rsid w:val="00270244"/>
    <w:rPr>
      <w:kern w:val="0"/>
      <w:sz w:val="24"/>
    </w:rPr>
  </w:style>
  <w:style w:type="character" w:customStyle="1" w:styleId="Heading3Char">
    <w:name w:val="Heading 3 Char"/>
    <w:link w:val="Heading3"/>
    <w:rsid w:val="00DC7758"/>
    <w:rPr>
      <w:rFonts w:ascii="Century Gothic" w:hAnsi="Century Gothic"/>
      <w:kern w:val="24"/>
      <w:u w:val="single"/>
    </w:rPr>
  </w:style>
  <w:style w:type="character" w:customStyle="1" w:styleId="FooterChar">
    <w:name w:val="Footer Char"/>
    <w:link w:val="Footer"/>
    <w:rsid w:val="005377FC"/>
    <w:rPr>
      <w:rFonts w:ascii="Arial" w:hAnsi="Arial"/>
      <w:kern w:val="24"/>
      <w:sz w:val="22"/>
    </w:rPr>
  </w:style>
  <w:style w:type="character" w:customStyle="1" w:styleId="Heading2Char">
    <w:name w:val="Heading 2 Char"/>
    <w:link w:val="Heading2"/>
    <w:rsid w:val="00DC7758"/>
    <w:rPr>
      <w:rFonts w:ascii="Century Gothic" w:hAnsi="Century Gothic"/>
      <w:b/>
      <w:bCs/>
      <w:iCs/>
      <w:kern w:val="20"/>
    </w:rPr>
  </w:style>
  <w:style w:type="paragraph" w:customStyle="1" w:styleId="LightList-Accent31">
    <w:name w:val="Light List - Accent 31"/>
    <w:hidden/>
    <w:uiPriority w:val="99"/>
    <w:semiHidden/>
    <w:rsid w:val="00F4570F"/>
    <w:rPr>
      <w:rFonts w:ascii="Century Gothic" w:hAnsi="Century Gothic"/>
      <w:kern w:val="24"/>
    </w:rPr>
  </w:style>
  <w:style w:type="paragraph" w:customStyle="1" w:styleId="LightList-Accent32">
    <w:name w:val="Light List - Accent 32"/>
    <w:hidden/>
    <w:uiPriority w:val="71"/>
    <w:rsid w:val="00141B93"/>
    <w:rPr>
      <w:rFonts w:ascii="Century Gothic" w:hAnsi="Century Gothic"/>
      <w:kern w:val="24"/>
    </w:rPr>
  </w:style>
  <w:style w:type="paragraph" w:customStyle="1" w:styleId="Default">
    <w:name w:val="Default"/>
    <w:rsid w:val="007E457A"/>
    <w:pPr>
      <w:autoSpaceDE w:val="0"/>
      <w:autoSpaceDN w:val="0"/>
      <w:adjustRightInd w:val="0"/>
    </w:pPr>
    <w:rPr>
      <w:rFonts w:ascii="Calibri" w:hAnsi="Calibri" w:cs="Calibri"/>
      <w:color w:val="000000"/>
      <w:sz w:val="24"/>
      <w:szCs w:val="24"/>
    </w:rPr>
  </w:style>
  <w:style w:type="paragraph" w:styleId="Revision">
    <w:name w:val="Revision"/>
    <w:hidden/>
    <w:uiPriority w:val="71"/>
    <w:rsid w:val="00B53C73"/>
    <w:rPr>
      <w:rFonts w:ascii="Arial" w:hAnsi="Arial"/>
      <w:kern w:val="24"/>
    </w:rPr>
  </w:style>
  <w:style w:type="paragraph" w:styleId="ListParagraph">
    <w:name w:val="List Paragraph"/>
    <w:basedOn w:val="Normal"/>
    <w:uiPriority w:val="72"/>
    <w:qFormat/>
    <w:rsid w:val="00B07803"/>
    <w:pPr>
      <w:ind w:left="720"/>
      <w:contextualSpacing/>
    </w:pPr>
  </w:style>
  <w:style w:type="character" w:customStyle="1" w:styleId="CommentTextChar">
    <w:name w:val="Comment Text Char"/>
    <w:basedOn w:val="DefaultParagraphFont"/>
    <w:link w:val="CommentText"/>
    <w:rsid w:val="00B61804"/>
    <w:rPr>
      <w:rFonts w:ascii="Arial" w:hAnsi="Arial"/>
      <w:kern w:val="24"/>
    </w:rPr>
  </w:style>
  <w:style w:type="paragraph" w:customStyle="1" w:styleId="Bulletedlist3SubBulletedlistbody3SubBulletedlistitem3">
    <w:name w:val="Bulleted_list_3SubBulleted_list_body_3SubBulleted_list_item_3"/>
    <w:basedOn w:val="Normal"/>
    <w:rsid w:val="002651E6"/>
    <w:pPr>
      <w:ind w:left="1080"/>
    </w:pPr>
    <w:rPr>
      <w:rFonts w:eastAsia="Arial" w:cs="Arial"/>
      <w:kern w:val="0"/>
    </w:rPr>
  </w:style>
  <w:style w:type="paragraph" w:customStyle="1" w:styleId="NumberedlistitalicSubNumberedlistbody4SubNumberedlistitem4">
    <w:name w:val="Numbered_list_italicSubNumbered_list_body_4SubNumbered_list_item_4"/>
    <w:basedOn w:val="Normal"/>
    <w:rsid w:val="002651E6"/>
    <w:rPr>
      <w:rFonts w:eastAsia="Arial" w:cs="Arial"/>
      <w:kern w:val="0"/>
    </w:rPr>
  </w:style>
  <w:style w:type="paragraph" w:customStyle="1" w:styleId="Bulletedlist4SubBulletedlistbody4SubBulletedlistitem4">
    <w:name w:val="Bulleted_list_4SubBulleted_list_body_4SubBulleted_list_item_4"/>
    <w:basedOn w:val="Normal"/>
    <w:rsid w:val="002651E6"/>
    <w:pPr>
      <w:ind w:left="1440"/>
    </w:pPr>
    <w:rPr>
      <w:rFonts w:eastAsia="Arial" w:cs="Arial"/>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76913">
      <w:bodyDiv w:val="1"/>
      <w:marLeft w:val="0"/>
      <w:marRight w:val="0"/>
      <w:marTop w:val="0"/>
      <w:marBottom w:val="0"/>
      <w:divBdr>
        <w:top w:val="none" w:sz="0" w:space="0" w:color="auto"/>
        <w:left w:val="none" w:sz="0" w:space="0" w:color="auto"/>
        <w:bottom w:val="none" w:sz="0" w:space="0" w:color="auto"/>
        <w:right w:val="none" w:sz="0" w:space="0" w:color="auto"/>
      </w:divBdr>
    </w:div>
    <w:div w:id="263542225">
      <w:bodyDiv w:val="1"/>
      <w:marLeft w:val="0"/>
      <w:marRight w:val="0"/>
      <w:marTop w:val="0"/>
      <w:marBottom w:val="0"/>
      <w:divBdr>
        <w:top w:val="none" w:sz="0" w:space="0" w:color="auto"/>
        <w:left w:val="none" w:sz="0" w:space="0" w:color="auto"/>
        <w:bottom w:val="none" w:sz="0" w:space="0" w:color="auto"/>
        <w:right w:val="none" w:sz="0" w:space="0" w:color="auto"/>
      </w:divBdr>
    </w:div>
    <w:div w:id="847449553">
      <w:bodyDiv w:val="1"/>
      <w:marLeft w:val="0"/>
      <w:marRight w:val="0"/>
      <w:marTop w:val="0"/>
      <w:marBottom w:val="0"/>
      <w:divBdr>
        <w:top w:val="none" w:sz="0" w:space="0" w:color="auto"/>
        <w:left w:val="none" w:sz="0" w:space="0" w:color="auto"/>
        <w:bottom w:val="none" w:sz="0" w:space="0" w:color="auto"/>
        <w:right w:val="none" w:sz="0" w:space="0" w:color="auto"/>
      </w:divBdr>
    </w:div>
    <w:div w:id="1167135121">
      <w:bodyDiv w:val="1"/>
      <w:marLeft w:val="0"/>
      <w:marRight w:val="0"/>
      <w:marTop w:val="0"/>
      <w:marBottom w:val="0"/>
      <w:divBdr>
        <w:top w:val="none" w:sz="0" w:space="0" w:color="auto"/>
        <w:left w:val="none" w:sz="0" w:space="0" w:color="auto"/>
        <w:bottom w:val="none" w:sz="0" w:space="0" w:color="auto"/>
        <w:right w:val="none" w:sz="0" w:space="0" w:color="auto"/>
      </w:divBdr>
      <w:divsChild>
        <w:div w:id="1947272498">
          <w:marLeft w:val="0"/>
          <w:marRight w:val="0"/>
          <w:marTop w:val="0"/>
          <w:marBottom w:val="0"/>
          <w:divBdr>
            <w:top w:val="none" w:sz="0" w:space="0" w:color="auto"/>
            <w:left w:val="none" w:sz="0" w:space="0" w:color="auto"/>
            <w:bottom w:val="none" w:sz="0" w:space="0" w:color="auto"/>
            <w:right w:val="none" w:sz="0" w:space="0" w:color="auto"/>
          </w:divBdr>
        </w:div>
      </w:divsChild>
    </w:div>
    <w:div w:id="1431202867">
      <w:bodyDiv w:val="1"/>
      <w:marLeft w:val="0"/>
      <w:marRight w:val="0"/>
      <w:marTop w:val="0"/>
      <w:marBottom w:val="0"/>
      <w:divBdr>
        <w:top w:val="none" w:sz="0" w:space="0" w:color="auto"/>
        <w:left w:val="none" w:sz="0" w:space="0" w:color="auto"/>
        <w:bottom w:val="none" w:sz="0" w:space="0" w:color="auto"/>
        <w:right w:val="none" w:sz="0" w:space="0" w:color="auto"/>
      </w:divBdr>
    </w:div>
    <w:div w:id="1599411103">
      <w:bodyDiv w:val="1"/>
      <w:marLeft w:val="0"/>
      <w:marRight w:val="0"/>
      <w:marTop w:val="0"/>
      <w:marBottom w:val="0"/>
      <w:divBdr>
        <w:top w:val="none" w:sz="0" w:space="0" w:color="auto"/>
        <w:left w:val="none" w:sz="0" w:space="0" w:color="auto"/>
        <w:bottom w:val="none" w:sz="0" w:space="0" w:color="auto"/>
        <w:right w:val="none" w:sz="0" w:space="0" w:color="auto"/>
      </w:divBdr>
    </w:div>
    <w:div w:id="1748574013">
      <w:bodyDiv w:val="1"/>
      <w:marLeft w:val="0"/>
      <w:marRight w:val="0"/>
      <w:marTop w:val="0"/>
      <w:marBottom w:val="0"/>
      <w:divBdr>
        <w:top w:val="none" w:sz="0" w:space="0" w:color="auto"/>
        <w:left w:val="none" w:sz="0" w:space="0" w:color="auto"/>
        <w:bottom w:val="none" w:sz="0" w:space="0" w:color="auto"/>
        <w:right w:val="none" w:sz="0" w:space="0" w:color="auto"/>
      </w:divBdr>
      <w:divsChild>
        <w:div w:id="946498213">
          <w:marLeft w:val="0"/>
          <w:marRight w:val="0"/>
          <w:marTop w:val="0"/>
          <w:marBottom w:val="0"/>
          <w:divBdr>
            <w:top w:val="none" w:sz="0" w:space="0" w:color="auto"/>
            <w:left w:val="none" w:sz="0" w:space="0" w:color="auto"/>
            <w:bottom w:val="none" w:sz="0" w:space="0" w:color="auto"/>
            <w:right w:val="none" w:sz="0" w:space="0" w:color="auto"/>
          </w:divBdr>
          <w:divsChild>
            <w:div w:id="1554922822">
              <w:marLeft w:val="0"/>
              <w:marRight w:val="0"/>
              <w:marTop w:val="0"/>
              <w:marBottom w:val="0"/>
              <w:divBdr>
                <w:top w:val="none" w:sz="0" w:space="0" w:color="auto"/>
                <w:left w:val="none" w:sz="0" w:space="0" w:color="auto"/>
                <w:bottom w:val="none" w:sz="0" w:space="0" w:color="auto"/>
                <w:right w:val="none" w:sz="0" w:space="0" w:color="auto"/>
              </w:divBdr>
              <w:divsChild>
                <w:div w:id="1164666689">
                  <w:marLeft w:val="0"/>
                  <w:marRight w:val="0"/>
                  <w:marTop w:val="0"/>
                  <w:marBottom w:val="0"/>
                  <w:divBdr>
                    <w:top w:val="none" w:sz="0" w:space="0" w:color="auto"/>
                    <w:left w:val="none" w:sz="0" w:space="0" w:color="auto"/>
                    <w:bottom w:val="none" w:sz="0" w:space="0" w:color="auto"/>
                    <w:right w:val="none" w:sz="0" w:space="0" w:color="auto"/>
                  </w:divBdr>
                  <w:divsChild>
                    <w:div w:id="1934509573">
                      <w:marLeft w:val="0"/>
                      <w:marRight w:val="0"/>
                      <w:marTop w:val="0"/>
                      <w:marBottom w:val="0"/>
                      <w:divBdr>
                        <w:top w:val="none" w:sz="0" w:space="0" w:color="auto"/>
                        <w:left w:val="none" w:sz="0" w:space="0" w:color="auto"/>
                        <w:bottom w:val="none" w:sz="0" w:space="0" w:color="auto"/>
                        <w:right w:val="none" w:sz="0" w:space="0" w:color="auto"/>
                      </w:divBdr>
                      <w:divsChild>
                        <w:div w:id="1300844516">
                          <w:marLeft w:val="0"/>
                          <w:marRight w:val="0"/>
                          <w:marTop w:val="0"/>
                          <w:marBottom w:val="0"/>
                          <w:divBdr>
                            <w:top w:val="none" w:sz="0" w:space="0" w:color="auto"/>
                            <w:left w:val="none" w:sz="0" w:space="0" w:color="auto"/>
                            <w:bottom w:val="none" w:sz="0" w:space="0" w:color="auto"/>
                            <w:right w:val="none" w:sz="0" w:space="0" w:color="auto"/>
                          </w:divBdr>
                          <w:divsChild>
                            <w:div w:id="667555812">
                              <w:marLeft w:val="0"/>
                              <w:marRight w:val="0"/>
                              <w:marTop w:val="0"/>
                              <w:marBottom w:val="0"/>
                              <w:divBdr>
                                <w:top w:val="none" w:sz="0" w:space="0" w:color="auto"/>
                                <w:left w:val="none" w:sz="0" w:space="0" w:color="auto"/>
                                <w:bottom w:val="none" w:sz="0" w:space="0" w:color="auto"/>
                                <w:right w:val="none" w:sz="0" w:space="0" w:color="auto"/>
                              </w:divBdr>
                              <w:divsChild>
                                <w:div w:id="960571193">
                                  <w:marLeft w:val="0"/>
                                  <w:marRight w:val="0"/>
                                  <w:marTop w:val="0"/>
                                  <w:marBottom w:val="0"/>
                                  <w:divBdr>
                                    <w:top w:val="none" w:sz="0" w:space="0" w:color="auto"/>
                                    <w:left w:val="none" w:sz="0" w:space="0" w:color="auto"/>
                                    <w:bottom w:val="none" w:sz="0" w:space="0" w:color="auto"/>
                                    <w:right w:val="none" w:sz="0" w:space="0" w:color="auto"/>
                                  </w:divBdr>
                                </w:div>
                                <w:div w:id="965430478">
                                  <w:marLeft w:val="0"/>
                                  <w:marRight w:val="0"/>
                                  <w:marTop w:val="0"/>
                                  <w:marBottom w:val="0"/>
                                  <w:divBdr>
                                    <w:top w:val="none" w:sz="0" w:space="0" w:color="auto"/>
                                    <w:left w:val="none" w:sz="0" w:space="0" w:color="auto"/>
                                    <w:bottom w:val="none" w:sz="0" w:space="0" w:color="auto"/>
                                    <w:right w:val="none" w:sz="0" w:space="0" w:color="auto"/>
                                  </w:divBdr>
                                </w:div>
                                <w:div w:id="1857694261">
                                  <w:marLeft w:val="0"/>
                                  <w:marRight w:val="0"/>
                                  <w:marTop w:val="0"/>
                                  <w:marBottom w:val="0"/>
                                  <w:divBdr>
                                    <w:top w:val="none" w:sz="0" w:space="0" w:color="auto"/>
                                    <w:left w:val="none" w:sz="0" w:space="0" w:color="auto"/>
                                    <w:bottom w:val="none" w:sz="0" w:space="0" w:color="auto"/>
                                    <w:right w:val="none" w:sz="0" w:space="0" w:color="auto"/>
                                  </w:divBdr>
                                  <w:divsChild>
                                    <w:div w:id="100226617">
                                      <w:marLeft w:val="0"/>
                                      <w:marRight w:val="0"/>
                                      <w:marTop w:val="0"/>
                                      <w:marBottom w:val="0"/>
                                      <w:divBdr>
                                        <w:top w:val="none" w:sz="0" w:space="0" w:color="auto"/>
                                        <w:left w:val="none" w:sz="0" w:space="0" w:color="auto"/>
                                        <w:bottom w:val="none" w:sz="0" w:space="0" w:color="auto"/>
                                        <w:right w:val="none" w:sz="0" w:space="0" w:color="auto"/>
                                      </w:divBdr>
                                    </w:div>
                                    <w:div w:id="502357543">
                                      <w:marLeft w:val="0"/>
                                      <w:marRight w:val="0"/>
                                      <w:marTop w:val="0"/>
                                      <w:marBottom w:val="0"/>
                                      <w:divBdr>
                                        <w:top w:val="none" w:sz="0" w:space="0" w:color="auto"/>
                                        <w:left w:val="none" w:sz="0" w:space="0" w:color="auto"/>
                                        <w:bottom w:val="none" w:sz="0" w:space="0" w:color="auto"/>
                                        <w:right w:val="none" w:sz="0" w:space="0" w:color="auto"/>
                                      </w:divBdr>
                                    </w:div>
                                    <w:div w:id="536502685">
                                      <w:marLeft w:val="0"/>
                                      <w:marRight w:val="0"/>
                                      <w:marTop w:val="0"/>
                                      <w:marBottom w:val="0"/>
                                      <w:divBdr>
                                        <w:top w:val="none" w:sz="0" w:space="0" w:color="auto"/>
                                        <w:left w:val="none" w:sz="0" w:space="0" w:color="auto"/>
                                        <w:bottom w:val="none" w:sz="0" w:space="0" w:color="auto"/>
                                        <w:right w:val="none" w:sz="0" w:space="0" w:color="auto"/>
                                      </w:divBdr>
                                      <w:divsChild>
                                        <w:div w:id="1811290044">
                                          <w:marLeft w:val="0"/>
                                          <w:marRight w:val="0"/>
                                          <w:marTop w:val="0"/>
                                          <w:marBottom w:val="0"/>
                                          <w:divBdr>
                                            <w:top w:val="none" w:sz="0" w:space="0" w:color="auto"/>
                                            <w:left w:val="none" w:sz="0" w:space="0" w:color="auto"/>
                                            <w:bottom w:val="none" w:sz="0" w:space="0" w:color="auto"/>
                                            <w:right w:val="none" w:sz="0" w:space="0" w:color="auto"/>
                                          </w:divBdr>
                                        </w:div>
                                      </w:divsChild>
                                    </w:div>
                                    <w:div w:id="548493424">
                                      <w:marLeft w:val="0"/>
                                      <w:marRight w:val="0"/>
                                      <w:marTop w:val="0"/>
                                      <w:marBottom w:val="0"/>
                                      <w:divBdr>
                                        <w:top w:val="none" w:sz="0" w:space="0" w:color="auto"/>
                                        <w:left w:val="none" w:sz="0" w:space="0" w:color="auto"/>
                                        <w:bottom w:val="none" w:sz="0" w:space="0" w:color="auto"/>
                                        <w:right w:val="none" w:sz="0" w:space="0" w:color="auto"/>
                                      </w:divBdr>
                                    </w:div>
                                    <w:div w:id="1596985683">
                                      <w:marLeft w:val="0"/>
                                      <w:marRight w:val="0"/>
                                      <w:marTop w:val="0"/>
                                      <w:marBottom w:val="0"/>
                                      <w:divBdr>
                                        <w:top w:val="none" w:sz="0" w:space="0" w:color="auto"/>
                                        <w:left w:val="none" w:sz="0" w:space="0" w:color="auto"/>
                                        <w:bottom w:val="none" w:sz="0" w:space="0" w:color="auto"/>
                                        <w:right w:val="none" w:sz="0" w:space="0" w:color="auto"/>
                                      </w:divBdr>
                                    </w:div>
                                    <w:div w:id="1985038074">
                                      <w:marLeft w:val="0"/>
                                      <w:marRight w:val="0"/>
                                      <w:marTop w:val="0"/>
                                      <w:marBottom w:val="0"/>
                                      <w:divBdr>
                                        <w:top w:val="none" w:sz="0" w:space="0" w:color="auto"/>
                                        <w:left w:val="none" w:sz="0" w:space="0" w:color="auto"/>
                                        <w:bottom w:val="none" w:sz="0" w:space="0" w:color="auto"/>
                                        <w:right w:val="none" w:sz="0" w:space="0" w:color="auto"/>
                                      </w:divBdr>
                                    </w:div>
                                    <w:div w:id="20577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44820">
                              <w:marLeft w:val="0"/>
                              <w:marRight w:val="0"/>
                              <w:marTop w:val="0"/>
                              <w:marBottom w:val="0"/>
                              <w:divBdr>
                                <w:top w:val="none" w:sz="0" w:space="0" w:color="auto"/>
                                <w:left w:val="none" w:sz="0" w:space="0" w:color="auto"/>
                                <w:bottom w:val="none" w:sz="0" w:space="0" w:color="auto"/>
                                <w:right w:val="none" w:sz="0" w:space="0" w:color="auto"/>
                              </w:divBdr>
                              <w:divsChild>
                                <w:div w:id="532114325">
                                  <w:marLeft w:val="0"/>
                                  <w:marRight w:val="0"/>
                                  <w:marTop w:val="0"/>
                                  <w:marBottom w:val="0"/>
                                  <w:divBdr>
                                    <w:top w:val="none" w:sz="0" w:space="0" w:color="auto"/>
                                    <w:left w:val="none" w:sz="0" w:space="0" w:color="auto"/>
                                    <w:bottom w:val="none" w:sz="0" w:space="0" w:color="auto"/>
                                    <w:right w:val="none" w:sz="0" w:space="0" w:color="auto"/>
                                  </w:divBdr>
                                </w:div>
                              </w:divsChild>
                            </w:div>
                            <w:div w:id="1699819625">
                              <w:marLeft w:val="0"/>
                              <w:marRight w:val="0"/>
                              <w:marTop w:val="0"/>
                              <w:marBottom w:val="0"/>
                              <w:divBdr>
                                <w:top w:val="none" w:sz="0" w:space="0" w:color="auto"/>
                                <w:left w:val="none" w:sz="0" w:space="0" w:color="auto"/>
                                <w:bottom w:val="none" w:sz="0" w:space="0" w:color="auto"/>
                                <w:right w:val="none" w:sz="0" w:space="0" w:color="auto"/>
                              </w:divBdr>
                              <w:divsChild>
                                <w:div w:id="1431127334">
                                  <w:marLeft w:val="0"/>
                                  <w:marRight w:val="0"/>
                                  <w:marTop w:val="0"/>
                                  <w:marBottom w:val="0"/>
                                  <w:divBdr>
                                    <w:top w:val="none" w:sz="0" w:space="0" w:color="auto"/>
                                    <w:left w:val="none" w:sz="0" w:space="0" w:color="auto"/>
                                    <w:bottom w:val="none" w:sz="0" w:space="0" w:color="auto"/>
                                    <w:right w:val="none" w:sz="0" w:space="0" w:color="auto"/>
                                  </w:divBdr>
                                  <w:divsChild>
                                    <w:div w:id="1388602164">
                                      <w:marLeft w:val="0"/>
                                      <w:marRight w:val="0"/>
                                      <w:marTop w:val="0"/>
                                      <w:marBottom w:val="0"/>
                                      <w:divBdr>
                                        <w:top w:val="none" w:sz="0" w:space="0" w:color="auto"/>
                                        <w:left w:val="none" w:sz="0" w:space="0" w:color="auto"/>
                                        <w:bottom w:val="none" w:sz="0" w:space="0" w:color="auto"/>
                                        <w:right w:val="none" w:sz="0" w:space="0" w:color="auto"/>
                                      </w:divBdr>
                                    </w:div>
                                    <w:div w:id="16028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067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rtog.org/qa/98-04/9804images/9804path1.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87765-AB7F-4569-A24D-7C4D7E5B6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8010</Words>
  <Characters>44598</Characters>
  <Application>Microsoft Office Word</Application>
  <DocSecurity>0</DocSecurity>
  <Lines>371</Lines>
  <Paragraphs>105</Paragraphs>
  <ScaleCrop>false</ScaleCrop>
  <HeadingPairs>
    <vt:vector size="2" baseType="variant">
      <vt:variant>
        <vt:lpstr>Title</vt:lpstr>
      </vt:variant>
      <vt:variant>
        <vt:i4>1</vt:i4>
      </vt:variant>
    </vt:vector>
  </HeadingPairs>
  <TitlesOfParts>
    <vt:vector size="1" baseType="lpstr">
      <vt:lpstr>CAP Cancer Protocol Breast DCIS</vt:lpstr>
    </vt:vector>
  </TitlesOfParts>
  <Company>College of American Pathologists</Company>
  <LinksUpToDate>false</LinksUpToDate>
  <CharactersWithSpaces>52503</CharactersWithSpaces>
  <SharedDoc>false</SharedDoc>
  <HLinks>
    <vt:vector size="6" baseType="variant">
      <vt:variant>
        <vt:i4>8126590</vt:i4>
      </vt:variant>
      <vt:variant>
        <vt:i4>0</vt:i4>
      </vt:variant>
      <vt:variant>
        <vt:i4>0</vt:i4>
      </vt:variant>
      <vt:variant>
        <vt:i4>5</vt:i4>
      </vt:variant>
      <vt:variant>
        <vt:lpwstr>http://www.rtog.org/qa/98-04/9804images/9804path1.html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Breast DCIS</dc:title>
  <dc:creator>College of American Pathologists</dc:creator>
  <cp:lastModifiedBy>Doug Murphy (s)</cp:lastModifiedBy>
  <cp:revision>11</cp:revision>
  <cp:lastPrinted>2017-05-17T17:22:00Z</cp:lastPrinted>
  <dcterms:created xsi:type="dcterms:W3CDTF">2018-01-03T17:38:00Z</dcterms:created>
  <dcterms:modified xsi:type="dcterms:W3CDTF">2018-01-23T21:49:00Z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